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094F" w14:textId="6CC3BBF0" w:rsidR="009A15E0" w:rsidRPr="0037574D" w:rsidRDefault="009A15E0">
      <w:pPr>
        <w:rPr>
          <w:rFonts w:cstheme="minorHAnsi"/>
          <w:sz w:val="20"/>
          <w:szCs w:val="20"/>
        </w:rPr>
      </w:pPr>
      <w:r w:rsidRPr="0037574D">
        <w:rPr>
          <w:rFonts w:cstheme="minorHAnsi"/>
          <w:sz w:val="20"/>
          <w:szCs w:val="20"/>
        </w:rPr>
        <w:t>For the scenario below identify the entities, their attributes and appropriate keys</w:t>
      </w:r>
    </w:p>
    <w:p w14:paraId="5170F41D" w14:textId="77777777" w:rsidR="009A15E0" w:rsidRPr="0037574D" w:rsidRDefault="009A15E0">
      <w:pPr>
        <w:rPr>
          <w:rFonts w:cstheme="minorHAnsi"/>
          <w:sz w:val="20"/>
          <w:szCs w:val="20"/>
        </w:rPr>
      </w:pPr>
    </w:p>
    <w:p w14:paraId="625133C5" w14:textId="77777777" w:rsidR="009A15E0" w:rsidRPr="0037574D" w:rsidRDefault="009A15E0">
      <w:pPr>
        <w:rPr>
          <w:rFonts w:cstheme="minorHAnsi"/>
          <w:bCs/>
          <w:sz w:val="20"/>
          <w:szCs w:val="20"/>
        </w:rPr>
      </w:pPr>
      <w:r w:rsidRPr="0037574D">
        <w:rPr>
          <w:rFonts w:cstheme="minorHAnsi"/>
          <w:b/>
          <w:sz w:val="20"/>
          <w:szCs w:val="20"/>
        </w:rPr>
        <w:t>Finsbury Happy Zoo</w:t>
      </w:r>
    </w:p>
    <w:p w14:paraId="603BEAE6" w14:textId="77777777" w:rsidR="009A15E0" w:rsidRPr="0037574D" w:rsidRDefault="009A15E0">
      <w:pPr>
        <w:rPr>
          <w:rFonts w:cstheme="minorHAnsi"/>
          <w:bCs/>
          <w:sz w:val="20"/>
          <w:szCs w:val="20"/>
        </w:rPr>
      </w:pPr>
    </w:p>
    <w:p w14:paraId="75AF6DB1" w14:textId="77777777" w:rsidR="009A15E0" w:rsidRPr="0037574D" w:rsidRDefault="009A15E0" w:rsidP="009A15E0">
      <w:pPr>
        <w:rPr>
          <w:rFonts w:cstheme="minorHAnsi"/>
          <w:bCs/>
          <w:sz w:val="20"/>
          <w:szCs w:val="20"/>
        </w:rPr>
      </w:pPr>
      <w:r w:rsidRPr="0037574D">
        <w:rPr>
          <w:rFonts w:cstheme="minorHAnsi"/>
          <w:bCs/>
          <w:sz w:val="20"/>
          <w:szCs w:val="20"/>
        </w:rPr>
        <w:t xml:space="preserve">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37574D">
        <w:rPr>
          <w:rFonts w:cstheme="minorHAnsi"/>
          <w:bCs/>
          <w:sz w:val="20"/>
          <w:szCs w:val="20"/>
        </w:rPr>
        <w:t>date_of_birth</w:t>
      </w:r>
      <w:proofErr w:type="spellEnd"/>
      <w:r w:rsidRPr="0037574D">
        <w:rPr>
          <w:rFonts w:cstheme="minorHAnsi"/>
          <w:bCs/>
          <w:sz w:val="20"/>
          <w:szCs w:val="20"/>
        </w:rPr>
        <w:t xml:space="preserve">,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w:t>
      </w:r>
      <w:proofErr w:type="spellStart"/>
      <w:r w:rsidRPr="0037574D">
        <w:rPr>
          <w:rFonts w:cstheme="minorHAnsi"/>
          <w:bCs/>
          <w:sz w:val="20"/>
          <w:szCs w:val="20"/>
        </w:rPr>
        <w:t>speciesA</w:t>
      </w:r>
      <w:proofErr w:type="spellEnd"/>
      <w:r w:rsidRPr="0037574D">
        <w:rPr>
          <w:rFonts w:cstheme="minorHAnsi"/>
          <w:bCs/>
          <w:sz w:val="20"/>
          <w:szCs w:val="20"/>
        </w:rPr>
        <w:t xml:space="preserve">, </w:t>
      </w:r>
      <w:proofErr w:type="spellStart"/>
      <w:r w:rsidRPr="0037574D">
        <w:rPr>
          <w:rFonts w:cstheme="minorHAnsi"/>
          <w:bCs/>
          <w:sz w:val="20"/>
          <w:szCs w:val="20"/>
        </w:rPr>
        <w:t>speciesB</w:t>
      </w:r>
      <w:proofErr w:type="spellEnd"/>
      <w:r w:rsidRPr="0037574D">
        <w:rPr>
          <w:rFonts w:cstheme="minorHAnsi"/>
          <w:bCs/>
          <w:sz w:val="20"/>
          <w:szCs w:val="20"/>
        </w:rPr>
        <w:t xml:space="preserve">, </w:t>
      </w:r>
      <w:proofErr w:type="spellStart"/>
      <w:r w:rsidRPr="0037574D">
        <w:rPr>
          <w:rFonts w:cstheme="minorHAnsi"/>
          <w:bCs/>
          <w:sz w:val="20"/>
          <w:szCs w:val="20"/>
        </w:rPr>
        <w:t>compatibility_rating</w:t>
      </w:r>
      <w:proofErr w:type="spellEnd"/>
      <w:r w:rsidRPr="0037574D">
        <w:rPr>
          <w:rFonts w:cstheme="minorHAnsi"/>
          <w:bCs/>
          <w:sz w:val="20"/>
          <w:szCs w:val="20"/>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0600DC54" w14:textId="77777777" w:rsidR="008752D4" w:rsidRPr="0037574D" w:rsidRDefault="008752D4" w:rsidP="009A15E0">
      <w:pPr>
        <w:rPr>
          <w:rFonts w:cstheme="minorHAnsi"/>
          <w:bCs/>
          <w:sz w:val="20"/>
          <w:szCs w:val="20"/>
        </w:rPr>
      </w:pPr>
    </w:p>
    <w:p w14:paraId="249A38AF" w14:textId="77777777" w:rsidR="009F39BA" w:rsidRPr="0037574D" w:rsidRDefault="009F39BA" w:rsidP="009F39BA">
      <w:pPr>
        <w:rPr>
          <w:rFonts w:cstheme="minorHAnsi"/>
          <w:bCs/>
          <w:sz w:val="20"/>
          <w:szCs w:val="20"/>
        </w:rPr>
      </w:pPr>
    </w:p>
    <w:tbl>
      <w:tblPr>
        <w:tblStyle w:val="TableGrid"/>
        <w:tblW w:w="0" w:type="auto"/>
        <w:tblLook w:val="04A0" w:firstRow="1" w:lastRow="0" w:firstColumn="1" w:lastColumn="0" w:noHBand="0" w:noVBand="1"/>
      </w:tblPr>
      <w:tblGrid>
        <w:gridCol w:w="4508"/>
        <w:gridCol w:w="4508"/>
      </w:tblGrid>
      <w:tr w:rsidR="009F39BA" w:rsidRPr="0037574D" w14:paraId="1B07C43B" w14:textId="77777777" w:rsidTr="009F39BA">
        <w:tc>
          <w:tcPr>
            <w:tcW w:w="4508" w:type="dxa"/>
          </w:tcPr>
          <w:p w14:paraId="05096CEC" w14:textId="56934695" w:rsidR="009F39BA" w:rsidRPr="0037574D" w:rsidRDefault="009F39BA" w:rsidP="009F39BA">
            <w:pPr>
              <w:rPr>
                <w:rFonts w:cstheme="minorHAnsi"/>
                <w:bCs/>
                <w:sz w:val="20"/>
                <w:szCs w:val="20"/>
              </w:rPr>
            </w:pPr>
            <w:r w:rsidRPr="0037574D">
              <w:rPr>
                <w:rFonts w:cstheme="minorHAnsi"/>
                <w:bCs/>
                <w:sz w:val="20"/>
                <w:szCs w:val="20"/>
              </w:rPr>
              <w:t>Entities</w:t>
            </w:r>
          </w:p>
        </w:tc>
        <w:tc>
          <w:tcPr>
            <w:tcW w:w="4508" w:type="dxa"/>
          </w:tcPr>
          <w:p w14:paraId="55A44C16" w14:textId="311D2AB7" w:rsidR="009F39BA" w:rsidRPr="0037574D" w:rsidRDefault="00D825D1" w:rsidP="009F39BA">
            <w:pPr>
              <w:rPr>
                <w:rFonts w:cstheme="minorHAnsi"/>
                <w:bCs/>
                <w:sz w:val="20"/>
                <w:szCs w:val="20"/>
              </w:rPr>
            </w:pPr>
            <w:r>
              <w:rPr>
                <w:rFonts w:cstheme="minorHAnsi"/>
                <w:bCs/>
                <w:sz w:val="20"/>
                <w:szCs w:val="20"/>
              </w:rPr>
              <w:t xml:space="preserve">Keys &amp; </w:t>
            </w:r>
            <w:r w:rsidR="009F39BA" w:rsidRPr="0037574D">
              <w:rPr>
                <w:rFonts w:cstheme="minorHAnsi"/>
                <w:bCs/>
                <w:sz w:val="20"/>
                <w:szCs w:val="20"/>
              </w:rPr>
              <w:t>Attributes</w:t>
            </w:r>
          </w:p>
        </w:tc>
      </w:tr>
      <w:tr w:rsidR="009F39BA" w:rsidRPr="0037574D" w14:paraId="14DB7340" w14:textId="77777777" w:rsidTr="009F39BA">
        <w:tc>
          <w:tcPr>
            <w:tcW w:w="4508" w:type="dxa"/>
          </w:tcPr>
          <w:p w14:paraId="13FFD5EA" w14:textId="694233C6" w:rsidR="009F39BA" w:rsidRPr="0037574D" w:rsidRDefault="009F39BA" w:rsidP="009F39BA">
            <w:pPr>
              <w:rPr>
                <w:rFonts w:cstheme="minorHAnsi"/>
                <w:bCs/>
                <w:sz w:val="20"/>
                <w:szCs w:val="20"/>
              </w:rPr>
            </w:pPr>
            <w:r w:rsidRPr="0037574D">
              <w:rPr>
                <w:rFonts w:cstheme="minorHAnsi"/>
                <w:bCs/>
                <w:sz w:val="20"/>
                <w:szCs w:val="20"/>
              </w:rPr>
              <w:t>Enclosure</w:t>
            </w:r>
          </w:p>
        </w:tc>
        <w:tc>
          <w:tcPr>
            <w:tcW w:w="4508" w:type="dxa"/>
          </w:tcPr>
          <w:p w14:paraId="625F451F" w14:textId="77777777" w:rsidR="009F39BA" w:rsidRDefault="00D825D1" w:rsidP="00D825D1">
            <w:pPr>
              <w:rPr>
                <w:rFonts w:eastAsia="Times New Roman" w:cstheme="minorHAnsi"/>
                <w:sz w:val="20"/>
                <w:szCs w:val="20"/>
                <w:lang w:eastAsia="en-GB"/>
              </w:rPr>
            </w:pPr>
            <w:r>
              <w:rPr>
                <w:rFonts w:eastAsia="Times New Roman" w:cstheme="minorHAnsi"/>
                <w:sz w:val="20"/>
                <w:szCs w:val="20"/>
                <w:lang w:eastAsia="en-GB"/>
              </w:rPr>
              <w:t>Key – Unique no</w:t>
            </w:r>
          </w:p>
          <w:p w14:paraId="58BE3A9D" w14:textId="7BCC5BA2" w:rsidR="00D825D1" w:rsidRPr="00D825D1" w:rsidRDefault="00D825D1" w:rsidP="00D825D1">
            <w:pPr>
              <w:rPr>
                <w:rFonts w:eastAsia="Times New Roman" w:cstheme="minorHAnsi"/>
                <w:sz w:val="20"/>
                <w:szCs w:val="20"/>
                <w:lang w:eastAsia="en-GB"/>
              </w:rPr>
            </w:pPr>
            <w:r>
              <w:rPr>
                <w:rFonts w:eastAsia="Times New Roman" w:cstheme="minorHAnsi"/>
                <w:sz w:val="20"/>
                <w:szCs w:val="20"/>
                <w:lang w:eastAsia="en-GB"/>
              </w:rPr>
              <w:t>Attributes – Habitat, Size, Feature</w:t>
            </w:r>
          </w:p>
        </w:tc>
      </w:tr>
      <w:tr w:rsidR="009F39BA" w:rsidRPr="0037574D" w14:paraId="6F530AFD" w14:textId="77777777" w:rsidTr="009F39BA">
        <w:tc>
          <w:tcPr>
            <w:tcW w:w="4508" w:type="dxa"/>
          </w:tcPr>
          <w:p w14:paraId="41E12C67" w14:textId="17C9DE2B" w:rsidR="009F39BA" w:rsidRPr="0037574D" w:rsidRDefault="009F39BA" w:rsidP="009F39BA">
            <w:pPr>
              <w:rPr>
                <w:rFonts w:cstheme="minorHAnsi"/>
                <w:bCs/>
                <w:sz w:val="20"/>
                <w:szCs w:val="20"/>
              </w:rPr>
            </w:pPr>
            <w:r w:rsidRPr="0037574D">
              <w:rPr>
                <w:rFonts w:cstheme="minorHAnsi"/>
                <w:bCs/>
                <w:sz w:val="20"/>
                <w:szCs w:val="20"/>
              </w:rPr>
              <w:t>Animal</w:t>
            </w:r>
          </w:p>
        </w:tc>
        <w:tc>
          <w:tcPr>
            <w:tcW w:w="4508" w:type="dxa"/>
          </w:tcPr>
          <w:p w14:paraId="677B3224" w14:textId="77777777" w:rsidR="009F39BA" w:rsidRDefault="00D825D1" w:rsidP="00D825D1">
            <w:pPr>
              <w:rPr>
                <w:rFonts w:cstheme="minorHAnsi"/>
                <w:bCs/>
                <w:sz w:val="20"/>
                <w:szCs w:val="20"/>
              </w:rPr>
            </w:pPr>
            <w:r>
              <w:rPr>
                <w:rFonts w:cstheme="minorHAnsi"/>
                <w:bCs/>
                <w:sz w:val="20"/>
                <w:szCs w:val="20"/>
              </w:rPr>
              <w:t>Key – Unique ID</w:t>
            </w:r>
          </w:p>
          <w:p w14:paraId="76713033" w14:textId="04AFB71F" w:rsidR="00D825D1" w:rsidRPr="00D825D1" w:rsidRDefault="00D825D1" w:rsidP="00D825D1">
            <w:pPr>
              <w:rPr>
                <w:rFonts w:cstheme="minorHAnsi"/>
                <w:bCs/>
                <w:sz w:val="20"/>
                <w:szCs w:val="20"/>
              </w:rPr>
            </w:pPr>
            <w:r>
              <w:rPr>
                <w:rFonts w:cstheme="minorHAnsi"/>
                <w:bCs/>
                <w:sz w:val="20"/>
                <w:szCs w:val="20"/>
              </w:rPr>
              <w:t>Attributes – Name, DOB, Diet, Description, Start Date, End Date, Note, Date Of Note</w:t>
            </w:r>
          </w:p>
        </w:tc>
      </w:tr>
      <w:tr w:rsidR="009F39BA" w:rsidRPr="0037574D" w14:paraId="072B822D" w14:textId="77777777" w:rsidTr="009F39BA">
        <w:tc>
          <w:tcPr>
            <w:tcW w:w="4508" w:type="dxa"/>
          </w:tcPr>
          <w:p w14:paraId="152BD445" w14:textId="6BD006B4" w:rsidR="009F39BA" w:rsidRPr="0037574D" w:rsidRDefault="009F39BA" w:rsidP="009F39BA">
            <w:pPr>
              <w:rPr>
                <w:rFonts w:cstheme="minorHAnsi"/>
                <w:bCs/>
                <w:sz w:val="20"/>
                <w:szCs w:val="20"/>
              </w:rPr>
            </w:pPr>
            <w:r w:rsidRPr="0037574D">
              <w:rPr>
                <w:rFonts w:cstheme="minorHAnsi"/>
                <w:bCs/>
                <w:sz w:val="20"/>
                <w:szCs w:val="20"/>
              </w:rPr>
              <w:t>Species</w:t>
            </w:r>
          </w:p>
        </w:tc>
        <w:tc>
          <w:tcPr>
            <w:tcW w:w="4508" w:type="dxa"/>
          </w:tcPr>
          <w:p w14:paraId="44D49CF2" w14:textId="2DA5F490" w:rsidR="009F39BA" w:rsidRDefault="00D825D1" w:rsidP="00D825D1">
            <w:pPr>
              <w:rPr>
                <w:rFonts w:cstheme="minorHAnsi"/>
                <w:bCs/>
                <w:sz w:val="20"/>
                <w:szCs w:val="20"/>
              </w:rPr>
            </w:pPr>
            <w:r>
              <w:rPr>
                <w:rFonts w:cstheme="minorHAnsi"/>
                <w:bCs/>
                <w:sz w:val="20"/>
                <w:szCs w:val="20"/>
              </w:rPr>
              <w:t>Key – Name</w:t>
            </w:r>
          </w:p>
          <w:p w14:paraId="4D7B1D9A" w14:textId="10B609D0" w:rsidR="00D825D1" w:rsidRPr="00D825D1" w:rsidRDefault="00D825D1" w:rsidP="00D825D1">
            <w:pPr>
              <w:rPr>
                <w:rFonts w:cstheme="minorHAnsi"/>
                <w:bCs/>
                <w:sz w:val="20"/>
                <w:szCs w:val="20"/>
              </w:rPr>
            </w:pPr>
            <w:r>
              <w:rPr>
                <w:rFonts w:cstheme="minorHAnsi"/>
                <w:bCs/>
                <w:sz w:val="20"/>
                <w:szCs w:val="20"/>
              </w:rPr>
              <w:t>Attributes  - Description, Habitat Type, Maximum per enclosure</w:t>
            </w:r>
          </w:p>
        </w:tc>
      </w:tr>
      <w:tr w:rsidR="009F39BA" w:rsidRPr="0037574D" w14:paraId="37CE3459" w14:textId="77777777" w:rsidTr="009F39BA">
        <w:tc>
          <w:tcPr>
            <w:tcW w:w="4508" w:type="dxa"/>
          </w:tcPr>
          <w:p w14:paraId="2B2DBB09" w14:textId="6B078685" w:rsidR="009F39BA" w:rsidRPr="0037574D" w:rsidRDefault="009F39BA" w:rsidP="009F39BA">
            <w:pPr>
              <w:rPr>
                <w:rFonts w:cstheme="minorHAnsi"/>
                <w:bCs/>
                <w:sz w:val="20"/>
                <w:szCs w:val="20"/>
              </w:rPr>
            </w:pPr>
            <w:r w:rsidRPr="0037574D">
              <w:rPr>
                <w:rFonts w:cstheme="minorHAnsi"/>
                <w:bCs/>
                <w:sz w:val="20"/>
                <w:szCs w:val="20"/>
              </w:rPr>
              <w:t>Species</w:t>
            </w:r>
            <w:r w:rsidR="00D825D1">
              <w:rPr>
                <w:rFonts w:cstheme="minorHAnsi"/>
                <w:bCs/>
                <w:sz w:val="20"/>
                <w:szCs w:val="20"/>
              </w:rPr>
              <w:t xml:space="preserve"> </w:t>
            </w:r>
            <w:r w:rsidRPr="0037574D">
              <w:rPr>
                <w:rFonts w:cstheme="minorHAnsi"/>
                <w:bCs/>
                <w:sz w:val="20"/>
                <w:szCs w:val="20"/>
              </w:rPr>
              <w:t>Compatibility</w:t>
            </w:r>
          </w:p>
        </w:tc>
        <w:tc>
          <w:tcPr>
            <w:tcW w:w="4508" w:type="dxa"/>
          </w:tcPr>
          <w:p w14:paraId="5244EBFC" w14:textId="77777777" w:rsidR="009F39BA" w:rsidRDefault="00D825D1" w:rsidP="00D825D1">
            <w:pPr>
              <w:rPr>
                <w:rFonts w:cstheme="minorHAnsi"/>
                <w:bCs/>
                <w:sz w:val="20"/>
                <w:szCs w:val="20"/>
              </w:rPr>
            </w:pPr>
            <w:r>
              <w:rPr>
                <w:rFonts w:cstheme="minorHAnsi"/>
                <w:bCs/>
                <w:sz w:val="20"/>
                <w:szCs w:val="20"/>
              </w:rPr>
              <w:t xml:space="preserve">Key – </w:t>
            </w:r>
            <w:proofErr w:type="spellStart"/>
            <w:r>
              <w:rPr>
                <w:rFonts w:cstheme="minorHAnsi"/>
                <w:bCs/>
                <w:sz w:val="20"/>
                <w:szCs w:val="20"/>
              </w:rPr>
              <w:t>SpeciesA</w:t>
            </w:r>
            <w:proofErr w:type="spellEnd"/>
            <w:r>
              <w:rPr>
                <w:rFonts w:cstheme="minorHAnsi"/>
                <w:bCs/>
                <w:sz w:val="20"/>
                <w:szCs w:val="20"/>
              </w:rPr>
              <w:t xml:space="preserve">, </w:t>
            </w:r>
            <w:proofErr w:type="spellStart"/>
            <w:r>
              <w:rPr>
                <w:rFonts w:cstheme="minorHAnsi"/>
                <w:bCs/>
                <w:sz w:val="20"/>
                <w:szCs w:val="20"/>
              </w:rPr>
              <w:t>SpeciesB</w:t>
            </w:r>
            <w:proofErr w:type="spellEnd"/>
          </w:p>
          <w:p w14:paraId="146D1513" w14:textId="01E87B23" w:rsidR="00D825D1" w:rsidRPr="00D825D1" w:rsidRDefault="00D825D1" w:rsidP="00D825D1">
            <w:pPr>
              <w:rPr>
                <w:rFonts w:cstheme="minorHAnsi"/>
                <w:bCs/>
                <w:sz w:val="20"/>
                <w:szCs w:val="20"/>
              </w:rPr>
            </w:pPr>
            <w:r>
              <w:rPr>
                <w:rFonts w:cstheme="minorHAnsi"/>
                <w:bCs/>
                <w:sz w:val="20"/>
                <w:szCs w:val="20"/>
              </w:rPr>
              <w:t>Attributes – Compatibility Rating</w:t>
            </w:r>
          </w:p>
        </w:tc>
      </w:tr>
    </w:tbl>
    <w:p w14:paraId="3C5A3E75" w14:textId="77777777" w:rsidR="009F39BA" w:rsidRPr="0037574D" w:rsidRDefault="009F39BA" w:rsidP="009F39BA">
      <w:pPr>
        <w:rPr>
          <w:rFonts w:cstheme="minorHAnsi"/>
          <w:bCs/>
          <w:sz w:val="20"/>
          <w:szCs w:val="20"/>
        </w:rPr>
      </w:pPr>
    </w:p>
    <w:p w14:paraId="10F4C7E0" w14:textId="77777777" w:rsidR="00CD7730" w:rsidRPr="0037574D" w:rsidRDefault="00CD7730">
      <w:pPr>
        <w:rPr>
          <w:rFonts w:cstheme="minorHAnsi"/>
          <w:bCs/>
          <w:sz w:val="20"/>
          <w:szCs w:val="20"/>
        </w:rPr>
      </w:pPr>
    </w:p>
    <w:sectPr w:rsidR="00CD7730" w:rsidRPr="00375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2748"/>
    <w:multiLevelType w:val="hybridMultilevel"/>
    <w:tmpl w:val="E81C0B06"/>
    <w:lvl w:ilvl="0" w:tplc="ECD8C4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CB4360"/>
    <w:multiLevelType w:val="hybridMultilevel"/>
    <w:tmpl w:val="F0BAAA52"/>
    <w:lvl w:ilvl="0" w:tplc="13B2E0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9044E"/>
    <w:multiLevelType w:val="hybridMultilevel"/>
    <w:tmpl w:val="30B4F516"/>
    <w:lvl w:ilvl="0" w:tplc="355461E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780261">
    <w:abstractNumId w:val="0"/>
  </w:num>
  <w:num w:numId="2" w16cid:durableId="790906234">
    <w:abstractNumId w:val="1"/>
  </w:num>
  <w:num w:numId="3" w16cid:durableId="913585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3129F4"/>
    <w:rsid w:val="0037574D"/>
    <w:rsid w:val="005A6EF1"/>
    <w:rsid w:val="007E5DED"/>
    <w:rsid w:val="008752D4"/>
    <w:rsid w:val="0097700B"/>
    <w:rsid w:val="009A15E0"/>
    <w:rsid w:val="009B62D2"/>
    <w:rsid w:val="009F39BA"/>
    <w:rsid w:val="00A47C3D"/>
    <w:rsid w:val="00B10DCF"/>
    <w:rsid w:val="00CD7730"/>
    <w:rsid w:val="00CF5299"/>
    <w:rsid w:val="00D825D1"/>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D4"/>
    <w:pPr>
      <w:ind w:left="720"/>
      <w:contextualSpacing/>
    </w:pPr>
  </w:style>
  <w:style w:type="table" w:styleId="TableGrid">
    <w:name w:val="Table Grid"/>
    <w:basedOn w:val="TableNormal"/>
    <w:uiPriority w:val="39"/>
    <w:rsid w:val="009F3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F39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1713">
      <w:bodyDiv w:val="1"/>
      <w:marLeft w:val="0"/>
      <w:marRight w:val="0"/>
      <w:marTop w:val="0"/>
      <w:marBottom w:val="0"/>
      <w:divBdr>
        <w:top w:val="none" w:sz="0" w:space="0" w:color="auto"/>
        <w:left w:val="none" w:sz="0" w:space="0" w:color="auto"/>
        <w:bottom w:val="none" w:sz="0" w:space="0" w:color="auto"/>
        <w:right w:val="none" w:sz="0" w:space="0" w:color="auto"/>
      </w:divBdr>
    </w:div>
    <w:div w:id="589630057">
      <w:bodyDiv w:val="1"/>
      <w:marLeft w:val="0"/>
      <w:marRight w:val="0"/>
      <w:marTop w:val="0"/>
      <w:marBottom w:val="0"/>
      <w:divBdr>
        <w:top w:val="none" w:sz="0" w:space="0" w:color="auto"/>
        <w:left w:val="none" w:sz="0" w:space="0" w:color="auto"/>
        <w:bottom w:val="none" w:sz="0" w:space="0" w:color="auto"/>
        <w:right w:val="none" w:sz="0" w:space="0" w:color="auto"/>
      </w:divBdr>
    </w:div>
    <w:div w:id="1436753168">
      <w:bodyDiv w:val="1"/>
      <w:marLeft w:val="0"/>
      <w:marRight w:val="0"/>
      <w:marTop w:val="0"/>
      <w:marBottom w:val="0"/>
      <w:divBdr>
        <w:top w:val="none" w:sz="0" w:space="0" w:color="auto"/>
        <w:left w:val="none" w:sz="0" w:space="0" w:color="auto"/>
        <w:bottom w:val="none" w:sz="0" w:space="0" w:color="auto"/>
        <w:right w:val="none" w:sz="0" w:space="0" w:color="auto"/>
      </w:divBdr>
    </w:div>
    <w:div w:id="1884293221">
      <w:bodyDiv w:val="1"/>
      <w:marLeft w:val="0"/>
      <w:marRight w:val="0"/>
      <w:marTop w:val="0"/>
      <w:marBottom w:val="0"/>
      <w:divBdr>
        <w:top w:val="none" w:sz="0" w:space="0" w:color="auto"/>
        <w:left w:val="none" w:sz="0" w:space="0" w:color="auto"/>
        <w:bottom w:val="none" w:sz="0" w:space="0" w:color="auto"/>
        <w:right w:val="none" w:sz="0" w:space="0" w:color="auto"/>
      </w:divBdr>
    </w:div>
    <w:div w:id="209875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affan nazir</cp:lastModifiedBy>
  <cp:revision>2</cp:revision>
  <dcterms:created xsi:type="dcterms:W3CDTF">2024-10-07T08:30:00Z</dcterms:created>
  <dcterms:modified xsi:type="dcterms:W3CDTF">2024-10-07T08:30:00Z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