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495650" w14:textId="0B1ED2DD" w:rsidR="0076675F" w:rsidRPr="003B5191" w:rsidRDefault="0076675F" w:rsidP="0076675F">
      <w:pPr>
        <w:jc w:val="center"/>
        <w:rPr>
          <w:rFonts w:asciiTheme="majorBidi" w:hAnsiTheme="majorBidi" w:cstheme="majorBidi"/>
          <w:b/>
          <w:bCs/>
          <w:sz w:val="28"/>
          <w:szCs w:val="28"/>
        </w:rPr>
      </w:pPr>
      <w:r>
        <w:rPr>
          <w:rFonts w:asciiTheme="majorBidi" w:hAnsiTheme="majorBidi" w:cstheme="majorBidi"/>
          <w:b/>
          <w:bCs/>
          <w:sz w:val="28"/>
          <w:szCs w:val="28"/>
        </w:rPr>
        <w:t>Utilization</w:t>
      </w:r>
      <w:r w:rsidRPr="003B5191">
        <w:rPr>
          <w:rFonts w:asciiTheme="majorBidi" w:hAnsiTheme="majorBidi" w:cstheme="majorBidi"/>
          <w:b/>
          <w:bCs/>
          <w:sz w:val="28"/>
          <w:szCs w:val="28"/>
        </w:rPr>
        <w:t xml:space="preserve"> of </w:t>
      </w:r>
      <w:r>
        <w:rPr>
          <w:rFonts w:asciiTheme="majorBidi" w:hAnsiTheme="majorBidi" w:cstheme="majorBidi"/>
          <w:b/>
          <w:bCs/>
          <w:sz w:val="28"/>
          <w:szCs w:val="28"/>
        </w:rPr>
        <w:t xml:space="preserve">Numerous Neural Networks </w:t>
      </w:r>
      <w:r w:rsidRPr="003B5191">
        <w:rPr>
          <w:rFonts w:asciiTheme="majorBidi" w:hAnsiTheme="majorBidi" w:cstheme="majorBidi"/>
          <w:b/>
          <w:bCs/>
          <w:sz w:val="28"/>
          <w:szCs w:val="28"/>
        </w:rPr>
        <w:t>to Classify and Regress</w:t>
      </w:r>
    </w:p>
    <w:p w14:paraId="2A81082A" w14:textId="77777777" w:rsidR="0076675F" w:rsidRPr="003B5191" w:rsidRDefault="0076675F" w:rsidP="0076675F">
      <w:pPr>
        <w:rPr>
          <w:rFonts w:asciiTheme="majorBidi" w:hAnsiTheme="majorBidi" w:cstheme="majorBidi"/>
          <w:b/>
          <w:bCs/>
          <w:sz w:val="24"/>
          <w:szCs w:val="24"/>
        </w:rPr>
      </w:pPr>
      <w:r w:rsidRPr="003B5191">
        <w:rPr>
          <w:rFonts w:asciiTheme="majorBidi" w:hAnsiTheme="majorBidi" w:cstheme="majorBidi"/>
          <w:b/>
          <w:bCs/>
          <w:sz w:val="24"/>
          <w:szCs w:val="24"/>
        </w:rPr>
        <w:t>Affan Dhankwala</w:t>
      </w:r>
    </w:p>
    <w:p w14:paraId="33230994" w14:textId="77777777" w:rsidR="0076675F" w:rsidRPr="003B5191" w:rsidRDefault="0076675F" w:rsidP="0076675F">
      <w:pPr>
        <w:jc w:val="center"/>
        <w:rPr>
          <w:rFonts w:asciiTheme="majorBidi" w:hAnsiTheme="majorBidi" w:cstheme="majorBidi"/>
          <w:b/>
          <w:bCs/>
        </w:rPr>
      </w:pPr>
      <w:r w:rsidRPr="003B5191">
        <w:rPr>
          <w:rFonts w:asciiTheme="majorBidi" w:hAnsiTheme="majorBidi" w:cstheme="majorBidi"/>
          <w:b/>
          <w:bCs/>
        </w:rPr>
        <w:t>Abstract</w:t>
      </w:r>
    </w:p>
    <w:p w14:paraId="1ED34A66" w14:textId="505A5E08" w:rsidR="00D429CD" w:rsidRDefault="0076675F">
      <w:pPr>
        <w:rPr>
          <w:rFonts w:ascii="Times New Roman" w:hAnsi="Times New Roman" w:cs="Times New Roman"/>
          <w:sz w:val="20"/>
          <w:szCs w:val="20"/>
        </w:rPr>
      </w:pPr>
      <w:r>
        <w:rPr>
          <w:rFonts w:ascii="Times New Roman" w:hAnsi="Times New Roman" w:cs="Times New Roman"/>
          <w:sz w:val="20"/>
          <w:szCs w:val="20"/>
        </w:rPr>
        <w:t xml:space="preserve">Neural Networks are data structures capable of </w:t>
      </w:r>
      <w:r w:rsidR="007706F6">
        <w:rPr>
          <w:rFonts w:ascii="Times New Roman" w:hAnsi="Times New Roman" w:cs="Times New Roman"/>
          <w:sz w:val="20"/>
          <w:szCs w:val="20"/>
        </w:rPr>
        <w:t>regression</w:t>
      </w:r>
      <w:r>
        <w:rPr>
          <w:rFonts w:ascii="Times New Roman" w:hAnsi="Times New Roman" w:cs="Times New Roman"/>
          <w:sz w:val="20"/>
          <w:szCs w:val="20"/>
        </w:rPr>
        <w:t xml:space="preserve"> and classification by incorporating multiple layers and nodes within each layer to alter the input data to match the value of the expected value. In other words, given any set of inputs, a neural network, if properly trained, </w:t>
      </w:r>
      <w:r w:rsidR="00D429CD">
        <w:rPr>
          <w:rFonts w:ascii="Times New Roman" w:hAnsi="Times New Roman" w:cs="Times New Roman"/>
          <w:sz w:val="20"/>
          <w:szCs w:val="20"/>
        </w:rPr>
        <w:t>will</w:t>
      </w:r>
      <w:r>
        <w:rPr>
          <w:rFonts w:ascii="Times New Roman" w:hAnsi="Times New Roman" w:cs="Times New Roman"/>
          <w:sz w:val="20"/>
          <w:szCs w:val="20"/>
        </w:rPr>
        <w:t xml:space="preserve"> </w:t>
      </w:r>
      <w:r w:rsidR="00D429CD">
        <w:rPr>
          <w:rFonts w:ascii="Times New Roman" w:hAnsi="Times New Roman" w:cs="Times New Roman"/>
          <w:sz w:val="20"/>
          <w:szCs w:val="20"/>
        </w:rPr>
        <w:t>perform calculations on said input values and translate them through the various layers to get a predicted output value within reasonable error rates. This paper explores the training</w:t>
      </w:r>
      <w:r w:rsidR="0067708D">
        <w:rPr>
          <w:rFonts w:ascii="Times New Roman" w:hAnsi="Times New Roman" w:cs="Times New Roman"/>
          <w:sz w:val="20"/>
          <w:szCs w:val="20"/>
        </w:rPr>
        <w:t>, t</w:t>
      </w:r>
      <w:r w:rsidR="00D429CD">
        <w:rPr>
          <w:rFonts w:ascii="Times New Roman" w:hAnsi="Times New Roman" w:cs="Times New Roman"/>
          <w:sz w:val="20"/>
          <w:szCs w:val="20"/>
        </w:rPr>
        <w:t>esting and tuning of three different neural network architectures.</w:t>
      </w:r>
    </w:p>
    <w:p w14:paraId="35A58CF6" w14:textId="77777777" w:rsidR="00D429CD" w:rsidRPr="003B5191" w:rsidRDefault="00D429CD" w:rsidP="00D429CD">
      <w:pPr>
        <w:rPr>
          <w:rFonts w:asciiTheme="majorBidi" w:hAnsiTheme="majorBidi" w:cstheme="majorBidi"/>
          <w:b/>
          <w:bCs/>
          <w:sz w:val="24"/>
          <w:szCs w:val="24"/>
        </w:rPr>
      </w:pPr>
      <w:r>
        <w:rPr>
          <w:rFonts w:ascii="Times New Roman" w:hAnsi="Times New Roman" w:cs="Times New Roman"/>
          <w:sz w:val="20"/>
          <w:szCs w:val="20"/>
        </w:rPr>
        <w:t xml:space="preserve"> </w:t>
      </w:r>
      <w:r w:rsidRPr="003B5191">
        <w:rPr>
          <w:rFonts w:asciiTheme="majorBidi" w:hAnsiTheme="majorBidi" w:cstheme="majorBidi"/>
          <w:b/>
          <w:bCs/>
          <w:sz w:val="24"/>
          <w:szCs w:val="24"/>
        </w:rPr>
        <w:t>1 Problem Statement</w:t>
      </w:r>
    </w:p>
    <w:p w14:paraId="7141E902" w14:textId="1BF18A73" w:rsidR="0076675F" w:rsidRDefault="00D429CD">
      <w:pPr>
        <w:rPr>
          <w:rFonts w:ascii="Times New Roman" w:hAnsi="Times New Roman" w:cs="Times New Roman"/>
        </w:rPr>
      </w:pPr>
      <w:r>
        <w:rPr>
          <w:rFonts w:ascii="Times New Roman" w:hAnsi="Times New Roman" w:cs="Times New Roman"/>
        </w:rPr>
        <w:t xml:space="preserve">Throughout the course of module eight through eleven, we have been tasked to create, train, and tune three different neural network architectures that are compatible with the six provided datasets. These neural networks must be trained sufficiently to both classify and regress any example based on the input values passed in. The performance of these modules shall be measured </w:t>
      </w:r>
      <w:r w:rsidR="009410E2">
        <w:rPr>
          <w:rFonts w:ascii="Times New Roman" w:hAnsi="Times New Roman" w:cs="Times New Roman"/>
        </w:rPr>
        <w:t>based</w:t>
      </w:r>
      <w:r>
        <w:rPr>
          <w:rFonts w:ascii="Times New Roman" w:hAnsi="Times New Roman" w:cs="Times New Roman"/>
        </w:rPr>
        <w:t xml:space="preserve"> on the type of module. For regression networks, MSE shall be the dominant form of error measurement. For classification networks, cross entropy loss will be employed.  </w:t>
      </w:r>
    </w:p>
    <w:p w14:paraId="38B940DE" w14:textId="4CA7780F" w:rsidR="005207C5" w:rsidRDefault="00D429CD">
      <w:pPr>
        <w:rPr>
          <w:rFonts w:ascii="Times New Roman" w:hAnsi="Times New Roman" w:cs="Times New Roman"/>
        </w:rPr>
      </w:pPr>
      <w:r>
        <w:rPr>
          <w:rFonts w:ascii="Times New Roman" w:hAnsi="Times New Roman" w:cs="Times New Roman"/>
        </w:rPr>
        <w:t xml:space="preserve">We believe that once properly trained our modules will be able to reasonably determine the example’s predicted value. We also believe that the simple neural network will have the lowest performance as it </w:t>
      </w:r>
      <w:r w:rsidR="001C4AAF">
        <w:rPr>
          <w:rFonts w:ascii="Times New Roman" w:hAnsi="Times New Roman" w:cs="Times New Roman"/>
        </w:rPr>
        <w:t xml:space="preserve">merely </w:t>
      </w:r>
      <w:r>
        <w:rPr>
          <w:rFonts w:ascii="Times New Roman" w:hAnsi="Times New Roman" w:cs="Times New Roman"/>
        </w:rPr>
        <w:t xml:space="preserve">employs a simple linear/logistic regression for regression/classification respectively. </w:t>
      </w:r>
      <w:r w:rsidR="00FD38E3">
        <w:rPr>
          <w:rFonts w:ascii="Times New Roman" w:hAnsi="Times New Roman" w:cs="Times New Roman"/>
        </w:rPr>
        <w:t>Secondly</w:t>
      </w:r>
      <w:r>
        <w:rPr>
          <w:rFonts w:ascii="Times New Roman" w:hAnsi="Times New Roman" w:cs="Times New Roman"/>
        </w:rPr>
        <w:t>, we expect the neural network with two hidden layers to</w:t>
      </w:r>
      <w:r w:rsidR="00FD38E3">
        <w:rPr>
          <w:rFonts w:ascii="Times New Roman" w:hAnsi="Times New Roman" w:cs="Times New Roman"/>
        </w:rPr>
        <w:t xml:space="preserve"> have a lower loss function</w:t>
      </w:r>
      <w:r w:rsidR="003E4775">
        <w:rPr>
          <w:rFonts w:ascii="Times New Roman" w:hAnsi="Times New Roman" w:cs="Times New Roman"/>
        </w:rPr>
        <w:t xml:space="preserve"> than the simple NN</w:t>
      </w:r>
      <w:r w:rsidR="00FD38E3">
        <w:rPr>
          <w:rFonts w:ascii="Times New Roman" w:hAnsi="Times New Roman" w:cs="Times New Roman"/>
        </w:rPr>
        <w:t xml:space="preserve">. This is based on the reasoning that the two hidden layers will act as </w:t>
      </w:r>
      <w:r w:rsidR="002155AA">
        <w:rPr>
          <w:rFonts w:ascii="Times New Roman" w:hAnsi="Times New Roman" w:cs="Times New Roman"/>
        </w:rPr>
        <w:t xml:space="preserve">noise reducing agents </w:t>
      </w:r>
      <w:r w:rsidR="00FD38E3">
        <w:rPr>
          <w:rFonts w:ascii="Times New Roman" w:hAnsi="Times New Roman" w:cs="Times New Roman"/>
        </w:rPr>
        <w:t xml:space="preserve">and fit the function better to the dataset. Finally, we expect the neural network trained on the autoencoder to have </w:t>
      </w:r>
      <w:r w:rsidR="005A62C6">
        <w:rPr>
          <w:rFonts w:ascii="Times New Roman" w:hAnsi="Times New Roman" w:cs="Times New Roman"/>
        </w:rPr>
        <w:t>higher</w:t>
      </w:r>
      <w:r w:rsidR="00FD38E3">
        <w:rPr>
          <w:rFonts w:ascii="Times New Roman" w:hAnsi="Times New Roman" w:cs="Times New Roman"/>
        </w:rPr>
        <w:t xml:space="preserve"> performance </w:t>
      </w:r>
      <w:r w:rsidR="005A62C6">
        <w:rPr>
          <w:rFonts w:ascii="Times New Roman" w:hAnsi="Times New Roman" w:cs="Times New Roman"/>
        </w:rPr>
        <w:t>because</w:t>
      </w:r>
      <w:r w:rsidR="00FD38E3">
        <w:rPr>
          <w:rFonts w:ascii="Times New Roman" w:hAnsi="Times New Roman" w:cs="Times New Roman"/>
        </w:rPr>
        <w:t xml:space="preserve"> it endures a two-fold training process for encoding and training. After being encoded, it is expected that the first encoding layer </w:t>
      </w:r>
      <w:r w:rsidR="005A62C6">
        <w:rPr>
          <w:rFonts w:ascii="Times New Roman" w:hAnsi="Times New Roman" w:cs="Times New Roman"/>
        </w:rPr>
        <w:t>will be</w:t>
      </w:r>
      <w:r w:rsidR="00FD38E3">
        <w:rPr>
          <w:rFonts w:ascii="Times New Roman" w:hAnsi="Times New Roman" w:cs="Times New Roman"/>
        </w:rPr>
        <w:t xml:space="preserve"> </w:t>
      </w:r>
      <w:r w:rsidR="005A62C6">
        <w:rPr>
          <w:rFonts w:ascii="Times New Roman" w:hAnsi="Times New Roman" w:cs="Times New Roman"/>
        </w:rPr>
        <w:t>fine-tuned</w:t>
      </w:r>
      <w:r w:rsidR="00FD38E3">
        <w:rPr>
          <w:rFonts w:ascii="Times New Roman" w:hAnsi="Times New Roman" w:cs="Times New Roman"/>
        </w:rPr>
        <w:t xml:space="preserve"> to handle the current training data. Then a second layer is added to this encoding layer</w:t>
      </w:r>
      <w:r w:rsidR="00574318">
        <w:rPr>
          <w:rFonts w:ascii="Times New Roman" w:hAnsi="Times New Roman" w:cs="Times New Roman"/>
        </w:rPr>
        <w:t xml:space="preserve">—locking </w:t>
      </w:r>
      <w:r w:rsidR="00FD38E3">
        <w:rPr>
          <w:rFonts w:ascii="Times New Roman" w:hAnsi="Times New Roman" w:cs="Times New Roman"/>
        </w:rPr>
        <w:t xml:space="preserve">the first layer’s weights and trained </w:t>
      </w:r>
      <w:r w:rsidR="005A62C6">
        <w:rPr>
          <w:rFonts w:ascii="Times New Roman" w:hAnsi="Times New Roman" w:cs="Times New Roman"/>
        </w:rPr>
        <w:t>via feed</w:t>
      </w:r>
      <w:r w:rsidR="00FD38E3">
        <w:rPr>
          <w:rFonts w:ascii="Times New Roman" w:hAnsi="Times New Roman" w:cs="Times New Roman"/>
        </w:rPr>
        <w:t xml:space="preserve">-forward back-propagation (FFBP) logic. Due to the intensity of this algorithm, it is expected that the auto-encoded neural network </w:t>
      </w:r>
      <w:r w:rsidR="00574318">
        <w:rPr>
          <w:rFonts w:ascii="Times New Roman" w:hAnsi="Times New Roman" w:cs="Times New Roman"/>
        </w:rPr>
        <w:t>will display</w:t>
      </w:r>
      <w:r w:rsidR="00FD38E3">
        <w:rPr>
          <w:rFonts w:ascii="Times New Roman" w:hAnsi="Times New Roman" w:cs="Times New Roman"/>
        </w:rPr>
        <w:t xml:space="preserve"> a higher performance than the other two algorithms. </w:t>
      </w:r>
    </w:p>
    <w:p w14:paraId="51A79A47" w14:textId="69BA8071" w:rsidR="00D429CD" w:rsidRDefault="005207C5">
      <w:pPr>
        <w:rPr>
          <w:rFonts w:ascii="Times New Roman" w:hAnsi="Times New Roman" w:cs="Times New Roman"/>
        </w:rPr>
      </w:pPr>
      <w:r>
        <w:rPr>
          <w:rFonts w:ascii="Times New Roman" w:hAnsi="Times New Roman" w:cs="Times New Roman"/>
        </w:rPr>
        <w:t xml:space="preserve">With regards to the actual functions of the neural networks, we believe that classification networks will perform better than regression networks because most of our regression datasets have such large variance that it would be difficult to accurately predict any value. </w:t>
      </w:r>
      <w:r w:rsidR="00574318">
        <w:rPr>
          <w:rFonts w:ascii="Times New Roman" w:hAnsi="Times New Roman" w:cs="Times New Roman"/>
        </w:rPr>
        <w:t xml:space="preserve">In </w:t>
      </w:r>
      <w:proofErr w:type="gramStart"/>
      <w:r w:rsidR="00574318">
        <w:rPr>
          <w:rFonts w:ascii="Times New Roman" w:hAnsi="Times New Roman" w:cs="Times New Roman"/>
        </w:rPr>
        <w:t>addition</w:t>
      </w:r>
      <w:proofErr w:type="gramEnd"/>
      <w:r w:rsidR="00574318">
        <w:rPr>
          <w:rFonts w:ascii="Times New Roman" w:hAnsi="Times New Roman" w:cs="Times New Roman"/>
        </w:rPr>
        <w:t xml:space="preserve"> c</w:t>
      </w:r>
      <w:r>
        <w:rPr>
          <w:rFonts w:ascii="Times New Roman" w:hAnsi="Times New Roman" w:cs="Times New Roman"/>
        </w:rPr>
        <w:t xml:space="preserve">lassification </w:t>
      </w:r>
      <w:r w:rsidR="000E24FF">
        <w:rPr>
          <w:rFonts w:ascii="Times New Roman" w:hAnsi="Times New Roman" w:cs="Times New Roman"/>
        </w:rPr>
        <w:t>networks are</w:t>
      </w:r>
      <w:r>
        <w:rPr>
          <w:rFonts w:ascii="Times New Roman" w:hAnsi="Times New Roman" w:cs="Times New Roman"/>
        </w:rPr>
        <w:t xml:space="preserve"> expected to have a lower loss because we build off the implicit bias that examples with similar features must be classified similarly. </w:t>
      </w:r>
    </w:p>
    <w:p w14:paraId="4D1735BA" w14:textId="77777777" w:rsidR="005207C5" w:rsidRPr="003B5191" w:rsidRDefault="005207C5" w:rsidP="005207C5">
      <w:pPr>
        <w:rPr>
          <w:rFonts w:asciiTheme="majorBidi" w:hAnsiTheme="majorBidi" w:cstheme="majorBidi"/>
          <w:b/>
          <w:bCs/>
          <w:sz w:val="24"/>
          <w:szCs w:val="24"/>
        </w:rPr>
      </w:pPr>
      <w:r w:rsidRPr="003B5191">
        <w:rPr>
          <w:rFonts w:asciiTheme="majorBidi" w:hAnsiTheme="majorBidi" w:cstheme="majorBidi"/>
          <w:b/>
          <w:bCs/>
          <w:sz w:val="24"/>
          <w:szCs w:val="24"/>
        </w:rPr>
        <w:t>2 Experimental Approach</w:t>
      </w:r>
    </w:p>
    <w:p w14:paraId="0E74F578" w14:textId="77777777" w:rsidR="005207C5" w:rsidRDefault="005207C5" w:rsidP="005207C5">
      <w:pPr>
        <w:rPr>
          <w:rFonts w:asciiTheme="majorBidi" w:hAnsiTheme="majorBidi" w:cstheme="majorBidi"/>
        </w:rPr>
      </w:pPr>
      <w:r w:rsidRPr="003B5191">
        <w:rPr>
          <w:rFonts w:asciiTheme="majorBidi" w:hAnsiTheme="majorBidi" w:cstheme="majorBidi"/>
        </w:rPr>
        <w:t>To efficiently discuss the experimental approach to the creation of this model, it is critical to examine the major files and sections of this model. We shall first examine the loading and preprocessing stage.</w:t>
      </w:r>
    </w:p>
    <w:p w14:paraId="570397EA" w14:textId="3FE7BDC1" w:rsidR="00321BED" w:rsidRDefault="00321BED">
      <w:pPr>
        <w:spacing w:line="278" w:lineRule="auto"/>
        <w:rPr>
          <w:rFonts w:asciiTheme="majorBidi" w:hAnsiTheme="majorBidi" w:cstheme="majorBidi"/>
        </w:rPr>
      </w:pPr>
      <w:r>
        <w:rPr>
          <w:rFonts w:asciiTheme="majorBidi" w:hAnsiTheme="majorBidi" w:cstheme="majorBidi"/>
        </w:rPr>
        <w:br w:type="page"/>
      </w:r>
    </w:p>
    <w:p w14:paraId="78F67A44" w14:textId="77777777" w:rsidR="005207C5" w:rsidRPr="003B5191" w:rsidRDefault="005207C5" w:rsidP="005207C5">
      <w:pPr>
        <w:rPr>
          <w:rFonts w:asciiTheme="majorBidi" w:hAnsiTheme="majorBidi" w:cstheme="majorBidi"/>
          <w:b/>
          <w:bCs/>
        </w:rPr>
      </w:pPr>
      <w:r w:rsidRPr="003B5191">
        <w:rPr>
          <w:rFonts w:asciiTheme="majorBidi" w:hAnsiTheme="majorBidi" w:cstheme="majorBidi"/>
          <w:b/>
          <w:bCs/>
        </w:rPr>
        <w:lastRenderedPageBreak/>
        <w:t>Load and Pre-process</w:t>
      </w:r>
    </w:p>
    <w:p w14:paraId="18CB5F64" w14:textId="65F0437F" w:rsidR="005207C5" w:rsidRDefault="005207C5" w:rsidP="005207C5">
      <w:pPr>
        <w:rPr>
          <w:rFonts w:asciiTheme="majorBidi" w:hAnsiTheme="majorBidi" w:cstheme="majorBidi"/>
        </w:rPr>
      </w:pPr>
      <w:r w:rsidRPr="003B5191">
        <w:rPr>
          <w:rFonts w:asciiTheme="majorBidi" w:hAnsiTheme="majorBidi" w:cstheme="majorBidi"/>
        </w:rPr>
        <w:t>The loading phase consisted of capturing</w:t>
      </w:r>
      <w:r>
        <w:rPr>
          <w:rFonts w:asciiTheme="majorBidi" w:hAnsiTheme="majorBidi" w:cstheme="majorBidi"/>
        </w:rPr>
        <w:t xml:space="preserve"> </w:t>
      </w:r>
      <w:r w:rsidR="00321BED">
        <w:rPr>
          <w:rFonts w:asciiTheme="majorBidi" w:hAnsiTheme="majorBidi" w:cstheme="majorBidi"/>
        </w:rPr>
        <w:t>all</w:t>
      </w:r>
      <w:r>
        <w:rPr>
          <w:rFonts w:asciiTheme="majorBidi" w:hAnsiTheme="majorBidi" w:cstheme="majorBidi"/>
        </w:rPr>
        <w:t xml:space="preserve"> the feature data from </w:t>
      </w:r>
      <w:r w:rsidR="00F849D2">
        <w:rPr>
          <w:rFonts w:asciiTheme="majorBidi" w:hAnsiTheme="majorBidi" w:cstheme="majorBidi"/>
        </w:rPr>
        <w:t>its</w:t>
      </w:r>
      <w:r>
        <w:rPr>
          <w:rFonts w:asciiTheme="majorBidi" w:hAnsiTheme="majorBidi" w:cstheme="majorBidi"/>
        </w:rPr>
        <w:t xml:space="preserve"> respective dataset and translating it into a dictionary within the ‘features’</w:t>
      </w:r>
      <w:r w:rsidR="00321BED">
        <w:rPr>
          <w:rFonts w:asciiTheme="majorBidi" w:hAnsiTheme="majorBidi" w:cstheme="majorBidi"/>
        </w:rPr>
        <w:t xml:space="preserve"> key</w:t>
      </w:r>
      <w:r>
        <w:rPr>
          <w:rFonts w:asciiTheme="majorBidi" w:hAnsiTheme="majorBidi" w:cstheme="majorBidi"/>
        </w:rPr>
        <w:t xml:space="preserve">. Each element of this list </w:t>
      </w:r>
      <w:r w:rsidR="00321BED">
        <w:rPr>
          <w:rFonts w:asciiTheme="majorBidi" w:hAnsiTheme="majorBidi" w:cstheme="majorBidi"/>
        </w:rPr>
        <w:t>is</w:t>
      </w:r>
      <w:r>
        <w:rPr>
          <w:rFonts w:asciiTheme="majorBidi" w:hAnsiTheme="majorBidi" w:cstheme="majorBidi"/>
        </w:rPr>
        <w:t xml:space="preserve"> a Feature object which </w:t>
      </w:r>
      <w:r w:rsidR="00321BED">
        <w:rPr>
          <w:rFonts w:asciiTheme="majorBidi" w:hAnsiTheme="majorBidi" w:cstheme="majorBidi"/>
        </w:rPr>
        <w:t>contains</w:t>
      </w:r>
      <w:r>
        <w:rPr>
          <w:rFonts w:asciiTheme="majorBidi" w:hAnsiTheme="majorBidi" w:cstheme="majorBidi"/>
        </w:rPr>
        <w:t xml:space="preserve"> the name, type, possible values, and data of the feature. Examples </w:t>
      </w:r>
      <w:r w:rsidR="00321BED">
        <w:rPr>
          <w:rFonts w:asciiTheme="majorBidi" w:hAnsiTheme="majorBidi" w:cstheme="majorBidi"/>
        </w:rPr>
        <w:t>can</w:t>
      </w:r>
      <w:r>
        <w:rPr>
          <w:rFonts w:asciiTheme="majorBidi" w:hAnsiTheme="majorBidi" w:cstheme="majorBidi"/>
        </w:rPr>
        <w:t xml:space="preserve"> be extracted by pulling all the feature values at any </w:t>
      </w:r>
      <w:proofErr w:type="gramStart"/>
      <w:r>
        <w:rPr>
          <w:rFonts w:asciiTheme="majorBidi" w:hAnsiTheme="majorBidi" w:cstheme="majorBidi"/>
        </w:rPr>
        <w:t>particular index</w:t>
      </w:r>
      <w:proofErr w:type="gramEnd"/>
      <w:r>
        <w:rPr>
          <w:rFonts w:asciiTheme="majorBidi" w:hAnsiTheme="majorBidi" w:cstheme="majorBidi"/>
        </w:rPr>
        <w:t xml:space="preserve">. Class labels </w:t>
      </w:r>
      <w:r w:rsidR="00321BED">
        <w:rPr>
          <w:rFonts w:asciiTheme="majorBidi" w:hAnsiTheme="majorBidi" w:cstheme="majorBidi"/>
        </w:rPr>
        <w:t>are</w:t>
      </w:r>
      <w:r>
        <w:rPr>
          <w:rFonts w:asciiTheme="majorBidi" w:hAnsiTheme="majorBidi" w:cstheme="majorBidi"/>
        </w:rPr>
        <w:t xml:space="preserve"> likewise input into the dataset under the </w:t>
      </w:r>
      <w:r w:rsidR="00321BED">
        <w:rPr>
          <w:rFonts w:asciiTheme="majorBidi" w:hAnsiTheme="majorBidi" w:cstheme="majorBidi"/>
        </w:rPr>
        <w:t>‘label’ key</w:t>
      </w:r>
      <w:r>
        <w:rPr>
          <w:rFonts w:asciiTheme="majorBidi" w:hAnsiTheme="majorBidi" w:cstheme="majorBidi"/>
        </w:rPr>
        <w:t xml:space="preserve"> which </w:t>
      </w:r>
      <w:r w:rsidR="00321BED">
        <w:rPr>
          <w:rFonts w:asciiTheme="majorBidi" w:hAnsiTheme="majorBidi" w:cstheme="majorBidi"/>
        </w:rPr>
        <w:t>is</w:t>
      </w:r>
      <w:r>
        <w:rPr>
          <w:rFonts w:asciiTheme="majorBidi" w:hAnsiTheme="majorBidi" w:cstheme="majorBidi"/>
        </w:rPr>
        <w:t xml:space="preserve"> one Feature object. The ‘label’ Feature object’s indexes </w:t>
      </w:r>
      <w:r w:rsidR="00321BED">
        <w:rPr>
          <w:rFonts w:asciiTheme="majorBidi" w:hAnsiTheme="majorBidi" w:cstheme="majorBidi"/>
        </w:rPr>
        <w:t>are</w:t>
      </w:r>
      <w:r>
        <w:rPr>
          <w:rFonts w:asciiTheme="majorBidi" w:hAnsiTheme="majorBidi" w:cstheme="majorBidi"/>
        </w:rPr>
        <w:t xml:space="preserve"> aligned with the ‘feature’ Feature object’s indexes</w:t>
      </w:r>
      <w:r w:rsidR="00321BED">
        <w:rPr>
          <w:rFonts w:asciiTheme="majorBidi" w:hAnsiTheme="majorBidi" w:cstheme="majorBidi"/>
        </w:rPr>
        <w:t>.</w:t>
      </w:r>
      <w:r w:rsidR="000920C9">
        <w:rPr>
          <w:rFonts w:asciiTheme="majorBidi" w:hAnsiTheme="majorBidi" w:cstheme="majorBidi"/>
        </w:rPr>
        <w:t xml:space="preserve"> </w:t>
      </w:r>
      <w:r>
        <w:rPr>
          <w:rFonts w:asciiTheme="majorBidi" w:hAnsiTheme="majorBidi" w:cstheme="majorBidi"/>
        </w:rPr>
        <w:t xml:space="preserve">  </w:t>
      </w:r>
    </w:p>
    <w:p w14:paraId="45B70839" w14:textId="5C1A9AEB" w:rsidR="00F849D2" w:rsidRDefault="00F849D2" w:rsidP="005207C5">
      <w:pPr>
        <w:rPr>
          <w:rFonts w:asciiTheme="majorBidi" w:hAnsiTheme="majorBidi" w:cstheme="majorBidi"/>
        </w:rPr>
      </w:pPr>
      <w:r>
        <w:rPr>
          <w:rFonts w:asciiTheme="majorBidi" w:hAnsiTheme="majorBidi" w:cstheme="majorBidi"/>
        </w:rPr>
        <w:t xml:space="preserve">Pre-processing the data involved confirming that the dataset </w:t>
      </w:r>
      <w:r w:rsidR="000920C9">
        <w:rPr>
          <w:rFonts w:asciiTheme="majorBidi" w:hAnsiTheme="majorBidi" w:cstheme="majorBidi"/>
        </w:rPr>
        <w:t>contains</w:t>
      </w:r>
      <w:r>
        <w:rPr>
          <w:rFonts w:asciiTheme="majorBidi" w:hAnsiTheme="majorBidi" w:cstheme="majorBidi"/>
        </w:rPr>
        <w:t xml:space="preserve"> no null values. If a null value </w:t>
      </w:r>
      <w:r w:rsidR="000920C9">
        <w:rPr>
          <w:rFonts w:asciiTheme="majorBidi" w:hAnsiTheme="majorBidi" w:cstheme="majorBidi"/>
        </w:rPr>
        <w:t>is</w:t>
      </w:r>
      <w:r>
        <w:rPr>
          <w:rFonts w:asciiTheme="majorBidi" w:hAnsiTheme="majorBidi" w:cstheme="majorBidi"/>
        </w:rPr>
        <w:t xml:space="preserve"> detected, </w:t>
      </w:r>
      <w:r w:rsidR="000920C9">
        <w:rPr>
          <w:rFonts w:asciiTheme="majorBidi" w:hAnsiTheme="majorBidi" w:cstheme="majorBidi"/>
        </w:rPr>
        <w:t>it is</w:t>
      </w:r>
      <w:r>
        <w:rPr>
          <w:rFonts w:asciiTheme="majorBidi" w:hAnsiTheme="majorBidi" w:cstheme="majorBidi"/>
        </w:rPr>
        <w:t xml:space="preserve"> replaced. </w:t>
      </w:r>
      <w:r w:rsidR="00FE4DAF">
        <w:rPr>
          <w:rFonts w:asciiTheme="majorBidi" w:hAnsiTheme="majorBidi" w:cstheme="majorBidi"/>
        </w:rPr>
        <w:t>For nominal features,</w:t>
      </w:r>
      <w:r>
        <w:rPr>
          <w:rFonts w:asciiTheme="majorBidi" w:hAnsiTheme="majorBidi" w:cstheme="majorBidi"/>
        </w:rPr>
        <w:t xml:space="preserve"> the null value </w:t>
      </w:r>
      <w:r w:rsidR="00FE4DAF">
        <w:rPr>
          <w:rFonts w:asciiTheme="majorBidi" w:hAnsiTheme="majorBidi" w:cstheme="majorBidi"/>
        </w:rPr>
        <w:t xml:space="preserve">is </w:t>
      </w:r>
      <w:r>
        <w:rPr>
          <w:rFonts w:asciiTheme="majorBidi" w:hAnsiTheme="majorBidi" w:cstheme="majorBidi"/>
        </w:rPr>
        <w:t xml:space="preserve">replaced by the majority label—mode—of the feature. </w:t>
      </w:r>
      <w:r w:rsidR="00FE4DAF">
        <w:rPr>
          <w:rFonts w:asciiTheme="majorBidi" w:hAnsiTheme="majorBidi" w:cstheme="majorBidi"/>
        </w:rPr>
        <w:t>For continuous or discrete features</w:t>
      </w:r>
      <w:r>
        <w:rPr>
          <w:rFonts w:asciiTheme="majorBidi" w:hAnsiTheme="majorBidi" w:cstheme="majorBidi"/>
        </w:rPr>
        <w:t xml:space="preserve">, the null value </w:t>
      </w:r>
      <w:r w:rsidR="00FE4DAF">
        <w:rPr>
          <w:rFonts w:asciiTheme="majorBidi" w:hAnsiTheme="majorBidi" w:cstheme="majorBidi"/>
        </w:rPr>
        <w:t xml:space="preserve">is </w:t>
      </w:r>
      <w:r>
        <w:rPr>
          <w:rFonts w:asciiTheme="majorBidi" w:hAnsiTheme="majorBidi" w:cstheme="majorBidi"/>
        </w:rPr>
        <w:t xml:space="preserve">replaced by the median of the feature. The second step of pre-processing </w:t>
      </w:r>
      <w:r w:rsidR="00FE4DAF">
        <w:rPr>
          <w:rFonts w:asciiTheme="majorBidi" w:hAnsiTheme="majorBidi" w:cstheme="majorBidi"/>
        </w:rPr>
        <w:t>is</w:t>
      </w:r>
      <w:r>
        <w:rPr>
          <w:rFonts w:asciiTheme="majorBidi" w:hAnsiTheme="majorBidi" w:cstheme="majorBidi"/>
        </w:rPr>
        <w:t xml:space="preserve"> to verify that all the data </w:t>
      </w:r>
      <w:r w:rsidR="00FE4DAF">
        <w:rPr>
          <w:rFonts w:asciiTheme="majorBidi" w:hAnsiTheme="majorBidi" w:cstheme="majorBidi"/>
        </w:rPr>
        <w:t>is</w:t>
      </w:r>
      <w:r>
        <w:rPr>
          <w:rFonts w:asciiTheme="majorBidi" w:hAnsiTheme="majorBidi" w:cstheme="majorBidi"/>
        </w:rPr>
        <w:t xml:space="preserve"> in the correct format. A string should remain a </w:t>
      </w:r>
      <w:r w:rsidR="00E373E8">
        <w:rPr>
          <w:rFonts w:asciiTheme="majorBidi" w:hAnsiTheme="majorBidi" w:cstheme="majorBidi"/>
        </w:rPr>
        <w:t>string,</w:t>
      </w:r>
      <w:r>
        <w:rPr>
          <w:rFonts w:asciiTheme="majorBidi" w:hAnsiTheme="majorBidi" w:cstheme="majorBidi"/>
        </w:rPr>
        <w:t xml:space="preserve"> but floats written in a string format should be converted to floats. </w:t>
      </w:r>
      <w:r w:rsidR="00B10D8F">
        <w:rPr>
          <w:rFonts w:asciiTheme="majorBidi" w:hAnsiTheme="majorBidi" w:cstheme="majorBidi"/>
        </w:rPr>
        <w:t xml:space="preserve">We also </w:t>
      </w:r>
      <w:r w:rsidR="00FE4DAF">
        <w:rPr>
          <w:rFonts w:asciiTheme="majorBidi" w:hAnsiTheme="majorBidi" w:cstheme="majorBidi"/>
        </w:rPr>
        <w:t>normalize</w:t>
      </w:r>
      <w:r w:rsidR="00B10D8F">
        <w:rPr>
          <w:rFonts w:asciiTheme="majorBidi" w:hAnsiTheme="majorBidi" w:cstheme="majorBidi"/>
        </w:rPr>
        <w:t xml:space="preserve"> all continuous and discrete data. </w:t>
      </w:r>
      <w:r>
        <w:rPr>
          <w:rFonts w:asciiTheme="majorBidi" w:hAnsiTheme="majorBidi" w:cstheme="majorBidi"/>
        </w:rPr>
        <w:t xml:space="preserve">The </w:t>
      </w:r>
      <w:r w:rsidR="00B10D8F">
        <w:rPr>
          <w:rFonts w:asciiTheme="majorBidi" w:hAnsiTheme="majorBidi" w:cstheme="majorBidi"/>
        </w:rPr>
        <w:t xml:space="preserve">final </w:t>
      </w:r>
      <w:r>
        <w:rPr>
          <w:rFonts w:asciiTheme="majorBidi" w:hAnsiTheme="majorBidi" w:cstheme="majorBidi"/>
        </w:rPr>
        <w:t xml:space="preserve">step of pre-preprocessing </w:t>
      </w:r>
      <w:r w:rsidR="00FE4DAF">
        <w:rPr>
          <w:rFonts w:asciiTheme="majorBidi" w:hAnsiTheme="majorBidi" w:cstheme="majorBidi"/>
        </w:rPr>
        <w:t>involves</w:t>
      </w:r>
      <w:r>
        <w:rPr>
          <w:rFonts w:asciiTheme="majorBidi" w:hAnsiTheme="majorBidi" w:cstheme="majorBidi"/>
        </w:rPr>
        <w:t xml:space="preserve"> numerically encoding both the feature and the label nominal values. This </w:t>
      </w:r>
      <w:r w:rsidR="00FE4DAF">
        <w:rPr>
          <w:rFonts w:asciiTheme="majorBidi" w:hAnsiTheme="majorBidi" w:cstheme="majorBidi"/>
        </w:rPr>
        <w:t>is</w:t>
      </w:r>
      <w:r>
        <w:rPr>
          <w:rFonts w:asciiTheme="majorBidi" w:hAnsiTheme="majorBidi" w:cstheme="majorBidi"/>
        </w:rPr>
        <w:t xml:space="preserve"> done by storing all values that any nominal feature or label could hold </w:t>
      </w:r>
      <w:r w:rsidR="00B10D8F">
        <w:rPr>
          <w:rFonts w:asciiTheme="majorBidi" w:hAnsiTheme="majorBidi" w:cstheme="majorBidi"/>
        </w:rPr>
        <w:t>within a member variable called ‘</w:t>
      </w:r>
      <w:proofErr w:type="gramStart"/>
      <w:r w:rsidR="00B10D8F">
        <w:rPr>
          <w:rFonts w:asciiTheme="majorBidi" w:hAnsiTheme="majorBidi" w:cstheme="majorBidi"/>
        </w:rPr>
        <w:t>values’</w:t>
      </w:r>
      <w:proofErr w:type="gramEnd"/>
      <w:r w:rsidR="00B10D8F">
        <w:rPr>
          <w:rFonts w:asciiTheme="majorBidi" w:hAnsiTheme="majorBidi" w:cstheme="majorBidi"/>
        </w:rPr>
        <w:t>. Then, after storing all possible values,</w:t>
      </w:r>
      <w:r w:rsidR="00FE4DAF">
        <w:rPr>
          <w:rFonts w:asciiTheme="majorBidi" w:hAnsiTheme="majorBidi" w:cstheme="majorBidi"/>
        </w:rPr>
        <w:t xml:space="preserve"> we iterate</w:t>
      </w:r>
      <w:r w:rsidR="00B10D8F">
        <w:rPr>
          <w:rFonts w:asciiTheme="majorBidi" w:hAnsiTheme="majorBidi" w:cstheme="majorBidi"/>
        </w:rPr>
        <w:t xml:space="preserve"> through each nominal feature and</w:t>
      </w:r>
      <w:r w:rsidR="00FE4DAF">
        <w:rPr>
          <w:rFonts w:asciiTheme="majorBidi" w:hAnsiTheme="majorBidi" w:cstheme="majorBidi"/>
        </w:rPr>
        <w:t xml:space="preserve"> replace</w:t>
      </w:r>
      <w:r w:rsidR="00B10D8F">
        <w:rPr>
          <w:rFonts w:asciiTheme="majorBidi" w:hAnsiTheme="majorBidi" w:cstheme="majorBidi"/>
        </w:rPr>
        <w:t xml:space="preserve"> the value with </w:t>
      </w:r>
      <w:r w:rsidR="00E373E8">
        <w:rPr>
          <w:rFonts w:asciiTheme="majorBidi" w:hAnsiTheme="majorBidi" w:cstheme="majorBidi"/>
        </w:rPr>
        <w:t>its</w:t>
      </w:r>
      <w:r w:rsidR="00B10D8F">
        <w:rPr>
          <w:rFonts w:asciiTheme="majorBidi" w:hAnsiTheme="majorBidi" w:cstheme="majorBidi"/>
        </w:rPr>
        <w:t xml:space="preserve"> index within the values list. This resulted in a numerical encoding of all nominal values. </w:t>
      </w:r>
    </w:p>
    <w:p w14:paraId="776620D5" w14:textId="77777777" w:rsidR="0099563C" w:rsidRPr="003B5191" w:rsidRDefault="0099563C" w:rsidP="0099563C">
      <w:pPr>
        <w:rPr>
          <w:rFonts w:asciiTheme="majorBidi" w:hAnsiTheme="majorBidi" w:cstheme="majorBidi"/>
          <w:b/>
          <w:bCs/>
        </w:rPr>
      </w:pPr>
      <w:r w:rsidRPr="003B5191">
        <w:rPr>
          <w:rFonts w:asciiTheme="majorBidi" w:hAnsiTheme="majorBidi" w:cstheme="majorBidi"/>
          <w:b/>
          <w:bCs/>
        </w:rPr>
        <w:t>Training</w:t>
      </w:r>
    </w:p>
    <w:p w14:paraId="3DBF4FE7" w14:textId="5A0C6114" w:rsidR="0099563C" w:rsidRDefault="0099563C" w:rsidP="0099563C">
      <w:pPr>
        <w:rPr>
          <w:rFonts w:asciiTheme="majorBidi" w:hAnsiTheme="majorBidi" w:cstheme="majorBidi"/>
        </w:rPr>
      </w:pPr>
      <w:r w:rsidRPr="003B5191">
        <w:rPr>
          <w:rFonts w:asciiTheme="majorBidi" w:hAnsiTheme="majorBidi" w:cstheme="majorBidi"/>
        </w:rPr>
        <w:t>Trai</w:t>
      </w:r>
      <w:r>
        <w:rPr>
          <w:rFonts w:asciiTheme="majorBidi" w:hAnsiTheme="majorBidi" w:cstheme="majorBidi"/>
        </w:rPr>
        <w:t xml:space="preserve">ning of the neural networks was done after all the data was loaded and preprocessed properly. We employed a 5x2 cross validation algorithm to train and test our data. This was done by first shuffling the overall dataset </w:t>
      </w:r>
      <w:r w:rsidR="002D22CB">
        <w:rPr>
          <w:rFonts w:asciiTheme="majorBidi" w:hAnsiTheme="majorBidi" w:cstheme="majorBidi"/>
        </w:rPr>
        <w:t>to eliminate</w:t>
      </w:r>
      <w:r w:rsidR="0028712E">
        <w:rPr>
          <w:rFonts w:asciiTheme="majorBidi" w:hAnsiTheme="majorBidi" w:cstheme="majorBidi"/>
        </w:rPr>
        <w:t xml:space="preserve"> any</w:t>
      </w:r>
      <w:r>
        <w:rPr>
          <w:rFonts w:asciiTheme="majorBidi" w:hAnsiTheme="majorBidi" w:cstheme="majorBidi"/>
        </w:rPr>
        <w:t xml:space="preserve"> unintentional ordering biases.</w:t>
      </w:r>
      <w:r w:rsidR="0028712E">
        <w:rPr>
          <w:rFonts w:asciiTheme="majorBidi" w:hAnsiTheme="majorBidi" w:cstheme="majorBidi"/>
        </w:rPr>
        <w:t xml:space="preserve"> We then</w:t>
      </w:r>
      <w:r>
        <w:rPr>
          <w:rFonts w:asciiTheme="majorBidi" w:hAnsiTheme="majorBidi" w:cstheme="majorBidi"/>
        </w:rPr>
        <w:t xml:space="preserve"> split the datasets into five </w:t>
      </w:r>
      <w:proofErr w:type="gramStart"/>
      <w:r>
        <w:rPr>
          <w:rFonts w:asciiTheme="majorBidi" w:hAnsiTheme="majorBidi" w:cstheme="majorBidi"/>
        </w:rPr>
        <w:t>feature</w:t>
      </w:r>
      <w:proofErr w:type="gramEnd"/>
      <w:r>
        <w:rPr>
          <w:rFonts w:asciiTheme="majorBidi" w:hAnsiTheme="majorBidi" w:cstheme="majorBidi"/>
        </w:rPr>
        <w:t xml:space="preserve"> and label pairs. Each of these feature and label pairs were split at an 80/20 proportion for training and testing. Once the splitting was complete, we shuffled the split data again and trained all three models based on the 80 </w:t>
      </w:r>
      <w:proofErr w:type="gramStart"/>
      <w:r w:rsidR="00213858">
        <w:rPr>
          <w:rFonts w:asciiTheme="majorBidi" w:hAnsiTheme="majorBidi" w:cstheme="majorBidi"/>
        </w:rPr>
        <w:t>portion</w:t>
      </w:r>
      <w:proofErr w:type="gramEnd"/>
      <w:r>
        <w:rPr>
          <w:rFonts w:asciiTheme="majorBidi" w:hAnsiTheme="majorBidi" w:cstheme="majorBidi"/>
        </w:rPr>
        <w:t xml:space="preserve">. Once each respective neural network model was trained, we tested the performance by measuring the loss on the </w:t>
      </w:r>
      <w:proofErr w:type="gramStart"/>
      <w:r>
        <w:rPr>
          <w:rFonts w:asciiTheme="majorBidi" w:hAnsiTheme="majorBidi" w:cstheme="majorBidi"/>
        </w:rPr>
        <w:t>20 proportion</w:t>
      </w:r>
      <w:proofErr w:type="gramEnd"/>
      <w:r>
        <w:rPr>
          <w:rFonts w:asciiTheme="majorBidi" w:hAnsiTheme="majorBidi" w:cstheme="majorBidi"/>
        </w:rPr>
        <w:t xml:space="preserve"> data. Finally, we reported the </w:t>
      </w:r>
      <w:r w:rsidR="00213858">
        <w:rPr>
          <w:rFonts w:asciiTheme="majorBidi" w:hAnsiTheme="majorBidi" w:cstheme="majorBidi"/>
        </w:rPr>
        <w:t xml:space="preserve">loss </w:t>
      </w:r>
      <w:r>
        <w:rPr>
          <w:rFonts w:asciiTheme="majorBidi" w:hAnsiTheme="majorBidi" w:cstheme="majorBidi"/>
        </w:rPr>
        <w:t xml:space="preserve">data. This way we trained each network five times and validated them five times—concluding in a total of ten runs per neural network per dataset. </w:t>
      </w:r>
    </w:p>
    <w:p w14:paraId="1353BE75" w14:textId="2687D0E4" w:rsidR="00A03DD3" w:rsidRDefault="00A03DD3" w:rsidP="0099563C">
      <w:pPr>
        <w:rPr>
          <w:rFonts w:asciiTheme="majorBidi" w:hAnsiTheme="majorBidi" w:cstheme="majorBidi"/>
        </w:rPr>
      </w:pPr>
      <w:r>
        <w:rPr>
          <w:rFonts w:asciiTheme="majorBidi" w:hAnsiTheme="majorBidi" w:cstheme="majorBidi"/>
        </w:rPr>
        <w:t xml:space="preserve">The training for all three of the models is a bit different. For the simple NN model, we pass in all the values as input nodes. </w:t>
      </w:r>
      <w:r w:rsidR="000B7F49">
        <w:rPr>
          <w:rFonts w:asciiTheme="majorBidi" w:hAnsiTheme="majorBidi" w:cstheme="majorBidi"/>
        </w:rPr>
        <w:t xml:space="preserve">We then </w:t>
      </w:r>
      <w:r>
        <w:rPr>
          <w:rFonts w:asciiTheme="majorBidi" w:hAnsiTheme="majorBidi" w:cstheme="majorBidi"/>
        </w:rPr>
        <w:t xml:space="preserve">make a prediction based on the neural network. For all networks, we calculate the Z combination of the network with the following equation:  </w:t>
      </w:r>
    </w:p>
    <w:p w14:paraId="79869486" w14:textId="0BF6DD07" w:rsidR="00A03DD3" w:rsidRDefault="00A03DD3" w:rsidP="00A03DD3">
      <w:pPr>
        <w:jc w:val="center"/>
        <w:rPr>
          <w:rFonts w:asciiTheme="majorBidi" w:eastAsiaTheme="minorEastAsia" w:hAnsiTheme="majorBidi" w:cstheme="majorBidi"/>
        </w:rPr>
      </w:pPr>
      <m:oMathPara>
        <m:oMath>
          <m:r>
            <w:rPr>
              <w:rFonts w:ascii="Cambria Math" w:hAnsi="Cambria Math" w:cstheme="majorBidi"/>
            </w:rPr>
            <m:t>Z=X∙W+ϑ</m:t>
          </m:r>
        </m:oMath>
      </m:oMathPara>
    </w:p>
    <w:p w14:paraId="15BACA2C" w14:textId="6A21C33C" w:rsidR="00A03DD3" w:rsidRDefault="00A03DD3" w:rsidP="00A03DD3">
      <w:pPr>
        <w:rPr>
          <w:rFonts w:ascii="Times New Roman" w:hAnsi="Times New Roman" w:cs="Times New Roman"/>
        </w:rPr>
      </w:pPr>
      <w:r>
        <w:rPr>
          <w:rFonts w:ascii="Times New Roman" w:hAnsi="Times New Roman" w:cs="Times New Roman"/>
        </w:rPr>
        <w:t>X is a matrix of all the examples and their respective features while W is a weight matrix from each input to the output node. Once this Z value is calculated, we need to extract the prediction values from</w:t>
      </w:r>
      <w:r w:rsidR="008209B3">
        <w:rPr>
          <w:rFonts w:ascii="Times New Roman" w:hAnsi="Times New Roman" w:cs="Times New Roman"/>
        </w:rPr>
        <w:t xml:space="preserve"> it</w:t>
      </w:r>
      <w:r>
        <w:rPr>
          <w:rFonts w:ascii="Times New Roman" w:hAnsi="Times New Roman" w:cs="Times New Roman"/>
        </w:rPr>
        <w:t xml:space="preserve">.  For a regression problem, </w:t>
      </w:r>
      <w:r w:rsidR="008209B3">
        <w:rPr>
          <w:rFonts w:ascii="Times New Roman" w:hAnsi="Times New Roman" w:cs="Times New Roman"/>
        </w:rPr>
        <w:t xml:space="preserve">the predicted values are the Z </w:t>
      </w:r>
      <w:proofErr w:type="gramStart"/>
      <w:r w:rsidR="008209B3">
        <w:rPr>
          <w:rFonts w:ascii="Times New Roman" w:hAnsi="Times New Roman" w:cs="Times New Roman"/>
        </w:rPr>
        <w:t>values</w:t>
      </w:r>
      <w:proofErr w:type="gramEnd"/>
      <w:r w:rsidR="008209B3">
        <w:rPr>
          <w:rFonts w:ascii="Times New Roman" w:hAnsi="Times New Roman" w:cs="Times New Roman"/>
        </w:rPr>
        <w:t xml:space="preserve"> and no further calculations </w:t>
      </w:r>
      <w:proofErr w:type="gramStart"/>
      <w:r w:rsidR="008209B3">
        <w:rPr>
          <w:rFonts w:ascii="Times New Roman" w:hAnsi="Times New Roman" w:cs="Times New Roman"/>
        </w:rPr>
        <w:t>is</w:t>
      </w:r>
      <w:proofErr w:type="gramEnd"/>
      <w:r w:rsidR="008209B3">
        <w:rPr>
          <w:rFonts w:ascii="Times New Roman" w:hAnsi="Times New Roman" w:cs="Times New Roman"/>
        </w:rPr>
        <w:t xml:space="preserve"> necessary</w:t>
      </w:r>
      <w:r>
        <w:rPr>
          <w:rFonts w:ascii="Times New Roman" w:hAnsi="Times New Roman" w:cs="Times New Roman"/>
        </w:rPr>
        <w:t xml:space="preserve">. For a classification, we need to determine the </w:t>
      </w:r>
      <w:proofErr w:type="spellStart"/>
      <w:r>
        <w:rPr>
          <w:rFonts w:ascii="Times New Roman" w:hAnsi="Times New Roman" w:cs="Times New Roman"/>
        </w:rPr>
        <w:t>softmax</w:t>
      </w:r>
      <w:proofErr w:type="spellEnd"/>
      <w:r>
        <w:rPr>
          <w:rFonts w:ascii="Times New Roman" w:hAnsi="Times New Roman" w:cs="Times New Roman"/>
        </w:rPr>
        <w:t xml:space="preserve"> of Z. The </w:t>
      </w:r>
      <w:proofErr w:type="spellStart"/>
      <w:r>
        <w:rPr>
          <w:rFonts w:ascii="Times New Roman" w:hAnsi="Times New Roman" w:cs="Times New Roman"/>
        </w:rPr>
        <w:t>softmax</w:t>
      </w:r>
      <w:proofErr w:type="spellEnd"/>
      <w:r>
        <w:rPr>
          <w:rFonts w:ascii="Times New Roman" w:hAnsi="Times New Roman" w:cs="Times New Roman"/>
        </w:rPr>
        <w:t xml:space="preserve"> of Z is a matrix of size example count * label count (row * col) which stores the probability of each class within each element at each row. </w:t>
      </w:r>
    </w:p>
    <w:p w14:paraId="50DAAD94" w14:textId="77777777" w:rsidR="00EB3D45" w:rsidRDefault="00A03DD3" w:rsidP="00A03DD3">
      <w:pPr>
        <w:rPr>
          <w:rFonts w:ascii="Times New Roman" w:hAnsi="Times New Roman" w:cs="Times New Roman"/>
        </w:rPr>
      </w:pPr>
      <w:r>
        <w:rPr>
          <w:rFonts w:ascii="Times New Roman" w:hAnsi="Times New Roman" w:cs="Times New Roman"/>
        </w:rPr>
        <w:t xml:space="preserve">Once these predictions are made, we determine the loss of our current model. For regression, this is simply the MSE between the true labels and the predicted labels. For classification, we </w:t>
      </w:r>
      <w:r>
        <w:rPr>
          <w:rFonts w:ascii="Times New Roman" w:hAnsi="Times New Roman" w:cs="Times New Roman"/>
        </w:rPr>
        <w:lastRenderedPageBreak/>
        <w:t xml:space="preserve">determine the mean cross entropy loss. This is done by first altering the previously calculated matrix by subtracting 1 from each correct class label. In other words, if a particular row was valued at [2, 3, 1], and the correct class index for this example was 1 then we would subtract 1 from </w:t>
      </w:r>
      <w:r w:rsidR="00EB3D45">
        <w:rPr>
          <w:rFonts w:ascii="Times New Roman" w:hAnsi="Times New Roman" w:cs="Times New Roman"/>
        </w:rPr>
        <w:t>index 1 and result with the new row of [2, 2, 1]. This new matrix was known as ‘</w:t>
      </w:r>
      <w:proofErr w:type="spellStart"/>
      <w:r w:rsidR="00EB3D45">
        <w:rPr>
          <w:rFonts w:ascii="Times New Roman" w:hAnsi="Times New Roman" w:cs="Times New Roman"/>
        </w:rPr>
        <w:t>true_class_</w:t>
      </w:r>
      <w:proofErr w:type="gramStart"/>
      <w:r w:rsidR="00EB3D45">
        <w:rPr>
          <w:rFonts w:ascii="Times New Roman" w:hAnsi="Times New Roman" w:cs="Times New Roman"/>
        </w:rPr>
        <w:t>probabilities</w:t>
      </w:r>
      <w:proofErr w:type="spellEnd"/>
      <w:r w:rsidR="00EB3D45">
        <w:rPr>
          <w:rFonts w:ascii="Times New Roman" w:hAnsi="Times New Roman" w:cs="Times New Roman"/>
        </w:rPr>
        <w:t>’</w:t>
      </w:r>
      <w:proofErr w:type="gramEnd"/>
      <w:r w:rsidR="00EB3D45">
        <w:rPr>
          <w:rFonts w:ascii="Times New Roman" w:hAnsi="Times New Roman" w:cs="Times New Roman"/>
        </w:rPr>
        <w:t>. To compute the mean cross entropy loss, we utilized the below equation</w:t>
      </w:r>
    </w:p>
    <w:p w14:paraId="553D5175" w14:textId="46579838" w:rsidR="00A03DD3" w:rsidRPr="00EB3D45" w:rsidRDefault="00EB3D45" w:rsidP="00EB3D45">
      <w:pPr>
        <w:jc w:val="center"/>
        <w:rPr>
          <w:rFonts w:ascii="Times New Roman" w:eastAsiaTheme="minorEastAsia" w:hAnsi="Times New Roman" w:cs="Times New Roman"/>
        </w:rPr>
      </w:pPr>
      <m:oMathPara>
        <m:oMath>
          <m:r>
            <w:rPr>
              <w:rFonts w:ascii="Cambria Math" w:hAnsi="Cambria Math" w:cs="Times New Roman"/>
            </w:rPr>
            <m:t>Mean Cross Entropy Loss=-</m:t>
          </m:r>
          <m:f>
            <m:fPr>
              <m:ctrlPr>
                <w:rPr>
                  <w:rFonts w:ascii="Cambria Math" w:hAnsi="Cambria Math" w:cs="Times New Roman"/>
                  <w:i/>
                </w:rPr>
              </m:ctrlPr>
            </m:fPr>
            <m:num>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example count</m:t>
                  </m:r>
                </m:sup>
                <m:e>
                  <m:d>
                    <m:dPr>
                      <m:ctrlPr>
                        <w:rPr>
                          <w:rFonts w:ascii="Cambria Math" w:hAnsi="Cambria Math" w:cs="Times New Roman"/>
                          <w:i/>
                        </w:rPr>
                      </m:ctrlPr>
                    </m:dPr>
                    <m:e>
                      <m:nary>
                        <m:naryPr>
                          <m:chr m:val="∑"/>
                          <m:limLoc m:val="subSup"/>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label count</m:t>
                          </m:r>
                        </m:sup>
                        <m:e>
                          <m:func>
                            <m:funcPr>
                              <m:ctrlPr>
                                <w:rPr>
                                  <w:rFonts w:ascii="Cambria Math" w:hAnsi="Cambria Math" w:cs="Times New Roman"/>
                                </w:rPr>
                              </m:ctrlPr>
                            </m:funcPr>
                            <m:fName>
                              <m:r>
                                <m:rPr>
                                  <m:sty m:val="p"/>
                                </m:rPr>
                                <w:rPr>
                                  <w:rFonts w:ascii="Cambria Math" w:hAnsi="Cambria Math" w:cs="Times New Roman"/>
                                </w:rPr>
                                <m:t>(</m:t>
                              </m:r>
                              <m:r>
                                <m:rPr>
                                  <m:sty m:val="p"/>
                                </m:rPr>
                                <w:rPr>
                                  <w:rFonts w:ascii="Cambria Math" w:hAnsi="Cambria Math" w:cs="Times New Roman"/>
                                </w:rPr>
                                <m:t>log</m:t>
                              </m:r>
                            </m:fName>
                            <m:e>
                              <m:d>
                                <m:dPr>
                                  <m:ctrlPr>
                                    <w:rPr>
                                      <w:rFonts w:ascii="Cambria Math" w:hAnsi="Cambria Math" w:cs="Times New Roman"/>
                                      <w:i/>
                                    </w:rPr>
                                  </m:ctrlPr>
                                </m:dPr>
                                <m:e>
                                  <m:r>
                                    <w:rPr>
                                      <w:rFonts w:ascii="Cambria Math" w:hAnsi="Cambria Math" w:cs="Times New Roman"/>
                                    </w:rPr>
                                    <m:t>tru</m:t>
                                  </m:r>
                                  <m:r>
                                    <w:rPr>
                                      <w:rFonts w:ascii="Cambria Math" w:hAnsi="Cambria Math" w:cs="Times New Roman"/>
                                    </w:rPr>
                                    <m:t>e class probability</m:t>
                                  </m:r>
                                  <m:d>
                                    <m:dPr>
                                      <m:begChr m:val="["/>
                                      <m:endChr m:val="]"/>
                                      <m:ctrlPr>
                                        <w:rPr>
                                          <w:rFonts w:ascii="Cambria Math" w:hAnsi="Cambria Math" w:cs="Times New Roman"/>
                                          <w:i/>
                                        </w:rPr>
                                      </m:ctrlPr>
                                    </m:dPr>
                                    <m:e>
                                      <m:r>
                                        <w:rPr>
                                          <w:rFonts w:ascii="Cambria Math" w:hAnsi="Cambria Math" w:cs="Times New Roman"/>
                                        </w:rPr>
                                        <m:t>i</m:t>
                                      </m:r>
                                    </m:e>
                                  </m:d>
                                  <m:r>
                                    <w:rPr>
                                      <w:rFonts w:ascii="Cambria Math" w:hAnsi="Cambria Math" w:cs="Times New Roman"/>
                                    </w:rPr>
                                    <m:t>[j]</m:t>
                                  </m:r>
                                </m:e>
                              </m:d>
                              <m:r>
                                <w:rPr>
                                  <w:rFonts w:ascii="Cambria Math" w:hAnsi="Cambria Math" w:cs="Times New Roman"/>
                                </w:rPr>
                                <m:t>)</m:t>
                              </m:r>
                            </m:e>
                          </m:func>
                        </m:e>
                      </m:nary>
                    </m:e>
                  </m:d>
                </m:e>
              </m:nary>
            </m:num>
            <m:den>
              <m:r>
                <w:rPr>
                  <w:rFonts w:ascii="Cambria Math" w:hAnsi="Cambria Math" w:cs="Times New Roman"/>
                </w:rPr>
                <m:t>example count</m:t>
              </m:r>
            </m:den>
          </m:f>
        </m:oMath>
      </m:oMathPara>
    </w:p>
    <w:p w14:paraId="4C9DA534" w14:textId="0C33EABD" w:rsidR="002944D4" w:rsidRDefault="00EB3D45" w:rsidP="00EB3D45">
      <w:pPr>
        <w:rPr>
          <w:rFonts w:ascii="Times New Roman" w:eastAsiaTheme="minorEastAsia" w:hAnsi="Times New Roman" w:cs="Times New Roman"/>
        </w:rPr>
      </w:pPr>
      <w:r>
        <w:rPr>
          <w:rFonts w:ascii="Times New Roman" w:eastAsiaTheme="minorEastAsia" w:hAnsi="Times New Roman" w:cs="Times New Roman"/>
        </w:rPr>
        <w:t xml:space="preserve">After the calculation of the loss functions, we </w:t>
      </w:r>
      <w:proofErr w:type="gramStart"/>
      <w:r>
        <w:rPr>
          <w:rFonts w:ascii="Times New Roman" w:eastAsiaTheme="minorEastAsia" w:hAnsi="Times New Roman" w:cs="Times New Roman"/>
        </w:rPr>
        <w:t>entered into</w:t>
      </w:r>
      <w:proofErr w:type="gramEnd"/>
      <w:r>
        <w:rPr>
          <w:rFonts w:ascii="Times New Roman" w:eastAsiaTheme="minorEastAsia" w:hAnsi="Times New Roman" w:cs="Times New Roman"/>
        </w:rPr>
        <w:t xml:space="preserve"> the back propagation portion</w:t>
      </w:r>
      <w:r w:rsidR="007E526D">
        <w:rPr>
          <w:rFonts w:ascii="Times New Roman" w:eastAsiaTheme="minorEastAsia" w:hAnsi="Times New Roman" w:cs="Times New Roman"/>
        </w:rPr>
        <w:t xml:space="preserve">. </w:t>
      </w:r>
      <w:r w:rsidR="002944D4">
        <w:rPr>
          <w:rFonts w:ascii="Times New Roman" w:eastAsiaTheme="minorEastAsia" w:hAnsi="Times New Roman" w:cs="Times New Roman"/>
        </w:rPr>
        <w:t xml:space="preserve">The error was then dotted with the input values (X) to return the output layer’s weight gradient. Similarly, the bias gradient was a sum of the error matrix. These gradients were multiplied with the learning rate, </w:t>
      </w:r>
      <w:proofErr w:type="gramStart"/>
      <w:r w:rsidR="002944D4">
        <w:rPr>
          <w:rFonts w:ascii="Times New Roman" w:eastAsiaTheme="minorEastAsia" w:hAnsi="Times New Roman" w:cs="Times New Roman"/>
        </w:rPr>
        <w:t>eta</w:t>
      </w:r>
      <w:proofErr w:type="gramEnd"/>
      <w:r w:rsidR="002944D4">
        <w:rPr>
          <w:rFonts w:ascii="Times New Roman" w:eastAsiaTheme="minorEastAsia" w:hAnsi="Times New Roman" w:cs="Times New Roman"/>
        </w:rPr>
        <w:t xml:space="preserve">, and subtracted from the current weights and gradients. This whole sequence was considered one epoch. For the second epoch, the saved weights and gradients were used. Over the course of a </w:t>
      </w:r>
      <w:proofErr w:type="spellStart"/>
      <w:r w:rsidR="002944D4">
        <w:rPr>
          <w:rFonts w:ascii="Times New Roman" w:eastAsiaTheme="minorEastAsia" w:hAnsi="Times New Roman" w:cs="Times New Roman"/>
        </w:rPr>
        <w:t>hypertuned</w:t>
      </w:r>
      <w:proofErr w:type="spellEnd"/>
      <w:r w:rsidR="002944D4">
        <w:rPr>
          <w:rFonts w:ascii="Times New Roman" w:eastAsiaTheme="minorEastAsia" w:hAnsi="Times New Roman" w:cs="Times New Roman"/>
        </w:rPr>
        <w:t xml:space="preserve"> number of epochs, we aimed to reduce the overall MSE or mean cross entropy loss. </w:t>
      </w:r>
    </w:p>
    <w:p w14:paraId="15335249" w14:textId="1E78CE54" w:rsidR="002944D4" w:rsidRDefault="002944D4" w:rsidP="00EB3D45">
      <w:pPr>
        <w:rPr>
          <w:rFonts w:ascii="Times New Roman" w:eastAsiaTheme="minorEastAsia" w:hAnsi="Times New Roman" w:cs="Times New Roman"/>
        </w:rPr>
      </w:pPr>
      <w:r>
        <w:rPr>
          <w:rFonts w:ascii="Times New Roman" w:eastAsiaTheme="minorEastAsia" w:hAnsi="Times New Roman" w:cs="Times New Roman"/>
        </w:rPr>
        <w:t xml:space="preserve">For a neural network with two hidden layers, we employ similar tactics to the calculation procedure of the simple neural network. When calculating the Z value, instead of just determining the output, we calculate the Z value at each hidden node and then activate it via the sigmoid function. Once activated, we take these values and treat them as inputs into the second hidden layer. Dot </w:t>
      </w:r>
      <w:proofErr w:type="gramStart"/>
      <w:r>
        <w:rPr>
          <w:rFonts w:ascii="Times New Roman" w:eastAsiaTheme="minorEastAsia" w:hAnsi="Times New Roman" w:cs="Times New Roman"/>
        </w:rPr>
        <w:t>product</w:t>
      </w:r>
      <w:proofErr w:type="gramEnd"/>
      <w:r>
        <w:rPr>
          <w:rFonts w:ascii="Times New Roman" w:eastAsiaTheme="minorEastAsia" w:hAnsi="Times New Roman" w:cs="Times New Roman"/>
        </w:rPr>
        <w:t xml:space="preserve"> and activate </w:t>
      </w:r>
      <w:r w:rsidR="003A26A5">
        <w:rPr>
          <w:rFonts w:ascii="Times New Roman" w:eastAsiaTheme="minorEastAsia" w:hAnsi="Times New Roman" w:cs="Times New Roman"/>
        </w:rPr>
        <w:t>these values. Treat these activated values</w:t>
      </w:r>
      <w:r>
        <w:rPr>
          <w:rFonts w:ascii="Times New Roman" w:eastAsiaTheme="minorEastAsia" w:hAnsi="Times New Roman" w:cs="Times New Roman"/>
        </w:rPr>
        <w:t xml:space="preserve"> as input nodes into the final layer. </w:t>
      </w:r>
      <w:r w:rsidR="003A26A5">
        <w:rPr>
          <w:rFonts w:ascii="Times New Roman" w:eastAsiaTheme="minorEastAsia" w:hAnsi="Times New Roman" w:cs="Times New Roman"/>
        </w:rPr>
        <w:t xml:space="preserve">For the error and loss functions, we </w:t>
      </w:r>
      <w:r>
        <w:rPr>
          <w:rFonts w:ascii="Times New Roman" w:eastAsiaTheme="minorEastAsia" w:hAnsi="Times New Roman" w:cs="Times New Roman"/>
        </w:rPr>
        <w:t xml:space="preserve">utilize MSE or mean cross entropy depending on the neural network’s task. When backpropagating, we must factor in the error propagation to each </w:t>
      </w:r>
      <w:proofErr w:type="gramStart"/>
      <w:r>
        <w:rPr>
          <w:rFonts w:ascii="Times New Roman" w:eastAsiaTheme="minorEastAsia" w:hAnsi="Times New Roman" w:cs="Times New Roman"/>
        </w:rPr>
        <w:t>layer</w:t>
      </w:r>
      <w:proofErr w:type="gramEnd"/>
      <w:r>
        <w:rPr>
          <w:rFonts w:ascii="Times New Roman" w:eastAsiaTheme="minorEastAsia" w:hAnsi="Times New Roman" w:cs="Times New Roman"/>
        </w:rPr>
        <w:t xml:space="preserve"> and this requires us to utilize the </w:t>
      </w:r>
      <w:proofErr w:type="spellStart"/>
      <w:r>
        <w:rPr>
          <w:rFonts w:ascii="Times New Roman" w:eastAsiaTheme="minorEastAsia" w:hAnsi="Times New Roman" w:cs="Times New Roman"/>
        </w:rPr>
        <w:t>sigmoid_derivative</w:t>
      </w:r>
      <w:proofErr w:type="spellEnd"/>
      <w:r>
        <w:rPr>
          <w:rFonts w:ascii="Times New Roman" w:eastAsiaTheme="minorEastAsia" w:hAnsi="Times New Roman" w:cs="Times New Roman"/>
        </w:rPr>
        <w:t xml:space="preserve"> equation. From this propagated error matrix, we calculate the weight and bias gradients </w:t>
      </w:r>
      <w:r w:rsidR="00733E21">
        <w:rPr>
          <w:rFonts w:ascii="Times New Roman" w:eastAsiaTheme="minorEastAsia" w:hAnsi="Times New Roman" w:cs="Times New Roman"/>
        </w:rPr>
        <w:t>for each layer</w:t>
      </w:r>
      <w:r>
        <w:rPr>
          <w:rFonts w:ascii="Times New Roman" w:eastAsiaTheme="minorEastAsia" w:hAnsi="Times New Roman" w:cs="Times New Roman"/>
        </w:rPr>
        <w:t xml:space="preserve">. </w:t>
      </w:r>
      <w:proofErr w:type="gramStart"/>
      <w:r>
        <w:rPr>
          <w:rFonts w:ascii="Times New Roman" w:eastAsiaTheme="minorEastAsia" w:hAnsi="Times New Roman" w:cs="Times New Roman"/>
        </w:rPr>
        <w:t>Similar to</w:t>
      </w:r>
      <w:proofErr w:type="gramEnd"/>
      <w:r>
        <w:rPr>
          <w:rFonts w:ascii="Times New Roman" w:eastAsiaTheme="minorEastAsia" w:hAnsi="Times New Roman" w:cs="Times New Roman"/>
        </w:rPr>
        <w:t xml:space="preserve"> the simple NN, we alter all the weights by the gradients and aim to reduce the overall error over a set number of epochs. </w:t>
      </w:r>
    </w:p>
    <w:p w14:paraId="697EBDE7" w14:textId="3BC52355" w:rsidR="00EB3D45" w:rsidRDefault="002944D4" w:rsidP="00EB3D45">
      <w:pPr>
        <w:rPr>
          <w:rFonts w:ascii="Times New Roman" w:eastAsiaTheme="minorEastAsia" w:hAnsi="Times New Roman" w:cs="Times New Roman"/>
        </w:rPr>
      </w:pPr>
      <w:r>
        <w:rPr>
          <w:rFonts w:ascii="Times New Roman" w:eastAsiaTheme="minorEastAsia" w:hAnsi="Times New Roman" w:cs="Times New Roman"/>
        </w:rPr>
        <w:t xml:space="preserve">For the final network consisting of an autoencoder, we first set up a network with all the inputs pointing to an encoding layer. This layer consists of </w:t>
      </w:r>
      <w:r w:rsidR="00A87FF2">
        <w:rPr>
          <w:rFonts w:ascii="Times New Roman" w:eastAsiaTheme="minorEastAsia" w:hAnsi="Times New Roman" w:cs="Times New Roman"/>
        </w:rPr>
        <w:t xml:space="preserve">a count of </w:t>
      </w:r>
      <w:r>
        <w:rPr>
          <w:rFonts w:ascii="Times New Roman" w:eastAsiaTheme="minorEastAsia" w:hAnsi="Times New Roman" w:cs="Times New Roman"/>
        </w:rPr>
        <w:t xml:space="preserve">nodes that </w:t>
      </w:r>
      <w:proofErr w:type="gramStart"/>
      <w:r w:rsidR="00A87FF2">
        <w:rPr>
          <w:rFonts w:ascii="Times New Roman" w:eastAsiaTheme="minorEastAsia" w:hAnsi="Times New Roman" w:cs="Times New Roman"/>
        </w:rPr>
        <w:t>is</w:t>
      </w:r>
      <w:proofErr w:type="gramEnd"/>
      <w:r w:rsidR="00E669E2">
        <w:rPr>
          <w:rFonts w:ascii="Times New Roman" w:eastAsiaTheme="minorEastAsia" w:hAnsi="Times New Roman" w:cs="Times New Roman"/>
        </w:rPr>
        <w:t xml:space="preserve"> strictly</w:t>
      </w:r>
      <w:r>
        <w:rPr>
          <w:rFonts w:ascii="Times New Roman" w:eastAsiaTheme="minorEastAsia" w:hAnsi="Times New Roman" w:cs="Times New Roman"/>
        </w:rPr>
        <w:t xml:space="preserve"> less than the </w:t>
      </w:r>
      <w:r w:rsidR="00E669E2">
        <w:rPr>
          <w:rFonts w:ascii="Times New Roman" w:eastAsiaTheme="minorEastAsia" w:hAnsi="Times New Roman" w:cs="Times New Roman"/>
        </w:rPr>
        <w:t xml:space="preserve">number of </w:t>
      </w:r>
      <w:r>
        <w:rPr>
          <w:rFonts w:ascii="Times New Roman" w:eastAsiaTheme="minorEastAsia" w:hAnsi="Times New Roman" w:cs="Times New Roman"/>
        </w:rPr>
        <w:t xml:space="preserve">nodes in the input layer. The feedforward and backpropagation </w:t>
      </w:r>
      <w:r w:rsidR="00A87FF2">
        <w:rPr>
          <w:rFonts w:ascii="Times New Roman" w:eastAsiaTheme="minorEastAsia" w:hAnsi="Times New Roman" w:cs="Times New Roman"/>
        </w:rPr>
        <w:t>are</w:t>
      </w:r>
      <w:r>
        <w:rPr>
          <w:rFonts w:ascii="Times New Roman" w:eastAsiaTheme="minorEastAsia" w:hAnsi="Times New Roman" w:cs="Times New Roman"/>
        </w:rPr>
        <w:t xml:space="preserve"> </w:t>
      </w:r>
      <w:proofErr w:type="gramStart"/>
      <w:r>
        <w:rPr>
          <w:rFonts w:ascii="Times New Roman" w:eastAsiaTheme="minorEastAsia" w:hAnsi="Times New Roman" w:cs="Times New Roman"/>
        </w:rPr>
        <w:t>similar to</w:t>
      </w:r>
      <w:proofErr w:type="gramEnd"/>
      <w:r>
        <w:rPr>
          <w:rFonts w:ascii="Times New Roman" w:eastAsiaTheme="minorEastAsia" w:hAnsi="Times New Roman" w:cs="Times New Roman"/>
        </w:rPr>
        <w:t xml:space="preserve"> previously discussed with weights and bias </w:t>
      </w:r>
      <w:r w:rsidR="00A87FF2">
        <w:rPr>
          <w:rFonts w:ascii="Times New Roman" w:eastAsiaTheme="minorEastAsia" w:hAnsi="Times New Roman" w:cs="Times New Roman"/>
        </w:rPr>
        <w:t>gradients</w:t>
      </w:r>
      <w:r>
        <w:rPr>
          <w:rFonts w:ascii="Times New Roman" w:eastAsiaTheme="minorEastAsia" w:hAnsi="Times New Roman" w:cs="Times New Roman"/>
        </w:rPr>
        <w:t xml:space="preserve"> through the </w:t>
      </w:r>
      <w:r w:rsidR="00A87FF2">
        <w:rPr>
          <w:rFonts w:ascii="Times New Roman" w:eastAsiaTheme="minorEastAsia" w:hAnsi="Times New Roman" w:cs="Times New Roman"/>
        </w:rPr>
        <w:t>layers</w:t>
      </w:r>
      <w:r>
        <w:rPr>
          <w:rFonts w:ascii="Times New Roman" w:eastAsiaTheme="minorEastAsia" w:hAnsi="Times New Roman" w:cs="Times New Roman"/>
        </w:rPr>
        <w:t>. Once we iterate over a certain number of epochs, we lock the weights from the input layer to the encoding layer and save the encoding layer values. Then we add a hidden layer to the encoded layer that points to the prediction layer. This new network is then trained</w:t>
      </w:r>
      <w:r w:rsidR="00A87FF2">
        <w:rPr>
          <w:rFonts w:ascii="Times New Roman" w:eastAsiaTheme="minorEastAsia" w:hAnsi="Times New Roman" w:cs="Times New Roman"/>
        </w:rPr>
        <w:t xml:space="preserve"> via FFBP</w:t>
      </w:r>
      <w:r>
        <w:rPr>
          <w:rFonts w:ascii="Times New Roman" w:eastAsiaTheme="minorEastAsia" w:hAnsi="Times New Roman" w:cs="Times New Roman"/>
        </w:rPr>
        <w:t xml:space="preserve">. Keep in mind that we have locked the weights between the input and encoding layer so the only values being fine tuned are the weights between encoding and hidden layer and </w:t>
      </w:r>
      <w:r w:rsidR="00900B58">
        <w:rPr>
          <w:rFonts w:ascii="Times New Roman" w:eastAsiaTheme="minorEastAsia" w:hAnsi="Times New Roman" w:cs="Times New Roman"/>
        </w:rPr>
        <w:t xml:space="preserve">weights between </w:t>
      </w:r>
      <w:r>
        <w:rPr>
          <w:rFonts w:ascii="Times New Roman" w:eastAsiaTheme="minorEastAsia" w:hAnsi="Times New Roman" w:cs="Times New Roman"/>
        </w:rPr>
        <w:t>hidden layer and outputs</w:t>
      </w:r>
      <w:r w:rsidR="00C86386">
        <w:rPr>
          <w:rFonts w:ascii="Times New Roman" w:eastAsiaTheme="minorEastAsia" w:hAnsi="Times New Roman" w:cs="Times New Roman"/>
        </w:rPr>
        <w:t xml:space="preserve"> layer. </w:t>
      </w:r>
      <w:r>
        <w:rPr>
          <w:rFonts w:ascii="Times New Roman" w:eastAsiaTheme="minorEastAsia" w:hAnsi="Times New Roman" w:cs="Times New Roman"/>
        </w:rPr>
        <w:t xml:space="preserve"> </w:t>
      </w:r>
    </w:p>
    <w:p w14:paraId="5B4BD243" w14:textId="77777777" w:rsidR="0061271C" w:rsidRPr="003B5191" w:rsidRDefault="0061271C" w:rsidP="0061271C">
      <w:pPr>
        <w:rPr>
          <w:rFonts w:asciiTheme="majorBidi" w:hAnsiTheme="majorBidi" w:cstheme="majorBidi"/>
          <w:b/>
          <w:bCs/>
        </w:rPr>
      </w:pPr>
      <w:r w:rsidRPr="003B5191">
        <w:rPr>
          <w:rFonts w:asciiTheme="majorBidi" w:hAnsiTheme="majorBidi" w:cstheme="majorBidi"/>
          <w:b/>
          <w:bCs/>
        </w:rPr>
        <w:t>Testing</w:t>
      </w:r>
    </w:p>
    <w:p w14:paraId="5688DB24" w14:textId="62F116B0" w:rsidR="0061271C" w:rsidRDefault="0061271C" w:rsidP="0061271C">
      <w:pPr>
        <w:rPr>
          <w:rFonts w:asciiTheme="majorBidi" w:hAnsiTheme="majorBidi" w:cstheme="majorBidi"/>
        </w:rPr>
      </w:pPr>
      <w:r w:rsidRPr="003B5191">
        <w:rPr>
          <w:rFonts w:asciiTheme="majorBidi" w:hAnsiTheme="majorBidi" w:cstheme="majorBidi"/>
        </w:rPr>
        <w:t>Once</w:t>
      </w:r>
      <w:r>
        <w:rPr>
          <w:rFonts w:asciiTheme="majorBidi" w:hAnsiTheme="majorBidi" w:cstheme="majorBidi"/>
        </w:rPr>
        <w:t xml:space="preserve"> each model is given a set of data, we retrieve the weights and bias matrices. For a simple NN and a NN with hidden layers, we use the </w:t>
      </w:r>
      <w:proofErr w:type="spellStart"/>
      <w:r>
        <w:rPr>
          <w:rFonts w:asciiTheme="majorBidi" w:hAnsiTheme="majorBidi" w:cstheme="majorBidi"/>
        </w:rPr>
        <w:t>test_nn</w:t>
      </w:r>
      <w:proofErr w:type="spellEnd"/>
      <w:r>
        <w:rPr>
          <w:rFonts w:asciiTheme="majorBidi" w:hAnsiTheme="majorBidi" w:cstheme="majorBidi"/>
        </w:rPr>
        <w:t xml:space="preserve"> method that calculates the loss from a neural network initialized with the given weights. At this point, we use the 0.20 portion of the data and </w:t>
      </w:r>
      <w:r>
        <w:rPr>
          <w:rFonts w:asciiTheme="majorBidi" w:hAnsiTheme="majorBidi" w:cstheme="majorBidi"/>
        </w:rPr>
        <w:lastRenderedPageBreak/>
        <w:t xml:space="preserve">determine the overall loss of the entire dataset. Keep in mind that, although we employ </w:t>
      </w:r>
      <w:proofErr w:type="gramStart"/>
      <w:r>
        <w:rPr>
          <w:rFonts w:asciiTheme="majorBidi" w:hAnsiTheme="majorBidi" w:cstheme="majorBidi"/>
        </w:rPr>
        <w:t>feedforward logic</w:t>
      </w:r>
      <w:proofErr w:type="gramEnd"/>
      <w:r>
        <w:rPr>
          <w:rFonts w:asciiTheme="majorBidi" w:hAnsiTheme="majorBidi" w:cstheme="majorBidi"/>
        </w:rPr>
        <w:t xml:space="preserve">, we do not conduct any backpropagation. This is because we do not aim to alter the weights of the network. </w:t>
      </w:r>
    </w:p>
    <w:p w14:paraId="712ACE43" w14:textId="64AEAEC8" w:rsidR="00B34298" w:rsidRDefault="0061271C" w:rsidP="0061271C">
      <w:pPr>
        <w:rPr>
          <w:rFonts w:asciiTheme="majorBidi" w:hAnsiTheme="majorBidi" w:cstheme="majorBidi"/>
        </w:rPr>
      </w:pPr>
      <w:r>
        <w:rPr>
          <w:rFonts w:asciiTheme="majorBidi" w:hAnsiTheme="majorBidi" w:cstheme="majorBidi"/>
        </w:rPr>
        <w:t xml:space="preserve">For the auto encoded NN, we conduct a similar </w:t>
      </w:r>
      <w:proofErr w:type="gramStart"/>
      <w:r>
        <w:rPr>
          <w:rFonts w:asciiTheme="majorBidi" w:hAnsiTheme="majorBidi" w:cstheme="majorBidi"/>
        </w:rPr>
        <w:t>approach</w:t>
      </w:r>
      <w:proofErr w:type="gramEnd"/>
      <w:r>
        <w:rPr>
          <w:rFonts w:asciiTheme="majorBidi" w:hAnsiTheme="majorBidi" w:cstheme="majorBidi"/>
        </w:rPr>
        <w:t xml:space="preserve"> but the model consists of the weights between the encoding layer and the hidden layer as separate from the weights between the hidden layer and the output layer. Similarly to the other testing sequence, we conduct feedforward algorithm to calculate the values at each hidden nodes and the value at the </w:t>
      </w:r>
      <w:proofErr w:type="gramStart"/>
      <w:r>
        <w:rPr>
          <w:rFonts w:asciiTheme="majorBidi" w:hAnsiTheme="majorBidi" w:cstheme="majorBidi"/>
        </w:rPr>
        <w:t>output</w:t>
      </w:r>
      <w:proofErr w:type="gramEnd"/>
      <w:r>
        <w:rPr>
          <w:rFonts w:asciiTheme="majorBidi" w:hAnsiTheme="majorBidi" w:cstheme="majorBidi"/>
        </w:rPr>
        <w:t xml:space="preserve"> but we do not employ any sort of </w:t>
      </w:r>
      <w:r w:rsidR="00BD0B06">
        <w:rPr>
          <w:rFonts w:asciiTheme="majorBidi" w:hAnsiTheme="majorBidi" w:cstheme="majorBidi"/>
        </w:rPr>
        <w:t>backpropagation</w:t>
      </w:r>
      <w:r w:rsidR="00FB665A">
        <w:rPr>
          <w:rFonts w:asciiTheme="majorBidi" w:hAnsiTheme="majorBidi" w:cstheme="majorBidi"/>
        </w:rPr>
        <w:t>.</w:t>
      </w:r>
      <w:r>
        <w:rPr>
          <w:rFonts w:asciiTheme="majorBidi" w:hAnsiTheme="majorBidi" w:cstheme="majorBidi"/>
        </w:rPr>
        <w:t xml:space="preserve">  </w:t>
      </w:r>
    </w:p>
    <w:p w14:paraId="43543166" w14:textId="098FAABE" w:rsidR="00B34298" w:rsidRDefault="00B34298" w:rsidP="0061271C">
      <w:pPr>
        <w:rPr>
          <w:rFonts w:asciiTheme="majorBidi" w:hAnsiTheme="majorBidi" w:cstheme="majorBidi"/>
        </w:rPr>
      </w:pPr>
      <w:r>
        <w:rPr>
          <w:rFonts w:asciiTheme="majorBidi" w:hAnsiTheme="majorBidi" w:cstheme="majorBidi"/>
        </w:rPr>
        <w:t xml:space="preserve">Once all models are run, we print out the loss for each of the models over </w:t>
      </w:r>
      <w:r w:rsidR="00BD0B06">
        <w:rPr>
          <w:rFonts w:asciiTheme="majorBidi" w:hAnsiTheme="majorBidi" w:cstheme="majorBidi"/>
        </w:rPr>
        <w:t>all</w:t>
      </w:r>
      <w:r>
        <w:rPr>
          <w:rFonts w:asciiTheme="majorBidi" w:hAnsiTheme="majorBidi" w:cstheme="majorBidi"/>
        </w:rPr>
        <w:t xml:space="preserve"> the datasets. This results in a list of five losses per model per dataset. These values are stored and shared within this document. </w:t>
      </w:r>
    </w:p>
    <w:p w14:paraId="7F27B2E3" w14:textId="474BB1AA" w:rsidR="00B34298" w:rsidRPr="003B5191" w:rsidRDefault="00B34298" w:rsidP="00B34298">
      <w:pPr>
        <w:rPr>
          <w:rFonts w:asciiTheme="majorBidi" w:hAnsiTheme="majorBidi" w:cstheme="majorBidi"/>
          <w:b/>
          <w:bCs/>
        </w:rPr>
      </w:pPr>
      <w:r>
        <w:rPr>
          <w:rFonts w:asciiTheme="majorBidi" w:hAnsiTheme="majorBidi" w:cstheme="majorBidi"/>
          <w:b/>
          <w:bCs/>
        </w:rPr>
        <w:t>Tuning</w:t>
      </w:r>
    </w:p>
    <w:p w14:paraId="27944BAB" w14:textId="66FD806D" w:rsidR="00B34298" w:rsidRDefault="00B34298" w:rsidP="00B34298">
      <w:pPr>
        <w:rPr>
          <w:rFonts w:asciiTheme="majorBidi" w:hAnsiTheme="majorBidi" w:cstheme="majorBidi"/>
        </w:rPr>
      </w:pPr>
      <w:r>
        <w:rPr>
          <w:rFonts w:asciiTheme="majorBidi" w:hAnsiTheme="majorBidi" w:cstheme="majorBidi"/>
        </w:rPr>
        <w:t xml:space="preserve">A critical portion of this assignment included </w:t>
      </w:r>
      <w:proofErr w:type="gramStart"/>
      <w:r>
        <w:rPr>
          <w:rFonts w:asciiTheme="majorBidi" w:hAnsiTheme="majorBidi" w:cstheme="majorBidi"/>
        </w:rPr>
        <w:t xml:space="preserve">the </w:t>
      </w:r>
      <w:r w:rsidR="00BD0B06">
        <w:rPr>
          <w:rFonts w:asciiTheme="majorBidi" w:hAnsiTheme="majorBidi" w:cstheme="majorBidi"/>
        </w:rPr>
        <w:t>tuning</w:t>
      </w:r>
      <w:proofErr w:type="gramEnd"/>
      <w:r w:rsidR="00BD0B06">
        <w:rPr>
          <w:rFonts w:asciiTheme="majorBidi" w:hAnsiTheme="majorBidi" w:cstheme="majorBidi"/>
        </w:rPr>
        <w:t xml:space="preserve"> the </w:t>
      </w:r>
      <w:r>
        <w:rPr>
          <w:rFonts w:asciiTheme="majorBidi" w:hAnsiTheme="majorBidi" w:cstheme="majorBidi"/>
        </w:rPr>
        <w:t xml:space="preserve">hyperparameters. </w:t>
      </w:r>
      <w:proofErr w:type="gramStart"/>
      <w:r>
        <w:rPr>
          <w:rFonts w:asciiTheme="majorBidi" w:hAnsiTheme="majorBidi" w:cstheme="majorBidi"/>
        </w:rPr>
        <w:t>The many</w:t>
      </w:r>
      <w:proofErr w:type="gramEnd"/>
      <w:r>
        <w:rPr>
          <w:rFonts w:asciiTheme="majorBidi" w:hAnsiTheme="majorBidi" w:cstheme="majorBidi"/>
        </w:rPr>
        <w:t xml:space="preserve"> hyperparameters required the need to conduct some tuning process to verify that we were utilizing the appropriate values per hyperparameter. The hyperparameters of this project included the following: </w:t>
      </w:r>
    </w:p>
    <w:p w14:paraId="2C70C83D" w14:textId="70A5C81E" w:rsidR="00B34298" w:rsidRDefault="00C64237" w:rsidP="00B34298">
      <w:pPr>
        <w:pStyle w:val="ListParagraph"/>
        <w:numPr>
          <w:ilvl w:val="0"/>
          <w:numId w:val="1"/>
        </w:numPr>
        <w:rPr>
          <w:rFonts w:asciiTheme="majorBidi" w:hAnsiTheme="majorBidi" w:cstheme="majorBidi"/>
          <w:sz w:val="22"/>
          <w:szCs w:val="22"/>
        </w:rPr>
      </w:pPr>
      <w:r w:rsidRPr="00C64237">
        <w:rPr>
          <w:rFonts w:asciiTheme="majorBidi" w:hAnsiTheme="majorBidi" w:cstheme="majorBidi"/>
          <w:sz w:val="22"/>
          <w:szCs w:val="22"/>
        </w:rPr>
        <w:t xml:space="preserve">Epochs: </w:t>
      </w:r>
      <w:r>
        <w:rPr>
          <w:rFonts w:asciiTheme="majorBidi" w:hAnsiTheme="majorBidi" w:cstheme="majorBidi"/>
          <w:sz w:val="22"/>
          <w:szCs w:val="22"/>
        </w:rPr>
        <w:t xml:space="preserve">The number of times we had to iterate through all the data in any given dataset for the construction of the neural network. If this parameter is too small, our model may be underfit and produce high errors. If this parameter is too large, our model may either be overfit and produce high errors, or simply conduct an excessive number of calculations.  </w:t>
      </w:r>
    </w:p>
    <w:p w14:paraId="0A399433" w14:textId="1FC41FE9" w:rsidR="00C64237" w:rsidRDefault="00C64237" w:rsidP="00B34298">
      <w:pPr>
        <w:pStyle w:val="ListParagraph"/>
        <w:numPr>
          <w:ilvl w:val="0"/>
          <w:numId w:val="1"/>
        </w:numPr>
        <w:rPr>
          <w:rFonts w:asciiTheme="majorBidi" w:hAnsiTheme="majorBidi" w:cstheme="majorBidi"/>
          <w:sz w:val="22"/>
          <w:szCs w:val="22"/>
        </w:rPr>
      </w:pPr>
      <w:r>
        <w:rPr>
          <w:rFonts w:asciiTheme="majorBidi" w:hAnsiTheme="majorBidi" w:cstheme="majorBidi"/>
          <w:sz w:val="22"/>
          <w:szCs w:val="22"/>
        </w:rPr>
        <w:t xml:space="preserve">Eta: The learning rate of each model is a generic hyperparameter that </w:t>
      </w:r>
      <w:r w:rsidR="00BD0B06">
        <w:rPr>
          <w:rFonts w:asciiTheme="majorBidi" w:hAnsiTheme="majorBidi" w:cstheme="majorBidi"/>
          <w:sz w:val="22"/>
          <w:szCs w:val="22"/>
        </w:rPr>
        <w:t>most</w:t>
      </w:r>
      <w:r>
        <w:rPr>
          <w:rFonts w:asciiTheme="majorBidi" w:hAnsiTheme="majorBidi" w:cstheme="majorBidi"/>
          <w:sz w:val="22"/>
          <w:szCs w:val="22"/>
        </w:rPr>
        <w:t xml:space="preserve"> models require. Since we employed a gradient descent deterministic approach, we needed to verify that this value was appropriate for the weight and bias adjustment. If this value is too small, our model </w:t>
      </w:r>
      <w:r w:rsidR="009E5F05">
        <w:rPr>
          <w:rFonts w:asciiTheme="majorBidi" w:hAnsiTheme="majorBidi" w:cstheme="majorBidi"/>
          <w:sz w:val="22"/>
          <w:szCs w:val="22"/>
        </w:rPr>
        <w:t>will</w:t>
      </w:r>
      <w:r>
        <w:rPr>
          <w:rFonts w:asciiTheme="majorBidi" w:hAnsiTheme="majorBidi" w:cstheme="majorBidi"/>
          <w:sz w:val="22"/>
          <w:szCs w:val="22"/>
        </w:rPr>
        <w:t xml:space="preserve"> take too long to converge. If this value is too large, our model may diverge. </w:t>
      </w:r>
    </w:p>
    <w:p w14:paraId="726AE00D" w14:textId="745405EF" w:rsidR="00C64237" w:rsidRDefault="00C64237" w:rsidP="00B34298">
      <w:pPr>
        <w:pStyle w:val="ListParagraph"/>
        <w:numPr>
          <w:ilvl w:val="0"/>
          <w:numId w:val="1"/>
        </w:numPr>
        <w:rPr>
          <w:rFonts w:asciiTheme="majorBidi" w:hAnsiTheme="majorBidi" w:cstheme="majorBidi"/>
          <w:sz w:val="22"/>
          <w:szCs w:val="22"/>
        </w:rPr>
      </w:pPr>
      <w:r>
        <w:rPr>
          <w:rFonts w:asciiTheme="majorBidi" w:hAnsiTheme="majorBidi" w:cstheme="majorBidi"/>
          <w:sz w:val="22"/>
          <w:szCs w:val="22"/>
        </w:rPr>
        <w:t xml:space="preserve">Hidden Nodes: Since we were allowed to choose the number of hidden nodes in each layer, this becomes a hyperparameter that needs to be adjusted. The number of nodes per hidden layer drastically </w:t>
      </w:r>
      <w:r w:rsidR="009E5F05">
        <w:rPr>
          <w:rFonts w:asciiTheme="majorBidi" w:hAnsiTheme="majorBidi" w:cstheme="majorBidi"/>
          <w:sz w:val="22"/>
          <w:szCs w:val="22"/>
        </w:rPr>
        <w:t>affects</w:t>
      </w:r>
      <w:r>
        <w:rPr>
          <w:rFonts w:asciiTheme="majorBidi" w:hAnsiTheme="majorBidi" w:cstheme="majorBidi"/>
          <w:sz w:val="22"/>
          <w:szCs w:val="22"/>
        </w:rPr>
        <w:t xml:space="preserve"> the calculated weight matrices and can alter the performance of the model. </w:t>
      </w:r>
    </w:p>
    <w:p w14:paraId="3BEE70EE" w14:textId="74E041BD" w:rsidR="00CB11BC" w:rsidRDefault="00CB11BC" w:rsidP="00B34298">
      <w:pPr>
        <w:pStyle w:val="ListParagraph"/>
        <w:numPr>
          <w:ilvl w:val="0"/>
          <w:numId w:val="1"/>
        </w:numPr>
        <w:rPr>
          <w:rFonts w:asciiTheme="majorBidi" w:hAnsiTheme="majorBidi" w:cstheme="majorBidi"/>
          <w:sz w:val="22"/>
          <w:szCs w:val="22"/>
        </w:rPr>
      </w:pPr>
      <w:r>
        <w:rPr>
          <w:rFonts w:asciiTheme="majorBidi" w:hAnsiTheme="majorBidi" w:cstheme="majorBidi"/>
          <w:sz w:val="22"/>
          <w:szCs w:val="22"/>
        </w:rPr>
        <w:t xml:space="preserve">Auto </w:t>
      </w:r>
      <w:r w:rsidR="009E5F05">
        <w:rPr>
          <w:rFonts w:asciiTheme="majorBidi" w:hAnsiTheme="majorBidi" w:cstheme="majorBidi"/>
          <w:sz w:val="22"/>
          <w:szCs w:val="22"/>
        </w:rPr>
        <w:t>E</w:t>
      </w:r>
      <w:r>
        <w:rPr>
          <w:rFonts w:asciiTheme="majorBidi" w:hAnsiTheme="majorBidi" w:cstheme="majorBidi"/>
          <w:sz w:val="22"/>
          <w:szCs w:val="22"/>
        </w:rPr>
        <w:t>ncode</w:t>
      </w:r>
      <w:r w:rsidR="00985165">
        <w:rPr>
          <w:rFonts w:asciiTheme="majorBidi" w:hAnsiTheme="majorBidi" w:cstheme="majorBidi"/>
          <w:sz w:val="22"/>
          <w:szCs w:val="22"/>
        </w:rPr>
        <w:t>r</w:t>
      </w:r>
      <w:r>
        <w:rPr>
          <w:rFonts w:asciiTheme="majorBidi" w:hAnsiTheme="majorBidi" w:cstheme="majorBidi"/>
          <w:sz w:val="22"/>
          <w:szCs w:val="22"/>
        </w:rPr>
        <w:t xml:space="preserve"> Nodes: Similarly to the hidden nodes, we must determine how many nodes to place within the encoding layer and predicting layers when building an autoencoder trained neural network. The encoded layer must have less nodes than the input features as the purpose of </w:t>
      </w:r>
      <w:r w:rsidR="009D2018">
        <w:rPr>
          <w:rFonts w:asciiTheme="majorBidi" w:hAnsiTheme="majorBidi" w:cstheme="majorBidi"/>
          <w:sz w:val="22"/>
          <w:szCs w:val="22"/>
        </w:rPr>
        <w:t xml:space="preserve">an </w:t>
      </w:r>
      <w:r>
        <w:rPr>
          <w:rFonts w:asciiTheme="majorBidi" w:hAnsiTheme="majorBidi" w:cstheme="majorBidi"/>
          <w:sz w:val="22"/>
          <w:szCs w:val="22"/>
        </w:rPr>
        <w:t xml:space="preserve">encoder is to reduce the number of nodes. </w:t>
      </w:r>
    </w:p>
    <w:p w14:paraId="3DEFBE9D" w14:textId="77777777" w:rsidR="00CB11BC" w:rsidRDefault="00CB11BC" w:rsidP="00CB11BC">
      <w:pPr>
        <w:rPr>
          <w:rFonts w:asciiTheme="majorBidi" w:hAnsiTheme="majorBidi" w:cstheme="majorBidi"/>
        </w:rPr>
      </w:pPr>
      <w:r>
        <w:rPr>
          <w:rFonts w:asciiTheme="majorBidi" w:hAnsiTheme="majorBidi" w:cstheme="majorBidi"/>
        </w:rPr>
        <w:t xml:space="preserve">To combat the tuning of all these parameters, we </w:t>
      </w:r>
      <w:proofErr w:type="gramStart"/>
      <w:r>
        <w:rPr>
          <w:rFonts w:asciiTheme="majorBidi" w:hAnsiTheme="majorBidi" w:cstheme="majorBidi"/>
        </w:rPr>
        <w:t>conducted</w:t>
      </w:r>
      <w:proofErr w:type="gramEnd"/>
      <w:r>
        <w:rPr>
          <w:rFonts w:asciiTheme="majorBidi" w:hAnsiTheme="majorBidi" w:cstheme="majorBidi"/>
        </w:rPr>
        <w:t xml:space="preserve"> the following steps:</w:t>
      </w:r>
    </w:p>
    <w:p w14:paraId="0E7D5012" w14:textId="3A965D17" w:rsidR="00CB11BC" w:rsidRDefault="00CB11BC" w:rsidP="00CB11BC">
      <w:pPr>
        <w:rPr>
          <w:rFonts w:asciiTheme="majorBidi" w:hAnsiTheme="majorBidi" w:cstheme="majorBidi"/>
        </w:rPr>
      </w:pPr>
      <w:r>
        <w:rPr>
          <w:rFonts w:asciiTheme="majorBidi" w:hAnsiTheme="majorBidi" w:cstheme="majorBidi"/>
        </w:rPr>
        <w:t>First</w:t>
      </w:r>
      <w:r w:rsidR="00BE22E9">
        <w:rPr>
          <w:rFonts w:asciiTheme="majorBidi" w:hAnsiTheme="majorBidi" w:cstheme="majorBidi"/>
        </w:rPr>
        <w:t xml:space="preserve">, </w:t>
      </w:r>
      <w:r>
        <w:rPr>
          <w:rFonts w:asciiTheme="majorBidi" w:hAnsiTheme="majorBidi" w:cstheme="majorBidi"/>
        </w:rPr>
        <w:t xml:space="preserve">we built a simple NN with </w:t>
      </w:r>
      <w:proofErr w:type="gramStart"/>
      <w:r>
        <w:rPr>
          <w:rFonts w:asciiTheme="majorBidi" w:hAnsiTheme="majorBidi" w:cstheme="majorBidi"/>
        </w:rPr>
        <w:t>a large number of</w:t>
      </w:r>
      <w:proofErr w:type="gramEnd"/>
      <w:r>
        <w:rPr>
          <w:rFonts w:asciiTheme="majorBidi" w:hAnsiTheme="majorBidi" w:cstheme="majorBidi"/>
        </w:rPr>
        <w:t xml:space="preserve"> epochs and retrieved the loss of each epoch. From here, we determined that if the loss was decreasing by anything less than 0.1%, we did not care. Meaning that we kept running epochs until any epoch failed to drop the current loss by 0.1%. This was the cutoff performance. </w:t>
      </w:r>
      <w:r w:rsidR="00BE22E9">
        <w:rPr>
          <w:rFonts w:asciiTheme="majorBidi" w:hAnsiTheme="majorBidi" w:cstheme="majorBidi"/>
        </w:rPr>
        <w:t xml:space="preserve">We also drew a graph of all the losses per epoch in case </w:t>
      </w:r>
      <w:r w:rsidR="00BE22E9">
        <w:rPr>
          <w:rFonts w:asciiTheme="majorBidi" w:hAnsiTheme="majorBidi" w:cstheme="majorBidi"/>
        </w:rPr>
        <w:lastRenderedPageBreak/>
        <w:t xml:space="preserve">our cutoff </w:t>
      </w:r>
      <w:r w:rsidR="0009504E">
        <w:rPr>
          <w:rFonts w:asciiTheme="majorBidi" w:hAnsiTheme="majorBidi" w:cstheme="majorBidi"/>
        </w:rPr>
        <w:t>was unreasonable</w:t>
      </w:r>
      <w:r w:rsidR="00BE22E9">
        <w:rPr>
          <w:rFonts w:asciiTheme="majorBidi" w:hAnsiTheme="majorBidi" w:cstheme="majorBidi"/>
        </w:rPr>
        <w:t xml:space="preserve">. If we determined that the cutoff epoch </w:t>
      </w:r>
      <w:r w:rsidR="0009504E">
        <w:rPr>
          <w:rFonts w:asciiTheme="majorBidi" w:hAnsiTheme="majorBidi" w:cstheme="majorBidi"/>
        </w:rPr>
        <w:t>was not</w:t>
      </w:r>
      <w:r w:rsidR="00BE22E9">
        <w:rPr>
          <w:rFonts w:asciiTheme="majorBidi" w:hAnsiTheme="majorBidi" w:cstheme="majorBidi"/>
        </w:rPr>
        <w:t xml:space="preserve"> on the optimum part of the graph, we disregarded it and manually entered the visually determined optimum epoch. </w:t>
      </w:r>
    </w:p>
    <w:p w14:paraId="289F9D68" w14:textId="47FE9B2D" w:rsidR="00BE22E9" w:rsidRDefault="00BE22E9" w:rsidP="00CB11BC">
      <w:pPr>
        <w:rPr>
          <w:rFonts w:asciiTheme="majorBidi" w:hAnsiTheme="majorBidi" w:cstheme="majorBidi"/>
        </w:rPr>
      </w:pPr>
      <w:r>
        <w:rPr>
          <w:rFonts w:asciiTheme="majorBidi" w:hAnsiTheme="majorBidi" w:cstheme="majorBidi"/>
        </w:rPr>
        <w:t xml:space="preserve">After training the epoch, we embarked on training the </w:t>
      </w:r>
      <w:proofErr w:type="gramStart"/>
      <w:r>
        <w:rPr>
          <w:rFonts w:asciiTheme="majorBidi" w:hAnsiTheme="majorBidi" w:cstheme="majorBidi"/>
        </w:rPr>
        <w:t>eta</w:t>
      </w:r>
      <w:proofErr w:type="gramEnd"/>
      <w:r>
        <w:rPr>
          <w:rFonts w:asciiTheme="majorBidi" w:hAnsiTheme="majorBidi" w:cstheme="majorBidi"/>
        </w:rPr>
        <w:t xml:space="preserve"> value. The eta value had a twist to it as it required us to visually determine whether a certain model was trained enough via a graph. See the graphs below that were trained on the Abalone dataset: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9"/>
        <w:gridCol w:w="2911"/>
        <w:gridCol w:w="2780"/>
      </w:tblGrid>
      <w:tr w:rsidR="00BE22E9" w14:paraId="5092CF0B" w14:textId="77777777" w:rsidTr="00BE22E9">
        <w:tc>
          <w:tcPr>
            <w:tcW w:w="2876" w:type="dxa"/>
          </w:tcPr>
          <w:p w14:paraId="68494379" w14:textId="200E7EE9" w:rsidR="00BE22E9" w:rsidRDefault="00BE22E9" w:rsidP="00CB11BC">
            <w:pPr>
              <w:rPr>
                <w:rFonts w:asciiTheme="majorBidi" w:hAnsiTheme="majorBidi" w:cstheme="majorBidi"/>
              </w:rPr>
            </w:pPr>
            <w:r w:rsidRPr="00BE22E9">
              <w:rPr>
                <w:rFonts w:asciiTheme="majorBidi" w:hAnsiTheme="majorBidi" w:cstheme="majorBidi"/>
              </w:rPr>
              <w:drawing>
                <wp:inline distT="0" distB="0" distL="0" distR="0" wp14:anchorId="6727676A" wp14:editId="4100C017">
                  <wp:extent cx="1856095" cy="1439118"/>
                  <wp:effectExtent l="0" t="0" r="0" b="8890"/>
                  <wp:docPr id="142826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63317" name=""/>
                          <pic:cNvPicPr/>
                        </pic:nvPicPr>
                        <pic:blipFill>
                          <a:blip r:embed="rId5"/>
                          <a:stretch>
                            <a:fillRect/>
                          </a:stretch>
                        </pic:blipFill>
                        <pic:spPr>
                          <a:xfrm>
                            <a:off x="0" y="0"/>
                            <a:ext cx="1862660" cy="1444208"/>
                          </a:xfrm>
                          <a:prstGeom prst="rect">
                            <a:avLst/>
                          </a:prstGeom>
                        </pic:spPr>
                      </pic:pic>
                    </a:graphicData>
                  </a:graphic>
                </wp:inline>
              </w:drawing>
            </w:r>
          </w:p>
        </w:tc>
        <w:tc>
          <w:tcPr>
            <w:tcW w:w="2877" w:type="dxa"/>
          </w:tcPr>
          <w:p w14:paraId="5DAE6A19" w14:textId="6598D198" w:rsidR="00BE22E9" w:rsidRDefault="00BE22E9" w:rsidP="00CB11BC">
            <w:pPr>
              <w:rPr>
                <w:rFonts w:asciiTheme="majorBidi" w:hAnsiTheme="majorBidi" w:cstheme="majorBidi"/>
              </w:rPr>
            </w:pPr>
            <w:r w:rsidRPr="00BE22E9">
              <w:rPr>
                <w:rFonts w:asciiTheme="majorBidi" w:hAnsiTheme="majorBidi" w:cstheme="majorBidi"/>
              </w:rPr>
              <w:drawing>
                <wp:inline distT="0" distB="0" distL="0" distR="0" wp14:anchorId="32ADA36A" wp14:editId="730BD73E">
                  <wp:extent cx="1821976" cy="1424473"/>
                  <wp:effectExtent l="0" t="0" r="6985" b="4445"/>
                  <wp:docPr id="192491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10941" name=""/>
                          <pic:cNvPicPr/>
                        </pic:nvPicPr>
                        <pic:blipFill>
                          <a:blip r:embed="rId6"/>
                          <a:stretch>
                            <a:fillRect/>
                          </a:stretch>
                        </pic:blipFill>
                        <pic:spPr>
                          <a:xfrm>
                            <a:off x="0" y="0"/>
                            <a:ext cx="1847747" cy="1444621"/>
                          </a:xfrm>
                          <a:prstGeom prst="rect">
                            <a:avLst/>
                          </a:prstGeom>
                        </pic:spPr>
                      </pic:pic>
                    </a:graphicData>
                  </a:graphic>
                </wp:inline>
              </w:drawing>
            </w:r>
          </w:p>
        </w:tc>
        <w:tc>
          <w:tcPr>
            <w:tcW w:w="2877" w:type="dxa"/>
          </w:tcPr>
          <w:p w14:paraId="07292591" w14:textId="5703CFB4" w:rsidR="00BE22E9" w:rsidRDefault="00BE22E9" w:rsidP="00CB11BC">
            <w:pPr>
              <w:rPr>
                <w:rFonts w:asciiTheme="majorBidi" w:hAnsiTheme="majorBidi" w:cstheme="majorBidi"/>
              </w:rPr>
            </w:pPr>
            <w:r w:rsidRPr="00BE22E9">
              <w:rPr>
                <w:rFonts w:asciiTheme="majorBidi" w:hAnsiTheme="majorBidi" w:cstheme="majorBidi"/>
              </w:rPr>
              <w:drawing>
                <wp:inline distT="0" distB="0" distL="0" distR="0" wp14:anchorId="48440781" wp14:editId="6F7EB1A1">
                  <wp:extent cx="1740089" cy="1432150"/>
                  <wp:effectExtent l="0" t="0" r="0" b="0"/>
                  <wp:docPr id="209567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70350" name=""/>
                          <pic:cNvPicPr/>
                        </pic:nvPicPr>
                        <pic:blipFill>
                          <a:blip r:embed="rId7"/>
                          <a:stretch>
                            <a:fillRect/>
                          </a:stretch>
                        </pic:blipFill>
                        <pic:spPr>
                          <a:xfrm>
                            <a:off x="0" y="0"/>
                            <a:ext cx="1754925" cy="1444361"/>
                          </a:xfrm>
                          <a:prstGeom prst="rect">
                            <a:avLst/>
                          </a:prstGeom>
                        </pic:spPr>
                      </pic:pic>
                    </a:graphicData>
                  </a:graphic>
                </wp:inline>
              </w:drawing>
            </w:r>
          </w:p>
        </w:tc>
      </w:tr>
      <w:tr w:rsidR="00BE22E9" w14:paraId="0F504E35" w14:textId="77777777" w:rsidTr="00BE22E9">
        <w:tc>
          <w:tcPr>
            <w:tcW w:w="2876" w:type="dxa"/>
          </w:tcPr>
          <w:p w14:paraId="2B1DA8A5" w14:textId="51151CFB" w:rsidR="00BE22E9" w:rsidRDefault="00BE22E9" w:rsidP="00BE22E9">
            <w:pPr>
              <w:jc w:val="center"/>
              <w:rPr>
                <w:rFonts w:asciiTheme="majorBidi" w:hAnsiTheme="majorBidi" w:cstheme="majorBidi"/>
              </w:rPr>
            </w:pPr>
            <w:proofErr w:type="gramStart"/>
            <w:r>
              <w:rPr>
                <w:rFonts w:asciiTheme="majorBidi" w:hAnsiTheme="majorBidi" w:cstheme="majorBidi"/>
              </w:rPr>
              <w:t>Eta</w:t>
            </w:r>
            <w:proofErr w:type="gramEnd"/>
            <w:r>
              <w:rPr>
                <w:rFonts w:asciiTheme="majorBidi" w:hAnsiTheme="majorBidi" w:cstheme="majorBidi"/>
              </w:rPr>
              <w:t>: 0.001</w:t>
            </w:r>
          </w:p>
        </w:tc>
        <w:tc>
          <w:tcPr>
            <w:tcW w:w="2877" w:type="dxa"/>
          </w:tcPr>
          <w:p w14:paraId="2BDB9F01" w14:textId="47F979A8" w:rsidR="00BE22E9" w:rsidRDefault="00BE22E9" w:rsidP="00BE22E9">
            <w:pPr>
              <w:jc w:val="center"/>
              <w:rPr>
                <w:rFonts w:asciiTheme="majorBidi" w:hAnsiTheme="majorBidi" w:cstheme="majorBidi"/>
              </w:rPr>
            </w:pPr>
            <w:proofErr w:type="gramStart"/>
            <w:r>
              <w:rPr>
                <w:rFonts w:asciiTheme="majorBidi" w:hAnsiTheme="majorBidi" w:cstheme="majorBidi"/>
              </w:rPr>
              <w:t>Eta</w:t>
            </w:r>
            <w:proofErr w:type="gramEnd"/>
            <w:r>
              <w:rPr>
                <w:rFonts w:asciiTheme="majorBidi" w:hAnsiTheme="majorBidi" w:cstheme="majorBidi"/>
              </w:rPr>
              <w:t>: 0.01</w:t>
            </w:r>
          </w:p>
        </w:tc>
        <w:tc>
          <w:tcPr>
            <w:tcW w:w="2877" w:type="dxa"/>
          </w:tcPr>
          <w:p w14:paraId="236FB3C5" w14:textId="56ACE12E" w:rsidR="00BE22E9" w:rsidRDefault="00BE22E9" w:rsidP="00BE22E9">
            <w:pPr>
              <w:jc w:val="center"/>
              <w:rPr>
                <w:rFonts w:asciiTheme="majorBidi" w:hAnsiTheme="majorBidi" w:cstheme="majorBidi"/>
              </w:rPr>
            </w:pPr>
            <w:r>
              <w:rPr>
                <w:rFonts w:asciiTheme="majorBidi" w:hAnsiTheme="majorBidi" w:cstheme="majorBidi"/>
              </w:rPr>
              <w:t>Eta: 0.0001</w:t>
            </w:r>
          </w:p>
        </w:tc>
      </w:tr>
    </w:tbl>
    <w:p w14:paraId="7C446330" w14:textId="77777777" w:rsidR="00BE22E9" w:rsidRDefault="00BE22E9" w:rsidP="00CB11BC">
      <w:pPr>
        <w:rPr>
          <w:rFonts w:asciiTheme="majorBidi" w:hAnsiTheme="majorBidi" w:cstheme="majorBidi"/>
        </w:rPr>
      </w:pPr>
    </w:p>
    <w:p w14:paraId="45D9A7F7" w14:textId="0D3835DC" w:rsidR="003974CC" w:rsidRDefault="00BE22E9" w:rsidP="00CB11BC">
      <w:pPr>
        <w:rPr>
          <w:rFonts w:asciiTheme="majorBidi" w:hAnsiTheme="majorBidi" w:cstheme="majorBidi"/>
        </w:rPr>
      </w:pPr>
      <w:r>
        <w:rPr>
          <w:rFonts w:asciiTheme="majorBidi" w:hAnsiTheme="majorBidi" w:cstheme="majorBidi"/>
        </w:rPr>
        <w:t xml:space="preserve">The </w:t>
      </w:r>
      <w:proofErr w:type="gramStart"/>
      <w:r>
        <w:rPr>
          <w:rFonts w:asciiTheme="majorBidi" w:hAnsiTheme="majorBidi" w:cstheme="majorBidi"/>
        </w:rPr>
        <w:t>left most</w:t>
      </w:r>
      <w:proofErr w:type="gramEnd"/>
      <w:r>
        <w:rPr>
          <w:rFonts w:asciiTheme="majorBidi" w:hAnsiTheme="majorBidi" w:cstheme="majorBidi"/>
        </w:rPr>
        <w:t xml:space="preserve"> graph shows the optimum eta </w:t>
      </w:r>
      <w:proofErr w:type="gramStart"/>
      <w:r>
        <w:rPr>
          <w:rFonts w:asciiTheme="majorBidi" w:hAnsiTheme="majorBidi" w:cstheme="majorBidi"/>
        </w:rPr>
        <w:t>value</w:t>
      </w:r>
      <w:proofErr w:type="gramEnd"/>
      <w:r>
        <w:rPr>
          <w:rFonts w:asciiTheme="majorBidi" w:hAnsiTheme="majorBidi" w:cstheme="majorBidi"/>
        </w:rPr>
        <w:t xml:space="preserve"> and this is because the graph begins to converge near the end of the 1000 epochs. Although not depicted,</w:t>
      </w:r>
      <w:r w:rsidR="00B950CD">
        <w:rPr>
          <w:rFonts w:asciiTheme="majorBidi" w:hAnsiTheme="majorBidi" w:cstheme="majorBidi"/>
        </w:rPr>
        <w:t xml:space="preserve"> </w:t>
      </w:r>
      <w:r>
        <w:rPr>
          <w:rFonts w:asciiTheme="majorBidi" w:hAnsiTheme="majorBidi" w:cstheme="majorBidi"/>
        </w:rPr>
        <w:t xml:space="preserve">our model predicted that </w:t>
      </w:r>
      <w:r w:rsidR="0009504E">
        <w:rPr>
          <w:rFonts w:asciiTheme="majorBidi" w:hAnsiTheme="majorBidi" w:cstheme="majorBidi"/>
        </w:rPr>
        <w:t>the optimum</w:t>
      </w:r>
      <w:r>
        <w:rPr>
          <w:rFonts w:asciiTheme="majorBidi" w:hAnsiTheme="majorBidi" w:cstheme="majorBidi"/>
        </w:rPr>
        <w:t xml:space="preserve"> </w:t>
      </w:r>
      <w:r w:rsidR="00B950CD">
        <w:rPr>
          <w:rFonts w:asciiTheme="majorBidi" w:hAnsiTheme="majorBidi" w:cstheme="majorBidi"/>
        </w:rPr>
        <w:t xml:space="preserve">epoch count for the abalone dataset is 542. At 542, our graph is almost </w:t>
      </w:r>
      <w:r w:rsidR="00C12DF8">
        <w:rPr>
          <w:rFonts w:asciiTheme="majorBidi" w:hAnsiTheme="majorBidi" w:cstheme="majorBidi"/>
        </w:rPr>
        <w:t>converged,</w:t>
      </w:r>
      <w:r w:rsidR="00B950CD">
        <w:rPr>
          <w:rFonts w:asciiTheme="majorBidi" w:hAnsiTheme="majorBidi" w:cstheme="majorBidi"/>
        </w:rPr>
        <w:t xml:space="preserve"> and this is a good place for model prediction as we have balance</w:t>
      </w:r>
      <w:r w:rsidR="0009504E">
        <w:rPr>
          <w:rFonts w:asciiTheme="majorBidi" w:hAnsiTheme="majorBidi" w:cstheme="majorBidi"/>
        </w:rPr>
        <w:t xml:space="preserve"> between</w:t>
      </w:r>
      <w:r w:rsidR="00B950CD">
        <w:rPr>
          <w:rFonts w:asciiTheme="majorBidi" w:hAnsiTheme="majorBidi" w:cstheme="majorBidi"/>
        </w:rPr>
        <w:t xml:space="preserve"> speed and accuracy. The middle graph depicts an </w:t>
      </w:r>
      <w:proofErr w:type="gramStart"/>
      <w:r w:rsidR="00B950CD">
        <w:rPr>
          <w:rFonts w:asciiTheme="majorBidi" w:hAnsiTheme="majorBidi" w:cstheme="majorBidi"/>
        </w:rPr>
        <w:t>eta</w:t>
      </w:r>
      <w:proofErr w:type="gramEnd"/>
      <w:r w:rsidR="00B950CD">
        <w:rPr>
          <w:rFonts w:asciiTheme="majorBidi" w:hAnsiTheme="majorBidi" w:cstheme="majorBidi"/>
        </w:rPr>
        <w:t xml:space="preserve"> value that is too large and therefore overfitting our data. At epoch = 542, our model is already overfitted and converged and therefore it is not a good model. For the final right graph, the eta value is too small and therefore we are underfitting the data. At epoch = 542, our model is too inaccurate to be utilized. We could increase our </w:t>
      </w:r>
      <w:proofErr w:type="gramStart"/>
      <w:r w:rsidR="00B950CD">
        <w:rPr>
          <w:rFonts w:asciiTheme="majorBidi" w:hAnsiTheme="majorBidi" w:cstheme="majorBidi"/>
        </w:rPr>
        <w:t>epochs</w:t>
      </w:r>
      <w:proofErr w:type="gramEnd"/>
      <w:r w:rsidR="00B950CD">
        <w:rPr>
          <w:rFonts w:asciiTheme="majorBidi" w:hAnsiTheme="majorBidi" w:cstheme="majorBidi"/>
        </w:rPr>
        <w:t xml:space="preserve"> and increase the accuracy but that would come at a cost to our computational speed. </w:t>
      </w:r>
      <w:r w:rsidR="003974CC">
        <w:rPr>
          <w:rFonts w:asciiTheme="majorBidi" w:hAnsiTheme="majorBidi" w:cstheme="majorBidi"/>
        </w:rPr>
        <w:t xml:space="preserve"> </w:t>
      </w:r>
    </w:p>
    <w:p w14:paraId="11C6FED9" w14:textId="4076FAB6" w:rsidR="00BE22E9" w:rsidRDefault="003974CC" w:rsidP="00CB11BC">
      <w:pPr>
        <w:rPr>
          <w:rFonts w:asciiTheme="majorBidi" w:eastAsiaTheme="minorEastAsia" w:hAnsiTheme="majorBidi" w:cstheme="majorBidi"/>
        </w:rPr>
      </w:pPr>
      <w:r>
        <w:rPr>
          <w:rFonts w:asciiTheme="majorBidi" w:hAnsiTheme="majorBidi" w:cstheme="majorBidi"/>
        </w:rPr>
        <w:t>After tuning the epochs and eta, we embarked on tuning the hidden node values. This was done by setting up an O(N</w:t>
      </w:r>
      <w:r>
        <w:rPr>
          <w:rFonts w:asciiTheme="majorBidi" w:hAnsiTheme="majorBidi" w:cstheme="majorBidi"/>
          <w:vertAlign w:val="superscript"/>
        </w:rPr>
        <w:t>2</w:t>
      </w:r>
      <w:r>
        <w:rPr>
          <w:rFonts w:asciiTheme="majorBidi" w:hAnsiTheme="majorBidi" w:cstheme="majorBidi"/>
        </w:rPr>
        <w:t xml:space="preserve">) algorithm that would build a hidden layer NN with the first layer consisting of n number of nodes where </w:t>
      </w:r>
      <m:oMath>
        <m:r>
          <w:rPr>
            <w:rFonts w:ascii="Cambria Math" w:hAnsi="Cambria Math" w:cstheme="majorBidi"/>
          </w:rPr>
          <m:t>1≤n≤15</m:t>
        </m:r>
      </m:oMath>
      <w:r>
        <w:rPr>
          <w:rFonts w:asciiTheme="majorBidi" w:eastAsiaTheme="minorEastAsia" w:hAnsiTheme="majorBidi" w:cstheme="majorBidi"/>
        </w:rPr>
        <w:t xml:space="preserve"> and a second layer consisting of m nodes where </w:t>
      </w:r>
      <m:oMath>
        <m:r>
          <w:rPr>
            <w:rFonts w:ascii="Cambria Math" w:hAnsi="Cambria Math" w:cstheme="majorBidi"/>
          </w:rPr>
          <m:t>1≤</m:t>
        </m:r>
        <m:r>
          <w:rPr>
            <w:rFonts w:ascii="Cambria Math" w:hAnsi="Cambria Math" w:cstheme="majorBidi"/>
          </w:rPr>
          <m:t>m</m:t>
        </m:r>
        <m:r>
          <w:rPr>
            <w:rFonts w:ascii="Cambria Math" w:hAnsi="Cambria Math" w:cstheme="majorBidi"/>
          </w:rPr>
          <m:t>≤1</m:t>
        </m:r>
        <m:r>
          <w:rPr>
            <w:rFonts w:ascii="Cambria Math" w:hAnsi="Cambria Math" w:cstheme="majorBidi"/>
          </w:rPr>
          <m:t>5</m:t>
        </m:r>
      </m:oMath>
      <w:r>
        <w:rPr>
          <w:rFonts w:asciiTheme="majorBidi" w:eastAsiaTheme="minorEastAsia" w:hAnsiTheme="majorBidi" w:cstheme="majorBidi"/>
        </w:rPr>
        <w:t xml:space="preserve">. All possible combinations had their losses determined and the lowest loss combination was stored. </w:t>
      </w:r>
    </w:p>
    <w:p w14:paraId="2A5EEC24" w14:textId="31EB7748" w:rsidR="003974CC" w:rsidRDefault="003974CC" w:rsidP="00CB11BC">
      <w:pPr>
        <w:rPr>
          <w:rFonts w:asciiTheme="majorBidi" w:eastAsiaTheme="minorEastAsia" w:hAnsiTheme="majorBidi" w:cstheme="majorBidi"/>
        </w:rPr>
      </w:pPr>
      <w:proofErr w:type="gramStart"/>
      <w:r>
        <w:rPr>
          <w:rFonts w:asciiTheme="majorBidi" w:eastAsiaTheme="minorEastAsia" w:hAnsiTheme="majorBidi" w:cstheme="majorBidi"/>
        </w:rPr>
        <w:t>Similar to</w:t>
      </w:r>
      <w:proofErr w:type="gramEnd"/>
      <w:r>
        <w:rPr>
          <w:rFonts w:asciiTheme="majorBidi" w:eastAsiaTheme="minorEastAsia" w:hAnsiTheme="majorBidi" w:cstheme="majorBidi"/>
        </w:rPr>
        <w:t xml:space="preserve"> the tuning of the hidden layer nodes, the autoencoder nodes were likewise trained in an O(N</w:t>
      </w:r>
      <w:r>
        <w:rPr>
          <w:rFonts w:asciiTheme="majorBidi" w:eastAsiaTheme="minorEastAsia" w:hAnsiTheme="majorBidi" w:cstheme="majorBidi"/>
          <w:vertAlign w:val="superscript"/>
        </w:rPr>
        <w:t>2</w:t>
      </w:r>
      <w:r>
        <w:rPr>
          <w:rFonts w:asciiTheme="majorBidi" w:eastAsiaTheme="minorEastAsia" w:hAnsiTheme="majorBidi" w:cstheme="majorBidi"/>
        </w:rPr>
        <w:t xml:space="preserve">) approach but the first encoding layer was size n where </w:t>
      </w:r>
      <m:oMath>
        <m:r>
          <w:rPr>
            <w:rFonts w:ascii="Cambria Math" w:hAnsi="Cambria Math" w:cstheme="majorBidi"/>
          </w:rPr>
          <m:t>1≤n≤</m:t>
        </m:r>
        <m:r>
          <w:rPr>
            <w:rFonts w:ascii="Cambria Math" w:hAnsi="Cambria Math" w:cstheme="majorBidi"/>
          </w:rPr>
          <m:t>input feature count</m:t>
        </m:r>
      </m:oMath>
      <w:r>
        <w:rPr>
          <w:rFonts w:asciiTheme="majorBidi" w:eastAsiaTheme="minorEastAsia" w:hAnsiTheme="majorBidi" w:cstheme="majorBidi"/>
        </w:rPr>
        <w:t xml:space="preserve">. This is in accordance with the autoencoder principles of reducing the number of nodes required for calculation. The second layer was identical to the hidden </w:t>
      </w:r>
      <w:r w:rsidR="00C12DF8">
        <w:rPr>
          <w:rFonts w:asciiTheme="majorBidi" w:eastAsiaTheme="minorEastAsia" w:hAnsiTheme="majorBidi" w:cstheme="majorBidi"/>
        </w:rPr>
        <w:t>layer NN’s second hidden layer with</w:t>
      </w:r>
      <w:r>
        <w:rPr>
          <w:rFonts w:asciiTheme="majorBidi" w:eastAsiaTheme="minorEastAsia" w:hAnsiTheme="majorBidi" w:cstheme="majorBidi"/>
        </w:rPr>
        <w:t xml:space="preserve"> size m where </w:t>
      </w:r>
      <m:oMath>
        <m:r>
          <w:rPr>
            <w:rFonts w:ascii="Cambria Math" w:hAnsi="Cambria Math" w:cstheme="majorBidi"/>
          </w:rPr>
          <m:t>1≤</m:t>
        </m:r>
        <m:r>
          <w:rPr>
            <w:rFonts w:ascii="Cambria Math" w:hAnsi="Cambria Math" w:cstheme="majorBidi"/>
          </w:rPr>
          <m:t>m</m:t>
        </m:r>
        <m:r>
          <w:rPr>
            <w:rFonts w:ascii="Cambria Math" w:hAnsi="Cambria Math" w:cstheme="majorBidi"/>
          </w:rPr>
          <m:t>≤15</m:t>
        </m:r>
      </m:oMath>
      <w:r>
        <w:rPr>
          <w:rFonts w:asciiTheme="majorBidi" w:eastAsiaTheme="minorEastAsia" w:hAnsiTheme="majorBidi" w:cstheme="majorBidi"/>
        </w:rPr>
        <w:t>.</w:t>
      </w:r>
    </w:p>
    <w:p w14:paraId="030719E9" w14:textId="77777777" w:rsidR="003974CC" w:rsidRDefault="003974CC" w:rsidP="00CB11BC">
      <w:pPr>
        <w:rPr>
          <w:rFonts w:asciiTheme="majorBidi" w:eastAsiaTheme="minorEastAsia" w:hAnsiTheme="majorBidi" w:cstheme="majorBidi"/>
        </w:rPr>
      </w:pPr>
      <w:r>
        <w:rPr>
          <w:rFonts w:asciiTheme="majorBidi" w:eastAsiaTheme="minorEastAsia" w:hAnsiTheme="majorBidi" w:cstheme="majorBidi"/>
        </w:rPr>
        <w:t xml:space="preserve">After all these hyperparameters were tuned, we created a method to simply pull the values into the </w:t>
      </w:r>
      <w:proofErr w:type="gramStart"/>
      <w:r>
        <w:rPr>
          <w:rFonts w:asciiTheme="majorBidi" w:eastAsiaTheme="minorEastAsia" w:hAnsiTheme="majorBidi" w:cstheme="majorBidi"/>
        </w:rPr>
        <w:t>cross validation</w:t>
      </w:r>
      <w:proofErr w:type="gramEnd"/>
      <w:r>
        <w:rPr>
          <w:rFonts w:asciiTheme="majorBidi" w:eastAsiaTheme="minorEastAsia" w:hAnsiTheme="majorBidi" w:cstheme="majorBidi"/>
        </w:rPr>
        <w:t xml:space="preserve"> method. This method was called the </w:t>
      </w:r>
      <w:proofErr w:type="spellStart"/>
      <w:r>
        <w:rPr>
          <w:rFonts w:asciiTheme="majorBidi" w:eastAsiaTheme="minorEastAsia" w:hAnsiTheme="majorBidi" w:cstheme="majorBidi"/>
        </w:rPr>
        <w:t>get_tuned_</w:t>
      </w:r>
      <w:proofErr w:type="gramStart"/>
      <w:r>
        <w:rPr>
          <w:rFonts w:asciiTheme="majorBidi" w:eastAsiaTheme="minorEastAsia" w:hAnsiTheme="majorBidi" w:cstheme="majorBidi"/>
        </w:rPr>
        <w:t>values</w:t>
      </w:r>
      <w:proofErr w:type="spellEnd"/>
      <w:r>
        <w:rPr>
          <w:rFonts w:asciiTheme="majorBidi" w:eastAsiaTheme="minorEastAsia" w:hAnsiTheme="majorBidi" w:cstheme="majorBidi"/>
        </w:rPr>
        <w:t>(</w:t>
      </w:r>
      <w:proofErr w:type="gramEnd"/>
      <w:r>
        <w:rPr>
          <w:rFonts w:asciiTheme="majorBidi" w:eastAsiaTheme="minorEastAsia" w:hAnsiTheme="majorBidi" w:cstheme="majorBidi"/>
        </w:rPr>
        <w:t>) and it contained the following information:</w:t>
      </w:r>
    </w:p>
    <w:p w14:paraId="476EA608" w14:textId="77777777" w:rsidR="00C12DF8" w:rsidRDefault="00C12DF8" w:rsidP="00CB11BC">
      <w:pPr>
        <w:rPr>
          <w:rFonts w:asciiTheme="majorBidi" w:eastAsiaTheme="minorEastAsia" w:hAnsiTheme="majorBidi" w:cstheme="majorBidi"/>
        </w:rPr>
      </w:pPr>
    </w:p>
    <w:tbl>
      <w:tblPr>
        <w:tblW w:w="10080" w:type="dxa"/>
        <w:tblInd w:w="-725" w:type="dxa"/>
        <w:tblLook w:val="04A0" w:firstRow="1" w:lastRow="0" w:firstColumn="1" w:lastColumn="0" w:noHBand="0" w:noVBand="1"/>
      </w:tblPr>
      <w:tblGrid>
        <w:gridCol w:w="2360"/>
        <w:gridCol w:w="2360"/>
        <w:gridCol w:w="960"/>
        <w:gridCol w:w="960"/>
        <w:gridCol w:w="1420"/>
        <w:gridCol w:w="2020"/>
      </w:tblGrid>
      <w:tr w:rsidR="009C5A93" w:rsidRPr="009C5A93" w14:paraId="6E4F311E" w14:textId="77777777" w:rsidTr="009C5A93">
        <w:trPr>
          <w:trHeight w:val="300"/>
        </w:trPr>
        <w:tc>
          <w:tcPr>
            <w:tcW w:w="2360" w:type="dxa"/>
            <w:tcBorders>
              <w:top w:val="single" w:sz="4" w:space="0" w:color="auto"/>
              <w:left w:val="single" w:sz="4" w:space="0" w:color="auto"/>
              <w:bottom w:val="single" w:sz="4" w:space="0" w:color="auto"/>
              <w:right w:val="single" w:sz="4" w:space="0" w:color="auto"/>
            </w:tcBorders>
            <w:shd w:val="clear" w:color="000000" w:fill="808080"/>
            <w:noWrap/>
            <w:vAlign w:val="bottom"/>
            <w:hideMark/>
          </w:tcPr>
          <w:p w14:paraId="7EF17790" w14:textId="77777777" w:rsidR="009C5A93" w:rsidRPr="009C5A93" w:rsidRDefault="009C5A93" w:rsidP="009C5A93">
            <w:pPr>
              <w:spacing w:after="0" w:line="240" w:lineRule="auto"/>
              <w:rPr>
                <w:rFonts w:ascii="Times New Roman" w:eastAsia="Times New Roman" w:hAnsi="Times New Roman" w:cs="Times New Roman"/>
                <w:b/>
                <w:bCs/>
                <w:color w:val="FFFFFF"/>
                <w:kern w:val="0"/>
                <w14:ligatures w14:val="none"/>
              </w:rPr>
            </w:pPr>
            <w:r w:rsidRPr="009C5A93">
              <w:rPr>
                <w:rFonts w:ascii="Times New Roman" w:eastAsia="Times New Roman" w:hAnsi="Times New Roman" w:cs="Times New Roman"/>
                <w:b/>
                <w:bCs/>
                <w:color w:val="FFFFFF"/>
                <w:kern w:val="0"/>
                <w14:ligatures w14:val="none"/>
              </w:rPr>
              <w:lastRenderedPageBreak/>
              <w:t>Dataset</w:t>
            </w:r>
          </w:p>
        </w:tc>
        <w:tc>
          <w:tcPr>
            <w:tcW w:w="2360" w:type="dxa"/>
            <w:tcBorders>
              <w:top w:val="single" w:sz="4" w:space="0" w:color="auto"/>
              <w:left w:val="nil"/>
              <w:bottom w:val="single" w:sz="4" w:space="0" w:color="auto"/>
              <w:right w:val="single" w:sz="4" w:space="0" w:color="auto"/>
            </w:tcBorders>
            <w:shd w:val="clear" w:color="000000" w:fill="808080"/>
            <w:noWrap/>
            <w:vAlign w:val="bottom"/>
            <w:hideMark/>
          </w:tcPr>
          <w:p w14:paraId="1084C7E0" w14:textId="77777777" w:rsidR="009C5A93" w:rsidRPr="009C5A93" w:rsidRDefault="009C5A93" w:rsidP="009C5A93">
            <w:pPr>
              <w:spacing w:after="0" w:line="240" w:lineRule="auto"/>
              <w:rPr>
                <w:rFonts w:ascii="Times New Roman" w:eastAsia="Times New Roman" w:hAnsi="Times New Roman" w:cs="Times New Roman"/>
                <w:b/>
                <w:bCs/>
                <w:color w:val="FFFFFF"/>
                <w:kern w:val="0"/>
                <w14:ligatures w14:val="none"/>
              </w:rPr>
            </w:pPr>
            <w:r w:rsidRPr="009C5A93">
              <w:rPr>
                <w:rFonts w:ascii="Times New Roman" w:eastAsia="Times New Roman" w:hAnsi="Times New Roman" w:cs="Times New Roman"/>
                <w:b/>
                <w:bCs/>
                <w:color w:val="FFFFFF"/>
                <w:kern w:val="0"/>
                <w14:ligatures w14:val="none"/>
              </w:rPr>
              <w:t>Label type</w:t>
            </w:r>
          </w:p>
        </w:tc>
        <w:tc>
          <w:tcPr>
            <w:tcW w:w="960" w:type="dxa"/>
            <w:tcBorders>
              <w:top w:val="single" w:sz="4" w:space="0" w:color="auto"/>
              <w:left w:val="nil"/>
              <w:bottom w:val="single" w:sz="4" w:space="0" w:color="auto"/>
              <w:right w:val="single" w:sz="4" w:space="0" w:color="auto"/>
            </w:tcBorders>
            <w:shd w:val="clear" w:color="000000" w:fill="808080"/>
            <w:noWrap/>
            <w:vAlign w:val="bottom"/>
            <w:hideMark/>
          </w:tcPr>
          <w:p w14:paraId="50F499E4" w14:textId="77777777" w:rsidR="009C5A93" w:rsidRPr="009C5A93" w:rsidRDefault="009C5A93" w:rsidP="009C5A93">
            <w:pPr>
              <w:spacing w:after="0" w:line="240" w:lineRule="auto"/>
              <w:jc w:val="center"/>
              <w:rPr>
                <w:rFonts w:ascii="Times New Roman" w:eastAsia="Times New Roman" w:hAnsi="Times New Roman" w:cs="Times New Roman"/>
                <w:b/>
                <w:bCs/>
                <w:color w:val="FFFFFF"/>
                <w:kern w:val="0"/>
                <w14:ligatures w14:val="none"/>
              </w:rPr>
            </w:pPr>
            <w:r w:rsidRPr="009C5A93">
              <w:rPr>
                <w:rFonts w:ascii="Times New Roman" w:eastAsia="Times New Roman" w:hAnsi="Times New Roman" w:cs="Times New Roman"/>
                <w:b/>
                <w:bCs/>
                <w:color w:val="FFFFFF"/>
                <w:kern w:val="0"/>
                <w14:ligatures w14:val="none"/>
              </w:rPr>
              <w:t>Epochs</w:t>
            </w:r>
          </w:p>
        </w:tc>
        <w:tc>
          <w:tcPr>
            <w:tcW w:w="960" w:type="dxa"/>
            <w:tcBorders>
              <w:top w:val="single" w:sz="4" w:space="0" w:color="auto"/>
              <w:left w:val="nil"/>
              <w:bottom w:val="single" w:sz="4" w:space="0" w:color="auto"/>
              <w:right w:val="single" w:sz="4" w:space="0" w:color="auto"/>
            </w:tcBorders>
            <w:shd w:val="clear" w:color="000000" w:fill="808080"/>
            <w:noWrap/>
            <w:vAlign w:val="bottom"/>
            <w:hideMark/>
          </w:tcPr>
          <w:p w14:paraId="52C09E89" w14:textId="77777777" w:rsidR="009C5A93" w:rsidRPr="009C5A93" w:rsidRDefault="009C5A93" w:rsidP="009C5A93">
            <w:pPr>
              <w:spacing w:after="0" w:line="240" w:lineRule="auto"/>
              <w:jc w:val="center"/>
              <w:rPr>
                <w:rFonts w:ascii="Times New Roman" w:eastAsia="Times New Roman" w:hAnsi="Times New Roman" w:cs="Times New Roman"/>
                <w:b/>
                <w:bCs/>
                <w:color w:val="FFFFFF"/>
                <w:kern w:val="0"/>
                <w14:ligatures w14:val="none"/>
              </w:rPr>
            </w:pPr>
            <w:r w:rsidRPr="009C5A93">
              <w:rPr>
                <w:rFonts w:ascii="Times New Roman" w:eastAsia="Times New Roman" w:hAnsi="Times New Roman" w:cs="Times New Roman"/>
                <w:b/>
                <w:bCs/>
                <w:color w:val="FFFFFF"/>
                <w:kern w:val="0"/>
                <w14:ligatures w14:val="none"/>
              </w:rPr>
              <w:t>Eta</w:t>
            </w:r>
          </w:p>
        </w:tc>
        <w:tc>
          <w:tcPr>
            <w:tcW w:w="1420" w:type="dxa"/>
            <w:tcBorders>
              <w:top w:val="single" w:sz="4" w:space="0" w:color="auto"/>
              <w:left w:val="nil"/>
              <w:bottom w:val="single" w:sz="4" w:space="0" w:color="auto"/>
              <w:right w:val="single" w:sz="4" w:space="0" w:color="auto"/>
            </w:tcBorders>
            <w:shd w:val="clear" w:color="000000" w:fill="808080"/>
            <w:noWrap/>
            <w:vAlign w:val="bottom"/>
            <w:hideMark/>
          </w:tcPr>
          <w:p w14:paraId="428EDE63" w14:textId="77777777" w:rsidR="009C5A93" w:rsidRPr="009C5A93" w:rsidRDefault="009C5A93" w:rsidP="009C5A93">
            <w:pPr>
              <w:spacing w:after="0" w:line="240" w:lineRule="auto"/>
              <w:jc w:val="center"/>
              <w:rPr>
                <w:rFonts w:ascii="Times New Roman" w:eastAsia="Times New Roman" w:hAnsi="Times New Roman" w:cs="Times New Roman"/>
                <w:b/>
                <w:bCs/>
                <w:color w:val="FFFFFF"/>
                <w:kern w:val="0"/>
                <w14:ligatures w14:val="none"/>
              </w:rPr>
            </w:pPr>
            <w:r w:rsidRPr="009C5A93">
              <w:rPr>
                <w:rFonts w:ascii="Times New Roman" w:eastAsia="Times New Roman" w:hAnsi="Times New Roman" w:cs="Times New Roman"/>
                <w:b/>
                <w:bCs/>
                <w:color w:val="FFFFFF"/>
                <w:kern w:val="0"/>
                <w14:ligatures w14:val="none"/>
              </w:rPr>
              <w:t>Hidden Nodes</w:t>
            </w:r>
          </w:p>
        </w:tc>
        <w:tc>
          <w:tcPr>
            <w:tcW w:w="2020" w:type="dxa"/>
            <w:tcBorders>
              <w:top w:val="single" w:sz="4" w:space="0" w:color="auto"/>
              <w:left w:val="nil"/>
              <w:bottom w:val="single" w:sz="4" w:space="0" w:color="auto"/>
              <w:right w:val="single" w:sz="4" w:space="0" w:color="auto"/>
            </w:tcBorders>
            <w:shd w:val="clear" w:color="000000" w:fill="808080"/>
            <w:noWrap/>
            <w:vAlign w:val="bottom"/>
            <w:hideMark/>
          </w:tcPr>
          <w:p w14:paraId="7DF65606" w14:textId="77777777" w:rsidR="009C5A93" w:rsidRPr="009C5A93" w:rsidRDefault="009C5A93" w:rsidP="009C5A93">
            <w:pPr>
              <w:spacing w:after="0" w:line="240" w:lineRule="auto"/>
              <w:jc w:val="center"/>
              <w:rPr>
                <w:rFonts w:ascii="Times New Roman" w:eastAsia="Times New Roman" w:hAnsi="Times New Roman" w:cs="Times New Roman"/>
                <w:b/>
                <w:bCs/>
                <w:color w:val="FFFFFF"/>
                <w:kern w:val="0"/>
                <w14:ligatures w14:val="none"/>
              </w:rPr>
            </w:pPr>
            <w:r w:rsidRPr="009C5A93">
              <w:rPr>
                <w:rFonts w:ascii="Times New Roman" w:eastAsia="Times New Roman" w:hAnsi="Times New Roman" w:cs="Times New Roman"/>
                <w:b/>
                <w:bCs/>
                <w:color w:val="FFFFFF"/>
                <w:kern w:val="0"/>
                <w14:ligatures w14:val="none"/>
              </w:rPr>
              <w:t>Autoencoder Nodes</w:t>
            </w:r>
          </w:p>
        </w:tc>
      </w:tr>
      <w:tr w:rsidR="009C5A93" w:rsidRPr="009C5A93" w14:paraId="582D16CD" w14:textId="77777777" w:rsidTr="009C5A93">
        <w:trPr>
          <w:trHeight w:val="300"/>
        </w:trPr>
        <w:tc>
          <w:tcPr>
            <w:tcW w:w="2360" w:type="dxa"/>
            <w:tcBorders>
              <w:top w:val="nil"/>
              <w:left w:val="single" w:sz="4" w:space="0" w:color="auto"/>
              <w:bottom w:val="single" w:sz="4" w:space="0" w:color="auto"/>
              <w:right w:val="single" w:sz="4" w:space="0" w:color="auto"/>
            </w:tcBorders>
            <w:shd w:val="clear" w:color="000000" w:fill="D0D0D0"/>
            <w:noWrap/>
            <w:vAlign w:val="bottom"/>
            <w:hideMark/>
          </w:tcPr>
          <w:p w14:paraId="6F1C3F5C" w14:textId="77777777" w:rsidR="009C5A93" w:rsidRPr="009C5A93" w:rsidRDefault="009C5A93" w:rsidP="009C5A93">
            <w:pPr>
              <w:spacing w:after="0" w:line="240" w:lineRule="auto"/>
              <w:rPr>
                <w:rFonts w:ascii="Times New Roman" w:eastAsia="Times New Roman" w:hAnsi="Times New Roman" w:cs="Times New Roman"/>
                <w:color w:val="000000"/>
                <w:kern w:val="0"/>
                <w14:ligatures w14:val="none"/>
              </w:rPr>
            </w:pPr>
            <w:r w:rsidRPr="009C5A93">
              <w:rPr>
                <w:rFonts w:ascii="Times New Roman" w:eastAsia="Times New Roman" w:hAnsi="Times New Roman" w:cs="Times New Roman"/>
                <w:color w:val="000000"/>
                <w:kern w:val="0"/>
                <w14:ligatures w14:val="none"/>
              </w:rPr>
              <w:t>Abalone</w:t>
            </w:r>
          </w:p>
        </w:tc>
        <w:tc>
          <w:tcPr>
            <w:tcW w:w="2360" w:type="dxa"/>
            <w:tcBorders>
              <w:top w:val="nil"/>
              <w:left w:val="nil"/>
              <w:bottom w:val="single" w:sz="4" w:space="0" w:color="auto"/>
              <w:right w:val="single" w:sz="4" w:space="0" w:color="auto"/>
            </w:tcBorders>
            <w:shd w:val="clear" w:color="000000" w:fill="D0D0D0"/>
            <w:noWrap/>
            <w:vAlign w:val="bottom"/>
            <w:hideMark/>
          </w:tcPr>
          <w:p w14:paraId="29B7A92E" w14:textId="77777777" w:rsidR="009C5A93" w:rsidRPr="009C5A93" w:rsidRDefault="009C5A93" w:rsidP="009C5A93">
            <w:pPr>
              <w:spacing w:after="0" w:line="240" w:lineRule="auto"/>
              <w:rPr>
                <w:rFonts w:ascii="Times New Roman" w:eastAsia="Times New Roman" w:hAnsi="Times New Roman" w:cs="Times New Roman"/>
                <w:color w:val="000000"/>
                <w:kern w:val="0"/>
                <w14:ligatures w14:val="none"/>
              </w:rPr>
            </w:pPr>
            <w:r w:rsidRPr="009C5A93">
              <w:rPr>
                <w:rFonts w:ascii="Times New Roman" w:eastAsia="Times New Roman" w:hAnsi="Times New Roman" w:cs="Times New Roman"/>
                <w:color w:val="000000"/>
                <w:kern w:val="0"/>
                <w14:ligatures w14:val="none"/>
              </w:rPr>
              <w:t>Regression</w:t>
            </w:r>
          </w:p>
        </w:tc>
        <w:tc>
          <w:tcPr>
            <w:tcW w:w="960" w:type="dxa"/>
            <w:tcBorders>
              <w:top w:val="nil"/>
              <w:left w:val="nil"/>
              <w:bottom w:val="single" w:sz="4" w:space="0" w:color="auto"/>
              <w:right w:val="single" w:sz="4" w:space="0" w:color="auto"/>
            </w:tcBorders>
            <w:shd w:val="clear" w:color="000000" w:fill="D0D0D0"/>
            <w:noWrap/>
            <w:vAlign w:val="bottom"/>
            <w:hideMark/>
          </w:tcPr>
          <w:p w14:paraId="05E20DD3" w14:textId="77777777" w:rsidR="009C5A93" w:rsidRPr="009C5A93" w:rsidRDefault="009C5A93" w:rsidP="009C5A93">
            <w:pPr>
              <w:spacing w:after="0" w:line="240" w:lineRule="auto"/>
              <w:jc w:val="center"/>
              <w:rPr>
                <w:rFonts w:ascii="Times New Roman" w:eastAsia="Times New Roman" w:hAnsi="Times New Roman" w:cs="Times New Roman"/>
                <w:color w:val="000000"/>
                <w:kern w:val="0"/>
                <w14:ligatures w14:val="none"/>
              </w:rPr>
            </w:pPr>
            <w:r w:rsidRPr="009C5A93">
              <w:rPr>
                <w:rFonts w:ascii="Times New Roman" w:eastAsia="Times New Roman" w:hAnsi="Times New Roman" w:cs="Times New Roman"/>
                <w:color w:val="000000"/>
                <w:kern w:val="0"/>
                <w14:ligatures w14:val="none"/>
              </w:rPr>
              <w:t>542</w:t>
            </w:r>
          </w:p>
        </w:tc>
        <w:tc>
          <w:tcPr>
            <w:tcW w:w="960" w:type="dxa"/>
            <w:tcBorders>
              <w:top w:val="nil"/>
              <w:left w:val="nil"/>
              <w:bottom w:val="single" w:sz="4" w:space="0" w:color="auto"/>
              <w:right w:val="single" w:sz="4" w:space="0" w:color="auto"/>
            </w:tcBorders>
            <w:shd w:val="clear" w:color="000000" w:fill="D0D0D0"/>
            <w:noWrap/>
            <w:vAlign w:val="bottom"/>
            <w:hideMark/>
          </w:tcPr>
          <w:p w14:paraId="4C390F66" w14:textId="77777777" w:rsidR="009C5A93" w:rsidRPr="009C5A93" w:rsidRDefault="009C5A93" w:rsidP="009C5A93">
            <w:pPr>
              <w:spacing w:after="0" w:line="240" w:lineRule="auto"/>
              <w:jc w:val="center"/>
              <w:rPr>
                <w:rFonts w:ascii="Times New Roman" w:eastAsia="Times New Roman" w:hAnsi="Times New Roman" w:cs="Times New Roman"/>
                <w:color w:val="000000"/>
                <w:kern w:val="0"/>
                <w14:ligatures w14:val="none"/>
              </w:rPr>
            </w:pPr>
            <w:r w:rsidRPr="009C5A93">
              <w:rPr>
                <w:rFonts w:ascii="Times New Roman" w:eastAsia="Times New Roman" w:hAnsi="Times New Roman" w:cs="Times New Roman"/>
                <w:color w:val="000000"/>
                <w:kern w:val="0"/>
                <w14:ligatures w14:val="none"/>
              </w:rPr>
              <w:t>0.001</w:t>
            </w:r>
          </w:p>
        </w:tc>
        <w:tc>
          <w:tcPr>
            <w:tcW w:w="1420" w:type="dxa"/>
            <w:tcBorders>
              <w:top w:val="nil"/>
              <w:left w:val="nil"/>
              <w:bottom w:val="single" w:sz="4" w:space="0" w:color="auto"/>
              <w:right w:val="single" w:sz="4" w:space="0" w:color="auto"/>
            </w:tcBorders>
            <w:shd w:val="clear" w:color="000000" w:fill="D0D0D0"/>
            <w:noWrap/>
            <w:vAlign w:val="bottom"/>
            <w:hideMark/>
          </w:tcPr>
          <w:p w14:paraId="44109B4A" w14:textId="77777777" w:rsidR="009C5A93" w:rsidRPr="009C5A93" w:rsidRDefault="009C5A93" w:rsidP="009C5A93">
            <w:pPr>
              <w:spacing w:after="0" w:line="240" w:lineRule="auto"/>
              <w:jc w:val="center"/>
              <w:rPr>
                <w:rFonts w:ascii="Times New Roman" w:eastAsia="Times New Roman" w:hAnsi="Times New Roman" w:cs="Times New Roman"/>
                <w:color w:val="000000"/>
                <w:kern w:val="0"/>
                <w14:ligatures w14:val="none"/>
              </w:rPr>
            </w:pPr>
            <w:r w:rsidRPr="009C5A93">
              <w:rPr>
                <w:rFonts w:ascii="Times New Roman" w:eastAsia="Times New Roman" w:hAnsi="Times New Roman" w:cs="Times New Roman"/>
                <w:color w:val="000000"/>
                <w:kern w:val="0"/>
                <w14:ligatures w14:val="none"/>
              </w:rPr>
              <w:t>[1, 8]</w:t>
            </w:r>
          </w:p>
        </w:tc>
        <w:tc>
          <w:tcPr>
            <w:tcW w:w="2020" w:type="dxa"/>
            <w:tcBorders>
              <w:top w:val="nil"/>
              <w:left w:val="nil"/>
              <w:bottom w:val="single" w:sz="4" w:space="0" w:color="auto"/>
              <w:right w:val="single" w:sz="4" w:space="0" w:color="auto"/>
            </w:tcBorders>
            <w:shd w:val="clear" w:color="000000" w:fill="D0D0D0"/>
            <w:noWrap/>
            <w:vAlign w:val="bottom"/>
            <w:hideMark/>
          </w:tcPr>
          <w:p w14:paraId="4C223A8D" w14:textId="77777777" w:rsidR="009C5A93" w:rsidRPr="009C5A93" w:rsidRDefault="009C5A93" w:rsidP="009C5A93">
            <w:pPr>
              <w:spacing w:after="0" w:line="240" w:lineRule="auto"/>
              <w:jc w:val="center"/>
              <w:rPr>
                <w:rFonts w:ascii="Times New Roman" w:eastAsia="Times New Roman" w:hAnsi="Times New Roman" w:cs="Times New Roman"/>
                <w:color w:val="000000"/>
                <w:kern w:val="0"/>
                <w14:ligatures w14:val="none"/>
              </w:rPr>
            </w:pPr>
            <w:r w:rsidRPr="009C5A93">
              <w:rPr>
                <w:rFonts w:ascii="Times New Roman" w:eastAsia="Times New Roman" w:hAnsi="Times New Roman" w:cs="Times New Roman"/>
                <w:color w:val="000000"/>
                <w:kern w:val="0"/>
                <w14:ligatures w14:val="none"/>
              </w:rPr>
              <w:t>[4, 5]</w:t>
            </w:r>
          </w:p>
        </w:tc>
      </w:tr>
      <w:tr w:rsidR="009C5A93" w:rsidRPr="009C5A93" w14:paraId="20E6699D" w14:textId="77777777" w:rsidTr="009C5A93">
        <w:trPr>
          <w:trHeight w:val="300"/>
        </w:trPr>
        <w:tc>
          <w:tcPr>
            <w:tcW w:w="2360" w:type="dxa"/>
            <w:tcBorders>
              <w:top w:val="nil"/>
              <w:left w:val="single" w:sz="4" w:space="0" w:color="auto"/>
              <w:bottom w:val="single" w:sz="4" w:space="0" w:color="auto"/>
              <w:right w:val="single" w:sz="4" w:space="0" w:color="auto"/>
            </w:tcBorders>
            <w:shd w:val="clear" w:color="000000" w:fill="D0D0D0"/>
            <w:noWrap/>
            <w:vAlign w:val="bottom"/>
            <w:hideMark/>
          </w:tcPr>
          <w:p w14:paraId="54D09FAC" w14:textId="77777777" w:rsidR="009C5A93" w:rsidRPr="009C5A93" w:rsidRDefault="009C5A93" w:rsidP="009C5A93">
            <w:pPr>
              <w:spacing w:after="0" w:line="240" w:lineRule="auto"/>
              <w:rPr>
                <w:rFonts w:ascii="Times New Roman" w:eastAsia="Times New Roman" w:hAnsi="Times New Roman" w:cs="Times New Roman"/>
                <w:color w:val="000000"/>
                <w:kern w:val="0"/>
                <w14:ligatures w14:val="none"/>
              </w:rPr>
            </w:pPr>
            <w:r w:rsidRPr="009C5A93">
              <w:rPr>
                <w:rFonts w:ascii="Times New Roman" w:eastAsia="Times New Roman" w:hAnsi="Times New Roman" w:cs="Times New Roman"/>
                <w:color w:val="000000"/>
                <w:kern w:val="0"/>
                <w14:ligatures w14:val="none"/>
              </w:rPr>
              <w:t>Breast-cancer-</w:t>
            </w:r>
            <w:proofErr w:type="spellStart"/>
            <w:r w:rsidRPr="009C5A93">
              <w:rPr>
                <w:rFonts w:ascii="Times New Roman" w:eastAsia="Times New Roman" w:hAnsi="Times New Roman" w:cs="Times New Roman"/>
                <w:color w:val="000000"/>
                <w:kern w:val="0"/>
                <w14:ligatures w14:val="none"/>
              </w:rPr>
              <w:t>wisonsin</w:t>
            </w:r>
            <w:proofErr w:type="spellEnd"/>
          </w:p>
        </w:tc>
        <w:tc>
          <w:tcPr>
            <w:tcW w:w="2360" w:type="dxa"/>
            <w:tcBorders>
              <w:top w:val="nil"/>
              <w:left w:val="nil"/>
              <w:bottom w:val="single" w:sz="4" w:space="0" w:color="auto"/>
              <w:right w:val="single" w:sz="4" w:space="0" w:color="auto"/>
            </w:tcBorders>
            <w:shd w:val="clear" w:color="000000" w:fill="D0D0D0"/>
            <w:noWrap/>
            <w:vAlign w:val="bottom"/>
            <w:hideMark/>
          </w:tcPr>
          <w:p w14:paraId="628A6439" w14:textId="77777777" w:rsidR="009C5A93" w:rsidRPr="009C5A93" w:rsidRDefault="009C5A93" w:rsidP="009C5A93">
            <w:pPr>
              <w:spacing w:after="0" w:line="240" w:lineRule="auto"/>
              <w:rPr>
                <w:rFonts w:ascii="Times New Roman" w:eastAsia="Times New Roman" w:hAnsi="Times New Roman" w:cs="Times New Roman"/>
                <w:color w:val="000000"/>
                <w:kern w:val="0"/>
                <w14:ligatures w14:val="none"/>
              </w:rPr>
            </w:pPr>
            <w:r w:rsidRPr="009C5A93">
              <w:rPr>
                <w:rFonts w:ascii="Times New Roman" w:eastAsia="Times New Roman" w:hAnsi="Times New Roman" w:cs="Times New Roman"/>
                <w:color w:val="000000"/>
                <w:kern w:val="0"/>
                <w14:ligatures w14:val="none"/>
              </w:rPr>
              <w:t>Classification</w:t>
            </w:r>
          </w:p>
        </w:tc>
        <w:tc>
          <w:tcPr>
            <w:tcW w:w="960" w:type="dxa"/>
            <w:tcBorders>
              <w:top w:val="nil"/>
              <w:left w:val="nil"/>
              <w:bottom w:val="single" w:sz="4" w:space="0" w:color="auto"/>
              <w:right w:val="single" w:sz="4" w:space="0" w:color="auto"/>
            </w:tcBorders>
            <w:shd w:val="clear" w:color="000000" w:fill="D0D0D0"/>
            <w:noWrap/>
            <w:vAlign w:val="bottom"/>
            <w:hideMark/>
          </w:tcPr>
          <w:p w14:paraId="7233B745" w14:textId="77777777" w:rsidR="009C5A93" w:rsidRPr="009C5A93" w:rsidRDefault="009C5A93" w:rsidP="009C5A93">
            <w:pPr>
              <w:spacing w:after="0" w:line="240" w:lineRule="auto"/>
              <w:jc w:val="center"/>
              <w:rPr>
                <w:rFonts w:ascii="Times New Roman" w:eastAsia="Times New Roman" w:hAnsi="Times New Roman" w:cs="Times New Roman"/>
                <w:color w:val="000000"/>
                <w:kern w:val="0"/>
                <w14:ligatures w14:val="none"/>
              </w:rPr>
            </w:pPr>
            <w:r w:rsidRPr="009C5A93">
              <w:rPr>
                <w:rFonts w:ascii="Times New Roman" w:eastAsia="Times New Roman" w:hAnsi="Times New Roman" w:cs="Times New Roman"/>
                <w:color w:val="000000"/>
                <w:kern w:val="0"/>
                <w14:ligatures w14:val="none"/>
              </w:rPr>
              <w:t>408</w:t>
            </w:r>
          </w:p>
        </w:tc>
        <w:tc>
          <w:tcPr>
            <w:tcW w:w="960" w:type="dxa"/>
            <w:tcBorders>
              <w:top w:val="nil"/>
              <w:left w:val="nil"/>
              <w:bottom w:val="single" w:sz="4" w:space="0" w:color="auto"/>
              <w:right w:val="single" w:sz="4" w:space="0" w:color="auto"/>
            </w:tcBorders>
            <w:shd w:val="clear" w:color="000000" w:fill="D0D0D0"/>
            <w:noWrap/>
            <w:vAlign w:val="bottom"/>
            <w:hideMark/>
          </w:tcPr>
          <w:p w14:paraId="450AC6BB" w14:textId="77777777" w:rsidR="009C5A93" w:rsidRPr="009C5A93" w:rsidRDefault="009C5A93" w:rsidP="009C5A93">
            <w:pPr>
              <w:spacing w:after="0" w:line="240" w:lineRule="auto"/>
              <w:jc w:val="center"/>
              <w:rPr>
                <w:rFonts w:ascii="Times New Roman" w:eastAsia="Times New Roman" w:hAnsi="Times New Roman" w:cs="Times New Roman"/>
                <w:color w:val="000000"/>
                <w:kern w:val="0"/>
                <w14:ligatures w14:val="none"/>
              </w:rPr>
            </w:pPr>
            <w:r w:rsidRPr="009C5A93">
              <w:rPr>
                <w:rFonts w:ascii="Times New Roman" w:eastAsia="Times New Roman" w:hAnsi="Times New Roman" w:cs="Times New Roman"/>
                <w:color w:val="000000"/>
                <w:kern w:val="0"/>
                <w14:ligatures w14:val="none"/>
              </w:rPr>
              <w:t>0.005</w:t>
            </w:r>
          </w:p>
        </w:tc>
        <w:tc>
          <w:tcPr>
            <w:tcW w:w="1420" w:type="dxa"/>
            <w:tcBorders>
              <w:top w:val="nil"/>
              <w:left w:val="nil"/>
              <w:bottom w:val="single" w:sz="4" w:space="0" w:color="auto"/>
              <w:right w:val="single" w:sz="4" w:space="0" w:color="auto"/>
            </w:tcBorders>
            <w:shd w:val="clear" w:color="000000" w:fill="D0D0D0"/>
            <w:noWrap/>
            <w:vAlign w:val="bottom"/>
            <w:hideMark/>
          </w:tcPr>
          <w:p w14:paraId="4976C6BB" w14:textId="77777777" w:rsidR="009C5A93" w:rsidRPr="009C5A93" w:rsidRDefault="009C5A93" w:rsidP="009C5A93">
            <w:pPr>
              <w:spacing w:after="0" w:line="240" w:lineRule="auto"/>
              <w:jc w:val="center"/>
              <w:rPr>
                <w:rFonts w:ascii="Times New Roman" w:eastAsia="Times New Roman" w:hAnsi="Times New Roman" w:cs="Times New Roman"/>
                <w:color w:val="000000"/>
                <w:kern w:val="0"/>
                <w14:ligatures w14:val="none"/>
              </w:rPr>
            </w:pPr>
            <w:r w:rsidRPr="009C5A93">
              <w:rPr>
                <w:rFonts w:ascii="Times New Roman" w:eastAsia="Times New Roman" w:hAnsi="Times New Roman" w:cs="Times New Roman"/>
                <w:color w:val="000000"/>
                <w:kern w:val="0"/>
                <w14:ligatures w14:val="none"/>
              </w:rPr>
              <w:t>[15, 15]</w:t>
            </w:r>
          </w:p>
        </w:tc>
        <w:tc>
          <w:tcPr>
            <w:tcW w:w="2020" w:type="dxa"/>
            <w:tcBorders>
              <w:top w:val="nil"/>
              <w:left w:val="nil"/>
              <w:bottom w:val="single" w:sz="4" w:space="0" w:color="auto"/>
              <w:right w:val="single" w:sz="4" w:space="0" w:color="auto"/>
            </w:tcBorders>
            <w:shd w:val="clear" w:color="000000" w:fill="D0D0D0"/>
            <w:noWrap/>
            <w:vAlign w:val="bottom"/>
            <w:hideMark/>
          </w:tcPr>
          <w:p w14:paraId="6CB2C2C1" w14:textId="77777777" w:rsidR="009C5A93" w:rsidRPr="009C5A93" w:rsidRDefault="009C5A93" w:rsidP="009C5A93">
            <w:pPr>
              <w:spacing w:after="0" w:line="240" w:lineRule="auto"/>
              <w:jc w:val="center"/>
              <w:rPr>
                <w:rFonts w:ascii="Times New Roman" w:eastAsia="Times New Roman" w:hAnsi="Times New Roman" w:cs="Times New Roman"/>
                <w:color w:val="000000"/>
                <w:kern w:val="0"/>
                <w14:ligatures w14:val="none"/>
              </w:rPr>
            </w:pPr>
            <w:r w:rsidRPr="009C5A93">
              <w:rPr>
                <w:rFonts w:ascii="Times New Roman" w:eastAsia="Times New Roman" w:hAnsi="Times New Roman" w:cs="Times New Roman"/>
                <w:color w:val="000000"/>
                <w:kern w:val="0"/>
                <w14:ligatures w14:val="none"/>
              </w:rPr>
              <w:t>[4, 5]</w:t>
            </w:r>
          </w:p>
        </w:tc>
      </w:tr>
      <w:tr w:rsidR="009C5A93" w:rsidRPr="009C5A93" w14:paraId="29B009D3" w14:textId="77777777" w:rsidTr="009C5A93">
        <w:trPr>
          <w:trHeight w:val="300"/>
        </w:trPr>
        <w:tc>
          <w:tcPr>
            <w:tcW w:w="2360" w:type="dxa"/>
            <w:tcBorders>
              <w:top w:val="nil"/>
              <w:left w:val="single" w:sz="4" w:space="0" w:color="auto"/>
              <w:bottom w:val="single" w:sz="4" w:space="0" w:color="auto"/>
              <w:right w:val="single" w:sz="4" w:space="0" w:color="auto"/>
            </w:tcBorders>
            <w:shd w:val="clear" w:color="000000" w:fill="D0D0D0"/>
            <w:noWrap/>
            <w:vAlign w:val="bottom"/>
            <w:hideMark/>
          </w:tcPr>
          <w:p w14:paraId="426E7D7B" w14:textId="77777777" w:rsidR="009C5A93" w:rsidRPr="009C5A93" w:rsidRDefault="009C5A93" w:rsidP="009C5A93">
            <w:pPr>
              <w:spacing w:after="0" w:line="240" w:lineRule="auto"/>
              <w:rPr>
                <w:rFonts w:ascii="Times New Roman" w:eastAsia="Times New Roman" w:hAnsi="Times New Roman" w:cs="Times New Roman"/>
                <w:color w:val="000000"/>
                <w:kern w:val="0"/>
                <w14:ligatures w14:val="none"/>
              </w:rPr>
            </w:pPr>
            <w:r w:rsidRPr="009C5A93">
              <w:rPr>
                <w:rFonts w:ascii="Times New Roman" w:eastAsia="Times New Roman" w:hAnsi="Times New Roman" w:cs="Times New Roman"/>
                <w:color w:val="000000"/>
                <w:kern w:val="0"/>
                <w14:ligatures w14:val="none"/>
              </w:rPr>
              <w:t>Car</w:t>
            </w:r>
          </w:p>
        </w:tc>
        <w:tc>
          <w:tcPr>
            <w:tcW w:w="2360" w:type="dxa"/>
            <w:tcBorders>
              <w:top w:val="nil"/>
              <w:left w:val="nil"/>
              <w:bottom w:val="single" w:sz="4" w:space="0" w:color="auto"/>
              <w:right w:val="single" w:sz="4" w:space="0" w:color="auto"/>
            </w:tcBorders>
            <w:shd w:val="clear" w:color="000000" w:fill="D0D0D0"/>
            <w:noWrap/>
            <w:vAlign w:val="bottom"/>
            <w:hideMark/>
          </w:tcPr>
          <w:p w14:paraId="23D0C289" w14:textId="77777777" w:rsidR="009C5A93" w:rsidRPr="009C5A93" w:rsidRDefault="009C5A93" w:rsidP="009C5A93">
            <w:pPr>
              <w:spacing w:after="0" w:line="240" w:lineRule="auto"/>
              <w:rPr>
                <w:rFonts w:ascii="Times New Roman" w:eastAsia="Times New Roman" w:hAnsi="Times New Roman" w:cs="Times New Roman"/>
                <w:color w:val="000000"/>
                <w:kern w:val="0"/>
                <w14:ligatures w14:val="none"/>
              </w:rPr>
            </w:pPr>
            <w:r w:rsidRPr="009C5A93">
              <w:rPr>
                <w:rFonts w:ascii="Times New Roman" w:eastAsia="Times New Roman" w:hAnsi="Times New Roman" w:cs="Times New Roman"/>
                <w:color w:val="000000"/>
                <w:kern w:val="0"/>
                <w14:ligatures w14:val="none"/>
              </w:rPr>
              <w:t>Classification</w:t>
            </w:r>
          </w:p>
        </w:tc>
        <w:tc>
          <w:tcPr>
            <w:tcW w:w="960" w:type="dxa"/>
            <w:tcBorders>
              <w:top w:val="nil"/>
              <w:left w:val="nil"/>
              <w:bottom w:val="single" w:sz="4" w:space="0" w:color="auto"/>
              <w:right w:val="single" w:sz="4" w:space="0" w:color="auto"/>
            </w:tcBorders>
            <w:shd w:val="clear" w:color="000000" w:fill="D0D0D0"/>
            <w:noWrap/>
            <w:vAlign w:val="bottom"/>
            <w:hideMark/>
          </w:tcPr>
          <w:p w14:paraId="1AC3B5FF" w14:textId="77777777" w:rsidR="009C5A93" w:rsidRPr="009C5A93" w:rsidRDefault="009C5A93" w:rsidP="009C5A93">
            <w:pPr>
              <w:spacing w:after="0" w:line="240" w:lineRule="auto"/>
              <w:jc w:val="center"/>
              <w:rPr>
                <w:rFonts w:ascii="Times New Roman" w:eastAsia="Times New Roman" w:hAnsi="Times New Roman" w:cs="Times New Roman"/>
                <w:color w:val="000000"/>
                <w:kern w:val="0"/>
                <w14:ligatures w14:val="none"/>
              </w:rPr>
            </w:pPr>
            <w:r w:rsidRPr="009C5A93">
              <w:rPr>
                <w:rFonts w:ascii="Times New Roman" w:eastAsia="Times New Roman" w:hAnsi="Times New Roman" w:cs="Times New Roman"/>
                <w:color w:val="000000"/>
                <w:kern w:val="0"/>
                <w14:ligatures w14:val="none"/>
              </w:rPr>
              <w:t>500</w:t>
            </w:r>
          </w:p>
        </w:tc>
        <w:tc>
          <w:tcPr>
            <w:tcW w:w="960" w:type="dxa"/>
            <w:tcBorders>
              <w:top w:val="nil"/>
              <w:left w:val="nil"/>
              <w:bottom w:val="single" w:sz="4" w:space="0" w:color="auto"/>
              <w:right w:val="single" w:sz="4" w:space="0" w:color="auto"/>
            </w:tcBorders>
            <w:shd w:val="clear" w:color="000000" w:fill="D0D0D0"/>
            <w:noWrap/>
            <w:vAlign w:val="bottom"/>
            <w:hideMark/>
          </w:tcPr>
          <w:p w14:paraId="6129C243" w14:textId="77777777" w:rsidR="009C5A93" w:rsidRPr="009C5A93" w:rsidRDefault="009C5A93" w:rsidP="009C5A93">
            <w:pPr>
              <w:spacing w:after="0" w:line="240" w:lineRule="auto"/>
              <w:jc w:val="center"/>
              <w:rPr>
                <w:rFonts w:ascii="Times New Roman" w:eastAsia="Times New Roman" w:hAnsi="Times New Roman" w:cs="Times New Roman"/>
                <w:color w:val="000000"/>
                <w:kern w:val="0"/>
                <w14:ligatures w14:val="none"/>
              </w:rPr>
            </w:pPr>
            <w:r w:rsidRPr="009C5A93">
              <w:rPr>
                <w:rFonts w:ascii="Times New Roman" w:eastAsia="Times New Roman" w:hAnsi="Times New Roman" w:cs="Times New Roman"/>
                <w:color w:val="000000"/>
                <w:kern w:val="0"/>
                <w14:ligatures w14:val="none"/>
              </w:rPr>
              <w:t>0.001</w:t>
            </w:r>
          </w:p>
        </w:tc>
        <w:tc>
          <w:tcPr>
            <w:tcW w:w="1420" w:type="dxa"/>
            <w:tcBorders>
              <w:top w:val="nil"/>
              <w:left w:val="nil"/>
              <w:bottom w:val="single" w:sz="4" w:space="0" w:color="auto"/>
              <w:right w:val="single" w:sz="4" w:space="0" w:color="auto"/>
            </w:tcBorders>
            <w:shd w:val="clear" w:color="000000" w:fill="D0D0D0"/>
            <w:noWrap/>
            <w:vAlign w:val="bottom"/>
            <w:hideMark/>
          </w:tcPr>
          <w:p w14:paraId="1A0E813F" w14:textId="77777777" w:rsidR="009C5A93" w:rsidRPr="009C5A93" w:rsidRDefault="009C5A93" w:rsidP="009C5A93">
            <w:pPr>
              <w:spacing w:after="0" w:line="240" w:lineRule="auto"/>
              <w:jc w:val="center"/>
              <w:rPr>
                <w:rFonts w:ascii="Times New Roman" w:eastAsia="Times New Roman" w:hAnsi="Times New Roman" w:cs="Times New Roman"/>
                <w:color w:val="000000"/>
                <w:kern w:val="0"/>
                <w14:ligatures w14:val="none"/>
              </w:rPr>
            </w:pPr>
            <w:r w:rsidRPr="009C5A93">
              <w:rPr>
                <w:rFonts w:ascii="Times New Roman" w:eastAsia="Times New Roman" w:hAnsi="Times New Roman" w:cs="Times New Roman"/>
                <w:color w:val="000000"/>
                <w:kern w:val="0"/>
                <w14:ligatures w14:val="none"/>
              </w:rPr>
              <w:t>[3, 15]</w:t>
            </w:r>
          </w:p>
        </w:tc>
        <w:tc>
          <w:tcPr>
            <w:tcW w:w="2020" w:type="dxa"/>
            <w:tcBorders>
              <w:top w:val="nil"/>
              <w:left w:val="nil"/>
              <w:bottom w:val="single" w:sz="4" w:space="0" w:color="auto"/>
              <w:right w:val="single" w:sz="4" w:space="0" w:color="auto"/>
            </w:tcBorders>
            <w:shd w:val="clear" w:color="000000" w:fill="D0D0D0"/>
            <w:noWrap/>
            <w:vAlign w:val="bottom"/>
            <w:hideMark/>
          </w:tcPr>
          <w:p w14:paraId="39811FDC" w14:textId="77777777" w:rsidR="009C5A93" w:rsidRPr="009C5A93" w:rsidRDefault="009C5A93" w:rsidP="009C5A93">
            <w:pPr>
              <w:spacing w:after="0" w:line="240" w:lineRule="auto"/>
              <w:jc w:val="center"/>
              <w:rPr>
                <w:rFonts w:ascii="Times New Roman" w:eastAsia="Times New Roman" w:hAnsi="Times New Roman" w:cs="Times New Roman"/>
                <w:color w:val="000000"/>
                <w:kern w:val="0"/>
                <w14:ligatures w14:val="none"/>
              </w:rPr>
            </w:pPr>
            <w:r w:rsidRPr="009C5A93">
              <w:rPr>
                <w:rFonts w:ascii="Times New Roman" w:eastAsia="Times New Roman" w:hAnsi="Times New Roman" w:cs="Times New Roman"/>
                <w:color w:val="000000"/>
                <w:kern w:val="0"/>
                <w14:ligatures w14:val="none"/>
              </w:rPr>
              <w:t>[4, 5]</w:t>
            </w:r>
          </w:p>
        </w:tc>
      </w:tr>
      <w:tr w:rsidR="009C5A93" w:rsidRPr="009C5A93" w14:paraId="6FF7CFC6" w14:textId="77777777" w:rsidTr="009C5A93">
        <w:trPr>
          <w:trHeight w:val="300"/>
        </w:trPr>
        <w:tc>
          <w:tcPr>
            <w:tcW w:w="2360" w:type="dxa"/>
            <w:tcBorders>
              <w:top w:val="nil"/>
              <w:left w:val="single" w:sz="4" w:space="0" w:color="auto"/>
              <w:bottom w:val="single" w:sz="4" w:space="0" w:color="auto"/>
              <w:right w:val="single" w:sz="4" w:space="0" w:color="auto"/>
            </w:tcBorders>
            <w:shd w:val="clear" w:color="000000" w:fill="D0D0D0"/>
            <w:noWrap/>
            <w:vAlign w:val="bottom"/>
            <w:hideMark/>
          </w:tcPr>
          <w:p w14:paraId="6175A164" w14:textId="77777777" w:rsidR="009C5A93" w:rsidRPr="009C5A93" w:rsidRDefault="009C5A93" w:rsidP="009C5A93">
            <w:pPr>
              <w:spacing w:after="0" w:line="240" w:lineRule="auto"/>
              <w:rPr>
                <w:rFonts w:ascii="Times New Roman" w:eastAsia="Times New Roman" w:hAnsi="Times New Roman" w:cs="Times New Roman"/>
                <w:color w:val="000000"/>
                <w:kern w:val="0"/>
                <w14:ligatures w14:val="none"/>
              </w:rPr>
            </w:pPr>
            <w:proofErr w:type="spellStart"/>
            <w:r w:rsidRPr="009C5A93">
              <w:rPr>
                <w:rFonts w:ascii="Times New Roman" w:eastAsia="Times New Roman" w:hAnsi="Times New Roman" w:cs="Times New Roman"/>
                <w:color w:val="000000"/>
                <w:kern w:val="0"/>
                <w14:ligatures w14:val="none"/>
              </w:rPr>
              <w:t>ForestFires</w:t>
            </w:r>
            <w:proofErr w:type="spellEnd"/>
          </w:p>
        </w:tc>
        <w:tc>
          <w:tcPr>
            <w:tcW w:w="2360" w:type="dxa"/>
            <w:tcBorders>
              <w:top w:val="nil"/>
              <w:left w:val="nil"/>
              <w:bottom w:val="single" w:sz="4" w:space="0" w:color="auto"/>
              <w:right w:val="single" w:sz="4" w:space="0" w:color="auto"/>
            </w:tcBorders>
            <w:shd w:val="clear" w:color="000000" w:fill="D0D0D0"/>
            <w:noWrap/>
            <w:vAlign w:val="bottom"/>
            <w:hideMark/>
          </w:tcPr>
          <w:p w14:paraId="78BD6CF0" w14:textId="77777777" w:rsidR="009C5A93" w:rsidRPr="009C5A93" w:rsidRDefault="009C5A93" w:rsidP="009C5A93">
            <w:pPr>
              <w:spacing w:after="0" w:line="240" w:lineRule="auto"/>
              <w:rPr>
                <w:rFonts w:ascii="Times New Roman" w:eastAsia="Times New Roman" w:hAnsi="Times New Roman" w:cs="Times New Roman"/>
                <w:color w:val="000000"/>
                <w:kern w:val="0"/>
                <w14:ligatures w14:val="none"/>
              </w:rPr>
            </w:pPr>
            <w:r w:rsidRPr="009C5A93">
              <w:rPr>
                <w:rFonts w:ascii="Times New Roman" w:eastAsia="Times New Roman" w:hAnsi="Times New Roman" w:cs="Times New Roman"/>
                <w:color w:val="000000"/>
                <w:kern w:val="0"/>
                <w14:ligatures w14:val="none"/>
              </w:rPr>
              <w:t>Regression</w:t>
            </w:r>
          </w:p>
        </w:tc>
        <w:tc>
          <w:tcPr>
            <w:tcW w:w="960" w:type="dxa"/>
            <w:tcBorders>
              <w:top w:val="nil"/>
              <w:left w:val="nil"/>
              <w:bottom w:val="single" w:sz="4" w:space="0" w:color="auto"/>
              <w:right w:val="single" w:sz="4" w:space="0" w:color="auto"/>
            </w:tcBorders>
            <w:shd w:val="clear" w:color="000000" w:fill="D0D0D0"/>
            <w:noWrap/>
            <w:vAlign w:val="bottom"/>
            <w:hideMark/>
          </w:tcPr>
          <w:p w14:paraId="16093DCF" w14:textId="77777777" w:rsidR="009C5A93" w:rsidRPr="009C5A93" w:rsidRDefault="009C5A93" w:rsidP="009C5A93">
            <w:pPr>
              <w:spacing w:after="0" w:line="240" w:lineRule="auto"/>
              <w:jc w:val="center"/>
              <w:rPr>
                <w:rFonts w:ascii="Times New Roman" w:eastAsia="Times New Roman" w:hAnsi="Times New Roman" w:cs="Times New Roman"/>
                <w:color w:val="000000"/>
                <w:kern w:val="0"/>
                <w14:ligatures w14:val="none"/>
              </w:rPr>
            </w:pPr>
            <w:r w:rsidRPr="009C5A93">
              <w:rPr>
                <w:rFonts w:ascii="Times New Roman" w:eastAsia="Times New Roman" w:hAnsi="Times New Roman" w:cs="Times New Roman"/>
                <w:color w:val="000000"/>
                <w:kern w:val="0"/>
                <w14:ligatures w14:val="none"/>
              </w:rPr>
              <w:t>200</w:t>
            </w:r>
          </w:p>
        </w:tc>
        <w:tc>
          <w:tcPr>
            <w:tcW w:w="960" w:type="dxa"/>
            <w:tcBorders>
              <w:top w:val="nil"/>
              <w:left w:val="nil"/>
              <w:bottom w:val="single" w:sz="4" w:space="0" w:color="auto"/>
              <w:right w:val="single" w:sz="4" w:space="0" w:color="auto"/>
            </w:tcBorders>
            <w:shd w:val="clear" w:color="000000" w:fill="D0D0D0"/>
            <w:noWrap/>
            <w:vAlign w:val="bottom"/>
            <w:hideMark/>
          </w:tcPr>
          <w:p w14:paraId="7B94E32C" w14:textId="77777777" w:rsidR="009C5A93" w:rsidRPr="009C5A93" w:rsidRDefault="009C5A93" w:rsidP="009C5A93">
            <w:pPr>
              <w:spacing w:after="0" w:line="240" w:lineRule="auto"/>
              <w:jc w:val="center"/>
              <w:rPr>
                <w:rFonts w:ascii="Times New Roman" w:eastAsia="Times New Roman" w:hAnsi="Times New Roman" w:cs="Times New Roman"/>
                <w:color w:val="000000"/>
                <w:kern w:val="0"/>
                <w14:ligatures w14:val="none"/>
              </w:rPr>
            </w:pPr>
            <w:r w:rsidRPr="009C5A93">
              <w:rPr>
                <w:rFonts w:ascii="Times New Roman" w:eastAsia="Times New Roman" w:hAnsi="Times New Roman" w:cs="Times New Roman"/>
                <w:color w:val="000000"/>
                <w:kern w:val="0"/>
                <w14:ligatures w14:val="none"/>
              </w:rPr>
              <w:t>0.01</w:t>
            </w:r>
          </w:p>
        </w:tc>
        <w:tc>
          <w:tcPr>
            <w:tcW w:w="1420" w:type="dxa"/>
            <w:tcBorders>
              <w:top w:val="nil"/>
              <w:left w:val="nil"/>
              <w:bottom w:val="single" w:sz="4" w:space="0" w:color="auto"/>
              <w:right w:val="single" w:sz="4" w:space="0" w:color="auto"/>
            </w:tcBorders>
            <w:shd w:val="clear" w:color="000000" w:fill="D0D0D0"/>
            <w:noWrap/>
            <w:vAlign w:val="bottom"/>
            <w:hideMark/>
          </w:tcPr>
          <w:p w14:paraId="19DBF8F0" w14:textId="77777777" w:rsidR="009C5A93" w:rsidRPr="009C5A93" w:rsidRDefault="009C5A93" w:rsidP="009C5A93">
            <w:pPr>
              <w:spacing w:after="0" w:line="240" w:lineRule="auto"/>
              <w:jc w:val="center"/>
              <w:rPr>
                <w:rFonts w:ascii="Times New Roman" w:eastAsia="Times New Roman" w:hAnsi="Times New Roman" w:cs="Times New Roman"/>
                <w:color w:val="000000"/>
                <w:kern w:val="0"/>
                <w14:ligatures w14:val="none"/>
              </w:rPr>
            </w:pPr>
            <w:r w:rsidRPr="009C5A93">
              <w:rPr>
                <w:rFonts w:ascii="Times New Roman" w:eastAsia="Times New Roman" w:hAnsi="Times New Roman" w:cs="Times New Roman"/>
                <w:color w:val="000000"/>
                <w:kern w:val="0"/>
                <w14:ligatures w14:val="none"/>
              </w:rPr>
              <w:t>[7, 4]</w:t>
            </w:r>
          </w:p>
        </w:tc>
        <w:tc>
          <w:tcPr>
            <w:tcW w:w="2020" w:type="dxa"/>
            <w:tcBorders>
              <w:top w:val="nil"/>
              <w:left w:val="nil"/>
              <w:bottom w:val="single" w:sz="4" w:space="0" w:color="auto"/>
              <w:right w:val="single" w:sz="4" w:space="0" w:color="auto"/>
            </w:tcBorders>
            <w:shd w:val="clear" w:color="000000" w:fill="D0D0D0"/>
            <w:noWrap/>
            <w:vAlign w:val="bottom"/>
            <w:hideMark/>
          </w:tcPr>
          <w:p w14:paraId="26E9BCAC" w14:textId="77777777" w:rsidR="009C5A93" w:rsidRPr="009C5A93" w:rsidRDefault="009C5A93" w:rsidP="009C5A93">
            <w:pPr>
              <w:spacing w:after="0" w:line="240" w:lineRule="auto"/>
              <w:jc w:val="center"/>
              <w:rPr>
                <w:rFonts w:ascii="Times New Roman" w:eastAsia="Times New Roman" w:hAnsi="Times New Roman" w:cs="Times New Roman"/>
                <w:color w:val="000000"/>
                <w:kern w:val="0"/>
                <w14:ligatures w14:val="none"/>
              </w:rPr>
            </w:pPr>
            <w:r w:rsidRPr="009C5A93">
              <w:rPr>
                <w:rFonts w:ascii="Times New Roman" w:eastAsia="Times New Roman" w:hAnsi="Times New Roman" w:cs="Times New Roman"/>
                <w:color w:val="000000"/>
                <w:kern w:val="0"/>
                <w14:ligatures w14:val="none"/>
              </w:rPr>
              <w:t>[4, 5]</w:t>
            </w:r>
          </w:p>
        </w:tc>
      </w:tr>
      <w:tr w:rsidR="009C5A93" w:rsidRPr="009C5A93" w14:paraId="000C7E50" w14:textId="77777777" w:rsidTr="009C5A93">
        <w:trPr>
          <w:trHeight w:val="300"/>
        </w:trPr>
        <w:tc>
          <w:tcPr>
            <w:tcW w:w="2360" w:type="dxa"/>
            <w:tcBorders>
              <w:top w:val="nil"/>
              <w:left w:val="single" w:sz="4" w:space="0" w:color="auto"/>
              <w:bottom w:val="single" w:sz="4" w:space="0" w:color="auto"/>
              <w:right w:val="single" w:sz="4" w:space="0" w:color="auto"/>
            </w:tcBorders>
            <w:shd w:val="clear" w:color="000000" w:fill="D0D0D0"/>
            <w:noWrap/>
            <w:vAlign w:val="bottom"/>
            <w:hideMark/>
          </w:tcPr>
          <w:p w14:paraId="10EACF1A" w14:textId="77777777" w:rsidR="009C5A93" w:rsidRPr="009C5A93" w:rsidRDefault="009C5A93" w:rsidP="009C5A93">
            <w:pPr>
              <w:spacing w:after="0" w:line="240" w:lineRule="auto"/>
              <w:rPr>
                <w:rFonts w:ascii="Times New Roman" w:eastAsia="Times New Roman" w:hAnsi="Times New Roman" w:cs="Times New Roman"/>
                <w:color w:val="000000"/>
                <w:kern w:val="0"/>
                <w14:ligatures w14:val="none"/>
              </w:rPr>
            </w:pPr>
            <w:r w:rsidRPr="009C5A93">
              <w:rPr>
                <w:rFonts w:ascii="Times New Roman" w:eastAsia="Times New Roman" w:hAnsi="Times New Roman" w:cs="Times New Roman"/>
                <w:color w:val="000000"/>
                <w:kern w:val="0"/>
                <w14:ligatures w14:val="none"/>
              </w:rPr>
              <w:t>House-votes-84</w:t>
            </w:r>
          </w:p>
        </w:tc>
        <w:tc>
          <w:tcPr>
            <w:tcW w:w="2360" w:type="dxa"/>
            <w:tcBorders>
              <w:top w:val="nil"/>
              <w:left w:val="nil"/>
              <w:bottom w:val="single" w:sz="4" w:space="0" w:color="auto"/>
              <w:right w:val="single" w:sz="4" w:space="0" w:color="auto"/>
            </w:tcBorders>
            <w:shd w:val="clear" w:color="000000" w:fill="D0D0D0"/>
            <w:noWrap/>
            <w:vAlign w:val="bottom"/>
            <w:hideMark/>
          </w:tcPr>
          <w:p w14:paraId="1B17C8C7" w14:textId="77777777" w:rsidR="009C5A93" w:rsidRPr="009C5A93" w:rsidRDefault="009C5A93" w:rsidP="009C5A93">
            <w:pPr>
              <w:spacing w:after="0" w:line="240" w:lineRule="auto"/>
              <w:rPr>
                <w:rFonts w:ascii="Times New Roman" w:eastAsia="Times New Roman" w:hAnsi="Times New Roman" w:cs="Times New Roman"/>
                <w:color w:val="000000"/>
                <w:kern w:val="0"/>
                <w14:ligatures w14:val="none"/>
              </w:rPr>
            </w:pPr>
            <w:r w:rsidRPr="009C5A93">
              <w:rPr>
                <w:rFonts w:ascii="Times New Roman" w:eastAsia="Times New Roman" w:hAnsi="Times New Roman" w:cs="Times New Roman"/>
                <w:color w:val="000000"/>
                <w:kern w:val="0"/>
                <w14:ligatures w14:val="none"/>
              </w:rPr>
              <w:t>Classification</w:t>
            </w:r>
          </w:p>
        </w:tc>
        <w:tc>
          <w:tcPr>
            <w:tcW w:w="960" w:type="dxa"/>
            <w:tcBorders>
              <w:top w:val="nil"/>
              <w:left w:val="nil"/>
              <w:bottom w:val="single" w:sz="4" w:space="0" w:color="auto"/>
              <w:right w:val="single" w:sz="4" w:space="0" w:color="auto"/>
            </w:tcBorders>
            <w:shd w:val="clear" w:color="000000" w:fill="D0D0D0"/>
            <w:noWrap/>
            <w:vAlign w:val="bottom"/>
            <w:hideMark/>
          </w:tcPr>
          <w:p w14:paraId="7A7E33D6" w14:textId="77777777" w:rsidR="009C5A93" w:rsidRPr="009C5A93" w:rsidRDefault="009C5A93" w:rsidP="009C5A93">
            <w:pPr>
              <w:spacing w:after="0" w:line="240" w:lineRule="auto"/>
              <w:jc w:val="center"/>
              <w:rPr>
                <w:rFonts w:ascii="Times New Roman" w:eastAsia="Times New Roman" w:hAnsi="Times New Roman" w:cs="Times New Roman"/>
                <w:color w:val="000000"/>
                <w:kern w:val="0"/>
                <w14:ligatures w14:val="none"/>
              </w:rPr>
            </w:pPr>
            <w:r w:rsidRPr="009C5A93">
              <w:rPr>
                <w:rFonts w:ascii="Times New Roman" w:eastAsia="Times New Roman" w:hAnsi="Times New Roman" w:cs="Times New Roman"/>
                <w:color w:val="000000"/>
                <w:kern w:val="0"/>
                <w14:ligatures w14:val="none"/>
              </w:rPr>
              <w:t>293</w:t>
            </w:r>
          </w:p>
        </w:tc>
        <w:tc>
          <w:tcPr>
            <w:tcW w:w="960" w:type="dxa"/>
            <w:tcBorders>
              <w:top w:val="nil"/>
              <w:left w:val="nil"/>
              <w:bottom w:val="single" w:sz="4" w:space="0" w:color="auto"/>
              <w:right w:val="single" w:sz="4" w:space="0" w:color="auto"/>
            </w:tcBorders>
            <w:shd w:val="clear" w:color="000000" w:fill="D0D0D0"/>
            <w:noWrap/>
            <w:vAlign w:val="bottom"/>
            <w:hideMark/>
          </w:tcPr>
          <w:p w14:paraId="569785C3" w14:textId="77777777" w:rsidR="009C5A93" w:rsidRPr="009C5A93" w:rsidRDefault="009C5A93" w:rsidP="009C5A93">
            <w:pPr>
              <w:spacing w:after="0" w:line="240" w:lineRule="auto"/>
              <w:jc w:val="center"/>
              <w:rPr>
                <w:rFonts w:ascii="Times New Roman" w:eastAsia="Times New Roman" w:hAnsi="Times New Roman" w:cs="Times New Roman"/>
                <w:color w:val="000000"/>
                <w:kern w:val="0"/>
                <w14:ligatures w14:val="none"/>
              </w:rPr>
            </w:pPr>
            <w:r w:rsidRPr="009C5A93">
              <w:rPr>
                <w:rFonts w:ascii="Times New Roman" w:eastAsia="Times New Roman" w:hAnsi="Times New Roman" w:cs="Times New Roman"/>
                <w:color w:val="000000"/>
                <w:kern w:val="0"/>
                <w14:ligatures w14:val="none"/>
              </w:rPr>
              <w:t>0.1</w:t>
            </w:r>
          </w:p>
        </w:tc>
        <w:tc>
          <w:tcPr>
            <w:tcW w:w="1420" w:type="dxa"/>
            <w:tcBorders>
              <w:top w:val="nil"/>
              <w:left w:val="nil"/>
              <w:bottom w:val="single" w:sz="4" w:space="0" w:color="auto"/>
              <w:right w:val="single" w:sz="4" w:space="0" w:color="auto"/>
            </w:tcBorders>
            <w:shd w:val="clear" w:color="000000" w:fill="D0D0D0"/>
            <w:noWrap/>
            <w:vAlign w:val="bottom"/>
            <w:hideMark/>
          </w:tcPr>
          <w:p w14:paraId="0DF36EC6" w14:textId="77777777" w:rsidR="009C5A93" w:rsidRPr="009C5A93" w:rsidRDefault="009C5A93" w:rsidP="009C5A93">
            <w:pPr>
              <w:spacing w:after="0" w:line="240" w:lineRule="auto"/>
              <w:jc w:val="center"/>
              <w:rPr>
                <w:rFonts w:ascii="Times New Roman" w:eastAsia="Times New Roman" w:hAnsi="Times New Roman" w:cs="Times New Roman"/>
                <w:color w:val="000000"/>
                <w:kern w:val="0"/>
                <w14:ligatures w14:val="none"/>
              </w:rPr>
            </w:pPr>
            <w:r w:rsidRPr="009C5A93">
              <w:rPr>
                <w:rFonts w:ascii="Times New Roman" w:eastAsia="Times New Roman" w:hAnsi="Times New Roman" w:cs="Times New Roman"/>
                <w:color w:val="000000"/>
                <w:kern w:val="0"/>
                <w14:ligatures w14:val="none"/>
              </w:rPr>
              <w:t>[15, 4]</w:t>
            </w:r>
          </w:p>
        </w:tc>
        <w:tc>
          <w:tcPr>
            <w:tcW w:w="2020" w:type="dxa"/>
            <w:tcBorders>
              <w:top w:val="nil"/>
              <w:left w:val="nil"/>
              <w:bottom w:val="single" w:sz="4" w:space="0" w:color="auto"/>
              <w:right w:val="single" w:sz="4" w:space="0" w:color="auto"/>
            </w:tcBorders>
            <w:shd w:val="clear" w:color="000000" w:fill="D0D0D0"/>
            <w:noWrap/>
            <w:vAlign w:val="bottom"/>
            <w:hideMark/>
          </w:tcPr>
          <w:p w14:paraId="4EED48BE" w14:textId="77777777" w:rsidR="009C5A93" w:rsidRPr="009C5A93" w:rsidRDefault="009C5A93" w:rsidP="009C5A93">
            <w:pPr>
              <w:spacing w:after="0" w:line="240" w:lineRule="auto"/>
              <w:jc w:val="center"/>
              <w:rPr>
                <w:rFonts w:ascii="Times New Roman" w:eastAsia="Times New Roman" w:hAnsi="Times New Roman" w:cs="Times New Roman"/>
                <w:color w:val="000000"/>
                <w:kern w:val="0"/>
                <w14:ligatures w14:val="none"/>
              </w:rPr>
            </w:pPr>
            <w:r w:rsidRPr="009C5A93">
              <w:rPr>
                <w:rFonts w:ascii="Times New Roman" w:eastAsia="Times New Roman" w:hAnsi="Times New Roman" w:cs="Times New Roman"/>
                <w:color w:val="000000"/>
                <w:kern w:val="0"/>
                <w14:ligatures w14:val="none"/>
              </w:rPr>
              <w:t>[4, 5]</w:t>
            </w:r>
          </w:p>
        </w:tc>
      </w:tr>
      <w:tr w:rsidR="009C5A93" w:rsidRPr="009C5A93" w14:paraId="422B7B86" w14:textId="77777777" w:rsidTr="009C5A93">
        <w:trPr>
          <w:trHeight w:val="300"/>
        </w:trPr>
        <w:tc>
          <w:tcPr>
            <w:tcW w:w="2360" w:type="dxa"/>
            <w:tcBorders>
              <w:top w:val="nil"/>
              <w:left w:val="single" w:sz="4" w:space="0" w:color="auto"/>
              <w:bottom w:val="single" w:sz="4" w:space="0" w:color="auto"/>
              <w:right w:val="single" w:sz="4" w:space="0" w:color="auto"/>
            </w:tcBorders>
            <w:shd w:val="clear" w:color="000000" w:fill="D0D0D0"/>
            <w:noWrap/>
            <w:vAlign w:val="bottom"/>
            <w:hideMark/>
          </w:tcPr>
          <w:p w14:paraId="7A567C01" w14:textId="77777777" w:rsidR="009C5A93" w:rsidRPr="009C5A93" w:rsidRDefault="009C5A93" w:rsidP="009C5A93">
            <w:pPr>
              <w:spacing w:after="0" w:line="240" w:lineRule="auto"/>
              <w:rPr>
                <w:rFonts w:ascii="Times New Roman" w:eastAsia="Times New Roman" w:hAnsi="Times New Roman" w:cs="Times New Roman"/>
                <w:color w:val="000000"/>
                <w:kern w:val="0"/>
                <w14:ligatures w14:val="none"/>
              </w:rPr>
            </w:pPr>
            <w:r w:rsidRPr="009C5A93">
              <w:rPr>
                <w:rFonts w:ascii="Times New Roman" w:eastAsia="Times New Roman" w:hAnsi="Times New Roman" w:cs="Times New Roman"/>
                <w:color w:val="000000"/>
                <w:kern w:val="0"/>
                <w14:ligatures w14:val="none"/>
              </w:rPr>
              <w:t>machine</w:t>
            </w:r>
          </w:p>
        </w:tc>
        <w:tc>
          <w:tcPr>
            <w:tcW w:w="2360" w:type="dxa"/>
            <w:tcBorders>
              <w:top w:val="nil"/>
              <w:left w:val="nil"/>
              <w:bottom w:val="single" w:sz="4" w:space="0" w:color="auto"/>
              <w:right w:val="single" w:sz="4" w:space="0" w:color="auto"/>
            </w:tcBorders>
            <w:shd w:val="clear" w:color="000000" w:fill="D0D0D0"/>
            <w:noWrap/>
            <w:vAlign w:val="bottom"/>
            <w:hideMark/>
          </w:tcPr>
          <w:p w14:paraId="62E0345D" w14:textId="77777777" w:rsidR="009C5A93" w:rsidRPr="009C5A93" w:rsidRDefault="009C5A93" w:rsidP="009C5A93">
            <w:pPr>
              <w:spacing w:after="0" w:line="240" w:lineRule="auto"/>
              <w:rPr>
                <w:rFonts w:ascii="Times New Roman" w:eastAsia="Times New Roman" w:hAnsi="Times New Roman" w:cs="Times New Roman"/>
                <w:color w:val="000000"/>
                <w:kern w:val="0"/>
                <w14:ligatures w14:val="none"/>
              </w:rPr>
            </w:pPr>
            <w:r w:rsidRPr="009C5A93">
              <w:rPr>
                <w:rFonts w:ascii="Times New Roman" w:eastAsia="Times New Roman" w:hAnsi="Times New Roman" w:cs="Times New Roman"/>
                <w:color w:val="000000"/>
                <w:kern w:val="0"/>
                <w14:ligatures w14:val="none"/>
              </w:rPr>
              <w:t>Regression</w:t>
            </w:r>
          </w:p>
        </w:tc>
        <w:tc>
          <w:tcPr>
            <w:tcW w:w="960" w:type="dxa"/>
            <w:tcBorders>
              <w:top w:val="nil"/>
              <w:left w:val="nil"/>
              <w:bottom w:val="single" w:sz="4" w:space="0" w:color="auto"/>
              <w:right w:val="single" w:sz="4" w:space="0" w:color="auto"/>
            </w:tcBorders>
            <w:shd w:val="clear" w:color="000000" w:fill="D0D0D0"/>
            <w:noWrap/>
            <w:vAlign w:val="bottom"/>
            <w:hideMark/>
          </w:tcPr>
          <w:p w14:paraId="4E45C0F5" w14:textId="77777777" w:rsidR="009C5A93" w:rsidRPr="009C5A93" w:rsidRDefault="009C5A93" w:rsidP="009C5A93">
            <w:pPr>
              <w:spacing w:after="0" w:line="240" w:lineRule="auto"/>
              <w:jc w:val="center"/>
              <w:rPr>
                <w:rFonts w:ascii="Times New Roman" w:eastAsia="Times New Roman" w:hAnsi="Times New Roman" w:cs="Times New Roman"/>
                <w:color w:val="000000"/>
                <w:kern w:val="0"/>
                <w14:ligatures w14:val="none"/>
              </w:rPr>
            </w:pPr>
            <w:r w:rsidRPr="009C5A93">
              <w:rPr>
                <w:rFonts w:ascii="Times New Roman" w:eastAsia="Times New Roman" w:hAnsi="Times New Roman" w:cs="Times New Roman"/>
                <w:color w:val="000000"/>
                <w:kern w:val="0"/>
                <w14:ligatures w14:val="none"/>
              </w:rPr>
              <w:t>482</w:t>
            </w:r>
          </w:p>
        </w:tc>
        <w:tc>
          <w:tcPr>
            <w:tcW w:w="960" w:type="dxa"/>
            <w:tcBorders>
              <w:top w:val="nil"/>
              <w:left w:val="nil"/>
              <w:bottom w:val="single" w:sz="4" w:space="0" w:color="auto"/>
              <w:right w:val="single" w:sz="4" w:space="0" w:color="auto"/>
            </w:tcBorders>
            <w:shd w:val="clear" w:color="000000" w:fill="D0D0D0"/>
            <w:noWrap/>
            <w:vAlign w:val="bottom"/>
            <w:hideMark/>
          </w:tcPr>
          <w:p w14:paraId="6508436E" w14:textId="77777777" w:rsidR="009C5A93" w:rsidRPr="009C5A93" w:rsidRDefault="009C5A93" w:rsidP="009C5A93">
            <w:pPr>
              <w:spacing w:after="0" w:line="240" w:lineRule="auto"/>
              <w:jc w:val="center"/>
              <w:rPr>
                <w:rFonts w:ascii="Times New Roman" w:eastAsia="Times New Roman" w:hAnsi="Times New Roman" w:cs="Times New Roman"/>
                <w:color w:val="000000"/>
                <w:kern w:val="0"/>
                <w14:ligatures w14:val="none"/>
              </w:rPr>
            </w:pPr>
            <w:r w:rsidRPr="009C5A93">
              <w:rPr>
                <w:rFonts w:ascii="Times New Roman" w:eastAsia="Times New Roman" w:hAnsi="Times New Roman" w:cs="Times New Roman"/>
                <w:color w:val="000000"/>
                <w:kern w:val="0"/>
                <w14:ligatures w14:val="none"/>
              </w:rPr>
              <w:t>0.0005</w:t>
            </w:r>
          </w:p>
        </w:tc>
        <w:tc>
          <w:tcPr>
            <w:tcW w:w="1420" w:type="dxa"/>
            <w:tcBorders>
              <w:top w:val="nil"/>
              <w:left w:val="nil"/>
              <w:bottom w:val="single" w:sz="4" w:space="0" w:color="auto"/>
              <w:right w:val="single" w:sz="4" w:space="0" w:color="auto"/>
            </w:tcBorders>
            <w:shd w:val="clear" w:color="000000" w:fill="D0D0D0"/>
            <w:noWrap/>
            <w:vAlign w:val="bottom"/>
            <w:hideMark/>
          </w:tcPr>
          <w:p w14:paraId="090FB74B" w14:textId="77777777" w:rsidR="009C5A93" w:rsidRPr="009C5A93" w:rsidRDefault="009C5A93" w:rsidP="009C5A93">
            <w:pPr>
              <w:spacing w:after="0" w:line="240" w:lineRule="auto"/>
              <w:jc w:val="center"/>
              <w:rPr>
                <w:rFonts w:ascii="Times New Roman" w:eastAsia="Times New Roman" w:hAnsi="Times New Roman" w:cs="Times New Roman"/>
                <w:color w:val="000000"/>
                <w:kern w:val="0"/>
                <w14:ligatures w14:val="none"/>
              </w:rPr>
            </w:pPr>
            <w:r w:rsidRPr="009C5A93">
              <w:rPr>
                <w:rFonts w:ascii="Times New Roman" w:eastAsia="Times New Roman" w:hAnsi="Times New Roman" w:cs="Times New Roman"/>
                <w:color w:val="000000"/>
                <w:kern w:val="0"/>
                <w14:ligatures w14:val="none"/>
              </w:rPr>
              <w:t>[1, 2]</w:t>
            </w:r>
          </w:p>
        </w:tc>
        <w:tc>
          <w:tcPr>
            <w:tcW w:w="2020" w:type="dxa"/>
            <w:tcBorders>
              <w:top w:val="nil"/>
              <w:left w:val="nil"/>
              <w:bottom w:val="single" w:sz="4" w:space="0" w:color="auto"/>
              <w:right w:val="single" w:sz="4" w:space="0" w:color="auto"/>
            </w:tcBorders>
            <w:shd w:val="clear" w:color="000000" w:fill="D0D0D0"/>
            <w:noWrap/>
            <w:vAlign w:val="bottom"/>
            <w:hideMark/>
          </w:tcPr>
          <w:p w14:paraId="3AF7740A" w14:textId="77777777" w:rsidR="009C5A93" w:rsidRPr="009C5A93" w:rsidRDefault="009C5A93" w:rsidP="009C5A93">
            <w:pPr>
              <w:spacing w:after="0" w:line="240" w:lineRule="auto"/>
              <w:jc w:val="center"/>
              <w:rPr>
                <w:rFonts w:ascii="Times New Roman" w:eastAsia="Times New Roman" w:hAnsi="Times New Roman" w:cs="Times New Roman"/>
                <w:color w:val="000000"/>
                <w:kern w:val="0"/>
                <w14:ligatures w14:val="none"/>
              </w:rPr>
            </w:pPr>
            <w:r w:rsidRPr="009C5A93">
              <w:rPr>
                <w:rFonts w:ascii="Times New Roman" w:eastAsia="Times New Roman" w:hAnsi="Times New Roman" w:cs="Times New Roman"/>
                <w:color w:val="000000"/>
                <w:kern w:val="0"/>
                <w14:ligatures w14:val="none"/>
              </w:rPr>
              <w:t>[4, 5]</w:t>
            </w:r>
          </w:p>
        </w:tc>
      </w:tr>
    </w:tbl>
    <w:p w14:paraId="30E04C2B" w14:textId="77777777" w:rsidR="009C5A93" w:rsidRDefault="009C5A93" w:rsidP="009C5A93">
      <w:pPr>
        <w:rPr>
          <w:rFonts w:asciiTheme="majorBidi" w:eastAsiaTheme="minorEastAsia" w:hAnsiTheme="majorBidi" w:cstheme="majorBidi"/>
        </w:rPr>
      </w:pPr>
    </w:p>
    <w:p w14:paraId="216E629C" w14:textId="4F5FFFAC" w:rsidR="009C5A93" w:rsidRPr="003B5191" w:rsidRDefault="009C5A93" w:rsidP="009C5A93">
      <w:pPr>
        <w:rPr>
          <w:rFonts w:asciiTheme="majorBidi" w:hAnsiTheme="majorBidi" w:cstheme="majorBidi"/>
          <w:b/>
          <w:bCs/>
        </w:rPr>
      </w:pPr>
      <w:r w:rsidRPr="003B5191">
        <w:rPr>
          <w:rFonts w:asciiTheme="majorBidi" w:hAnsiTheme="majorBidi" w:cstheme="majorBidi"/>
          <w:b/>
          <w:bCs/>
        </w:rPr>
        <w:t>Presentation of Results</w:t>
      </w:r>
    </w:p>
    <w:p w14:paraId="4C34924E" w14:textId="280AA740" w:rsidR="009C5A93" w:rsidRDefault="009C5A93" w:rsidP="009C5A93">
      <w:pPr>
        <w:rPr>
          <w:rFonts w:asciiTheme="majorBidi" w:hAnsiTheme="majorBidi" w:cstheme="majorBidi"/>
        </w:rPr>
      </w:pPr>
      <w:r w:rsidRPr="003B5191">
        <w:rPr>
          <w:rFonts w:asciiTheme="majorBidi" w:hAnsiTheme="majorBidi" w:cstheme="majorBidi"/>
        </w:rPr>
        <w:t xml:space="preserve">As part </w:t>
      </w:r>
      <w:r>
        <w:rPr>
          <w:rFonts w:asciiTheme="majorBidi" w:hAnsiTheme="majorBidi" w:cstheme="majorBidi"/>
        </w:rPr>
        <w:t xml:space="preserve">of the testing phase, all six datasets were considered for the training and testing of all neural networks. The performance of each of the networks is shown below: </w:t>
      </w:r>
    </w:p>
    <w:tbl>
      <w:tblPr>
        <w:tblW w:w="8630" w:type="dxa"/>
        <w:tblLook w:val="04A0" w:firstRow="1" w:lastRow="0" w:firstColumn="1" w:lastColumn="0" w:noHBand="0" w:noVBand="1"/>
      </w:tblPr>
      <w:tblGrid>
        <w:gridCol w:w="1336"/>
        <w:gridCol w:w="1034"/>
        <w:gridCol w:w="1004"/>
        <w:gridCol w:w="1004"/>
        <w:gridCol w:w="1004"/>
        <w:gridCol w:w="1004"/>
        <w:gridCol w:w="1318"/>
        <w:gridCol w:w="926"/>
      </w:tblGrid>
      <w:tr w:rsidR="005064D8" w:rsidRPr="00C12DF8" w14:paraId="59059813" w14:textId="77777777" w:rsidTr="00346B60">
        <w:trPr>
          <w:trHeight w:val="300"/>
        </w:trPr>
        <w:tc>
          <w:tcPr>
            <w:tcW w:w="1345" w:type="dxa"/>
            <w:tcBorders>
              <w:top w:val="single" w:sz="4" w:space="0" w:color="auto"/>
              <w:left w:val="single" w:sz="4" w:space="0" w:color="auto"/>
              <w:bottom w:val="single" w:sz="4" w:space="0" w:color="auto"/>
              <w:right w:val="single" w:sz="4" w:space="0" w:color="auto"/>
            </w:tcBorders>
            <w:shd w:val="clear" w:color="000000" w:fill="808080"/>
            <w:noWrap/>
            <w:vAlign w:val="bottom"/>
            <w:hideMark/>
          </w:tcPr>
          <w:p w14:paraId="2F64B929" w14:textId="77777777" w:rsidR="00C12DF8" w:rsidRPr="00C12DF8" w:rsidRDefault="00C12DF8" w:rsidP="00C12DF8">
            <w:pPr>
              <w:spacing w:after="0" w:line="240" w:lineRule="auto"/>
              <w:rPr>
                <w:rFonts w:ascii="Times New Roman" w:eastAsia="Times New Roman" w:hAnsi="Times New Roman" w:cs="Times New Roman"/>
                <w:b/>
                <w:bCs/>
                <w:color w:val="FFFFFF"/>
                <w:kern w:val="0"/>
                <w14:ligatures w14:val="none"/>
              </w:rPr>
            </w:pPr>
            <w:r w:rsidRPr="00C12DF8">
              <w:rPr>
                <w:rFonts w:ascii="Times New Roman" w:eastAsia="Times New Roman" w:hAnsi="Times New Roman" w:cs="Times New Roman"/>
                <w:b/>
                <w:bCs/>
                <w:color w:val="FFFFFF"/>
                <w:kern w:val="0"/>
                <w14:ligatures w14:val="none"/>
              </w:rPr>
              <w:t>DATASET</w:t>
            </w:r>
          </w:p>
        </w:tc>
        <w:tc>
          <w:tcPr>
            <w:tcW w:w="6353" w:type="dxa"/>
            <w:gridSpan w:val="6"/>
            <w:tcBorders>
              <w:top w:val="single" w:sz="4" w:space="0" w:color="auto"/>
              <w:left w:val="nil"/>
              <w:bottom w:val="single" w:sz="4" w:space="0" w:color="auto"/>
              <w:right w:val="single" w:sz="4" w:space="0" w:color="000000"/>
            </w:tcBorders>
            <w:shd w:val="clear" w:color="000000" w:fill="808080"/>
            <w:noWrap/>
            <w:vAlign w:val="bottom"/>
            <w:hideMark/>
          </w:tcPr>
          <w:p w14:paraId="46203096" w14:textId="77777777" w:rsidR="00C12DF8" w:rsidRPr="00C12DF8" w:rsidRDefault="00C12DF8" w:rsidP="00C12DF8">
            <w:pPr>
              <w:spacing w:after="0" w:line="240" w:lineRule="auto"/>
              <w:jc w:val="center"/>
              <w:rPr>
                <w:rFonts w:ascii="Times New Roman" w:eastAsia="Times New Roman" w:hAnsi="Times New Roman" w:cs="Times New Roman"/>
                <w:b/>
                <w:bCs/>
                <w:color w:val="FFFFFF"/>
                <w:kern w:val="0"/>
                <w14:ligatures w14:val="none"/>
              </w:rPr>
            </w:pPr>
            <w:r w:rsidRPr="00C12DF8">
              <w:rPr>
                <w:rFonts w:ascii="Times New Roman" w:eastAsia="Times New Roman" w:hAnsi="Times New Roman" w:cs="Times New Roman"/>
                <w:b/>
                <w:bCs/>
                <w:color w:val="FFFFFF"/>
                <w:kern w:val="0"/>
                <w14:ligatures w14:val="none"/>
              </w:rPr>
              <w:t>LOSS</w:t>
            </w:r>
          </w:p>
        </w:tc>
        <w:tc>
          <w:tcPr>
            <w:tcW w:w="932" w:type="dxa"/>
            <w:tcBorders>
              <w:top w:val="single" w:sz="4" w:space="0" w:color="auto"/>
              <w:left w:val="nil"/>
              <w:bottom w:val="single" w:sz="4" w:space="0" w:color="auto"/>
              <w:right w:val="single" w:sz="4" w:space="0" w:color="auto"/>
            </w:tcBorders>
            <w:shd w:val="clear" w:color="000000" w:fill="808080"/>
            <w:noWrap/>
            <w:vAlign w:val="bottom"/>
            <w:hideMark/>
          </w:tcPr>
          <w:p w14:paraId="5BF4CA66" w14:textId="77777777" w:rsidR="00C12DF8" w:rsidRPr="00C12DF8" w:rsidRDefault="00C12DF8" w:rsidP="00C12DF8">
            <w:pPr>
              <w:spacing w:after="0" w:line="240" w:lineRule="auto"/>
              <w:jc w:val="center"/>
              <w:rPr>
                <w:rFonts w:ascii="Times New Roman" w:eastAsia="Times New Roman" w:hAnsi="Times New Roman" w:cs="Times New Roman"/>
                <w:b/>
                <w:bCs/>
                <w:color w:val="FFFFFF"/>
                <w:kern w:val="0"/>
                <w14:ligatures w14:val="none"/>
              </w:rPr>
            </w:pPr>
            <w:r w:rsidRPr="00C12DF8">
              <w:rPr>
                <w:rFonts w:ascii="Times New Roman" w:eastAsia="Times New Roman" w:hAnsi="Times New Roman" w:cs="Times New Roman"/>
                <w:b/>
                <w:bCs/>
                <w:color w:val="FFFFFF"/>
                <w:kern w:val="0"/>
                <w14:ligatures w14:val="none"/>
              </w:rPr>
              <w:t>TIME (S)</w:t>
            </w:r>
          </w:p>
        </w:tc>
      </w:tr>
      <w:tr w:rsidR="005064D8" w:rsidRPr="00C12DF8" w14:paraId="33F91122" w14:textId="77777777" w:rsidTr="00346B60">
        <w:trPr>
          <w:trHeight w:val="300"/>
        </w:trPr>
        <w:tc>
          <w:tcPr>
            <w:tcW w:w="1345" w:type="dxa"/>
            <w:vMerge w:val="restart"/>
            <w:tcBorders>
              <w:top w:val="nil"/>
              <w:left w:val="single" w:sz="4" w:space="0" w:color="auto"/>
              <w:bottom w:val="single" w:sz="4" w:space="0" w:color="000000"/>
              <w:right w:val="single" w:sz="4" w:space="0" w:color="auto"/>
            </w:tcBorders>
            <w:shd w:val="clear" w:color="000000" w:fill="808080"/>
            <w:noWrap/>
            <w:vAlign w:val="bottom"/>
            <w:hideMark/>
          </w:tcPr>
          <w:p w14:paraId="46A7F5C1" w14:textId="77777777" w:rsidR="00C12DF8" w:rsidRPr="00C12DF8" w:rsidRDefault="00C12DF8" w:rsidP="00C12DF8">
            <w:pPr>
              <w:spacing w:after="0" w:line="240" w:lineRule="auto"/>
              <w:jc w:val="center"/>
              <w:rPr>
                <w:rFonts w:ascii="Times New Roman" w:eastAsia="Times New Roman" w:hAnsi="Times New Roman" w:cs="Times New Roman"/>
                <w:b/>
                <w:bCs/>
                <w:color w:val="FFFFFF"/>
                <w:kern w:val="0"/>
                <w14:ligatures w14:val="none"/>
              </w:rPr>
            </w:pPr>
            <w:r w:rsidRPr="00C12DF8">
              <w:rPr>
                <w:rFonts w:ascii="Times New Roman" w:eastAsia="Times New Roman" w:hAnsi="Times New Roman" w:cs="Times New Roman"/>
                <w:b/>
                <w:bCs/>
                <w:color w:val="FFFFFF"/>
                <w:kern w:val="0"/>
                <w14:ligatures w14:val="none"/>
              </w:rPr>
              <w:t>Abalone</w:t>
            </w:r>
          </w:p>
        </w:tc>
        <w:tc>
          <w:tcPr>
            <w:tcW w:w="5026" w:type="dxa"/>
            <w:gridSpan w:val="5"/>
            <w:tcBorders>
              <w:top w:val="single" w:sz="4" w:space="0" w:color="auto"/>
              <w:left w:val="nil"/>
              <w:bottom w:val="single" w:sz="4" w:space="0" w:color="auto"/>
              <w:right w:val="single" w:sz="4" w:space="0" w:color="000000"/>
            </w:tcBorders>
            <w:shd w:val="clear" w:color="000000" w:fill="ADADAD"/>
            <w:noWrap/>
            <w:vAlign w:val="bottom"/>
            <w:hideMark/>
          </w:tcPr>
          <w:p w14:paraId="348BD9AF" w14:textId="77777777" w:rsidR="00C12DF8" w:rsidRPr="00C12DF8" w:rsidRDefault="00C12DF8" w:rsidP="00C12DF8">
            <w:pPr>
              <w:spacing w:after="0" w:line="240" w:lineRule="auto"/>
              <w:jc w:val="center"/>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Simple NN</w:t>
            </w:r>
          </w:p>
        </w:tc>
        <w:tc>
          <w:tcPr>
            <w:tcW w:w="1327" w:type="dxa"/>
            <w:tcBorders>
              <w:top w:val="nil"/>
              <w:left w:val="nil"/>
              <w:bottom w:val="single" w:sz="4" w:space="0" w:color="auto"/>
              <w:right w:val="single" w:sz="4" w:space="0" w:color="auto"/>
            </w:tcBorders>
            <w:shd w:val="clear" w:color="000000" w:fill="ADADAD"/>
            <w:noWrap/>
            <w:vAlign w:val="bottom"/>
            <w:hideMark/>
          </w:tcPr>
          <w:p w14:paraId="742AEFFA"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Mean</w:t>
            </w:r>
          </w:p>
        </w:tc>
        <w:tc>
          <w:tcPr>
            <w:tcW w:w="932" w:type="dxa"/>
            <w:vMerge w:val="restart"/>
            <w:tcBorders>
              <w:top w:val="nil"/>
              <w:left w:val="single" w:sz="4" w:space="0" w:color="auto"/>
              <w:bottom w:val="single" w:sz="4" w:space="0" w:color="000000"/>
              <w:right w:val="single" w:sz="4" w:space="0" w:color="auto"/>
            </w:tcBorders>
            <w:shd w:val="clear" w:color="000000" w:fill="D0D0D0"/>
            <w:noWrap/>
            <w:vAlign w:val="bottom"/>
            <w:hideMark/>
          </w:tcPr>
          <w:p w14:paraId="2E454F1F" w14:textId="77777777" w:rsidR="00C12DF8" w:rsidRPr="00C12DF8" w:rsidRDefault="00C12DF8" w:rsidP="00C12DF8">
            <w:pPr>
              <w:spacing w:after="0" w:line="240" w:lineRule="auto"/>
              <w:jc w:val="center"/>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28.12</w:t>
            </w:r>
          </w:p>
        </w:tc>
      </w:tr>
      <w:tr w:rsidR="00346B60" w:rsidRPr="00C12DF8" w14:paraId="2ADCCD41" w14:textId="77777777" w:rsidTr="00346B60">
        <w:trPr>
          <w:trHeight w:val="300"/>
        </w:trPr>
        <w:tc>
          <w:tcPr>
            <w:tcW w:w="1345" w:type="dxa"/>
            <w:vMerge/>
            <w:tcBorders>
              <w:top w:val="nil"/>
              <w:left w:val="single" w:sz="4" w:space="0" w:color="auto"/>
              <w:bottom w:val="single" w:sz="4" w:space="0" w:color="000000"/>
              <w:right w:val="single" w:sz="4" w:space="0" w:color="auto"/>
            </w:tcBorders>
            <w:vAlign w:val="center"/>
            <w:hideMark/>
          </w:tcPr>
          <w:p w14:paraId="75131A05" w14:textId="77777777" w:rsidR="00C12DF8" w:rsidRPr="00C12DF8" w:rsidRDefault="00C12DF8" w:rsidP="00C12DF8">
            <w:pPr>
              <w:spacing w:after="0" w:line="240" w:lineRule="auto"/>
              <w:rPr>
                <w:rFonts w:ascii="Times New Roman" w:eastAsia="Times New Roman" w:hAnsi="Times New Roman" w:cs="Times New Roman"/>
                <w:b/>
                <w:bCs/>
                <w:color w:val="FFFFFF"/>
                <w:kern w:val="0"/>
                <w14:ligatures w14:val="none"/>
              </w:rPr>
            </w:pPr>
          </w:p>
        </w:tc>
        <w:tc>
          <w:tcPr>
            <w:tcW w:w="986" w:type="dxa"/>
            <w:tcBorders>
              <w:top w:val="nil"/>
              <w:left w:val="nil"/>
              <w:bottom w:val="single" w:sz="4" w:space="0" w:color="auto"/>
              <w:right w:val="single" w:sz="4" w:space="0" w:color="auto"/>
            </w:tcBorders>
            <w:shd w:val="clear" w:color="000000" w:fill="D0D0D0"/>
            <w:noWrap/>
            <w:vAlign w:val="bottom"/>
            <w:hideMark/>
          </w:tcPr>
          <w:p w14:paraId="78DA1565"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0.0093</w:t>
            </w:r>
          </w:p>
        </w:tc>
        <w:tc>
          <w:tcPr>
            <w:tcW w:w="1010" w:type="dxa"/>
            <w:tcBorders>
              <w:top w:val="nil"/>
              <w:left w:val="nil"/>
              <w:bottom w:val="single" w:sz="4" w:space="0" w:color="auto"/>
              <w:right w:val="single" w:sz="4" w:space="0" w:color="auto"/>
            </w:tcBorders>
            <w:shd w:val="clear" w:color="000000" w:fill="D0D0D0"/>
            <w:noWrap/>
            <w:vAlign w:val="bottom"/>
            <w:hideMark/>
          </w:tcPr>
          <w:p w14:paraId="6173ACF7"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0.0093</w:t>
            </w:r>
          </w:p>
        </w:tc>
        <w:tc>
          <w:tcPr>
            <w:tcW w:w="1010" w:type="dxa"/>
            <w:tcBorders>
              <w:top w:val="nil"/>
              <w:left w:val="nil"/>
              <w:bottom w:val="single" w:sz="4" w:space="0" w:color="auto"/>
              <w:right w:val="single" w:sz="4" w:space="0" w:color="auto"/>
            </w:tcBorders>
            <w:shd w:val="clear" w:color="000000" w:fill="D0D0D0"/>
            <w:noWrap/>
            <w:vAlign w:val="bottom"/>
            <w:hideMark/>
          </w:tcPr>
          <w:p w14:paraId="2DBF6183"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0.0093</w:t>
            </w:r>
          </w:p>
        </w:tc>
        <w:tc>
          <w:tcPr>
            <w:tcW w:w="1010" w:type="dxa"/>
            <w:tcBorders>
              <w:top w:val="nil"/>
              <w:left w:val="nil"/>
              <w:bottom w:val="single" w:sz="4" w:space="0" w:color="auto"/>
              <w:right w:val="single" w:sz="4" w:space="0" w:color="auto"/>
            </w:tcBorders>
            <w:shd w:val="clear" w:color="000000" w:fill="D0D0D0"/>
            <w:noWrap/>
            <w:vAlign w:val="bottom"/>
            <w:hideMark/>
          </w:tcPr>
          <w:p w14:paraId="220CBA01"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0.0093</w:t>
            </w:r>
          </w:p>
        </w:tc>
        <w:tc>
          <w:tcPr>
            <w:tcW w:w="1010" w:type="dxa"/>
            <w:tcBorders>
              <w:top w:val="nil"/>
              <w:left w:val="nil"/>
              <w:bottom w:val="single" w:sz="4" w:space="0" w:color="auto"/>
              <w:right w:val="single" w:sz="4" w:space="0" w:color="auto"/>
            </w:tcBorders>
            <w:shd w:val="clear" w:color="000000" w:fill="D0D0D0"/>
            <w:noWrap/>
            <w:vAlign w:val="bottom"/>
            <w:hideMark/>
          </w:tcPr>
          <w:p w14:paraId="5D4882EA"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0.0093</w:t>
            </w:r>
          </w:p>
        </w:tc>
        <w:tc>
          <w:tcPr>
            <w:tcW w:w="1327" w:type="dxa"/>
            <w:tcBorders>
              <w:top w:val="nil"/>
              <w:left w:val="nil"/>
              <w:bottom w:val="single" w:sz="4" w:space="0" w:color="auto"/>
              <w:right w:val="single" w:sz="4" w:space="0" w:color="auto"/>
            </w:tcBorders>
            <w:shd w:val="clear" w:color="000000" w:fill="ADADAD"/>
            <w:noWrap/>
            <w:vAlign w:val="bottom"/>
            <w:hideMark/>
          </w:tcPr>
          <w:p w14:paraId="41D340F2"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0.00930</w:t>
            </w:r>
          </w:p>
        </w:tc>
        <w:tc>
          <w:tcPr>
            <w:tcW w:w="932" w:type="dxa"/>
            <w:vMerge/>
            <w:tcBorders>
              <w:top w:val="nil"/>
              <w:left w:val="single" w:sz="4" w:space="0" w:color="auto"/>
              <w:bottom w:val="single" w:sz="4" w:space="0" w:color="000000"/>
              <w:right w:val="single" w:sz="4" w:space="0" w:color="auto"/>
            </w:tcBorders>
            <w:vAlign w:val="center"/>
            <w:hideMark/>
          </w:tcPr>
          <w:p w14:paraId="606F5A01"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p>
        </w:tc>
      </w:tr>
      <w:tr w:rsidR="005064D8" w:rsidRPr="00C12DF8" w14:paraId="66A44C26" w14:textId="77777777" w:rsidTr="00346B60">
        <w:trPr>
          <w:trHeight w:val="300"/>
        </w:trPr>
        <w:tc>
          <w:tcPr>
            <w:tcW w:w="1345" w:type="dxa"/>
            <w:vMerge/>
            <w:tcBorders>
              <w:top w:val="nil"/>
              <w:left w:val="single" w:sz="4" w:space="0" w:color="auto"/>
              <w:bottom w:val="single" w:sz="4" w:space="0" w:color="000000"/>
              <w:right w:val="single" w:sz="4" w:space="0" w:color="auto"/>
            </w:tcBorders>
            <w:vAlign w:val="center"/>
            <w:hideMark/>
          </w:tcPr>
          <w:p w14:paraId="73BAF7DF" w14:textId="77777777" w:rsidR="00C12DF8" w:rsidRPr="00C12DF8" w:rsidRDefault="00C12DF8" w:rsidP="00C12DF8">
            <w:pPr>
              <w:spacing w:after="0" w:line="240" w:lineRule="auto"/>
              <w:rPr>
                <w:rFonts w:ascii="Times New Roman" w:eastAsia="Times New Roman" w:hAnsi="Times New Roman" w:cs="Times New Roman"/>
                <w:b/>
                <w:bCs/>
                <w:color w:val="FFFFFF"/>
                <w:kern w:val="0"/>
                <w14:ligatures w14:val="none"/>
              </w:rPr>
            </w:pPr>
          </w:p>
        </w:tc>
        <w:tc>
          <w:tcPr>
            <w:tcW w:w="5026" w:type="dxa"/>
            <w:gridSpan w:val="5"/>
            <w:tcBorders>
              <w:top w:val="single" w:sz="4" w:space="0" w:color="auto"/>
              <w:left w:val="nil"/>
              <w:bottom w:val="single" w:sz="4" w:space="0" w:color="auto"/>
              <w:right w:val="single" w:sz="4" w:space="0" w:color="000000"/>
            </w:tcBorders>
            <w:shd w:val="clear" w:color="000000" w:fill="ADADAD"/>
            <w:noWrap/>
            <w:vAlign w:val="bottom"/>
            <w:hideMark/>
          </w:tcPr>
          <w:p w14:paraId="66C42E3B" w14:textId="77777777" w:rsidR="00C12DF8" w:rsidRPr="00C12DF8" w:rsidRDefault="00C12DF8" w:rsidP="00C12DF8">
            <w:pPr>
              <w:spacing w:after="0" w:line="240" w:lineRule="auto"/>
              <w:jc w:val="center"/>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Hidden Layer NN</w:t>
            </w:r>
          </w:p>
        </w:tc>
        <w:tc>
          <w:tcPr>
            <w:tcW w:w="1327" w:type="dxa"/>
            <w:tcBorders>
              <w:top w:val="nil"/>
              <w:left w:val="nil"/>
              <w:bottom w:val="single" w:sz="4" w:space="0" w:color="auto"/>
              <w:right w:val="single" w:sz="4" w:space="0" w:color="auto"/>
            </w:tcBorders>
            <w:shd w:val="clear" w:color="000000" w:fill="ADADAD"/>
            <w:noWrap/>
            <w:vAlign w:val="bottom"/>
            <w:hideMark/>
          </w:tcPr>
          <w:p w14:paraId="0F2E6FF8"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Mean</w:t>
            </w:r>
          </w:p>
        </w:tc>
        <w:tc>
          <w:tcPr>
            <w:tcW w:w="932" w:type="dxa"/>
            <w:vMerge/>
            <w:tcBorders>
              <w:top w:val="nil"/>
              <w:left w:val="single" w:sz="4" w:space="0" w:color="auto"/>
              <w:bottom w:val="single" w:sz="4" w:space="0" w:color="000000"/>
              <w:right w:val="single" w:sz="4" w:space="0" w:color="auto"/>
            </w:tcBorders>
            <w:vAlign w:val="center"/>
            <w:hideMark/>
          </w:tcPr>
          <w:p w14:paraId="038A2B1B"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p>
        </w:tc>
      </w:tr>
      <w:tr w:rsidR="00346B60" w:rsidRPr="00C12DF8" w14:paraId="03776B46" w14:textId="77777777" w:rsidTr="00346B60">
        <w:trPr>
          <w:trHeight w:val="300"/>
        </w:trPr>
        <w:tc>
          <w:tcPr>
            <w:tcW w:w="1345" w:type="dxa"/>
            <w:vMerge/>
            <w:tcBorders>
              <w:top w:val="nil"/>
              <w:left w:val="single" w:sz="4" w:space="0" w:color="auto"/>
              <w:bottom w:val="single" w:sz="4" w:space="0" w:color="000000"/>
              <w:right w:val="single" w:sz="4" w:space="0" w:color="auto"/>
            </w:tcBorders>
            <w:vAlign w:val="center"/>
            <w:hideMark/>
          </w:tcPr>
          <w:p w14:paraId="480A477D" w14:textId="77777777" w:rsidR="00C12DF8" w:rsidRPr="00C12DF8" w:rsidRDefault="00C12DF8" w:rsidP="00C12DF8">
            <w:pPr>
              <w:spacing w:after="0" w:line="240" w:lineRule="auto"/>
              <w:rPr>
                <w:rFonts w:ascii="Times New Roman" w:eastAsia="Times New Roman" w:hAnsi="Times New Roman" w:cs="Times New Roman"/>
                <w:b/>
                <w:bCs/>
                <w:color w:val="FFFFFF"/>
                <w:kern w:val="0"/>
                <w14:ligatures w14:val="none"/>
              </w:rPr>
            </w:pPr>
          </w:p>
        </w:tc>
        <w:tc>
          <w:tcPr>
            <w:tcW w:w="986" w:type="dxa"/>
            <w:tcBorders>
              <w:top w:val="nil"/>
              <w:left w:val="nil"/>
              <w:bottom w:val="single" w:sz="4" w:space="0" w:color="auto"/>
              <w:right w:val="single" w:sz="4" w:space="0" w:color="auto"/>
            </w:tcBorders>
            <w:shd w:val="clear" w:color="000000" w:fill="D0D0D0"/>
            <w:noWrap/>
            <w:vAlign w:val="bottom"/>
            <w:hideMark/>
          </w:tcPr>
          <w:p w14:paraId="4D655FA6"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0.0114</w:t>
            </w:r>
          </w:p>
        </w:tc>
        <w:tc>
          <w:tcPr>
            <w:tcW w:w="1010" w:type="dxa"/>
            <w:tcBorders>
              <w:top w:val="nil"/>
              <w:left w:val="nil"/>
              <w:bottom w:val="single" w:sz="4" w:space="0" w:color="auto"/>
              <w:right w:val="single" w:sz="4" w:space="0" w:color="auto"/>
            </w:tcBorders>
            <w:shd w:val="clear" w:color="000000" w:fill="D0D0D0"/>
            <w:noWrap/>
            <w:vAlign w:val="bottom"/>
            <w:hideMark/>
          </w:tcPr>
          <w:p w14:paraId="451349F5"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0.0115</w:t>
            </w:r>
          </w:p>
        </w:tc>
        <w:tc>
          <w:tcPr>
            <w:tcW w:w="1010" w:type="dxa"/>
            <w:tcBorders>
              <w:top w:val="nil"/>
              <w:left w:val="nil"/>
              <w:bottom w:val="single" w:sz="4" w:space="0" w:color="auto"/>
              <w:right w:val="single" w:sz="4" w:space="0" w:color="auto"/>
            </w:tcBorders>
            <w:shd w:val="clear" w:color="000000" w:fill="D0D0D0"/>
            <w:noWrap/>
            <w:vAlign w:val="bottom"/>
            <w:hideMark/>
          </w:tcPr>
          <w:p w14:paraId="10091000"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0.0115</w:t>
            </w:r>
          </w:p>
        </w:tc>
        <w:tc>
          <w:tcPr>
            <w:tcW w:w="1010" w:type="dxa"/>
            <w:tcBorders>
              <w:top w:val="nil"/>
              <w:left w:val="nil"/>
              <w:bottom w:val="single" w:sz="4" w:space="0" w:color="auto"/>
              <w:right w:val="single" w:sz="4" w:space="0" w:color="auto"/>
            </w:tcBorders>
            <w:shd w:val="clear" w:color="000000" w:fill="D0D0D0"/>
            <w:noWrap/>
            <w:vAlign w:val="bottom"/>
            <w:hideMark/>
          </w:tcPr>
          <w:p w14:paraId="46B79B3A"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0.0114</w:t>
            </w:r>
          </w:p>
        </w:tc>
        <w:tc>
          <w:tcPr>
            <w:tcW w:w="1010" w:type="dxa"/>
            <w:tcBorders>
              <w:top w:val="nil"/>
              <w:left w:val="nil"/>
              <w:bottom w:val="single" w:sz="4" w:space="0" w:color="auto"/>
              <w:right w:val="single" w:sz="4" w:space="0" w:color="auto"/>
            </w:tcBorders>
            <w:shd w:val="clear" w:color="000000" w:fill="D0D0D0"/>
            <w:noWrap/>
            <w:vAlign w:val="bottom"/>
            <w:hideMark/>
          </w:tcPr>
          <w:p w14:paraId="0CCAE800"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0.0115</w:t>
            </w:r>
          </w:p>
        </w:tc>
        <w:tc>
          <w:tcPr>
            <w:tcW w:w="1327" w:type="dxa"/>
            <w:tcBorders>
              <w:top w:val="nil"/>
              <w:left w:val="nil"/>
              <w:bottom w:val="single" w:sz="4" w:space="0" w:color="auto"/>
              <w:right w:val="single" w:sz="4" w:space="0" w:color="auto"/>
            </w:tcBorders>
            <w:shd w:val="clear" w:color="000000" w:fill="ADADAD"/>
            <w:noWrap/>
            <w:vAlign w:val="bottom"/>
            <w:hideMark/>
          </w:tcPr>
          <w:p w14:paraId="5F32F900"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0.01146</w:t>
            </w:r>
          </w:p>
        </w:tc>
        <w:tc>
          <w:tcPr>
            <w:tcW w:w="932" w:type="dxa"/>
            <w:vMerge/>
            <w:tcBorders>
              <w:top w:val="nil"/>
              <w:left w:val="single" w:sz="4" w:space="0" w:color="auto"/>
              <w:bottom w:val="single" w:sz="4" w:space="0" w:color="000000"/>
              <w:right w:val="single" w:sz="4" w:space="0" w:color="auto"/>
            </w:tcBorders>
            <w:vAlign w:val="center"/>
            <w:hideMark/>
          </w:tcPr>
          <w:p w14:paraId="41876D43"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p>
        </w:tc>
      </w:tr>
      <w:tr w:rsidR="005064D8" w:rsidRPr="00C12DF8" w14:paraId="7EB429F3" w14:textId="77777777" w:rsidTr="00346B60">
        <w:trPr>
          <w:trHeight w:val="300"/>
        </w:trPr>
        <w:tc>
          <w:tcPr>
            <w:tcW w:w="1345" w:type="dxa"/>
            <w:vMerge/>
            <w:tcBorders>
              <w:top w:val="nil"/>
              <w:left w:val="single" w:sz="4" w:space="0" w:color="auto"/>
              <w:bottom w:val="single" w:sz="4" w:space="0" w:color="000000"/>
              <w:right w:val="single" w:sz="4" w:space="0" w:color="auto"/>
            </w:tcBorders>
            <w:vAlign w:val="center"/>
            <w:hideMark/>
          </w:tcPr>
          <w:p w14:paraId="175B1E4B" w14:textId="77777777" w:rsidR="00C12DF8" w:rsidRPr="00C12DF8" w:rsidRDefault="00C12DF8" w:rsidP="00C12DF8">
            <w:pPr>
              <w:spacing w:after="0" w:line="240" w:lineRule="auto"/>
              <w:rPr>
                <w:rFonts w:ascii="Times New Roman" w:eastAsia="Times New Roman" w:hAnsi="Times New Roman" w:cs="Times New Roman"/>
                <w:b/>
                <w:bCs/>
                <w:color w:val="FFFFFF"/>
                <w:kern w:val="0"/>
                <w14:ligatures w14:val="none"/>
              </w:rPr>
            </w:pPr>
          </w:p>
        </w:tc>
        <w:tc>
          <w:tcPr>
            <w:tcW w:w="5026" w:type="dxa"/>
            <w:gridSpan w:val="5"/>
            <w:tcBorders>
              <w:top w:val="single" w:sz="4" w:space="0" w:color="auto"/>
              <w:left w:val="nil"/>
              <w:bottom w:val="single" w:sz="4" w:space="0" w:color="auto"/>
              <w:right w:val="single" w:sz="4" w:space="0" w:color="000000"/>
            </w:tcBorders>
            <w:shd w:val="clear" w:color="000000" w:fill="ADADAD"/>
            <w:noWrap/>
            <w:vAlign w:val="bottom"/>
            <w:hideMark/>
          </w:tcPr>
          <w:p w14:paraId="1DA5F020" w14:textId="77777777" w:rsidR="00C12DF8" w:rsidRPr="00C12DF8" w:rsidRDefault="00C12DF8" w:rsidP="00C12DF8">
            <w:pPr>
              <w:spacing w:after="0" w:line="240" w:lineRule="auto"/>
              <w:jc w:val="center"/>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Auto Encoded NN</w:t>
            </w:r>
          </w:p>
        </w:tc>
        <w:tc>
          <w:tcPr>
            <w:tcW w:w="1327" w:type="dxa"/>
            <w:tcBorders>
              <w:top w:val="nil"/>
              <w:left w:val="nil"/>
              <w:bottom w:val="single" w:sz="4" w:space="0" w:color="auto"/>
              <w:right w:val="single" w:sz="4" w:space="0" w:color="auto"/>
            </w:tcBorders>
            <w:shd w:val="clear" w:color="000000" w:fill="ADADAD"/>
            <w:noWrap/>
            <w:vAlign w:val="bottom"/>
            <w:hideMark/>
          </w:tcPr>
          <w:p w14:paraId="01F9BD0B"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Mean</w:t>
            </w:r>
          </w:p>
        </w:tc>
        <w:tc>
          <w:tcPr>
            <w:tcW w:w="932" w:type="dxa"/>
            <w:vMerge/>
            <w:tcBorders>
              <w:top w:val="nil"/>
              <w:left w:val="single" w:sz="4" w:space="0" w:color="auto"/>
              <w:bottom w:val="single" w:sz="4" w:space="0" w:color="000000"/>
              <w:right w:val="single" w:sz="4" w:space="0" w:color="auto"/>
            </w:tcBorders>
            <w:vAlign w:val="center"/>
            <w:hideMark/>
          </w:tcPr>
          <w:p w14:paraId="64D5F210"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p>
        </w:tc>
      </w:tr>
      <w:tr w:rsidR="00346B60" w:rsidRPr="00C12DF8" w14:paraId="4D25460D" w14:textId="77777777" w:rsidTr="00346B60">
        <w:trPr>
          <w:trHeight w:val="300"/>
        </w:trPr>
        <w:tc>
          <w:tcPr>
            <w:tcW w:w="1345" w:type="dxa"/>
            <w:vMerge/>
            <w:tcBorders>
              <w:top w:val="nil"/>
              <w:left w:val="single" w:sz="4" w:space="0" w:color="auto"/>
              <w:bottom w:val="single" w:sz="4" w:space="0" w:color="000000"/>
              <w:right w:val="single" w:sz="4" w:space="0" w:color="auto"/>
            </w:tcBorders>
            <w:vAlign w:val="center"/>
            <w:hideMark/>
          </w:tcPr>
          <w:p w14:paraId="60BA53D3" w14:textId="77777777" w:rsidR="00C12DF8" w:rsidRPr="00C12DF8" w:rsidRDefault="00C12DF8" w:rsidP="00C12DF8">
            <w:pPr>
              <w:spacing w:after="0" w:line="240" w:lineRule="auto"/>
              <w:rPr>
                <w:rFonts w:ascii="Times New Roman" w:eastAsia="Times New Roman" w:hAnsi="Times New Roman" w:cs="Times New Roman"/>
                <w:b/>
                <w:bCs/>
                <w:color w:val="FFFFFF"/>
                <w:kern w:val="0"/>
                <w14:ligatures w14:val="none"/>
              </w:rPr>
            </w:pPr>
          </w:p>
        </w:tc>
        <w:tc>
          <w:tcPr>
            <w:tcW w:w="986" w:type="dxa"/>
            <w:tcBorders>
              <w:top w:val="nil"/>
              <w:left w:val="nil"/>
              <w:bottom w:val="single" w:sz="4" w:space="0" w:color="auto"/>
              <w:right w:val="single" w:sz="4" w:space="0" w:color="auto"/>
            </w:tcBorders>
            <w:shd w:val="clear" w:color="000000" w:fill="D0D0D0"/>
            <w:noWrap/>
            <w:vAlign w:val="bottom"/>
            <w:hideMark/>
          </w:tcPr>
          <w:p w14:paraId="672EABED"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88.512</w:t>
            </w:r>
          </w:p>
        </w:tc>
        <w:tc>
          <w:tcPr>
            <w:tcW w:w="1010" w:type="dxa"/>
            <w:tcBorders>
              <w:top w:val="nil"/>
              <w:left w:val="nil"/>
              <w:bottom w:val="single" w:sz="4" w:space="0" w:color="auto"/>
              <w:right w:val="single" w:sz="4" w:space="0" w:color="auto"/>
            </w:tcBorders>
            <w:shd w:val="clear" w:color="000000" w:fill="D0D0D0"/>
            <w:noWrap/>
            <w:vAlign w:val="bottom"/>
            <w:hideMark/>
          </w:tcPr>
          <w:p w14:paraId="0486A0FB"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91.4258</w:t>
            </w:r>
          </w:p>
        </w:tc>
        <w:tc>
          <w:tcPr>
            <w:tcW w:w="1010" w:type="dxa"/>
            <w:tcBorders>
              <w:top w:val="nil"/>
              <w:left w:val="nil"/>
              <w:bottom w:val="single" w:sz="4" w:space="0" w:color="auto"/>
              <w:right w:val="single" w:sz="4" w:space="0" w:color="auto"/>
            </w:tcBorders>
            <w:shd w:val="clear" w:color="000000" w:fill="D0D0D0"/>
            <w:noWrap/>
            <w:vAlign w:val="bottom"/>
            <w:hideMark/>
          </w:tcPr>
          <w:p w14:paraId="3BDA76A7"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90.1006</w:t>
            </w:r>
          </w:p>
        </w:tc>
        <w:tc>
          <w:tcPr>
            <w:tcW w:w="1010" w:type="dxa"/>
            <w:tcBorders>
              <w:top w:val="nil"/>
              <w:left w:val="nil"/>
              <w:bottom w:val="single" w:sz="4" w:space="0" w:color="auto"/>
              <w:right w:val="single" w:sz="4" w:space="0" w:color="auto"/>
            </w:tcBorders>
            <w:shd w:val="clear" w:color="000000" w:fill="D0D0D0"/>
            <w:noWrap/>
            <w:vAlign w:val="bottom"/>
            <w:hideMark/>
          </w:tcPr>
          <w:p w14:paraId="4706CAB8"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90.3533</w:t>
            </w:r>
          </w:p>
        </w:tc>
        <w:tc>
          <w:tcPr>
            <w:tcW w:w="1010" w:type="dxa"/>
            <w:tcBorders>
              <w:top w:val="nil"/>
              <w:left w:val="nil"/>
              <w:bottom w:val="single" w:sz="4" w:space="0" w:color="auto"/>
              <w:right w:val="single" w:sz="4" w:space="0" w:color="auto"/>
            </w:tcBorders>
            <w:shd w:val="clear" w:color="000000" w:fill="D0D0D0"/>
            <w:noWrap/>
            <w:vAlign w:val="bottom"/>
            <w:hideMark/>
          </w:tcPr>
          <w:p w14:paraId="6A9BDDD1"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90.6263</w:t>
            </w:r>
          </w:p>
        </w:tc>
        <w:tc>
          <w:tcPr>
            <w:tcW w:w="1327" w:type="dxa"/>
            <w:tcBorders>
              <w:top w:val="nil"/>
              <w:left w:val="nil"/>
              <w:bottom w:val="single" w:sz="4" w:space="0" w:color="auto"/>
              <w:right w:val="single" w:sz="4" w:space="0" w:color="auto"/>
            </w:tcBorders>
            <w:shd w:val="clear" w:color="000000" w:fill="ADADAD"/>
            <w:noWrap/>
            <w:vAlign w:val="bottom"/>
            <w:hideMark/>
          </w:tcPr>
          <w:p w14:paraId="7899871E"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90.20360</w:t>
            </w:r>
          </w:p>
        </w:tc>
        <w:tc>
          <w:tcPr>
            <w:tcW w:w="932" w:type="dxa"/>
            <w:vMerge/>
            <w:tcBorders>
              <w:top w:val="nil"/>
              <w:left w:val="single" w:sz="4" w:space="0" w:color="auto"/>
              <w:bottom w:val="single" w:sz="4" w:space="0" w:color="000000"/>
              <w:right w:val="single" w:sz="4" w:space="0" w:color="auto"/>
            </w:tcBorders>
            <w:vAlign w:val="center"/>
            <w:hideMark/>
          </w:tcPr>
          <w:p w14:paraId="34E19531"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p>
        </w:tc>
      </w:tr>
      <w:tr w:rsidR="00346B60" w:rsidRPr="00C12DF8" w14:paraId="7DF5FE8C" w14:textId="77777777" w:rsidTr="00346B60">
        <w:trPr>
          <w:trHeight w:val="300"/>
        </w:trPr>
        <w:tc>
          <w:tcPr>
            <w:tcW w:w="1345" w:type="dxa"/>
            <w:vMerge w:val="restart"/>
            <w:tcBorders>
              <w:top w:val="nil"/>
              <w:left w:val="single" w:sz="4" w:space="0" w:color="auto"/>
              <w:bottom w:val="single" w:sz="4" w:space="0" w:color="000000"/>
              <w:right w:val="single" w:sz="4" w:space="0" w:color="auto"/>
            </w:tcBorders>
            <w:shd w:val="clear" w:color="000000" w:fill="808080"/>
            <w:vAlign w:val="bottom"/>
            <w:hideMark/>
          </w:tcPr>
          <w:p w14:paraId="29FD44FA" w14:textId="77777777" w:rsidR="00C12DF8" w:rsidRPr="00C12DF8" w:rsidRDefault="00C12DF8" w:rsidP="00C12DF8">
            <w:pPr>
              <w:spacing w:after="0" w:line="240" w:lineRule="auto"/>
              <w:jc w:val="center"/>
              <w:rPr>
                <w:rFonts w:ascii="Times New Roman" w:eastAsia="Times New Roman" w:hAnsi="Times New Roman" w:cs="Times New Roman"/>
                <w:b/>
                <w:bCs/>
                <w:color w:val="FFFFFF"/>
                <w:kern w:val="0"/>
                <w14:ligatures w14:val="none"/>
              </w:rPr>
            </w:pPr>
            <w:r w:rsidRPr="00C12DF8">
              <w:rPr>
                <w:rFonts w:ascii="Times New Roman" w:eastAsia="Times New Roman" w:hAnsi="Times New Roman" w:cs="Times New Roman"/>
                <w:b/>
                <w:bCs/>
                <w:color w:val="FFFFFF"/>
                <w:kern w:val="0"/>
                <w14:ligatures w14:val="none"/>
              </w:rPr>
              <w:t>Breast-cancer-</w:t>
            </w:r>
            <w:proofErr w:type="spellStart"/>
            <w:r w:rsidRPr="00C12DF8">
              <w:rPr>
                <w:rFonts w:ascii="Times New Roman" w:eastAsia="Times New Roman" w:hAnsi="Times New Roman" w:cs="Times New Roman"/>
                <w:b/>
                <w:bCs/>
                <w:color w:val="FFFFFF"/>
                <w:kern w:val="0"/>
                <w14:ligatures w14:val="none"/>
              </w:rPr>
              <w:t>wisconsin</w:t>
            </w:r>
            <w:proofErr w:type="spellEnd"/>
          </w:p>
        </w:tc>
        <w:tc>
          <w:tcPr>
            <w:tcW w:w="5026" w:type="dxa"/>
            <w:gridSpan w:val="5"/>
            <w:tcBorders>
              <w:top w:val="single" w:sz="4" w:space="0" w:color="auto"/>
              <w:left w:val="nil"/>
              <w:bottom w:val="single" w:sz="4" w:space="0" w:color="auto"/>
              <w:right w:val="single" w:sz="4" w:space="0" w:color="000000"/>
            </w:tcBorders>
            <w:shd w:val="clear" w:color="000000" w:fill="ADADAD"/>
            <w:noWrap/>
            <w:vAlign w:val="bottom"/>
            <w:hideMark/>
          </w:tcPr>
          <w:p w14:paraId="744C0601" w14:textId="77777777" w:rsidR="00C12DF8" w:rsidRPr="00C12DF8" w:rsidRDefault="00C12DF8" w:rsidP="00C12DF8">
            <w:pPr>
              <w:spacing w:after="0" w:line="240" w:lineRule="auto"/>
              <w:jc w:val="center"/>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Simple NN</w:t>
            </w:r>
          </w:p>
        </w:tc>
        <w:tc>
          <w:tcPr>
            <w:tcW w:w="1327" w:type="dxa"/>
            <w:tcBorders>
              <w:top w:val="nil"/>
              <w:left w:val="nil"/>
              <w:bottom w:val="single" w:sz="4" w:space="0" w:color="auto"/>
              <w:right w:val="single" w:sz="4" w:space="0" w:color="auto"/>
            </w:tcBorders>
            <w:shd w:val="clear" w:color="000000" w:fill="ADADAD"/>
            <w:noWrap/>
            <w:vAlign w:val="bottom"/>
            <w:hideMark/>
          </w:tcPr>
          <w:p w14:paraId="238F56BE"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Mean</w:t>
            </w:r>
          </w:p>
        </w:tc>
        <w:tc>
          <w:tcPr>
            <w:tcW w:w="932" w:type="dxa"/>
            <w:vMerge w:val="restart"/>
            <w:tcBorders>
              <w:top w:val="nil"/>
              <w:left w:val="single" w:sz="4" w:space="0" w:color="auto"/>
              <w:bottom w:val="single" w:sz="4" w:space="0" w:color="000000"/>
              <w:right w:val="single" w:sz="4" w:space="0" w:color="auto"/>
            </w:tcBorders>
            <w:shd w:val="clear" w:color="000000" w:fill="D0D0D0"/>
            <w:noWrap/>
            <w:vAlign w:val="bottom"/>
            <w:hideMark/>
          </w:tcPr>
          <w:p w14:paraId="4CFF6C99" w14:textId="77777777" w:rsidR="00C12DF8" w:rsidRPr="00C12DF8" w:rsidRDefault="00C12DF8" w:rsidP="00C12DF8">
            <w:pPr>
              <w:spacing w:after="0" w:line="240" w:lineRule="auto"/>
              <w:jc w:val="center"/>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22.69</w:t>
            </w:r>
          </w:p>
        </w:tc>
      </w:tr>
      <w:tr w:rsidR="00346B60" w:rsidRPr="00C12DF8" w14:paraId="3AC94294" w14:textId="77777777" w:rsidTr="00346B60">
        <w:trPr>
          <w:trHeight w:val="300"/>
        </w:trPr>
        <w:tc>
          <w:tcPr>
            <w:tcW w:w="1345" w:type="dxa"/>
            <w:vMerge/>
            <w:tcBorders>
              <w:top w:val="nil"/>
              <w:left w:val="single" w:sz="4" w:space="0" w:color="auto"/>
              <w:bottom w:val="single" w:sz="4" w:space="0" w:color="000000"/>
              <w:right w:val="single" w:sz="4" w:space="0" w:color="auto"/>
            </w:tcBorders>
            <w:vAlign w:val="center"/>
            <w:hideMark/>
          </w:tcPr>
          <w:p w14:paraId="61334050" w14:textId="77777777" w:rsidR="00C12DF8" w:rsidRPr="00C12DF8" w:rsidRDefault="00C12DF8" w:rsidP="00C12DF8">
            <w:pPr>
              <w:spacing w:after="0" w:line="240" w:lineRule="auto"/>
              <w:rPr>
                <w:rFonts w:ascii="Times New Roman" w:eastAsia="Times New Roman" w:hAnsi="Times New Roman" w:cs="Times New Roman"/>
                <w:b/>
                <w:bCs/>
                <w:color w:val="FFFFFF"/>
                <w:kern w:val="0"/>
                <w14:ligatures w14:val="none"/>
              </w:rPr>
            </w:pPr>
          </w:p>
        </w:tc>
        <w:tc>
          <w:tcPr>
            <w:tcW w:w="986" w:type="dxa"/>
            <w:tcBorders>
              <w:top w:val="nil"/>
              <w:left w:val="nil"/>
              <w:bottom w:val="single" w:sz="4" w:space="0" w:color="auto"/>
              <w:right w:val="single" w:sz="4" w:space="0" w:color="auto"/>
            </w:tcBorders>
            <w:shd w:val="clear" w:color="000000" w:fill="D0D0D0"/>
            <w:noWrap/>
            <w:vAlign w:val="bottom"/>
            <w:hideMark/>
          </w:tcPr>
          <w:p w14:paraId="063715DB"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0.136</w:t>
            </w:r>
          </w:p>
        </w:tc>
        <w:tc>
          <w:tcPr>
            <w:tcW w:w="1010" w:type="dxa"/>
            <w:tcBorders>
              <w:top w:val="nil"/>
              <w:left w:val="nil"/>
              <w:bottom w:val="single" w:sz="4" w:space="0" w:color="auto"/>
              <w:right w:val="single" w:sz="4" w:space="0" w:color="auto"/>
            </w:tcBorders>
            <w:shd w:val="clear" w:color="000000" w:fill="D0D0D0"/>
            <w:noWrap/>
            <w:vAlign w:val="bottom"/>
            <w:hideMark/>
          </w:tcPr>
          <w:p w14:paraId="0A4E2F67"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0.1357</w:t>
            </w:r>
          </w:p>
        </w:tc>
        <w:tc>
          <w:tcPr>
            <w:tcW w:w="1010" w:type="dxa"/>
            <w:tcBorders>
              <w:top w:val="nil"/>
              <w:left w:val="nil"/>
              <w:bottom w:val="single" w:sz="4" w:space="0" w:color="auto"/>
              <w:right w:val="single" w:sz="4" w:space="0" w:color="auto"/>
            </w:tcBorders>
            <w:shd w:val="clear" w:color="000000" w:fill="D0D0D0"/>
            <w:noWrap/>
            <w:vAlign w:val="bottom"/>
            <w:hideMark/>
          </w:tcPr>
          <w:p w14:paraId="747D48C6"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0.1363</w:t>
            </w:r>
          </w:p>
        </w:tc>
        <w:tc>
          <w:tcPr>
            <w:tcW w:w="1010" w:type="dxa"/>
            <w:tcBorders>
              <w:top w:val="nil"/>
              <w:left w:val="nil"/>
              <w:bottom w:val="single" w:sz="4" w:space="0" w:color="auto"/>
              <w:right w:val="single" w:sz="4" w:space="0" w:color="auto"/>
            </w:tcBorders>
            <w:shd w:val="clear" w:color="000000" w:fill="D0D0D0"/>
            <w:noWrap/>
            <w:vAlign w:val="bottom"/>
            <w:hideMark/>
          </w:tcPr>
          <w:p w14:paraId="055DC347"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0.1373</w:t>
            </w:r>
          </w:p>
        </w:tc>
        <w:tc>
          <w:tcPr>
            <w:tcW w:w="1010" w:type="dxa"/>
            <w:tcBorders>
              <w:top w:val="nil"/>
              <w:left w:val="nil"/>
              <w:bottom w:val="single" w:sz="4" w:space="0" w:color="auto"/>
              <w:right w:val="single" w:sz="4" w:space="0" w:color="auto"/>
            </w:tcBorders>
            <w:shd w:val="clear" w:color="000000" w:fill="D0D0D0"/>
            <w:noWrap/>
            <w:vAlign w:val="bottom"/>
            <w:hideMark/>
          </w:tcPr>
          <w:p w14:paraId="79192B45"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0.1348</w:t>
            </w:r>
          </w:p>
        </w:tc>
        <w:tc>
          <w:tcPr>
            <w:tcW w:w="1327" w:type="dxa"/>
            <w:tcBorders>
              <w:top w:val="nil"/>
              <w:left w:val="nil"/>
              <w:bottom w:val="single" w:sz="4" w:space="0" w:color="auto"/>
              <w:right w:val="single" w:sz="4" w:space="0" w:color="auto"/>
            </w:tcBorders>
            <w:shd w:val="clear" w:color="000000" w:fill="ADADAD"/>
            <w:noWrap/>
            <w:vAlign w:val="bottom"/>
            <w:hideMark/>
          </w:tcPr>
          <w:p w14:paraId="559DE3E9"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0.13602</w:t>
            </w:r>
          </w:p>
        </w:tc>
        <w:tc>
          <w:tcPr>
            <w:tcW w:w="932" w:type="dxa"/>
            <w:vMerge/>
            <w:tcBorders>
              <w:top w:val="nil"/>
              <w:left w:val="single" w:sz="4" w:space="0" w:color="auto"/>
              <w:bottom w:val="single" w:sz="4" w:space="0" w:color="000000"/>
              <w:right w:val="single" w:sz="4" w:space="0" w:color="auto"/>
            </w:tcBorders>
            <w:vAlign w:val="center"/>
            <w:hideMark/>
          </w:tcPr>
          <w:p w14:paraId="253D4693"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p>
        </w:tc>
      </w:tr>
      <w:tr w:rsidR="005064D8" w:rsidRPr="00C12DF8" w14:paraId="6E8DAE36" w14:textId="77777777" w:rsidTr="00346B60">
        <w:trPr>
          <w:trHeight w:val="300"/>
        </w:trPr>
        <w:tc>
          <w:tcPr>
            <w:tcW w:w="1345" w:type="dxa"/>
            <w:vMerge/>
            <w:tcBorders>
              <w:top w:val="nil"/>
              <w:left w:val="single" w:sz="4" w:space="0" w:color="auto"/>
              <w:bottom w:val="single" w:sz="4" w:space="0" w:color="000000"/>
              <w:right w:val="single" w:sz="4" w:space="0" w:color="auto"/>
            </w:tcBorders>
            <w:vAlign w:val="center"/>
            <w:hideMark/>
          </w:tcPr>
          <w:p w14:paraId="560C050D" w14:textId="77777777" w:rsidR="00C12DF8" w:rsidRPr="00C12DF8" w:rsidRDefault="00C12DF8" w:rsidP="00C12DF8">
            <w:pPr>
              <w:spacing w:after="0" w:line="240" w:lineRule="auto"/>
              <w:rPr>
                <w:rFonts w:ascii="Times New Roman" w:eastAsia="Times New Roman" w:hAnsi="Times New Roman" w:cs="Times New Roman"/>
                <w:b/>
                <w:bCs/>
                <w:color w:val="FFFFFF"/>
                <w:kern w:val="0"/>
                <w14:ligatures w14:val="none"/>
              </w:rPr>
            </w:pPr>
          </w:p>
        </w:tc>
        <w:tc>
          <w:tcPr>
            <w:tcW w:w="5026" w:type="dxa"/>
            <w:gridSpan w:val="5"/>
            <w:tcBorders>
              <w:top w:val="single" w:sz="4" w:space="0" w:color="auto"/>
              <w:left w:val="nil"/>
              <w:bottom w:val="single" w:sz="4" w:space="0" w:color="auto"/>
              <w:right w:val="single" w:sz="4" w:space="0" w:color="000000"/>
            </w:tcBorders>
            <w:shd w:val="clear" w:color="000000" w:fill="ADADAD"/>
            <w:noWrap/>
            <w:vAlign w:val="bottom"/>
            <w:hideMark/>
          </w:tcPr>
          <w:p w14:paraId="262AA309" w14:textId="77777777" w:rsidR="00C12DF8" w:rsidRPr="00C12DF8" w:rsidRDefault="00C12DF8" w:rsidP="00C12DF8">
            <w:pPr>
              <w:spacing w:after="0" w:line="240" w:lineRule="auto"/>
              <w:jc w:val="center"/>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Hidden Layer NN</w:t>
            </w:r>
          </w:p>
        </w:tc>
        <w:tc>
          <w:tcPr>
            <w:tcW w:w="1327" w:type="dxa"/>
            <w:tcBorders>
              <w:top w:val="nil"/>
              <w:left w:val="nil"/>
              <w:bottom w:val="single" w:sz="4" w:space="0" w:color="auto"/>
              <w:right w:val="single" w:sz="4" w:space="0" w:color="auto"/>
            </w:tcBorders>
            <w:shd w:val="clear" w:color="000000" w:fill="ADADAD"/>
            <w:noWrap/>
            <w:vAlign w:val="bottom"/>
            <w:hideMark/>
          </w:tcPr>
          <w:p w14:paraId="4CBD458B"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Mean</w:t>
            </w:r>
          </w:p>
        </w:tc>
        <w:tc>
          <w:tcPr>
            <w:tcW w:w="932" w:type="dxa"/>
            <w:vMerge/>
            <w:tcBorders>
              <w:top w:val="nil"/>
              <w:left w:val="single" w:sz="4" w:space="0" w:color="auto"/>
              <w:bottom w:val="single" w:sz="4" w:space="0" w:color="000000"/>
              <w:right w:val="single" w:sz="4" w:space="0" w:color="auto"/>
            </w:tcBorders>
            <w:vAlign w:val="center"/>
            <w:hideMark/>
          </w:tcPr>
          <w:p w14:paraId="1421C4F5"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p>
        </w:tc>
      </w:tr>
      <w:tr w:rsidR="00346B60" w:rsidRPr="00C12DF8" w14:paraId="38347A92" w14:textId="77777777" w:rsidTr="00346B60">
        <w:trPr>
          <w:trHeight w:val="300"/>
        </w:trPr>
        <w:tc>
          <w:tcPr>
            <w:tcW w:w="1345" w:type="dxa"/>
            <w:vMerge/>
            <w:tcBorders>
              <w:top w:val="nil"/>
              <w:left w:val="single" w:sz="4" w:space="0" w:color="auto"/>
              <w:bottom w:val="single" w:sz="4" w:space="0" w:color="000000"/>
              <w:right w:val="single" w:sz="4" w:space="0" w:color="auto"/>
            </w:tcBorders>
            <w:vAlign w:val="center"/>
            <w:hideMark/>
          </w:tcPr>
          <w:p w14:paraId="4C614B32" w14:textId="77777777" w:rsidR="00C12DF8" w:rsidRPr="00C12DF8" w:rsidRDefault="00C12DF8" w:rsidP="00C12DF8">
            <w:pPr>
              <w:spacing w:after="0" w:line="240" w:lineRule="auto"/>
              <w:rPr>
                <w:rFonts w:ascii="Times New Roman" w:eastAsia="Times New Roman" w:hAnsi="Times New Roman" w:cs="Times New Roman"/>
                <w:b/>
                <w:bCs/>
                <w:color w:val="FFFFFF"/>
                <w:kern w:val="0"/>
                <w14:ligatures w14:val="none"/>
              </w:rPr>
            </w:pPr>
          </w:p>
        </w:tc>
        <w:tc>
          <w:tcPr>
            <w:tcW w:w="986" w:type="dxa"/>
            <w:tcBorders>
              <w:top w:val="nil"/>
              <w:left w:val="nil"/>
              <w:bottom w:val="single" w:sz="4" w:space="0" w:color="auto"/>
              <w:right w:val="single" w:sz="4" w:space="0" w:color="auto"/>
            </w:tcBorders>
            <w:shd w:val="clear" w:color="000000" w:fill="D0D0D0"/>
            <w:noWrap/>
            <w:vAlign w:val="bottom"/>
            <w:hideMark/>
          </w:tcPr>
          <w:p w14:paraId="4B8EA77D"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0.6884</w:t>
            </w:r>
          </w:p>
        </w:tc>
        <w:tc>
          <w:tcPr>
            <w:tcW w:w="1010" w:type="dxa"/>
            <w:tcBorders>
              <w:top w:val="nil"/>
              <w:left w:val="nil"/>
              <w:bottom w:val="single" w:sz="4" w:space="0" w:color="auto"/>
              <w:right w:val="single" w:sz="4" w:space="0" w:color="auto"/>
            </w:tcBorders>
            <w:shd w:val="clear" w:color="000000" w:fill="D0D0D0"/>
            <w:noWrap/>
            <w:vAlign w:val="bottom"/>
            <w:hideMark/>
          </w:tcPr>
          <w:p w14:paraId="3ABC3696"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0.6884</w:t>
            </w:r>
          </w:p>
        </w:tc>
        <w:tc>
          <w:tcPr>
            <w:tcW w:w="1010" w:type="dxa"/>
            <w:tcBorders>
              <w:top w:val="nil"/>
              <w:left w:val="nil"/>
              <w:bottom w:val="single" w:sz="4" w:space="0" w:color="auto"/>
              <w:right w:val="single" w:sz="4" w:space="0" w:color="auto"/>
            </w:tcBorders>
            <w:shd w:val="clear" w:color="000000" w:fill="D0D0D0"/>
            <w:noWrap/>
            <w:vAlign w:val="bottom"/>
            <w:hideMark/>
          </w:tcPr>
          <w:p w14:paraId="6186D99A"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0.6884</w:t>
            </w:r>
          </w:p>
        </w:tc>
        <w:tc>
          <w:tcPr>
            <w:tcW w:w="1010" w:type="dxa"/>
            <w:tcBorders>
              <w:top w:val="nil"/>
              <w:left w:val="nil"/>
              <w:bottom w:val="single" w:sz="4" w:space="0" w:color="auto"/>
              <w:right w:val="single" w:sz="4" w:space="0" w:color="auto"/>
            </w:tcBorders>
            <w:shd w:val="clear" w:color="000000" w:fill="D0D0D0"/>
            <w:noWrap/>
            <w:vAlign w:val="bottom"/>
            <w:hideMark/>
          </w:tcPr>
          <w:p w14:paraId="0D56E33B"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0.6884</w:t>
            </w:r>
          </w:p>
        </w:tc>
        <w:tc>
          <w:tcPr>
            <w:tcW w:w="1010" w:type="dxa"/>
            <w:tcBorders>
              <w:top w:val="nil"/>
              <w:left w:val="nil"/>
              <w:bottom w:val="single" w:sz="4" w:space="0" w:color="auto"/>
              <w:right w:val="single" w:sz="4" w:space="0" w:color="auto"/>
            </w:tcBorders>
            <w:shd w:val="clear" w:color="000000" w:fill="D0D0D0"/>
            <w:noWrap/>
            <w:vAlign w:val="bottom"/>
            <w:hideMark/>
          </w:tcPr>
          <w:p w14:paraId="595812B1"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0.6884</w:t>
            </w:r>
          </w:p>
        </w:tc>
        <w:tc>
          <w:tcPr>
            <w:tcW w:w="1327" w:type="dxa"/>
            <w:tcBorders>
              <w:top w:val="nil"/>
              <w:left w:val="nil"/>
              <w:bottom w:val="single" w:sz="4" w:space="0" w:color="auto"/>
              <w:right w:val="single" w:sz="4" w:space="0" w:color="auto"/>
            </w:tcBorders>
            <w:shd w:val="clear" w:color="000000" w:fill="ADADAD"/>
            <w:noWrap/>
            <w:vAlign w:val="bottom"/>
            <w:hideMark/>
          </w:tcPr>
          <w:p w14:paraId="22D1FC59"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0.68840</w:t>
            </w:r>
          </w:p>
        </w:tc>
        <w:tc>
          <w:tcPr>
            <w:tcW w:w="932" w:type="dxa"/>
            <w:vMerge/>
            <w:tcBorders>
              <w:top w:val="nil"/>
              <w:left w:val="single" w:sz="4" w:space="0" w:color="auto"/>
              <w:bottom w:val="single" w:sz="4" w:space="0" w:color="000000"/>
              <w:right w:val="single" w:sz="4" w:space="0" w:color="auto"/>
            </w:tcBorders>
            <w:vAlign w:val="center"/>
            <w:hideMark/>
          </w:tcPr>
          <w:p w14:paraId="6CCAB952"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p>
        </w:tc>
      </w:tr>
      <w:tr w:rsidR="005064D8" w:rsidRPr="00C12DF8" w14:paraId="124AA2AD" w14:textId="77777777" w:rsidTr="00346B60">
        <w:trPr>
          <w:trHeight w:val="300"/>
        </w:trPr>
        <w:tc>
          <w:tcPr>
            <w:tcW w:w="1345" w:type="dxa"/>
            <w:vMerge/>
            <w:tcBorders>
              <w:top w:val="nil"/>
              <w:left w:val="single" w:sz="4" w:space="0" w:color="auto"/>
              <w:bottom w:val="single" w:sz="4" w:space="0" w:color="000000"/>
              <w:right w:val="single" w:sz="4" w:space="0" w:color="auto"/>
            </w:tcBorders>
            <w:vAlign w:val="center"/>
            <w:hideMark/>
          </w:tcPr>
          <w:p w14:paraId="504F0F93" w14:textId="77777777" w:rsidR="00C12DF8" w:rsidRPr="00C12DF8" w:rsidRDefault="00C12DF8" w:rsidP="00C12DF8">
            <w:pPr>
              <w:spacing w:after="0" w:line="240" w:lineRule="auto"/>
              <w:rPr>
                <w:rFonts w:ascii="Times New Roman" w:eastAsia="Times New Roman" w:hAnsi="Times New Roman" w:cs="Times New Roman"/>
                <w:b/>
                <w:bCs/>
                <w:color w:val="FFFFFF"/>
                <w:kern w:val="0"/>
                <w14:ligatures w14:val="none"/>
              </w:rPr>
            </w:pPr>
          </w:p>
        </w:tc>
        <w:tc>
          <w:tcPr>
            <w:tcW w:w="5026" w:type="dxa"/>
            <w:gridSpan w:val="5"/>
            <w:tcBorders>
              <w:top w:val="single" w:sz="4" w:space="0" w:color="auto"/>
              <w:left w:val="nil"/>
              <w:bottom w:val="single" w:sz="4" w:space="0" w:color="auto"/>
              <w:right w:val="single" w:sz="4" w:space="0" w:color="000000"/>
            </w:tcBorders>
            <w:shd w:val="clear" w:color="000000" w:fill="ADADAD"/>
            <w:noWrap/>
            <w:vAlign w:val="bottom"/>
            <w:hideMark/>
          </w:tcPr>
          <w:p w14:paraId="041560C2" w14:textId="77777777" w:rsidR="00C12DF8" w:rsidRPr="00C12DF8" w:rsidRDefault="00C12DF8" w:rsidP="00C12DF8">
            <w:pPr>
              <w:spacing w:after="0" w:line="240" w:lineRule="auto"/>
              <w:jc w:val="center"/>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Auto Encoded NN</w:t>
            </w:r>
          </w:p>
        </w:tc>
        <w:tc>
          <w:tcPr>
            <w:tcW w:w="1327" w:type="dxa"/>
            <w:tcBorders>
              <w:top w:val="nil"/>
              <w:left w:val="nil"/>
              <w:bottom w:val="single" w:sz="4" w:space="0" w:color="auto"/>
              <w:right w:val="single" w:sz="4" w:space="0" w:color="auto"/>
            </w:tcBorders>
            <w:shd w:val="clear" w:color="000000" w:fill="ADADAD"/>
            <w:noWrap/>
            <w:vAlign w:val="bottom"/>
            <w:hideMark/>
          </w:tcPr>
          <w:p w14:paraId="432DAA99"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Mean</w:t>
            </w:r>
          </w:p>
        </w:tc>
        <w:tc>
          <w:tcPr>
            <w:tcW w:w="932" w:type="dxa"/>
            <w:vMerge/>
            <w:tcBorders>
              <w:top w:val="nil"/>
              <w:left w:val="single" w:sz="4" w:space="0" w:color="auto"/>
              <w:bottom w:val="single" w:sz="4" w:space="0" w:color="000000"/>
              <w:right w:val="single" w:sz="4" w:space="0" w:color="auto"/>
            </w:tcBorders>
            <w:vAlign w:val="center"/>
            <w:hideMark/>
          </w:tcPr>
          <w:p w14:paraId="49F68B4B"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p>
        </w:tc>
      </w:tr>
      <w:tr w:rsidR="00346B60" w:rsidRPr="00C12DF8" w14:paraId="5756DD49" w14:textId="77777777" w:rsidTr="00346B60">
        <w:trPr>
          <w:trHeight w:val="300"/>
        </w:trPr>
        <w:tc>
          <w:tcPr>
            <w:tcW w:w="1345" w:type="dxa"/>
            <w:vMerge/>
            <w:tcBorders>
              <w:top w:val="nil"/>
              <w:left w:val="single" w:sz="4" w:space="0" w:color="auto"/>
              <w:bottom w:val="single" w:sz="4" w:space="0" w:color="000000"/>
              <w:right w:val="single" w:sz="4" w:space="0" w:color="auto"/>
            </w:tcBorders>
            <w:vAlign w:val="center"/>
            <w:hideMark/>
          </w:tcPr>
          <w:p w14:paraId="544F85F0" w14:textId="77777777" w:rsidR="00C12DF8" w:rsidRPr="00C12DF8" w:rsidRDefault="00C12DF8" w:rsidP="00C12DF8">
            <w:pPr>
              <w:spacing w:after="0" w:line="240" w:lineRule="auto"/>
              <w:rPr>
                <w:rFonts w:ascii="Times New Roman" w:eastAsia="Times New Roman" w:hAnsi="Times New Roman" w:cs="Times New Roman"/>
                <w:b/>
                <w:bCs/>
                <w:color w:val="FFFFFF"/>
                <w:kern w:val="0"/>
                <w14:ligatures w14:val="none"/>
              </w:rPr>
            </w:pPr>
          </w:p>
        </w:tc>
        <w:tc>
          <w:tcPr>
            <w:tcW w:w="986" w:type="dxa"/>
            <w:tcBorders>
              <w:top w:val="nil"/>
              <w:left w:val="nil"/>
              <w:bottom w:val="single" w:sz="4" w:space="0" w:color="auto"/>
              <w:right w:val="single" w:sz="4" w:space="0" w:color="auto"/>
            </w:tcBorders>
            <w:shd w:val="clear" w:color="000000" w:fill="D0D0D0"/>
            <w:noWrap/>
            <w:vAlign w:val="bottom"/>
            <w:hideMark/>
          </w:tcPr>
          <w:p w14:paraId="09D21FC8"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0.6166</w:t>
            </w:r>
          </w:p>
        </w:tc>
        <w:tc>
          <w:tcPr>
            <w:tcW w:w="1010" w:type="dxa"/>
            <w:tcBorders>
              <w:top w:val="nil"/>
              <w:left w:val="nil"/>
              <w:bottom w:val="single" w:sz="4" w:space="0" w:color="auto"/>
              <w:right w:val="single" w:sz="4" w:space="0" w:color="auto"/>
            </w:tcBorders>
            <w:shd w:val="clear" w:color="000000" w:fill="D0D0D0"/>
            <w:noWrap/>
            <w:vAlign w:val="bottom"/>
            <w:hideMark/>
          </w:tcPr>
          <w:p w14:paraId="5D19FC18"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0.2767</w:t>
            </w:r>
          </w:p>
        </w:tc>
        <w:tc>
          <w:tcPr>
            <w:tcW w:w="1010" w:type="dxa"/>
            <w:tcBorders>
              <w:top w:val="nil"/>
              <w:left w:val="nil"/>
              <w:bottom w:val="single" w:sz="4" w:space="0" w:color="auto"/>
              <w:right w:val="single" w:sz="4" w:space="0" w:color="auto"/>
            </w:tcBorders>
            <w:shd w:val="clear" w:color="000000" w:fill="D0D0D0"/>
            <w:noWrap/>
            <w:vAlign w:val="bottom"/>
            <w:hideMark/>
          </w:tcPr>
          <w:p w14:paraId="48E906A6"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0.5813</w:t>
            </w:r>
          </w:p>
        </w:tc>
        <w:tc>
          <w:tcPr>
            <w:tcW w:w="1010" w:type="dxa"/>
            <w:tcBorders>
              <w:top w:val="nil"/>
              <w:left w:val="nil"/>
              <w:bottom w:val="single" w:sz="4" w:space="0" w:color="auto"/>
              <w:right w:val="single" w:sz="4" w:space="0" w:color="auto"/>
            </w:tcBorders>
            <w:shd w:val="clear" w:color="000000" w:fill="D0D0D0"/>
            <w:noWrap/>
            <w:vAlign w:val="bottom"/>
            <w:hideMark/>
          </w:tcPr>
          <w:p w14:paraId="2EB0F7A8"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0.6754</w:t>
            </w:r>
          </w:p>
        </w:tc>
        <w:tc>
          <w:tcPr>
            <w:tcW w:w="1010" w:type="dxa"/>
            <w:tcBorders>
              <w:top w:val="nil"/>
              <w:left w:val="nil"/>
              <w:bottom w:val="single" w:sz="4" w:space="0" w:color="auto"/>
              <w:right w:val="single" w:sz="4" w:space="0" w:color="auto"/>
            </w:tcBorders>
            <w:shd w:val="clear" w:color="000000" w:fill="D0D0D0"/>
            <w:noWrap/>
            <w:vAlign w:val="bottom"/>
            <w:hideMark/>
          </w:tcPr>
          <w:p w14:paraId="5619AA57"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0.6227</w:t>
            </w:r>
          </w:p>
        </w:tc>
        <w:tc>
          <w:tcPr>
            <w:tcW w:w="1327" w:type="dxa"/>
            <w:tcBorders>
              <w:top w:val="nil"/>
              <w:left w:val="nil"/>
              <w:bottom w:val="single" w:sz="4" w:space="0" w:color="auto"/>
              <w:right w:val="single" w:sz="4" w:space="0" w:color="auto"/>
            </w:tcBorders>
            <w:shd w:val="clear" w:color="000000" w:fill="ADADAD"/>
            <w:noWrap/>
            <w:vAlign w:val="bottom"/>
            <w:hideMark/>
          </w:tcPr>
          <w:p w14:paraId="31A8C24B"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0.55454</w:t>
            </w:r>
          </w:p>
        </w:tc>
        <w:tc>
          <w:tcPr>
            <w:tcW w:w="932" w:type="dxa"/>
            <w:vMerge/>
            <w:tcBorders>
              <w:top w:val="nil"/>
              <w:left w:val="single" w:sz="4" w:space="0" w:color="auto"/>
              <w:bottom w:val="single" w:sz="4" w:space="0" w:color="000000"/>
              <w:right w:val="single" w:sz="4" w:space="0" w:color="auto"/>
            </w:tcBorders>
            <w:vAlign w:val="center"/>
            <w:hideMark/>
          </w:tcPr>
          <w:p w14:paraId="3232864C"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p>
        </w:tc>
      </w:tr>
      <w:tr w:rsidR="00346B60" w:rsidRPr="00C12DF8" w14:paraId="5566FD4D" w14:textId="77777777" w:rsidTr="00346B60">
        <w:trPr>
          <w:trHeight w:val="300"/>
        </w:trPr>
        <w:tc>
          <w:tcPr>
            <w:tcW w:w="1345" w:type="dxa"/>
            <w:vMerge w:val="restart"/>
            <w:tcBorders>
              <w:top w:val="nil"/>
              <w:left w:val="single" w:sz="4" w:space="0" w:color="auto"/>
              <w:bottom w:val="single" w:sz="4" w:space="0" w:color="000000"/>
              <w:right w:val="single" w:sz="4" w:space="0" w:color="auto"/>
            </w:tcBorders>
            <w:shd w:val="clear" w:color="000000" w:fill="808080"/>
            <w:vAlign w:val="bottom"/>
            <w:hideMark/>
          </w:tcPr>
          <w:p w14:paraId="3A7424E4" w14:textId="77777777" w:rsidR="00C12DF8" w:rsidRPr="00C12DF8" w:rsidRDefault="00C12DF8" w:rsidP="00C12DF8">
            <w:pPr>
              <w:spacing w:after="0" w:line="240" w:lineRule="auto"/>
              <w:jc w:val="center"/>
              <w:rPr>
                <w:rFonts w:ascii="Times New Roman" w:eastAsia="Times New Roman" w:hAnsi="Times New Roman" w:cs="Times New Roman"/>
                <w:b/>
                <w:bCs/>
                <w:color w:val="FFFFFF"/>
                <w:kern w:val="0"/>
                <w14:ligatures w14:val="none"/>
              </w:rPr>
            </w:pPr>
            <w:r w:rsidRPr="00C12DF8">
              <w:rPr>
                <w:rFonts w:ascii="Times New Roman" w:eastAsia="Times New Roman" w:hAnsi="Times New Roman" w:cs="Times New Roman"/>
                <w:b/>
                <w:bCs/>
                <w:color w:val="FFFFFF"/>
                <w:kern w:val="0"/>
                <w14:ligatures w14:val="none"/>
              </w:rPr>
              <w:t>Car</w:t>
            </w:r>
          </w:p>
        </w:tc>
        <w:tc>
          <w:tcPr>
            <w:tcW w:w="5026" w:type="dxa"/>
            <w:gridSpan w:val="5"/>
            <w:tcBorders>
              <w:top w:val="single" w:sz="4" w:space="0" w:color="auto"/>
              <w:left w:val="nil"/>
              <w:bottom w:val="single" w:sz="4" w:space="0" w:color="auto"/>
              <w:right w:val="single" w:sz="4" w:space="0" w:color="000000"/>
            </w:tcBorders>
            <w:shd w:val="clear" w:color="000000" w:fill="ADADAD"/>
            <w:noWrap/>
            <w:vAlign w:val="bottom"/>
            <w:hideMark/>
          </w:tcPr>
          <w:p w14:paraId="14B823D6" w14:textId="77777777" w:rsidR="00C12DF8" w:rsidRPr="00C12DF8" w:rsidRDefault="00C12DF8" w:rsidP="00C12DF8">
            <w:pPr>
              <w:spacing w:after="0" w:line="240" w:lineRule="auto"/>
              <w:jc w:val="center"/>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Simple NN</w:t>
            </w:r>
          </w:p>
        </w:tc>
        <w:tc>
          <w:tcPr>
            <w:tcW w:w="1327" w:type="dxa"/>
            <w:tcBorders>
              <w:top w:val="nil"/>
              <w:left w:val="nil"/>
              <w:bottom w:val="single" w:sz="4" w:space="0" w:color="auto"/>
              <w:right w:val="single" w:sz="4" w:space="0" w:color="auto"/>
            </w:tcBorders>
            <w:shd w:val="clear" w:color="000000" w:fill="ADADAD"/>
            <w:noWrap/>
            <w:vAlign w:val="bottom"/>
            <w:hideMark/>
          </w:tcPr>
          <w:p w14:paraId="77437685"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Mean</w:t>
            </w:r>
          </w:p>
        </w:tc>
        <w:tc>
          <w:tcPr>
            <w:tcW w:w="932" w:type="dxa"/>
            <w:vMerge w:val="restart"/>
            <w:tcBorders>
              <w:top w:val="nil"/>
              <w:left w:val="single" w:sz="4" w:space="0" w:color="auto"/>
              <w:bottom w:val="single" w:sz="4" w:space="0" w:color="000000"/>
              <w:right w:val="single" w:sz="4" w:space="0" w:color="auto"/>
            </w:tcBorders>
            <w:shd w:val="clear" w:color="000000" w:fill="D0D0D0"/>
            <w:noWrap/>
            <w:vAlign w:val="bottom"/>
            <w:hideMark/>
          </w:tcPr>
          <w:p w14:paraId="7226CBD7" w14:textId="77777777" w:rsidR="00C12DF8" w:rsidRPr="00C12DF8" w:rsidRDefault="00C12DF8" w:rsidP="00C12DF8">
            <w:pPr>
              <w:spacing w:after="0" w:line="240" w:lineRule="auto"/>
              <w:jc w:val="center"/>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80.72</w:t>
            </w:r>
          </w:p>
        </w:tc>
      </w:tr>
      <w:tr w:rsidR="00346B60" w:rsidRPr="00C12DF8" w14:paraId="491E64AA" w14:textId="77777777" w:rsidTr="00346B60">
        <w:trPr>
          <w:trHeight w:val="300"/>
        </w:trPr>
        <w:tc>
          <w:tcPr>
            <w:tcW w:w="1345" w:type="dxa"/>
            <w:vMerge/>
            <w:tcBorders>
              <w:top w:val="nil"/>
              <w:left w:val="single" w:sz="4" w:space="0" w:color="auto"/>
              <w:bottom w:val="single" w:sz="4" w:space="0" w:color="000000"/>
              <w:right w:val="single" w:sz="4" w:space="0" w:color="auto"/>
            </w:tcBorders>
            <w:vAlign w:val="center"/>
            <w:hideMark/>
          </w:tcPr>
          <w:p w14:paraId="6B105919" w14:textId="77777777" w:rsidR="00C12DF8" w:rsidRPr="00C12DF8" w:rsidRDefault="00C12DF8" w:rsidP="00C12DF8">
            <w:pPr>
              <w:spacing w:after="0" w:line="240" w:lineRule="auto"/>
              <w:rPr>
                <w:rFonts w:ascii="Times New Roman" w:eastAsia="Times New Roman" w:hAnsi="Times New Roman" w:cs="Times New Roman"/>
                <w:b/>
                <w:bCs/>
                <w:color w:val="FFFFFF"/>
                <w:kern w:val="0"/>
                <w14:ligatures w14:val="none"/>
              </w:rPr>
            </w:pPr>
          </w:p>
        </w:tc>
        <w:tc>
          <w:tcPr>
            <w:tcW w:w="986" w:type="dxa"/>
            <w:tcBorders>
              <w:top w:val="nil"/>
              <w:left w:val="nil"/>
              <w:bottom w:val="single" w:sz="4" w:space="0" w:color="auto"/>
              <w:right w:val="single" w:sz="4" w:space="0" w:color="auto"/>
            </w:tcBorders>
            <w:shd w:val="clear" w:color="000000" w:fill="D0D0D0"/>
            <w:noWrap/>
            <w:vAlign w:val="bottom"/>
            <w:hideMark/>
          </w:tcPr>
          <w:p w14:paraId="6D370406"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1.0038</w:t>
            </w:r>
          </w:p>
        </w:tc>
        <w:tc>
          <w:tcPr>
            <w:tcW w:w="1010" w:type="dxa"/>
            <w:tcBorders>
              <w:top w:val="nil"/>
              <w:left w:val="nil"/>
              <w:bottom w:val="single" w:sz="4" w:space="0" w:color="auto"/>
              <w:right w:val="single" w:sz="4" w:space="0" w:color="auto"/>
            </w:tcBorders>
            <w:shd w:val="clear" w:color="000000" w:fill="D0D0D0"/>
            <w:noWrap/>
            <w:vAlign w:val="bottom"/>
            <w:hideMark/>
          </w:tcPr>
          <w:p w14:paraId="72A24267"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1.002</w:t>
            </w:r>
          </w:p>
        </w:tc>
        <w:tc>
          <w:tcPr>
            <w:tcW w:w="1010" w:type="dxa"/>
            <w:tcBorders>
              <w:top w:val="nil"/>
              <w:left w:val="nil"/>
              <w:bottom w:val="single" w:sz="4" w:space="0" w:color="auto"/>
              <w:right w:val="single" w:sz="4" w:space="0" w:color="auto"/>
            </w:tcBorders>
            <w:shd w:val="clear" w:color="000000" w:fill="D0D0D0"/>
            <w:noWrap/>
            <w:vAlign w:val="bottom"/>
            <w:hideMark/>
          </w:tcPr>
          <w:p w14:paraId="55DA5CBB"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1.0039</w:t>
            </w:r>
          </w:p>
        </w:tc>
        <w:tc>
          <w:tcPr>
            <w:tcW w:w="1010" w:type="dxa"/>
            <w:tcBorders>
              <w:top w:val="nil"/>
              <w:left w:val="nil"/>
              <w:bottom w:val="single" w:sz="4" w:space="0" w:color="auto"/>
              <w:right w:val="single" w:sz="4" w:space="0" w:color="auto"/>
            </w:tcBorders>
            <w:shd w:val="clear" w:color="000000" w:fill="D0D0D0"/>
            <w:noWrap/>
            <w:vAlign w:val="bottom"/>
            <w:hideMark/>
          </w:tcPr>
          <w:p w14:paraId="352460C1"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1.0023</w:t>
            </w:r>
          </w:p>
        </w:tc>
        <w:tc>
          <w:tcPr>
            <w:tcW w:w="1010" w:type="dxa"/>
            <w:tcBorders>
              <w:top w:val="nil"/>
              <w:left w:val="nil"/>
              <w:bottom w:val="single" w:sz="4" w:space="0" w:color="auto"/>
              <w:right w:val="single" w:sz="4" w:space="0" w:color="auto"/>
            </w:tcBorders>
            <w:shd w:val="clear" w:color="000000" w:fill="D0D0D0"/>
            <w:noWrap/>
            <w:vAlign w:val="bottom"/>
            <w:hideMark/>
          </w:tcPr>
          <w:p w14:paraId="4FA09864"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0.9989</w:t>
            </w:r>
          </w:p>
        </w:tc>
        <w:tc>
          <w:tcPr>
            <w:tcW w:w="1327" w:type="dxa"/>
            <w:tcBorders>
              <w:top w:val="nil"/>
              <w:left w:val="nil"/>
              <w:bottom w:val="single" w:sz="4" w:space="0" w:color="auto"/>
              <w:right w:val="single" w:sz="4" w:space="0" w:color="auto"/>
            </w:tcBorders>
            <w:shd w:val="clear" w:color="000000" w:fill="ADADAD"/>
            <w:noWrap/>
            <w:vAlign w:val="bottom"/>
            <w:hideMark/>
          </w:tcPr>
          <w:p w14:paraId="5F030AB8"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1.00218</w:t>
            </w:r>
          </w:p>
        </w:tc>
        <w:tc>
          <w:tcPr>
            <w:tcW w:w="932" w:type="dxa"/>
            <w:vMerge/>
            <w:tcBorders>
              <w:top w:val="nil"/>
              <w:left w:val="single" w:sz="4" w:space="0" w:color="auto"/>
              <w:bottom w:val="single" w:sz="4" w:space="0" w:color="000000"/>
              <w:right w:val="single" w:sz="4" w:space="0" w:color="auto"/>
            </w:tcBorders>
            <w:vAlign w:val="center"/>
            <w:hideMark/>
          </w:tcPr>
          <w:p w14:paraId="12BF1F3F"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p>
        </w:tc>
      </w:tr>
      <w:tr w:rsidR="005064D8" w:rsidRPr="00C12DF8" w14:paraId="123E8979" w14:textId="77777777" w:rsidTr="00346B60">
        <w:trPr>
          <w:trHeight w:val="300"/>
        </w:trPr>
        <w:tc>
          <w:tcPr>
            <w:tcW w:w="1345" w:type="dxa"/>
            <w:vMerge/>
            <w:tcBorders>
              <w:top w:val="nil"/>
              <w:left w:val="single" w:sz="4" w:space="0" w:color="auto"/>
              <w:bottom w:val="single" w:sz="4" w:space="0" w:color="000000"/>
              <w:right w:val="single" w:sz="4" w:space="0" w:color="auto"/>
            </w:tcBorders>
            <w:vAlign w:val="center"/>
            <w:hideMark/>
          </w:tcPr>
          <w:p w14:paraId="2E08B11D" w14:textId="77777777" w:rsidR="00C12DF8" w:rsidRPr="00C12DF8" w:rsidRDefault="00C12DF8" w:rsidP="00C12DF8">
            <w:pPr>
              <w:spacing w:after="0" w:line="240" w:lineRule="auto"/>
              <w:rPr>
                <w:rFonts w:ascii="Times New Roman" w:eastAsia="Times New Roman" w:hAnsi="Times New Roman" w:cs="Times New Roman"/>
                <w:b/>
                <w:bCs/>
                <w:color w:val="FFFFFF"/>
                <w:kern w:val="0"/>
                <w14:ligatures w14:val="none"/>
              </w:rPr>
            </w:pPr>
          </w:p>
        </w:tc>
        <w:tc>
          <w:tcPr>
            <w:tcW w:w="5026" w:type="dxa"/>
            <w:gridSpan w:val="5"/>
            <w:tcBorders>
              <w:top w:val="single" w:sz="4" w:space="0" w:color="auto"/>
              <w:left w:val="nil"/>
              <w:bottom w:val="single" w:sz="4" w:space="0" w:color="auto"/>
              <w:right w:val="single" w:sz="4" w:space="0" w:color="000000"/>
            </w:tcBorders>
            <w:shd w:val="clear" w:color="000000" w:fill="ADADAD"/>
            <w:noWrap/>
            <w:vAlign w:val="bottom"/>
            <w:hideMark/>
          </w:tcPr>
          <w:p w14:paraId="1E7F79D5" w14:textId="77777777" w:rsidR="00C12DF8" w:rsidRPr="00C12DF8" w:rsidRDefault="00C12DF8" w:rsidP="00C12DF8">
            <w:pPr>
              <w:spacing w:after="0" w:line="240" w:lineRule="auto"/>
              <w:jc w:val="center"/>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Hidden Layer NN</w:t>
            </w:r>
          </w:p>
        </w:tc>
        <w:tc>
          <w:tcPr>
            <w:tcW w:w="1327" w:type="dxa"/>
            <w:tcBorders>
              <w:top w:val="nil"/>
              <w:left w:val="nil"/>
              <w:bottom w:val="single" w:sz="4" w:space="0" w:color="auto"/>
              <w:right w:val="single" w:sz="4" w:space="0" w:color="auto"/>
            </w:tcBorders>
            <w:shd w:val="clear" w:color="000000" w:fill="ADADAD"/>
            <w:noWrap/>
            <w:vAlign w:val="bottom"/>
            <w:hideMark/>
          </w:tcPr>
          <w:p w14:paraId="1B71A11F"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Mean</w:t>
            </w:r>
          </w:p>
        </w:tc>
        <w:tc>
          <w:tcPr>
            <w:tcW w:w="932" w:type="dxa"/>
            <w:vMerge/>
            <w:tcBorders>
              <w:top w:val="nil"/>
              <w:left w:val="single" w:sz="4" w:space="0" w:color="auto"/>
              <w:bottom w:val="single" w:sz="4" w:space="0" w:color="000000"/>
              <w:right w:val="single" w:sz="4" w:space="0" w:color="auto"/>
            </w:tcBorders>
            <w:vAlign w:val="center"/>
            <w:hideMark/>
          </w:tcPr>
          <w:p w14:paraId="713ED356"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p>
        </w:tc>
      </w:tr>
      <w:tr w:rsidR="00346B60" w:rsidRPr="00C12DF8" w14:paraId="41D207C1" w14:textId="77777777" w:rsidTr="00346B60">
        <w:trPr>
          <w:trHeight w:val="300"/>
        </w:trPr>
        <w:tc>
          <w:tcPr>
            <w:tcW w:w="1345" w:type="dxa"/>
            <w:vMerge/>
            <w:tcBorders>
              <w:top w:val="nil"/>
              <w:left w:val="single" w:sz="4" w:space="0" w:color="auto"/>
              <w:bottom w:val="single" w:sz="4" w:space="0" w:color="000000"/>
              <w:right w:val="single" w:sz="4" w:space="0" w:color="auto"/>
            </w:tcBorders>
            <w:vAlign w:val="center"/>
            <w:hideMark/>
          </w:tcPr>
          <w:p w14:paraId="042CAAEC" w14:textId="77777777" w:rsidR="00C12DF8" w:rsidRPr="00C12DF8" w:rsidRDefault="00C12DF8" w:rsidP="00C12DF8">
            <w:pPr>
              <w:spacing w:after="0" w:line="240" w:lineRule="auto"/>
              <w:rPr>
                <w:rFonts w:ascii="Times New Roman" w:eastAsia="Times New Roman" w:hAnsi="Times New Roman" w:cs="Times New Roman"/>
                <w:b/>
                <w:bCs/>
                <w:color w:val="FFFFFF"/>
                <w:kern w:val="0"/>
                <w14:ligatures w14:val="none"/>
              </w:rPr>
            </w:pPr>
          </w:p>
        </w:tc>
        <w:tc>
          <w:tcPr>
            <w:tcW w:w="986" w:type="dxa"/>
            <w:tcBorders>
              <w:top w:val="nil"/>
              <w:left w:val="nil"/>
              <w:bottom w:val="single" w:sz="4" w:space="0" w:color="auto"/>
              <w:right w:val="single" w:sz="4" w:space="0" w:color="auto"/>
            </w:tcBorders>
            <w:shd w:val="clear" w:color="000000" w:fill="D0D0D0"/>
            <w:noWrap/>
            <w:vAlign w:val="bottom"/>
            <w:hideMark/>
          </w:tcPr>
          <w:p w14:paraId="40A5C98B"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0.9905</w:t>
            </w:r>
          </w:p>
        </w:tc>
        <w:tc>
          <w:tcPr>
            <w:tcW w:w="1010" w:type="dxa"/>
            <w:tcBorders>
              <w:top w:val="nil"/>
              <w:left w:val="nil"/>
              <w:bottom w:val="single" w:sz="4" w:space="0" w:color="auto"/>
              <w:right w:val="single" w:sz="4" w:space="0" w:color="auto"/>
            </w:tcBorders>
            <w:shd w:val="clear" w:color="000000" w:fill="D0D0D0"/>
            <w:noWrap/>
            <w:vAlign w:val="bottom"/>
            <w:hideMark/>
          </w:tcPr>
          <w:p w14:paraId="3331C0F9"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0.9943</w:t>
            </w:r>
          </w:p>
        </w:tc>
        <w:tc>
          <w:tcPr>
            <w:tcW w:w="1010" w:type="dxa"/>
            <w:tcBorders>
              <w:top w:val="nil"/>
              <w:left w:val="nil"/>
              <w:bottom w:val="single" w:sz="4" w:space="0" w:color="auto"/>
              <w:right w:val="single" w:sz="4" w:space="0" w:color="auto"/>
            </w:tcBorders>
            <w:shd w:val="clear" w:color="000000" w:fill="D0D0D0"/>
            <w:noWrap/>
            <w:vAlign w:val="bottom"/>
            <w:hideMark/>
          </w:tcPr>
          <w:p w14:paraId="16C4E461"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0.9955</w:t>
            </w:r>
          </w:p>
        </w:tc>
        <w:tc>
          <w:tcPr>
            <w:tcW w:w="1010" w:type="dxa"/>
            <w:tcBorders>
              <w:top w:val="nil"/>
              <w:left w:val="nil"/>
              <w:bottom w:val="single" w:sz="4" w:space="0" w:color="auto"/>
              <w:right w:val="single" w:sz="4" w:space="0" w:color="auto"/>
            </w:tcBorders>
            <w:shd w:val="clear" w:color="000000" w:fill="D0D0D0"/>
            <w:noWrap/>
            <w:vAlign w:val="bottom"/>
            <w:hideMark/>
          </w:tcPr>
          <w:p w14:paraId="1A7A2180"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0.9956</w:t>
            </w:r>
          </w:p>
        </w:tc>
        <w:tc>
          <w:tcPr>
            <w:tcW w:w="1010" w:type="dxa"/>
            <w:tcBorders>
              <w:top w:val="nil"/>
              <w:left w:val="nil"/>
              <w:bottom w:val="single" w:sz="4" w:space="0" w:color="auto"/>
              <w:right w:val="single" w:sz="4" w:space="0" w:color="auto"/>
            </w:tcBorders>
            <w:shd w:val="clear" w:color="000000" w:fill="D0D0D0"/>
            <w:noWrap/>
            <w:vAlign w:val="bottom"/>
            <w:hideMark/>
          </w:tcPr>
          <w:p w14:paraId="5A63F12F"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0.9979</w:t>
            </w:r>
          </w:p>
        </w:tc>
        <w:tc>
          <w:tcPr>
            <w:tcW w:w="1327" w:type="dxa"/>
            <w:tcBorders>
              <w:top w:val="nil"/>
              <w:left w:val="nil"/>
              <w:bottom w:val="single" w:sz="4" w:space="0" w:color="auto"/>
              <w:right w:val="single" w:sz="4" w:space="0" w:color="auto"/>
            </w:tcBorders>
            <w:shd w:val="clear" w:color="000000" w:fill="ADADAD"/>
            <w:noWrap/>
            <w:vAlign w:val="bottom"/>
            <w:hideMark/>
          </w:tcPr>
          <w:p w14:paraId="47286F11"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0.99476</w:t>
            </w:r>
          </w:p>
        </w:tc>
        <w:tc>
          <w:tcPr>
            <w:tcW w:w="932" w:type="dxa"/>
            <w:vMerge/>
            <w:tcBorders>
              <w:top w:val="nil"/>
              <w:left w:val="single" w:sz="4" w:space="0" w:color="auto"/>
              <w:bottom w:val="single" w:sz="4" w:space="0" w:color="000000"/>
              <w:right w:val="single" w:sz="4" w:space="0" w:color="auto"/>
            </w:tcBorders>
            <w:vAlign w:val="center"/>
            <w:hideMark/>
          </w:tcPr>
          <w:p w14:paraId="7539B497"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p>
        </w:tc>
      </w:tr>
      <w:tr w:rsidR="005064D8" w:rsidRPr="00C12DF8" w14:paraId="7CB5E7E4" w14:textId="77777777" w:rsidTr="00346B60">
        <w:trPr>
          <w:trHeight w:val="300"/>
        </w:trPr>
        <w:tc>
          <w:tcPr>
            <w:tcW w:w="1345" w:type="dxa"/>
            <w:vMerge/>
            <w:tcBorders>
              <w:top w:val="nil"/>
              <w:left w:val="single" w:sz="4" w:space="0" w:color="auto"/>
              <w:bottom w:val="single" w:sz="4" w:space="0" w:color="000000"/>
              <w:right w:val="single" w:sz="4" w:space="0" w:color="auto"/>
            </w:tcBorders>
            <w:vAlign w:val="center"/>
            <w:hideMark/>
          </w:tcPr>
          <w:p w14:paraId="31805D8B" w14:textId="77777777" w:rsidR="00C12DF8" w:rsidRPr="00C12DF8" w:rsidRDefault="00C12DF8" w:rsidP="00C12DF8">
            <w:pPr>
              <w:spacing w:after="0" w:line="240" w:lineRule="auto"/>
              <w:rPr>
                <w:rFonts w:ascii="Times New Roman" w:eastAsia="Times New Roman" w:hAnsi="Times New Roman" w:cs="Times New Roman"/>
                <w:b/>
                <w:bCs/>
                <w:color w:val="FFFFFF"/>
                <w:kern w:val="0"/>
                <w14:ligatures w14:val="none"/>
              </w:rPr>
            </w:pPr>
          </w:p>
        </w:tc>
        <w:tc>
          <w:tcPr>
            <w:tcW w:w="5026" w:type="dxa"/>
            <w:gridSpan w:val="5"/>
            <w:tcBorders>
              <w:top w:val="single" w:sz="4" w:space="0" w:color="auto"/>
              <w:left w:val="nil"/>
              <w:bottom w:val="single" w:sz="4" w:space="0" w:color="auto"/>
              <w:right w:val="single" w:sz="4" w:space="0" w:color="000000"/>
            </w:tcBorders>
            <w:shd w:val="clear" w:color="000000" w:fill="ADADAD"/>
            <w:noWrap/>
            <w:vAlign w:val="bottom"/>
            <w:hideMark/>
          </w:tcPr>
          <w:p w14:paraId="24915C96" w14:textId="77777777" w:rsidR="00C12DF8" w:rsidRPr="00C12DF8" w:rsidRDefault="00C12DF8" w:rsidP="00C12DF8">
            <w:pPr>
              <w:spacing w:after="0" w:line="240" w:lineRule="auto"/>
              <w:jc w:val="center"/>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Auto Encoded NN</w:t>
            </w:r>
          </w:p>
        </w:tc>
        <w:tc>
          <w:tcPr>
            <w:tcW w:w="1327" w:type="dxa"/>
            <w:tcBorders>
              <w:top w:val="nil"/>
              <w:left w:val="nil"/>
              <w:bottom w:val="single" w:sz="4" w:space="0" w:color="auto"/>
              <w:right w:val="single" w:sz="4" w:space="0" w:color="auto"/>
            </w:tcBorders>
            <w:shd w:val="clear" w:color="000000" w:fill="ADADAD"/>
            <w:noWrap/>
            <w:vAlign w:val="bottom"/>
            <w:hideMark/>
          </w:tcPr>
          <w:p w14:paraId="7799BE15"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Mean</w:t>
            </w:r>
          </w:p>
        </w:tc>
        <w:tc>
          <w:tcPr>
            <w:tcW w:w="932" w:type="dxa"/>
            <w:vMerge/>
            <w:tcBorders>
              <w:top w:val="nil"/>
              <w:left w:val="single" w:sz="4" w:space="0" w:color="auto"/>
              <w:bottom w:val="single" w:sz="4" w:space="0" w:color="000000"/>
              <w:right w:val="single" w:sz="4" w:space="0" w:color="auto"/>
            </w:tcBorders>
            <w:vAlign w:val="center"/>
            <w:hideMark/>
          </w:tcPr>
          <w:p w14:paraId="601E126E"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p>
        </w:tc>
      </w:tr>
      <w:tr w:rsidR="00346B60" w:rsidRPr="00C12DF8" w14:paraId="6336F0F6" w14:textId="77777777" w:rsidTr="00346B60">
        <w:trPr>
          <w:trHeight w:val="300"/>
        </w:trPr>
        <w:tc>
          <w:tcPr>
            <w:tcW w:w="1345" w:type="dxa"/>
            <w:vMerge/>
            <w:tcBorders>
              <w:top w:val="nil"/>
              <w:left w:val="single" w:sz="4" w:space="0" w:color="auto"/>
              <w:bottom w:val="single" w:sz="4" w:space="0" w:color="000000"/>
              <w:right w:val="single" w:sz="4" w:space="0" w:color="auto"/>
            </w:tcBorders>
            <w:vAlign w:val="center"/>
            <w:hideMark/>
          </w:tcPr>
          <w:p w14:paraId="698DFF2D" w14:textId="77777777" w:rsidR="00C12DF8" w:rsidRPr="00C12DF8" w:rsidRDefault="00C12DF8" w:rsidP="00C12DF8">
            <w:pPr>
              <w:spacing w:after="0" w:line="240" w:lineRule="auto"/>
              <w:rPr>
                <w:rFonts w:ascii="Times New Roman" w:eastAsia="Times New Roman" w:hAnsi="Times New Roman" w:cs="Times New Roman"/>
                <w:b/>
                <w:bCs/>
                <w:color w:val="FFFFFF"/>
                <w:kern w:val="0"/>
                <w14:ligatures w14:val="none"/>
              </w:rPr>
            </w:pPr>
          </w:p>
        </w:tc>
        <w:tc>
          <w:tcPr>
            <w:tcW w:w="986" w:type="dxa"/>
            <w:tcBorders>
              <w:top w:val="nil"/>
              <w:left w:val="nil"/>
              <w:bottom w:val="single" w:sz="4" w:space="0" w:color="auto"/>
              <w:right w:val="single" w:sz="4" w:space="0" w:color="auto"/>
            </w:tcBorders>
            <w:shd w:val="clear" w:color="000000" w:fill="D0D0D0"/>
            <w:noWrap/>
            <w:vAlign w:val="bottom"/>
            <w:hideMark/>
          </w:tcPr>
          <w:p w14:paraId="07834A2D"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0.7758</w:t>
            </w:r>
          </w:p>
        </w:tc>
        <w:tc>
          <w:tcPr>
            <w:tcW w:w="1010" w:type="dxa"/>
            <w:tcBorders>
              <w:top w:val="nil"/>
              <w:left w:val="nil"/>
              <w:bottom w:val="single" w:sz="4" w:space="0" w:color="auto"/>
              <w:right w:val="single" w:sz="4" w:space="0" w:color="auto"/>
            </w:tcBorders>
            <w:shd w:val="clear" w:color="000000" w:fill="D0D0D0"/>
            <w:noWrap/>
            <w:vAlign w:val="bottom"/>
            <w:hideMark/>
          </w:tcPr>
          <w:p w14:paraId="52C1583E"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0.8641</w:t>
            </w:r>
          </w:p>
        </w:tc>
        <w:tc>
          <w:tcPr>
            <w:tcW w:w="1010" w:type="dxa"/>
            <w:tcBorders>
              <w:top w:val="nil"/>
              <w:left w:val="nil"/>
              <w:bottom w:val="single" w:sz="4" w:space="0" w:color="auto"/>
              <w:right w:val="single" w:sz="4" w:space="0" w:color="auto"/>
            </w:tcBorders>
            <w:shd w:val="clear" w:color="000000" w:fill="D0D0D0"/>
            <w:noWrap/>
            <w:vAlign w:val="bottom"/>
            <w:hideMark/>
          </w:tcPr>
          <w:p w14:paraId="5E632FB1"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0.8108</w:t>
            </w:r>
          </w:p>
        </w:tc>
        <w:tc>
          <w:tcPr>
            <w:tcW w:w="1010" w:type="dxa"/>
            <w:tcBorders>
              <w:top w:val="nil"/>
              <w:left w:val="nil"/>
              <w:bottom w:val="single" w:sz="4" w:space="0" w:color="auto"/>
              <w:right w:val="single" w:sz="4" w:space="0" w:color="auto"/>
            </w:tcBorders>
            <w:shd w:val="clear" w:color="000000" w:fill="D0D0D0"/>
            <w:noWrap/>
            <w:vAlign w:val="bottom"/>
            <w:hideMark/>
          </w:tcPr>
          <w:p w14:paraId="1E298C18"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0.8446</w:t>
            </w:r>
          </w:p>
        </w:tc>
        <w:tc>
          <w:tcPr>
            <w:tcW w:w="1010" w:type="dxa"/>
            <w:tcBorders>
              <w:top w:val="nil"/>
              <w:left w:val="nil"/>
              <w:bottom w:val="single" w:sz="4" w:space="0" w:color="auto"/>
              <w:right w:val="single" w:sz="4" w:space="0" w:color="auto"/>
            </w:tcBorders>
            <w:shd w:val="clear" w:color="000000" w:fill="D0D0D0"/>
            <w:noWrap/>
            <w:vAlign w:val="bottom"/>
            <w:hideMark/>
          </w:tcPr>
          <w:p w14:paraId="3AF032AF"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0.7878</w:t>
            </w:r>
          </w:p>
        </w:tc>
        <w:tc>
          <w:tcPr>
            <w:tcW w:w="1327" w:type="dxa"/>
            <w:tcBorders>
              <w:top w:val="nil"/>
              <w:left w:val="nil"/>
              <w:bottom w:val="single" w:sz="4" w:space="0" w:color="auto"/>
              <w:right w:val="single" w:sz="4" w:space="0" w:color="auto"/>
            </w:tcBorders>
            <w:shd w:val="clear" w:color="000000" w:fill="ADADAD"/>
            <w:noWrap/>
            <w:vAlign w:val="bottom"/>
            <w:hideMark/>
          </w:tcPr>
          <w:p w14:paraId="2BD545BB"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0.81662</w:t>
            </w:r>
          </w:p>
        </w:tc>
        <w:tc>
          <w:tcPr>
            <w:tcW w:w="932" w:type="dxa"/>
            <w:vMerge/>
            <w:tcBorders>
              <w:top w:val="nil"/>
              <w:left w:val="single" w:sz="4" w:space="0" w:color="auto"/>
              <w:bottom w:val="single" w:sz="4" w:space="0" w:color="000000"/>
              <w:right w:val="single" w:sz="4" w:space="0" w:color="auto"/>
            </w:tcBorders>
            <w:vAlign w:val="center"/>
            <w:hideMark/>
          </w:tcPr>
          <w:p w14:paraId="2FE0EED3"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p>
        </w:tc>
      </w:tr>
      <w:tr w:rsidR="00346B60" w:rsidRPr="00C12DF8" w14:paraId="7B2DE790" w14:textId="77777777" w:rsidTr="00346B60">
        <w:trPr>
          <w:trHeight w:val="300"/>
        </w:trPr>
        <w:tc>
          <w:tcPr>
            <w:tcW w:w="1345" w:type="dxa"/>
            <w:vMerge w:val="restart"/>
            <w:tcBorders>
              <w:top w:val="nil"/>
              <w:left w:val="single" w:sz="4" w:space="0" w:color="auto"/>
              <w:bottom w:val="single" w:sz="4" w:space="0" w:color="000000"/>
              <w:right w:val="single" w:sz="4" w:space="0" w:color="auto"/>
            </w:tcBorders>
            <w:shd w:val="clear" w:color="000000" w:fill="808080"/>
            <w:vAlign w:val="bottom"/>
            <w:hideMark/>
          </w:tcPr>
          <w:p w14:paraId="4DC7052D" w14:textId="205A36A2" w:rsidR="00C12DF8" w:rsidRPr="00C12DF8" w:rsidRDefault="00C12DF8" w:rsidP="00C12DF8">
            <w:pPr>
              <w:spacing w:after="0" w:line="240" w:lineRule="auto"/>
              <w:jc w:val="center"/>
              <w:rPr>
                <w:rFonts w:ascii="Times New Roman" w:eastAsia="Times New Roman" w:hAnsi="Times New Roman" w:cs="Times New Roman"/>
                <w:b/>
                <w:bCs/>
                <w:color w:val="FFFFFF"/>
                <w:kern w:val="0"/>
                <w14:ligatures w14:val="none"/>
              </w:rPr>
            </w:pPr>
            <w:r w:rsidRPr="00C12DF8">
              <w:rPr>
                <w:rFonts w:ascii="Times New Roman" w:eastAsia="Times New Roman" w:hAnsi="Times New Roman" w:cs="Times New Roman"/>
                <w:b/>
                <w:bCs/>
                <w:color w:val="FFFFFF"/>
                <w:kern w:val="0"/>
                <w14:ligatures w14:val="none"/>
              </w:rPr>
              <w:t>Forest</w:t>
            </w:r>
            <w:r w:rsidR="00346B60" w:rsidRPr="00346B60">
              <w:rPr>
                <w:rFonts w:ascii="Times New Roman" w:eastAsia="Times New Roman" w:hAnsi="Times New Roman" w:cs="Times New Roman"/>
                <w:b/>
                <w:bCs/>
                <w:color w:val="FFFFFF"/>
                <w:kern w:val="0"/>
                <w14:ligatures w14:val="none"/>
              </w:rPr>
              <w:t xml:space="preserve"> </w:t>
            </w:r>
            <w:r w:rsidRPr="00C12DF8">
              <w:rPr>
                <w:rFonts w:ascii="Times New Roman" w:eastAsia="Times New Roman" w:hAnsi="Times New Roman" w:cs="Times New Roman"/>
                <w:b/>
                <w:bCs/>
                <w:color w:val="FFFFFF"/>
                <w:kern w:val="0"/>
                <w14:ligatures w14:val="none"/>
              </w:rPr>
              <w:t>fires</w:t>
            </w:r>
          </w:p>
        </w:tc>
        <w:tc>
          <w:tcPr>
            <w:tcW w:w="5026" w:type="dxa"/>
            <w:gridSpan w:val="5"/>
            <w:tcBorders>
              <w:top w:val="single" w:sz="4" w:space="0" w:color="auto"/>
              <w:left w:val="nil"/>
              <w:bottom w:val="single" w:sz="4" w:space="0" w:color="auto"/>
              <w:right w:val="single" w:sz="4" w:space="0" w:color="000000"/>
            </w:tcBorders>
            <w:shd w:val="clear" w:color="000000" w:fill="ADADAD"/>
            <w:noWrap/>
            <w:vAlign w:val="bottom"/>
            <w:hideMark/>
          </w:tcPr>
          <w:p w14:paraId="671E7A31" w14:textId="77777777" w:rsidR="00C12DF8" w:rsidRPr="00C12DF8" w:rsidRDefault="00C12DF8" w:rsidP="00C12DF8">
            <w:pPr>
              <w:spacing w:after="0" w:line="240" w:lineRule="auto"/>
              <w:jc w:val="center"/>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Simple NN</w:t>
            </w:r>
          </w:p>
        </w:tc>
        <w:tc>
          <w:tcPr>
            <w:tcW w:w="1327" w:type="dxa"/>
            <w:tcBorders>
              <w:top w:val="nil"/>
              <w:left w:val="nil"/>
              <w:bottom w:val="single" w:sz="4" w:space="0" w:color="auto"/>
              <w:right w:val="single" w:sz="4" w:space="0" w:color="auto"/>
            </w:tcBorders>
            <w:shd w:val="clear" w:color="000000" w:fill="ADADAD"/>
            <w:noWrap/>
            <w:vAlign w:val="bottom"/>
            <w:hideMark/>
          </w:tcPr>
          <w:p w14:paraId="1742AAC1"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Mean</w:t>
            </w:r>
          </w:p>
        </w:tc>
        <w:tc>
          <w:tcPr>
            <w:tcW w:w="932" w:type="dxa"/>
            <w:vMerge w:val="restart"/>
            <w:tcBorders>
              <w:top w:val="nil"/>
              <w:left w:val="single" w:sz="4" w:space="0" w:color="auto"/>
              <w:bottom w:val="single" w:sz="4" w:space="0" w:color="000000"/>
              <w:right w:val="single" w:sz="4" w:space="0" w:color="auto"/>
            </w:tcBorders>
            <w:shd w:val="clear" w:color="000000" w:fill="D0D0D0"/>
            <w:noWrap/>
            <w:vAlign w:val="bottom"/>
            <w:hideMark/>
          </w:tcPr>
          <w:p w14:paraId="739D78BD" w14:textId="77777777" w:rsidR="00C12DF8" w:rsidRPr="00C12DF8" w:rsidRDefault="00C12DF8" w:rsidP="00C12DF8">
            <w:pPr>
              <w:spacing w:after="0" w:line="240" w:lineRule="auto"/>
              <w:jc w:val="center"/>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1.46</w:t>
            </w:r>
          </w:p>
        </w:tc>
      </w:tr>
      <w:tr w:rsidR="00346B60" w:rsidRPr="00C12DF8" w14:paraId="3B1539DA" w14:textId="77777777" w:rsidTr="00346B60">
        <w:trPr>
          <w:trHeight w:val="300"/>
        </w:trPr>
        <w:tc>
          <w:tcPr>
            <w:tcW w:w="1345" w:type="dxa"/>
            <w:vMerge/>
            <w:tcBorders>
              <w:top w:val="nil"/>
              <w:left w:val="single" w:sz="4" w:space="0" w:color="auto"/>
              <w:bottom w:val="single" w:sz="4" w:space="0" w:color="000000"/>
              <w:right w:val="single" w:sz="4" w:space="0" w:color="auto"/>
            </w:tcBorders>
            <w:vAlign w:val="center"/>
            <w:hideMark/>
          </w:tcPr>
          <w:p w14:paraId="2B1977B9" w14:textId="77777777" w:rsidR="00C12DF8" w:rsidRPr="00C12DF8" w:rsidRDefault="00C12DF8" w:rsidP="00C12DF8">
            <w:pPr>
              <w:spacing w:after="0" w:line="240" w:lineRule="auto"/>
              <w:rPr>
                <w:rFonts w:ascii="Times New Roman" w:eastAsia="Times New Roman" w:hAnsi="Times New Roman" w:cs="Times New Roman"/>
                <w:b/>
                <w:bCs/>
                <w:color w:val="FFFFFF"/>
                <w:kern w:val="0"/>
                <w14:ligatures w14:val="none"/>
              </w:rPr>
            </w:pPr>
          </w:p>
        </w:tc>
        <w:tc>
          <w:tcPr>
            <w:tcW w:w="986" w:type="dxa"/>
            <w:tcBorders>
              <w:top w:val="nil"/>
              <w:left w:val="nil"/>
              <w:bottom w:val="single" w:sz="4" w:space="0" w:color="auto"/>
              <w:right w:val="single" w:sz="4" w:space="0" w:color="auto"/>
            </w:tcBorders>
            <w:shd w:val="clear" w:color="000000" w:fill="D0D0D0"/>
            <w:noWrap/>
            <w:vAlign w:val="bottom"/>
            <w:hideMark/>
          </w:tcPr>
          <w:p w14:paraId="0B12CA27"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4.5008</w:t>
            </w:r>
          </w:p>
        </w:tc>
        <w:tc>
          <w:tcPr>
            <w:tcW w:w="1010" w:type="dxa"/>
            <w:tcBorders>
              <w:top w:val="nil"/>
              <w:left w:val="nil"/>
              <w:bottom w:val="single" w:sz="4" w:space="0" w:color="auto"/>
              <w:right w:val="single" w:sz="4" w:space="0" w:color="auto"/>
            </w:tcBorders>
            <w:shd w:val="clear" w:color="000000" w:fill="D0D0D0"/>
            <w:noWrap/>
            <w:vAlign w:val="bottom"/>
            <w:hideMark/>
          </w:tcPr>
          <w:p w14:paraId="6AE1FAC1"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4.5008</w:t>
            </w:r>
          </w:p>
        </w:tc>
        <w:tc>
          <w:tcPr>
            <w:tcW w:w="1010" w:type="dxa"/>
            <w:tcBorders>
              <w:top w:val="nil"/>
              <w:left w:val="nil"/>
              <w:bottom w:val="single" w:sz="4" w:space="0" w:color="auto"/>
              <w:right w:val="single" w:sz="4" w:space="0" w:color="auto"/>
            </w:tcBorders>
            <w:shd w:val="clear" w:color="000000" w:fill="D0D0D0"/>
            <w:noWrap/>
            <w:vAlign w:val="bottom"/>
            <w:hideMark/>
          </w:tcPr>
          <w:p w14:paraId="7A5DADFA"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4.501</w:t>
            </w:r>
          </w:p>
        </w:tc>
        <w:tc>
          <w:tcPr>
            <w:tcW w:w="1010" w:type="dxa"/>
            <w:tcBorders>
              <w:top w:val="nil"/>
              <w:left w:val="nil"/>
              <w:bottom w:val="single" w:sz="4" w:space="0" w:color="auto"/>
              <w:right w:val="single" w:sz="4" w:space="0" w:color="auto"/>
            </w:tcBorders>
            <w:shd w:val="clear" w:color="000000" w:fill="D0D0D0"/>
            <w:noWrap/>
            <w:vAlign w:val="bottom"/>
            <w:hideMark/>
          </w:tcPr>
          <w:p w14:paraId="76E8575D"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4.5008</w:t>
            </w:r>
          </w:p>
        </w:tc>
        <w:tc>
          <w:tcPr>
            <w:tcW w:w="1010" w:type="dxa"/>
            <w:tcBorders>
              <w:top w:val="nil"/>
              <w:left w:val="nil"/>
              <w:bottom w:val="single" w:sz="4" w:space="0" w:color="auto"/>
              <w:right w:val="single" w:sz="4" w:space="0" w:color="auto"/>
            </w:tcBorders>
            <w:shd w:val="clear" w:color="000000" w:fill="D0D0D0"/>
            <w:noWrap/>
            <w:vAlign w:val="bottom"/>
            <w:hideMark/>
          </w:tcPr>
          <w:p w14:paraId="4A6C7B41"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4.5009</w:t>
            </w:r>
          </w:p>
        </w:tc>
        <w:tc>
          <w:tcPr>
            <w:tcW w:w="1327" w:type="dxa"/>
            <w:tcBorders>
              <w:top w:val="nil"/>
              <w:left w:val="nil"/>
              <w:bottom w:val="single" w:sz="4" w:space="0" w:color="auto"/>
              <w:right w:val="single" w:sz="4" w:space="0" w:color="auto"/>
            </w:tcBorders>
            <w:shd w:val="clear" w:color="000000" w:fill="ADADAD"/>
            <w:noWrap/>
            <w:vAlign w:val="bottom"/>
            <w:hideMark/>
          </w:tcPr>
          <w:p w14:paraId="3EC138D1"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4.50086</w:t>
            </w:r>
          </w:p>
        </w:tc>
        <w:tc>
          <w:tcPr>
            <w:tcW w:w="932" w:type="dxa"/>
            <w:vMerge/>
            <w:tcBorders>
              <w:top w:val="nil"/>
              <w:left w:val="single" w:sz="4" w:space="0" w:color="auto"/>
              <w:bottom w:val="single" w:sz="4" w:space="0" w:color="000000"/>
              <w:right w:val="single" w:sz="4" w:space="0" w:color="auto"/>
            </w:tcBorders>
            <w:vAlign w:val="center"/>
            <w:hideMark/>
          </w:tcPr>
          <w:p w14:paraId="15AD795A"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p>
        </w:tc>
      </w:tr>
      <w:tr w:rsidR="005064D8" w:rsidRPr="00C12DF8" w14:paraId="1563D0EB" w14:textId="77777777" w:rsidTr="00346B60">
        <w:trPr>
          <w:trHeight w:val="300"/>
        </w:trPr>
        <w:tc>
          <w:tcPr>
            <w:tcW w:w="1345" w:type="dxa"/>
            <w:vMerge/>
            <w:tcBorders>
              <w:top w:val="nil"/>
              <w:left w:val="single" w:sz="4" w:space="0" w:color="auto"/>
              <w:bottom w:val="single" w:sz="4" w:space="0" w:color="000000"/>
              <w:right w:val="single" w:sz="4" w:space="0" w:color="auto"/>
            </w:tcBorders>
            <w:vAlign w:val="center"/>
            <w:hideMark/>
          </w:tcPr>
          <w:p w14:paraId="385936F7" w14:textId="77777777" w:rsidR="00C12DF8" w:rsidRPr="00C12DF8" w:rsidRDefault="00C12DF8" w:rsidP="00C12DF8">
            <w:pPr>
              <w:spacing w:after="0" w:line="240" w:lineRule="auto"/>
              <w:rPr>
                <w:rFonts w:ascii="Times New Roman" w:eastAsia="Times New Roman" w:hAnsi="Times New Roman" w:cs="Times New Roman"/>
                <w:b/>
                <w:bCs/>
                <w:color w:val="FFFFFF"/>
                <w:kern w:val="0"/>
                <w14:ligatures w14:val="none"/>
              </w:rPr>
            </w:pPr>
          </w:p>
        </w:tc>
        <w:tc>
          <w:tcPr>
            <w:tcW w:w="5026" w:type="dxa"/>
            <w:gridSpan w:val="5"/>
            <w:tcBorders>
              <w:top w:val="single" w:sz="4" w:space="0" w:color="auto"/>
              <w:left w:val="nil"/>
              <w:bottom w:val="single" w:sz="4" w:space="0" w:color="auto"/>
              <w:right w:val="single" w:sz="4" w:space="0" w:color="000000"/>
            </w:tcBorders>
            <w:shd w:val="clear" w:color="000000" w:fill="ADADAD"/>
            <w:noWrap/>
            <w:vAlign w:val="bottom"/>
            <w:hideMark/>
          </w:tcPr>
          <w:p w14:paraId="519E623E" w14:textId="77777777" w:rsidR="00C12DF8" w:rsidRPr="00C12DF8" w:rsidRDefault="00C12DF8" w:rsidP="00C12DF8">
            <w:pPr>
              <w:spacing w:after="0" w:line="240" w:lineRule="auto"/>
              <w:jc w:val="center"/>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Hidden Layer NN</w:t>
            </w:r>
          </w:p>
        </w:tc>
        <w:tc>
          <w:tcPr>
            <w:tcW w:w="1327" w:type="dxa"/>
            <w:tcBorders>
              <w:top w:val="nil"/>
              <w:left w:val="nil"/>
              <w:bottom w:val="single" w:sz="4" w:space="0" w:color="auto"/>
              <w:right w:val="single" w:sz="4" w:space="0" w:color="auto"/>
            </w:tcBorders>
            <w:shd w:val="clear" w:color="000000" w:fill="ADADAD"/>
            <w:noWrap/>
            <w:vAlign w:val="bottom"/>
            <w:hideMark/>
          </w:tcPr>
          <w:p w14:paraId="442BCD6C"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Mean</w:t>
            </w:r>
          </w:p>
        </w:tc>
        <w:tc>
          <w:tcPr>
            <w:tcW w:w="932" w:type="dxa"/>
            <w:vMerge/>
            <w:tcBorders>
              <w:top w:val="nil"/>
              <w:left w:val="single" w:sz="4" w:space="0" w:color="auto"/>
              <w:bottom w:val="single" w:sz="4" w:space="0" w:color="000000"/>
              <w:right w:val="single" w:sz="4" w:space="0" w:color="auto"/>
            </w:tcBorders>
            <w:vAlign w:val="center"/>
            <w:hideMark/>
          </w:tcPr>
          <w:p w14:paraId="5F748D76"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p>
        </w:tc>
      </w:tr>
      <w:tr w:rsidR="00346B60" w:rsidRPr="00C12DF8" w14:paraId="1B780916" w14:textId="77777777" w:rsidTr="00346B60">
        <w:trPr>
          <w:trHeight w:val="300"/>
        </w:trPr>
        <w:tc>
          <w:tcPr>
            <w:tcW w:w="1345" w:type="dxa"/>
            <w:vMerge/>
            <w:tcBorders>
              <w:top w:val="nil"/>
              <w:left w:val="single" w:sz="4" w:space="0" w:color="auto"/>
              <w:bottom w:val="single" w:sz="4" w:space="0" w:color="000000"/>
              <w:right w:val="single" w:sz="4" w:space="0" w:color="auto"/>
            </w:tcBorders>
            <w:vAlign w:val="center"/>
            <w:hideMark/>
          </w:tcPr>
          <w:p w14:paraId="3152942C" w14:textId="77777777" w:rsidR="00C12DF8" w:rsidRPr="00C12DF8" w:rsidRDefault="00C12DF8" w:rsidP="00C12DF8">
            <w:pPr>
              <w:spacing w:after="0" w:line="240" w:lineRule="auto"/>
              <w:rPr>
                <w:rFonts w:ascii="Times New Roman" w:eastAsia="Times New Roman" w:hAnsi="Times New Roman" w:cs="Times New Roman"/>
                <w:b/>
                <w:bCs/>
                <w:color w:val="FFFFFF"/>
                <w:kern w:val="0"/>
                <w14:ligatures w14:val="none"/>
              </w:rPr>
            </w:pPr>
          </w:p>
        </w:tc>
        <w:tc>
          <w:tcPr>
            <w:tcW w:w="986" w:type="dxa"/>
            <w:tcBorders>
              <w:top w:val="nil"/>
              <w:left w:val="nil"/>
              <w:bottom w:val="single" w:sz="4" w:space="0" w:color="auto"/>
              <w:right w:val="single" w:sz="4" w:space="0" w:color="auto"/>
            </w:tcBorders>
            <w:shd w:val="clear" w:color="000000" w:fill="D0D0D0"/>
            <w:noWrap/>
            <w:vAlign w:val="bottom"/>
            <w:hideMark/>
          </w:tcPr>
          <w:p w14:paraId="480B3CCB"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4.4344</w:t>
            </w:r>
          </w:p>
        </w:tc>
        <w:tc>
          <w:tcPr>
            <w:tcW w:w="1010" w:type="dxa"/>
            <w:tcBorders>
              <w:top w:val="nil"/>
              <w:left w:val="nil"/>
              <w:bottom w:val="single" w:sz="4" w:space="0" w:color="auto"/>
              <w:right w:val="single" w:sz="4" w:space="0" w:color="auto"/>
            </w:tcBorders>
            <w:shd w:val="clear" w:color="000000" w:fill="D0D0D0"/>
            <w:noWrap/>
            <w:vAlign w:val="bottom"/>
            <w:hideMark/>
          </w:tcPr>
          <w:p w14:paraId="7228054B"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4.4359</w:t>
            </w:r>
          </w:p>
        </w:tc>
        <w:tc>
          <w:tcPr>
            <w:tcW w:w="1010" w:type="dxa"/>
            <w:tcBorders>
              <w:top w:val="nil"/>
              <w:left w:val="nil"/>
              <w:bottom w:val="single" w:sz="4" w:space="0" w:color="auto"/>
              <w:right w:val="single" w:sz="4" w:space="0" w:color="auto"/>
            </w:tcBorders>
            <w:shd w:val="clear" w:color="000000" w:fill="D0D0D0"/>
            <w:noWrap/>
            <w:vAlign w:val="bottom"/>
            <w:hideMark/>
          </w:tcPr>
          <w:p w14:paraId="04600E61"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4.4356</w:t>
            </w:r>
          </w:p>
        </w:tc>
        <w:tc>
          <w:tcPr>
            <w:tcW w:w="1010" w:type="dxa"/>
            <w:tcBorders>
              <w:top w:val="nil"/>
              <w:left w:val="nil"/>
              <w:bottom w:val="single" w:sz="4" w:space="0" w:color="auto"/>
              <w:right w:val="single" w:sz="4" w:space="0" w:color="auto"/>
            </w:tcBorders>
            <w:shd w:val="clear" w:color="000000" w:fill="D0D0D0"/>
            <w:noWrap/>
            <w:vAlign w:val="bottom"/>
            <w:hideMark/>
          </w:tcPr>
          <w:p w14:paraId="741443BA"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4.4354</w:t>
            </w:r>
          </w:p>
        </w:tc>
        <w:tc>
          <w:tcPr>
            <w:tcW w:w="1010" w:type="dxa"/>
            <w:tcBorders>
              <w:top w:val="nil"/>
              <w:left w:val="nil"/>
              <w:bottom w:val="single" w:sz="4" w:space="0" w:color="auto"/>
              <w:right w:val="single" w:sz="4" w:space="0" w:color="auto"/>
            </w:tcBorders>
            <w:shd w:val="clear" w:color="000000" w:fill="D0D0D0"/>
            <w:noWrap/>
            <w:vAlign w:val="bottom"/>
            <w:hideMark/>
          </w:tcPr>
          <w:p w14:paraId="48772204"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4.4378</w:t>
            </w:r>
          </w:p>
        </w:tc>
        <w:tc>
          <w:tcPr>
            <w:tcW w:w="1327" w:type="dxa"/>
            <w:tcBorders>
              <w:top w:val="nil"/>
              <w:left w:val="nil"/>
              <w:bottom w:val="single" w:sz="4" w:space="0" w:color="auto"/>
              <w:right w:val="single" w:sz="4" w:space="0" w:color="auto"/>
            </w:tcBorders>
            <w:shd w:val="clear" w:color="000000" w:fill="ADADAD"/>
            <w:noWrap/>
            <w:vAlign w:val="bottom"/>
            <w:hideMark/>
          </w:tcPr>
          <w:p w14:paraId="1D60DF94"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4.43582</w:t>
            </w:r>
          </w:p>
        </w:tc>
        <w:tc>
          <w:tcPr>
            <w:tcW w:w="932" w:type="dxa"/>
            <w:vMerge/>
            <w:tcBorders>
              <w:top w:val="nil"/>
              <w:left w:val="single" w:sz="4" w:space="0" w:color="auto"/>
              <w:bottom w:val="single" w:sz="4" w:space="0" w:color="000000"/>
              <w:right w:val="single" w:sz="4" w:space="0" w:color="auto"/>
            </w:tcBorders>
            <w:vAlign w:val="center"/>
            <w:hideMark/>
          </w:tcPr>
          <w:p w14:paraId="286DE85D"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p>
        </w:tc>
      </w:tr>
      <w:tr w:rsidR="005064D8" w:rsidRPr="00C12DF8" w14:paraId="55ABFACB" w14:textId="77777777" w:rsidTr="00346B60">
        <w:trPr>
          <w:trHeight w:val="300"/>
        </w:trPr>
        <w:tc>
          <w:tcPr>
            <w:tcW w:w="1345" w:type="dxa"/>
            <w:vMerge/>
            <w:tcBorders>
              <w:top w:val="nil"/>
              <w:left w:val="single" w:sz="4" w:space="0" w:color="auto"/>
              <w:bottom w:val="single" w:sz="4" w:space="0" w:color="000000"/>
              <w:right w:val="single" w:sz="4" w:space="0" w:color="auto"/>
            </w:tcBorders>
            <w:vAlign w:val="center"/>
            <w:hideMark/>
          </w:tcPr>
          <w:p w14:paraId="6701478A" w14:textId="77777777" w:rsidR="00C12DF8" w:rsidRPr="00C12DF8" w:rsidRDefault="00C12DF8" w:rsidP="00C12DF8">
            <w:pPr>
              <w:spacing w:after="0" w:line="240" w:lineRule="auto"/>
              <w:rPr>
                <w:rFonts w:ascii="Times New Roman" w:eastAsia="Times New Roman" w:hAnsi="Times New Roman" w:cs="Times New Roman"/>
                <w:b/>
                <w:bCs/>
                <w:color w:val="FFFFFF"/>
                <w:kern w:val="0"/>
                <w14:ligatures w14:val="none"/>
              </w:rPr>
            </w:pPr>
          </w:p>
        </w:tc>
        <w:tc>
          <w:tcPr>
            <w:tcW w:w="5026" w:type="dxa"/>
            <w:gridSpan w:val="5"/>
            <w:tcBorders>
              <w:top w:val="single" w:sz="4" w:space="0" w:color="auto"/>
              <w:left w:val="nil"/>
              <w:bottom w:val="single" w:sz="4" w:space="0" w:color="auto"/>
              <w:right w:val="single" w:sz="4" w:space="0" w:color="000000"/>
            </w:tcBorders>
            <w:shd w:val="clear" w:color="000000" w:fill="ADADAD"/>
            <w:noWrap/>
            <w:vAlign w:val="bottom"/>
            <w:hideMark/>
          </w:tcPr>
          <w:p w14:paraId="37225BF7" w14:textId="77777777" w:rsidR="00C12DF8" w:rsidRPr="00C12DF8" w:rsidRDefault="00C12DF8" w:rsidP="00C12DF8">
            <w:pPr>
              <w:spacing w:after="0" w:line="240" w:lineRule="auto"/>
              <w:jc w:val="center"/>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Auto Encoded NN</w:t>
            </w:r>
          </w:p>
        </w:tc>
        <w:tc>
          <w:tcPr>
            <w:tcW w:w="1327" w:type="dxa"/>
            <w:tcBorders>
              <w:top w:val="nil"/>
              <w:left w:val="nil"/>
              <w:bottom w:val="single" w:sz="4" w:space="0" w:color="auto"/>
              <w:right w:val="single" w:sz="4" w:space="0" w:color="auto"/>
            </w:tcBorders>
            <w:shd w:val="clear" w:color="000000" w:fill="ADADAD"/>
            <w:noWrap/>
            <w:vAlign w:val="bottom"/>
            <w:hideMark/>
          </w:tcPr>
          <w:p w14:paraId="3C2EDC9C"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Mean</w:t>
            </w:r>
          </w:p>
        </w:tc>
        <w:tc>
          <w:tcPr>
            <w:tcW w:w="932" w:type="dxa"/>
            <w:vMerge/>
            <w:tcBorders>
              <w:top w:val="nil"/>
              <w:left w:val="single" w:sz="4" w:space="0" w:color="auto"/>
              <w:bottom w:val="single" w:sz="4" w:space="0" w:color="000000"/>
              <w:right w:val="single" w:sz="4" w:space="0" w:color="auto"/>
            </w:tcBorders>
            <w:vAlign w:val="center"/>
            <w:hideMark/>
          </w:tcPr>
          <w:p w14:paraId="6CD22A41"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p>
        </w:tc>
      </w:tr>
      <w:tr w:rsidR="00346B60" w:rsidRPr="00C12DF8" w14:paraId="00BFA5A9" w14:textId="77777777" w:rsidTr="00346B60">
        <w:trPr>
          <w:trHeight w:val="300"/>
        </w:trPr>
        <w:tc>
          <w:tcPr>
            <w:tcW w:w="1345" w:type="dxa"/>
            <w:vMerge/>
            <w:tcBorders>
              <w:top w:val="nil"/>
              <w:left w:val="single" w:sz="4" w:space="0" w:color="auto"/>
              <w:bottom w:val="single" w:sz="4" w:space="0" w:color="000000"/>
              <w:right w:val="single" w:sz="4" w:space="0" w:color="auto"/>
            </w:tcBorders>
            <w:vAlign w:val="center"/>
            <w:hideMark/>
          </w:tcPr>
          <w:p w14:paraId="41C12F43" w14:textId="77777777" w:rsidR="00C12DF8" w:rsidRPr="00C12DF8" w:rsidRDefault="00C12DF8" w:rsidP="00C12DF8">
            <w:pPr>
              <w:spacing w:after="0" w:line="240" w:lineRule="auto"/>
              <w:rPr>
                <w:rFonts w:ascii="Times New Roman" w:eastAsia="Times New Roman" w:hAnsi="Times New Roman" w:cs="Times New Roman"/>
                <w:b/>
                <w:bCs/>
                <w:color w:val="FFFFFF"/>
                <w:kern w:val="0"/>
                <w14:ligatures w14:val="none"/>
              </w:rPr>
            </w:pPr>
          </w:p>
        </w:tc>
        <w:tc>
          <w:tcPr>
            <w:tcW w:w="986" w:type="dxa"/>
            <w:tcBorders>
              <w:top w:val="nil"/>
              <w:left w:val="nil"/>
              <w:bottom w:val="single" w:sz="4" w:space="0" w:color="auto"/>
              <w:right w:val="single" w:sz="4" w:space="0" w:color="auto"/>
            </w:tcBorders>
            <w:shd w:val="clear" w:color="000000" w:fill="D0D0D0"/>
            <w:noWrap/>
            <w:vAlign w:val="bottom"/>
            <w:hideMark/>
          </w:tcPr>
          <w:p w14:paraId="2B3EFE4C" w14:textId="71676E54"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1481.86</w:t>
            </w:r>
            <w:r w:rsidR="005064D8">
              <w:rPr>
                <w:rFonts w:ascii="Times New Roman" w:eastAsia="Times New Roman" w:hAnsi="Times New Roman" w:cs="Times New Roman"/>
                <w:color w:val="000000"/>
                <w:kern w:val="0"/>
                <w14:ligatures w14:val="none"/>
              </w:rPr>
              <w:t>4</w:t>
            </w:r>
          </w:p>
        </w:tc>
        <w:tc>
          <w:tcPr>
            <w:tcW w:w="1010" w:type="dxa"/>
            <w:tcBorders>
              <w:top w:val="nil"/>
              <w:left w:val="nil"/>
              <w:bottom w:val="single" w:sz="4" w:space="0" w:color="auto"/>
              <w:right w:val="single" w:sz="4" w:space="0" w:color="auto"/>
            </w:tcBorders>
            <w:shd w:val="clear" w:color="000000" w:fill="D0D0D0"/>
            <w:noWrap/>
            <w:vAlign w:val="bottom"/>
            <w:hideMark/>
          </w:tcPr>
          <w:p w14:paraId="2AAE8519" w14:textId="3740BDB8"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6233.1</w:t>
            </w:r>
            <w:r w:rsidR="005064D8">
              <w:rPr>
                <w:rFonts w:ascii="Times New Roman" w:eastAsia="Times New Roman" w:hAnsi="Times New Roman" w:cs="Times New Roman"/>
                <w:color w:val="000000"/>
                <w:kern w:val="0"/>
                <w14:ligatures w14:val="none"/>
              </w:rPr>
              <w:t>8</w:t>
            </w:r>
          </w:p>
        </w:tc>
        <w:tc>
          <w:tcPr>
            <w:tcW w:w="1010" w:type="dxa"/>
            <w:tcBorders>
              <w:top w:val="nil"/>
              <w:left w:val="nil"/>
              <w:bottom w:val="single" w:sz="4" w:space="0" w:color="auto"/>
              <w:right w:val="single" w:sz="4" w:space="0" w:color="auto"/>
            </w:tcBorders>
            <w:shd w:val="clear" w:color="000000" w:fill="D0D0D0"/>
            <w:noWrap/>
            <w:vAlign w:val="bottom"/>
            <w:hideMark/>
          </w:tcPr>
          <w:p w14:paraId="0434E19C" w14:textId="1AF0131E"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588.81</w:t>
            </w:r>
            <w:r w:rsidR="005064D8">
              <w:rPr>
                <w:rFonts w:ascii="Times New Roman" w:eastAsia="Times New Roman" w:hAnsi="Times New Roman" w:cs="Times New Roman"/>
                <w:color w:val="000000"/>
                <w:kern w:val="0"/>
                <w14:ligatures w14:val="none"/>
              </w:rPr>
              <w:t>4</w:t>
            </w:r>
          </w:p>
        </w:tc>
        <w:tc>
          <w:tcPr>
            <w:tcW w:w="1010" w:type="dxa"/>
            <w:tcBorders>
              <w:top w:val="nil"/>
              <w:left w:val="nil"/>
              <w:bottom w:val="single" w:sz="4" w:space="0" w:color="auto"/>
              <w:right w:val="single" w:sz="4" w:space="0" w:color="auto"/>
            </w:tcBorders>
            <w:shd w:val="clear" w:color="000000" w:fill="D0D0D0"/>
            <w:noWrap/>
            <w:vAlign w:val="bottom"/>
            <w:hideMark/>
          </w:tcPr>
          <w:p w14:paraId="7BBFC2C2" w14:textId="21E94C6D"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12226.</w:t>
            </w:r>
            <w:r w:rsidR="005064D8">
              <w:rPr>
                <w:rFonts w:ascii="Times New Roman" w:eastAsia="Times New Roman" w:hAnsi="Times New Roman" w:cs="Times New Roman"/>
                <w:color w:val="000000"/>
                <w:kern w:val="0"/>
                <w14:ligatures w14:val="none"/>
              </w:rPr>
              <w:t>2</w:t>
            </w:r>
          </w:p>
        </w:tc>
        <w:tc>
          <w:tcPr>
            <w:tcW w:w="1010" w:type="dxa"/>
            <w:tcBorders>
              <w:top w:val="nil"/>
              <w:left w:val="nil"/>
              <w:bottom w:val="single" w:sz="4" w:space="0" w:color="auto"/>
              <w:right w:val="single" w:sz="4" w:space="0" w:color="auto"/>
            </w:tcBorders>
            <w:shd w:val="clear" w:color="000000" w:fill="D0D0D0"/>
            <w:noWrap/>
            <w:vAlign w:val="bottom"/>
            <w:hideMark/>
          </w:tcPr>
          <w:p w14:paraId="069F8950" w14:textId="39F3D29E"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399.26</w:t>
            </w:r>
            <w:r w:rsidR="005064D8">
              <w:rPr>
                <w:rFonts w:ascii="Times New Roman" w:eastAsia="Times New Roman" w:hAnsi="Times New Roman" w:cs="Times New Roman"/>
                <w:color w:val="000000"/>
                <w:kern w:val="0"/>
                <w14:ligatures w14:val="none"/>
              </w:rPr>
              <w:t>6</w:t>
            </w:r>
          </w:p>
        </w:tc>
        <w:tc>
          <w:tcPr>
            <w:tcW w:w="1327" w:type="dxa"/>
            <w:tcBorders>
              <w:top w:val="nil"/>
              <w:left w:val="nil"/>
              <w:bottom w:val="single" w:sz="4" w:space="0" w:color="auto"/>
              <w:right w:val="single" w:sz="4" w:space="0" w:color="auto"/>
            </w:tcBorders>
            <w:shd w:val="clear" w:color="000000" w:fill="ADADAD"/>
            <w:noWrap/>
            <w:vAlign w:val="bottom"/>
            <w:hideMark/>
          </w:tcPr>
          <w:p w14:paraId="316366DA"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4185.85406</w:t>
            </w:r>
          </w:p>
        </w:tc>
        <w:tc>
          <w:tcPr>
            <w:tcW w:w="932" w:type="dxa"/>
            <w:vMerge/>
            <w:tcBorders>
              <w:top w:val="nil"/>
              <w:left w:val="single" w:sz="4" w:space="0" w:color="auto"/>
              <w:bottom w:val="single" w:sz="4" w:space="0" w:color="000000"/>
              <w:right w:val="single" w:sz="4" w:space="0" w:color="auto"/>
            </w:tcBorders>
            <w:vAlign w:val="center"/>
            <w:hideMark/>
          </w:tcPr>
          <w:p w14:paraId="4D6D9A27"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p>
        </w:tc>
      </w:tr>
      <w:tr w:rsidR="005064D8" w:rsidRPr="00C12DF8" w14:paraId="3754CA5D" w14:textId="77777777" w:rsidTr="00346B60">
        <w:trPr>
          <w:trHeight w:val="300"/>
        </w:trPr>
        <w:tc>
          <w:tcPr>
            <w:tcW w:w="1345" w:type="dxa"/>
            <w:tcBorders>
              <w:top w:val="nil"/>
              <w:left w:val="single" w:sz="4" w:space="0" w:color="auto"/>
              <w:bottom w:val="single" w:sz="4" w:space="0" w:color="000000"/>
              <w:right w:val="single" w:sz="4" w:space="0" w:color="auto"/>
            </w:tcBorders>
            <w:vAlign w:val="center"/>
          </w:tcPr>
          <w:p w14:paraId="3C21292F" w14:textId="77777777" w:rsidR="005064D8" w:rsidRPr="00C12DF8" w:rsidRDefault="005064D8" w:rsidP="00C12DF8">
            <w:pPr>
              <w:spacing w:after="0" w:line="240" w:lineRule="auto"/>
              <w:rPr>
                <w:rFonts w:ascii="Times New Roman" w:eastAsia="Times New Roman" w:hAnsi="Times New Roman" w:cs="Times New Roman"/>
                <w:b/>
                <w:bCs/>
                <w:color w:val="FFFFFF"/>
                <w:kern w:val="0"/>
                <w14:ligatures w14:val="none"/>
              </w:rPr>
            </w:pPr>
          </w:p>
        </w:tc>
        <w:tc>
          <w:tcPr>
            <w:tcW w:w="986" w:type="dxa"/>
            <w:tcBorders>
              <w:top w:val="nil"/>
              <w:left w:val="nil"/>
              <w:bottom w:val="single" w:sz="4" w:space="0" w:color="auto"/>
              <w:right w:val="single" w:sz="4" w:space="0" w:color="auto"/>
            </w:tcBorders>
            <w:shd w:val="clear" w:color="000000" w:fill="D0D0D0"/>
            <w:noWrap/>
            <w:vAlign w:val="bottom"/>
          </w:tcPr>
          <w:p w14:paraId="5F35B4B5" w14:textId="77777777" w:rsidR="005064D8" w:rsidRPr="00C12DF8" w:rsidRDefault="005064D8" w:rsidP="00C12DF8">
            <w:pPr>
              <w:spacing w:after="0" w:line="240" w:lineRule="auto"/>
              <w:jc w:val="right"/>
              <w:rPr>
                <w:rFonts w:ascii="Times New Roman" w:eastAsia="Times New Roman" w:hAnsi="Times New Roman" w:cs="Times New Roman"/>
                <w:color w:val="000000"/>
                <w:kern w:val="0"/>
                <w14:ligatures w14:val="none"/>
              </w:rPr>
            </w:pPr>
          </w:p>
        </w:tc>
        <w:tc>
          <w:tcPr>
            <w:tcW w:w="1010" w:type="dxa"/>
            <w:tcBorders>
              <w:top w:val="nil"/>
              <w:left w:val="nil"/>
              <w:bottom w:val="single" w:sz="4" w:space="0" w:color="auto"/>
              <w:right w:val="single" w:sz="4" w:space="0" w:color="auto"/>
            </w:tcBorders>
            <w:shd w:val="clear" w:color="000000" w:fill="D0D0D0"/>
            <w:noWrap/>
            <w:vAlign w:val="bottom"/>
          </w:tcPr>
          <w:p w14:paraId="2A626C48" w14:textId="77777777" w:rsidR="005064D8" w:rsidRPr="00C12DF8" w:rsidRDefault="005064D8" w:rsidP="00C12DF8">
            <w:pPr>
              <w:spacing w:after="0" w:line="240" w:lineRule="auto"/>
              <w:jc w:val="right"/>
              <w:rPr>
                <w:rFonts w:ascii="Times New Roman" w:eastAsia="Times New Roman" w:hAnsi="Times New Roman" w:cs="Times New Roman"/>
                <w:color w:val="000000"/>
                <w:kern w:val="0"/>
                <w14:ligatures w14:val="none"/>
              </w:rPr>
            </w:pPr>
          </w:p>
        </w:tc>
        <w:tc>
          <w:tcPr>
            <w:tcW w:w="1010" w:type="dxa"/>
            <w:tcBorders>
              <w:top w:val="nil"/>
              <w:left w:val="nil"/>
              <w:bottom w:val="single" w:sz="4" w:space="0" w:color="auto"/>
              <w:right w:val="single" w:sz="4" w:space="0" w:color="auto"/>
            </w:tcBorders>
            <w:shd w:val="clear" w:color="000000" w:fill="D0D0D0"/>
            <w:noWrap/>
            <w:vAlign w:val="bottom"/>
          </w:tcPr>
          <w:p w14:paraId="1CE0C88C" w14:textId="77777777" w:rsidR="005064D8" w:rsidRPr="00C12DF8" w:rsidRDefault="005064D8" w:rsidP="00C12DF8">
            <w:pPr>
              <w:spacing w:after="0" w:line="240" w:lineRule="auto"/>
              <w:jc w:val="right"/>
              <w:rPr>
                <w:rFonts w:ascii="Times New Roman" w:eastAsia="Times New Roman" w:hAnsi="Times New Roman" w:cs="Times New Roman"/>
                <w:color w:val="000000"/>
                <w:kern w:val="0"/>
                <w14:ligatures w14:val="none"/>
              </w:rPr>
            </w:pPr>
          </w:p>
        </w:tc>
        <w:tc>
          <w:tcPr>
            <w:tcW w:w="1010" w:type="dxa"/>
            <w:tcBorders>
              <w:top w:val="nil"/>
              <w:left w:val="nil"/>
              <w:bottom w:val="single" w:sz="4" w:space="0" w:color="auto"/>
              <w:right w:val="single" w:sz="4" w:space="0" w:color="auto"/>
            </w:tcBorders>
            <w:shd w:val="clear" w:color="000000" w:fill="D0D0D0"/>
            <w:noWrap/>
            <w:vAlign w:val="bottom"/>
          </w:tcPr>
          <w:p w14:paraId="767A53C9" w14:textId="77777777" w:rsidR="005064D8" w:rsidRPr="00C12DF8" w:rsidRDefault="005064D8" w:rsidP="00C12DF8">
            <w:pPr>
              <w:spacing w:after="0" w:line="240" w:lineRule="auto"/>
              <w:jc w:val="right"/>
              <w:rPr>
                <w:rFonts w:ascii="Times New Roman" w:eastAsia="Times New Roman" w:hAnsi="Times New Roman" w:cs="Times New Roman"/>
                <w:color w:val="000000"/>
                <w:kern w:val="0"/>
                <w14:ligatures w14:val="none"/>
              </w:rPr>
            </w:pPr>
          </w:p>
        </w:tc>
        <w:tc>
          <w:tcPr>
            <w:tcW w:w="1010" w:type="dxa"/>
            <w:tcBorders>
              <w:top w:val="nil"/>
              <w:left w:val="nil"/>
              <w:bottom w:val="single" w:sz="4" w:space="0" w:color="auto"/>
              <w:right w:val="single" w:sz="4" w:space="0" w:color="auto"/>
            </w:tcBorders>
            <w:shd w:val="clear" w:color="000000" w:fill="D0D0D0"/>
            <w:noWrap/>
            <w:vAlign w:val="bottom"/>
          </w:tcPr>
          <w:p w14:paraId="4DED3750" w14:textId="77777777" w:rsidR="005064D8" w:rsidRPr="00C12DF8" w:rsidRDefault="005064D8" w:rsidP="00C12DF8">
            <w:pPr>
              <w:spacing w:after="0" w:line="240" w:lineRule="auto"/>
              <w:jc w:val="right"/>
              <w:rPr>
                <w:rFonts w:ascii="Times New Roman" w:eastAsia="Times New Roman" w:hAnsi="Times New Roman" w:cs="Times New Roman"/>
                <w:color w:val="000000"/>
                <w:kern w:val="0"/>
                <w14:ligatures w14:val="none"/>
              </w:rPr>
            </w:pPr>
          </w:p>
        </w:tc>
        <w:tc>
          <w:tcPr>
            <w:tcW w:w="1327" w:type="dxa"/>
            <w:tcBorders>
              <w:top w:val="nil"/>
              <w:left w:val="nil"/>
              <w:bottom w:val="single" w:sz="4" w:space="0" w:color="auto"/>
              <w:right w:val="single" w:sz="4" w:space="0" w:color="auto"/>
            </w:tcBorders>
            <w:shd w:val="clear" w:color="000000" w:fill="ADADAD"/>
            <w:noWrap/>
            <w:vAlign w:val="bottom"/>
          </w:tcPr>
          <w:p w14:paraId="206FC41E" w14:textId="77777777" w:rsidR="005064D8" w:rsidRPr="00C12DF8" w:rsidRDefault="005064D8" w:rsidP="00C12DF8">
            <w:pPr>
              <w:spacing w:after="0" w:line="240" w:lineRule="auto"/>
              <w:jc w:val="right"/>
              <w:rPr>
                <w:rFonts w:ascii="Times New Roman" w:eastAsia="Times New Roman" w:hAnsi="Times New Roman" w:cs="Times New Roman"/>
                <w:color w:val="000000"/>
                <w:kern w:val="0"/>
                <w14:ligatures w14:val="none"/>
              </w:rPr>
            </w:pPr>
          </w:p>
        </w:tc>
        <w:tc>
          <w:tcPr>
            <w:tcW w:w="932" w:type="dxa"/>
            <w:tcBorders>
              <w:top w:val="nil"/>
              <w:left w:val="single" w:sz="4" w:space="0" w:color="auto"/>
              <w:bottom w:val="single" w:sz="4" w:space="0" w:color="000000"/>
              <w:right w:val="single" w:sz="4" w:space="0" w:color="auto"/>
            </w:tcBorders>
            <w:vAlign w:val="center"/>
          </w:tcPr>
          <w:p w14:paraId="7AC37462" w14:textId="77777777" w:rsidR="005064D8" w:rsidRPr="00C12DF8" w:rsidRDefault="005064D8" w:rsidP="00C12DF8">
            <w:pPr>
              <w:spacing w:after="0" w:line="240" w:lineRule="auto"/>
              <w:rPr>
                <w:rFonts w:ascii="Times New Roman" w:eastAsia="Times New Roman" w:hAnsi="Times New Roman" w:cs="Times New Roman"/>
                <w:color w:val="000000"/>
                <w:kern w:val="0"/>
                <w14:ligatures w14:val="none"/>
              </w:rPr>
            </w:pPr>
          </w:p>
        </w:tc>
      </w:tr>
      <w:tr w:rsidR="00346B60" w:rsidRPr="00C12DF8" w14:paraId="67734C11" w14:textId="77777777" w:rsidTr="00346B60">
        <w:trPr>
          <w:trHeight w:val="300"/>
        </w:trPr>
        <w:tc>
          <w:tcPr>
            <w:tcW w:w="1345" w:type="dxa"/>
            <w:vMerge w:val="restart"/>
            <w:tcBorders>
              <w:top w:val="nil"/>
              <w:left w:val="single" w:sz="4" w:space="0" w:color="auto"/>
              <w:bottom w:val="single" w:sz="4" w:space="0" w:color="000000"/>
              <w:right w:val="single" w:sz="4" w:space="0" w:color="auto"/>
            </w:tcBorders>
            <w:shd w:val="clear" w:color="000000" w:fill="808080"/>
            <w:vAlign w:val="bottom"/>
            <w:hideMark/>
          </w:tcPr>
          <w:p w14:paraId="5342EF8D" w14:textId="77777777" w:rsidR="00C12DF8" w:rsidRPr="00C12DF8" w:rsidRDefault="00C12DF8" w:rsidP="00C12DF8">
            <w:pPr>
              <w:spacing w:after="0" w:line="240" w:lineRule="auto"/>
              <w:jc w:val="center"/>
              <w:rPr>
                <w:rFonts w:ascii="Times New Roman" w:eastAsia="Times New Roman" w:hAnsi="Times New Roman" w:cs="Times New Roman"/>
                <w:b/>
                <w:bCs/>
                <w:color w:val="FFFFFF"/>
                <w:kern w:val="0"/>
                <w14:ligatures w14:val="none"/>
              </w:rPr>
            </w:pPr>
            <w:r w:rsidRPr="00C12DF8">
              <w:rPr>
                <w:rFonts w:ascii="Times New Roman" w:eastAsia="Times New Roman" w:hAnsi="Times New Roman" w:cs="Times New Roman"/>
                <w:b/>
                <w:bCs/>
                <w:color w:val="FFFFFF"/>
                <w:kern w:val="0"/>
                <w14:ligatures w14:val="none"/>
              </w:rPr>
              <w:t>House-votes-84</w:t>
            </w:r>
          </w:p>
        </w:tc>
        <w:tc>
          <w:tcPr>
            <w:tcW w:w="5026" w:type="dxa"/>
            <w:gridSpan w:val="5"/>
            <w:tcBorders>
              <w:top w:val="single" w:sz="4" w:space="0" w:color="auto"/>
              <w:left w:val="nil"/>
              <w:bottom w:val="single" w:sz="4" w:space="0" w:color="auto"/>
              <w:right w:val="single" w:sz="4" w:space="0" w:color="000000"/>
            </w:tcBorders>
            <w:shd w:val="clear" w:color="000000" w:fill="ADADAD"/>
            <w:noWrap/>
            <w:vAlign w:val="bottom"/>
            <w:hideMark/>
          </w:tcPr>
          <w:p w14:paraId="49ECE60A" w14:textId="77777777" w:rsidR="00C12DF8" w:rsidRPr="00C12DF8" w:rsidRDefault="00C12DF8" w:rsidP="00C12DF8">
            <w:pPr>
              <w:spacing w:after="0" w:line="240" w:lineRule="auto"/>
              <w:jc w:val="center"/>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Simple NN</w:t>
            </w:r>
          </w:p>
        </w:tc>
        <w:tc>
          <w:tcPr>
            <w:tcW w:w="1327" w:type="dxa"/>
            <w:tcBorders>
              <w:top w:val="nil"/>
              <w:left w:val="nil"/>
              <w:bottom w:val="single" w:sz="4" w:space="0" w:color="auto"/>
              <w:right w:val="single" w:sz="4" w:space="0" w:color="auto"/>
            </w:tcBorders>
            <w:shd w:val="clear" w:color="000000" w:fill="ADADAD"/>
            <w:noWrap/>
            <w:vAlign w:val="bottom"/>
            <w:hideMark/>
          </w:tcPr>
          <w:p w14:paraId="2041EF91"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Mean</w:t>
            </w:r>
          </w:p>
        </w:tc>
        <w:tc>
          <w:tcPr>
            <w:tcW w:w="932" w:type="dxa"/>
            <w:vMerge w:val="restart"/>
            <w:tcBorders>
              <w:top w:val="nil"/>
              <w:left w:val="single" w:sz="4" w:space="0" w:color="auto"/>
              <w:bottom w:val="single" w:sz="4" w:space="0" w:color="000000"/>
              <w:right w:val="single" w:sz="4" w:space="0" w:color="auto"/>
            </w:tcBorders>
            <w:shd w:val="clear" w:color="000000" w:fill="D0D0D0"/>
            <w:noWrap/>
            <w:vAlign w:val="bottom"/>
            <w:hideMark/>
          </w:tcPr>
          <w:p w14:paraId="1C9050AA" w14:textId="77777777" w:rsidR="00C12DF8" w:rsidRPr="00C12DF8" w:rsidRDefault="00C12DF8" w:rsidP="00C12DF8">
            <w:pPr>
              <w:spacing w:after="0" w:line="240" w:lineRule="auto"/>
              <w:jc w:val="center"/>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9.02</w:t>
            </w:r>
          </w:p>
        </w:tc>
      </w:tr>
      <w:tr w:rsidR="00346B60" w:rsidRPr="00C12DF8" w14:paraId="4453011B" w14:textId="77777777" w:rsidTr="00346B60">
        <w:trPr>
          <w:trHeight w:val="300"/>
        </w:trPr>
        <w:tc>
          <w:tcPr>
            <w:tcW w:w="1345" w:type="dxa"/>
            <w:vMerge/>
            <w:tcBorders>
              <w:top w:val="nil"/>
              <w:left w:val="single" w:sz="4" w:space="0" w:color="auto"/>
              <w:bottom w:val="single" w:sz="4" w:space="0" w:color="000000"/>
              <w:right w:val="single" w:sz="4" w:space="0" w:color="auto"/>
            </w:tcBorders>
            <w:vAlign w:val="center"/>
            <w:hideMark/>
          </w:tcPr>
          <w:p w14:paraId="4D3A1EDD" w14:textId="77777777" w:rsidR="00C12DF8" w:rsidRPr="00C12DF8" w:rsidRDefault="00C12DF8" w:rsidP="00C12DF8">
            <w:pPr>
              <w:spacing w:after="0" w:line="240" w:lineRule="auto"/>
              <w:rPr>
                <w:rFonts w:ascii="Times New Roman" w:eastAsia="Times New Roman" w:hAnsi="Times New Roman" w:cs="Times New Roman"/>
                <w:b/>
                <w:bCs/>
                <w:color w:val="FFFFFF"/>
                <w:kern w:val="0"/>
                <w14:ligatures w14:val="none"/>
              </w:rPr>
            </w:pPr>
          </w:p>
        </w:tc>
        <w:tc>
          <w:tcPr>
            <w:tcW w:w="986" w:type="dxa"/>
            <w:tcBorders>
              <w:top w:val="nil"/>
              <w:left w:val="nil"/>
              <w:bottom w:val="single" w:sz="4" w:space="0" w:color="auto"/>
              <w:right w:val="single" w:sz="4" w:space="0" w:color="auto"/>
            </w:tcBorders>
            <w:shd w:val="clear" w:color="000000" w:fill="D0D0D0"/>
            <w:noWrap/>
            <w:vAlign w:val="bottom"/>
            <w:hideMark/>
          </w:tcPr>
          <w:p w14:paraId="49BED356"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0.0989</w:t>
            </w:r>
          </w:p>
        </w:tc>
        <w:tc>
          <w:tcPr>
            <w:tcW w:w="1010" w:type="dxa"/>
            <w:tcBorders>
              <w:top w:val="nil"/>
              <w:left w:val="nil"/>
              <w:bottom w:val="single" w:sz="4" w:space="0" w:color="auto"/>
              <w:right w:val="single" w:sz="4" w:space="0" w:color="auto"/>
            </w:tcBorders>
            <w:shd w:val="clear" w:color="000000" w:fill="D0D0D0"/>
            <w:noWrap/>
            <w:vAlign w:val="bottom"/>
            <w:hideMark/>
          </w:tcPr>
          <w:p w14:paraId="38BE55EC"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0.0986</w:t>
            </w:r>
          </w:p>
        </w:tc>
        <w:tc>
          <w:tcPr>
            <w:tcW w:w="1010" w:type="dxa"/>
            <w:tcBorders>
              <w:top w:val="nil"/>
              <w:left w:val="nil"/>
              <w:bottom w:val="single" w:sz="4" w:space="0" w:color="auto"/>
              <w:right w:val="single" w:sz="4" w:space="0" w:color="auto"/>
            </w:tcBorders>
            <w:shd w:val="clear" w:color="000000" w:fill="D0D0D0"/>
            <w:noWrap/>
            <w:vAlign w:val="bottom"/>
            <w:hideMark/>
          </w:tcPr>
          <w:p w14:paraId="78F303BD"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0.0987</w:t>
            </w:r>
          </w:p>
        </w:tc>
        <w:tc>
          <w:tcPr>
            <w:tcW w:w="1010" w:type="dxa"/>
            <w:tcBorders>
              <w:top w:val="nil"/>
              <w:left w:val="nil"/>
              <w:bottom w:val="single" w:sz="4" w:space="0" w:color="auto"/>
              <w:right w:val="single" w:sz="4" w:space="0" w:color="auto"/>
            </w:tcBorders>
            <w:shd w:val="clear" w:color="000000" w:fill="D0D0D0"/>
            <w:noWrap/>
            <w:vAlign w:val="bottom"/>
            <w:hideMark/>
          </w:tcPr>
          <w:p w14:paraId="1DE37507"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0.0987</w:t>
            </w:r>
          </w:p>
        </w:tc>
        <w:tc>
          <w:tcPr>
            <w:tcW w:w="1010" w:type="dxa"/>
            <w:tcBorders>
              <w:top w:val="nil"/>
              <w:left w:val="nil"/>
              <w:bottom w:val="single" w:sz="4" w:space="0" w:color="auto"/>
              <w:right w:val="single" w:sz="4" w:space="0" w:color="auto"/>
            </w:tcBorders>
            <w:shd w:val="clear" w:color="000000" w:fill="D0D0D0"/>
            <w:noWrap/>
            <w:vAlign w:val="bottom"/>
            <w:hideMark/>
          </w:tcPr>
          <w:p w14:paraId="3A0D61B0"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0.099</w:t>
            </w:r>
          </w:p>
        </w:tc>
        <w:tc>
          <w:tcPr>
            <w:tcW w:w="1327" w:type="dxa"/>
            <w:tcBorders>
              <w:top w:val="nil"/>
              <w:left w:val="nil"/>
              <w:bottom w:val="single" w:sz="4" w:space="0" w:color="auto"/>
              <w:right w:val="single" w:sz="4" w:space="0" w:color="auto"/>
            </w:tcBorders>
            <w:shd w:val="clear" w:color="000000" w:fill="ADADAD"/>
            <w:noWrap/>
            <w:vAlign w:val="bottom"/>
            <w:hideMark/>
          </w:tcPr>
          <w:p w14:paraId="2E69761B"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0.09878</w:t>
            </w:r>
          </w:p>
        </w:tc>
        <w:tc>
          <w:tcPr>
            <w:tcW w:w="932" w:type="dxa"/>
            <w:vMerge/>
            <w:tcBorders>
              <w:top w:val="nil"/>
              <w:left w:val="single" w:sz="4" w:space="0" w:color="auto"/>
              <w:bottom w:val="single" w:sz="4" w:space="0" w:color="000000"/>
              <w:right w:val="single" w:sz="4" w:space="0" w:color="auto"/>
            </w:tcBorders>
            <w:vAlign w:val="center"/>
            <w:hideMark/>
          </w:tcPr>
          <w:p w14:paraId="1EE4A322"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p>
        </w:tc>
      </w:tr>
      <w:tr w:rsidR="005064D8" w:rsidRPr="00C12DF8" w14:paraId="5331406C" w14:textId="77777777" w:rsidTr="00346B60">
        <w:trPr>
          <w:trHeight w:val="300"/>
        </w:trPr>
        <w:tc>
          <w:tcPr>
            <w:tcW w:w="1345" w:type="dxa"/>
            <w:vMerge/>
            <w:tcBorders>
              <w:top w:val="nil"/>
              <w:left w:val="single" w:sz="4" w:space="0" w:color="auto"/>
              <w:bottom w:val="single" w:sz="4" w:space="0" w:color="000000"/>
              <w:right w:val="single" w:sz="4" w:space="0" w:color="auto"/>
            </w:tcBorders>
            <w:vAlign w:val="center"/>
            <w:hideMark/>
          </w:tcPr>
          <w:p w14:paraId="3F5E33AA" w14:textId="77777777" w:rsidR="00C12DF8" w:rsidRPr="00C12DF8" w:rsidRDefault="00C12DF8" w:rsidP="00C12DF8">
            <w:pPr>
              <w:spacing w:after="0" w:line="240" w:lineRule="auto"/>
              <w:rPr>
                <w:rFonts w:ascii="Times New Roman" w:eastAsia="Times New Roman" w:hAnsi="Times New Roman" w:cs="Times New Roman"/>
                <w:b/>
                <w:bCs/>
                <w:color w:val="FFFFFF"/>
                <w:kern w:val="0"/>
                <w14:ligatures w14:val="none"/>
              </w:rPr>
            </w:pPr>
          </w:p>
        </w:tc>
        <w:tc>
          <w:tcPr>
            <w:tcW w:w="5026" w:type="dxa"/>
            <w:gridSpan w:val="5"/>
            <w:tcBorders>
              <w:top w:val="single" w:sz="4" w:space="0" w:color="auto"/>
              <w:left w:val="nil"/>
              <w:bottom w:val="single" w:sz="4" w:space="0" w:color="auto"/>
              <w:right w:val="single" w:sz="4" w:space="0" w:color="000000"/>
            </w:tcBorders>
            <w:shd w:val="clear" w:color="000000" w:fill="ADADAD"/>
            <w:noWrap/>
            <w:vAlign w:val="bottom"/>
            <w:hideMark/>
          </w:tcPr>
          <w:p w14:paraId="1BF0C5D8" w14:textId="77777777" w:rsidR="00C12DF8" w:rsidRPr="00C12DF8" w:rsidRDefault="00C12DF8" w:rsidP="00C12DF8">
            <w:pPr>
              <w:spacing w:after="0" w:line="240" w:lineRule="auto"/>
              <w:jc w:val="center"/>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Hidden Layer NN</w:t>
            </w:r>
          </w:p>
        </w:tc>
        <w:tc>
          <w:tcPr>
            <w:tcW w:w="1327" w:type="dxa"/>
            <w:tcBorders>
              <w:top w:val="nil"/>
              <w:left w:val="nil"/>
              <w:bottom w:val="single" w:sz="4" w:space="0" w:color="auto"/>
              <w:right w:val="single" w:sz="4" w:space="0" w:color="auto"/>
            </w:tcBorders>
            <w:shd w:val="clear" w:color="000000" w:fill="ADADAD"/>
            <w:noWrap/>
            <w:vAlign w:val="bottom"/>
            <w:hideMark/>
          </w:tcPr>
          <w:p w14:paraId="7EE2B513"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Mean</w:t>
            </w:r>
          </w:p>
        </w:tc>
        <w:tc>
          <w:tcPr>
            <w:tcW w:w="932" w:type="dxa"/>
            <w:vMerge/>
            <w:tcBorders>
              <w:top w:val="nil"/>
              <w:left w:val="single" w:sz="4" w:space="0" w:color="auto"/>
              <w:bottom w:val="single" w:sz="4" w:space="0" w:color="000000"/>
              <w:right w:val="single" w:sz="4" w:space="0" w:color="auto"/>
            </w:tcBorders>
            <w:vAlign w:val="center"/>
            <w:hideMark/>
          </w:tcPr>
          <w:p w14:paraId="5A49904A"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p>
        </w:tc>
      </w:tr>
      <w:tr w:rsidR="00346B60" w:rsidRPr="00C12DF8" w14:paraId="7FDC951A" w14:textId="77777777" w:rsidTr="00346B60">
        <w:trPr>
          <w:trHeight w:val="300"/>
        </w:trPr>
        <w:tc>
          <w:tcPr>
            <w:tcW w:w="1345" w:type="dxa"/>
            <w:vMerge/>
            <w:tcBorders>
              <w:top w:val="nil"/>
              <w:left w:val="single" w:sz="4" w:space="0" w:color="auto"/>
              <w:bottom w:val="single" w:sz="4" w:space="0" w:color="000000"/>
              <w:right w:val="single" w:sz="4" w:space="0" w:color="auto"/>
            </w:tcBorders>
            <w:vAlign w:val="center"/>
            <w:hideMark/>
          </w:tcPr>
          <w:p w14:paraId="23814B66" w14:textId="77777777" w:rsidR="00C12DF8" w:rsidRPr="00C12DF8" w:rsidRDefault="00C12DF8" w:rsidP="00C12DF8">
            <w:pPr>
              <w:spacing w:after="0" w:line="240" w:lineRule="auto"/>
              <w:rPr>
                <w:rFonts w:ascii="Times New Roman" w:eastAsia="Times New Roman" w:hAnsi="Times New Roman" w:cs="Times New Roman"/>
                <w:b/>
                <w:bCs/>
                <w:color w:val="FFFFFF"/>
                <w:kern w:val="0"/>
                <w14:ligatures w14:val="none"/>
              </w:rPr>
            </w:pPr>
          </w:p>
        </w:tc>
        <w:tc>
          <w:tcPr>
            <w:tcW w:w="986" w:type="dxa"/>
            <w:tcBorders>
              <w:top w:val="nil"/>
              <w:left w:val="nil"/>
              <w:bottom w:val="single" w:sz="4" w:space="0" w:color="auto"/>
              <w:right w:val="single" w:sz="4" w:space="0" w:color="auto"/>
            </w:tcBorders>
            <w:shd w:val="clear" w:color="000000" w:fill="D0D0D0"/>
            <w:noWrap/>
            <w:vAlign w:val="bottom"/>
            <w:hideMark/>
          </w:tcPr>
          <w:p w14:paraId="32364B91"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0.6542</w:t>
            </w:r>
          </w:p>
        </w:tc>
        <w:tc>
          <w:tcPr>
            <w:tcW w:w="1010" w:type="dxa"/>
            <w:tcBorders>
              <w:top w:val="nil"/>
              <w:left w:val="nil"/>
              <w:bottom w:val="single" w:sz="4" w:space="0" w:color="auto"/>
              <w:right w:val="single" w:sz="4" w:space="0" w:color="auto"/>
            </w:tcBorders>
            <w:shd w:val="clear" w:color="000000" w:fill="D0D0D0"/>
            <w:noWrap/>
            <w:vAlign w:val="bottom"/>
            <w:hideMark/>
          </w:tcPr>
          <w:p w14:paraId="67FDC666"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0.6542</w:t>
            </w:r>
          </w:p>
        </w:tc>
        <w:tc>
          <w:tcPr>
            <w:tcW w:w="1010" w:type="dxa"/>
            <w:tcBorders>
              <w:top w:val="nil"/>
              <w:left w:val="nil"/>
              <w:bottom w:val="single" w:sz="4" w:space="0" w:color="auto"/>
              <w:right w:val="single" w:sz="4" w:space="0" w:color="auto"/>
            </w:tcBorders>
            <w:shd w:val="clear" w:color="000000" w:fill="D0D0D0"/>
            <w:noWrap/>
            <w:vAlign w:val="bottom"/>
            <w:hideMark/>
          </w:tcPr>
          <w:p w14:paraId="0DB13743"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0.6542</w:t>
            </w:r>
          </w:p>
        </w:tc>
        <w:tc>
          <w:tcPr>
            <w:tcW w:w="1010" w:type="dxa"/>
            <w:tcBorders>
              <w:top w:val="nil"/>
              <w:left w:val="nil"/>
              <w:bottom w:val="single" w:sz="4" w:space="0" w:color="auto"/>
              <w:right w:val="single" w:sz="4" w:space="0" w:color="auto"/>
            </w:tcBorders>
            <w:shd w:val="clear" w:color="000000" w:fill="D0D0D0"/>
            <w:noWrap/>
            <w:vAlign w:val="bottom"/>
            <w:hideMark/>
          </w:tcPr>
          <w:p w14:paraId="62A1B0A6"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0.6542</w:t>
            </w:r>
          </w:p>
        </w:tc>
        <w:tc>
          <w:tcPr>
            <w:tcW w:w="1010" w:type="dxa"/>
            <w:tcBorders>
              <w:top w:val="nil"/>
              <w:left w:val="nil"/>
              <w:bottom w:val="single" w:sz="4" w:space="0" w:color="auto"/>
              <w:right w:val="single" w:sz="4" w:space="0" w:color="auto"/>
            </w:tcBorders>
            <w:shd w:val="clear" w:color="000000" w:fill="D0D0D0"/>
            <w:noWrap/>
            <w:vAlign w:val="bottom"/>
            <w:hideMark/>
          </w:tcPr>
          <w:p w14:paraId="7002A9B1"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0.6542</w:t>
            </w:r>
          </w:p>
        </w:tc>
        <w:tc>
          <w:tcPr>
            <w:tcW w:w="1327" w:type="dxa"/>
            <w:tcBorders>
              <w:top w:val="nil"/>
              <w:left w:val="nil"/>
              <w:bottom w:val="single" w:sz="4" w:space="0" w:color="auto"/>
              <w:right w:val="single" w:sz="4" w:space="0" w:color="auto"/>
            </w:tcBorders>
            <w:shd w:val="clear" w:color="000000" w:fill="ADADAD"/>
            <w:noWrap/>
            <w:vAlign w:val="bottom"/>
            <w:hideMark/>
          </w:tcPr>
          <w:p w14:paraId="3134DFE4"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0.65420</w:t>
            </w:r>
          </w:p>
        </w:tc>
        <w:tc>
          <w:tcPr>
            <w:tcW w:w="932" w:type="dxa"/>
            <w:vMerge/>
            <w:tcBorders>
              <w:top w:val="nil"/>
              <w:left w:val="single" w:sz="4" w:space="0" w:color="auto"/>
              <w:bottom w:val="single" w:sz="4" w:space="0" w:color="000000"/>
              <w:right w:val="single" w:sz="4" w:space="0" w:color="auto"/>
            </w:tcBorders>
            <w:vAlign w:val="center"/>
            <w:hideMark/>
          </w:tcPr>
          <w:p w14:paraId="547DF994"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p>
        </w:tc>
      </w:tr>
      <w:tr w:rsidR="005064D8" w:rsidRPr="00C12DF8" w14:paraId="3242EB1C" w14:textId="77777777" w:rsidTr="00346B60">
        <w:trPr>
          <w:trHeight w:val="300"/>
        </w:trPr>
        <w:tc>
          <w:tcPr>
            <w:tcW w:w="1345" w:type="dxa"/>
            <w:vMerge/>
            <w:tcBorders>
              <w:top w:val="nil"/>
              <w:left w:val="single" w:sz="4" w:space="0" w:color="auto"/>
              <w:bottom w:val="single" w:sz="4" w:space="0" w:color="000000"/>
              <w:right w:val="single" w:sz="4" w:space="0" w:color="auto"/>
            </w:tcBorders>
            <w:vAlign w:val="center"/>
            <w:hideMark/>
          </w:tcPr>
          <w:p w14:paraId="4C510DB1" w14:textId="77777777" w:rsidR="00C12DF8" w:rsidRPr="00C12DF8" w:rsidRDefault="00C12DF8" w:rsidP="00C12DF8">
            <w:pPr>
              <w:spacing w:after="0" w:line="240" w:lineRule="auto"/>
              <w:rPr>
                <w:rFonts w:ascii="Times New Roman" w:eastAsia="Times New Roman" w:hAnsi="Times New Roman" w:cs="Times New Roman"/>
                <w:b/>
                <w:bCs/>
                <w:color w:val="FFFFFF"/>
                <w:kern w:val="0"/>
                <w14:ligatures w14:val="none"/>
              </w:rPr>
            </w:pPr>
          </w:p>
        </w:tc>
        <w:tc>
          <w:tcPr>
            <w:tcW w:w="5026" w:type="dxa"/>
            <w:gridSpan w:val="5"/>
            <w:tcBorders>
              <w:top w:val="single" w:sz="4" w:space="0" w:color="auto"/>
              <w:left w:val="nil"/>
              <w:bottom w:val="single" w:sz="4" w:space="0" w:color="auto"/>
              <w:right w:val="single" w:sz="4" w:space="0" w:color="000000"/>
            </w:tcBorders>
            <w:shd w:val="clear" w:color="000000" w:fill="ADADAD"/>
            <w:noWrap/>
            <w:vAlign w:val="bottom"/>
            <w:hideMark/>
          </w:tcPr>
          <w:p w14:paraId="5C8713E5" w14:textId="77777777" w:rsidR="00C12DF8" w:rsidRPr="00C12DF8" w:rsidRDefault="00C12DF8" w:rsidP="00C12DF8">
            <w:pPr>
              <w:spacing w:after="0" w:line="240" w:lineRule="auto"/>
              <w:jc w:val="center"/>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Auto Encoded NN</w:t>
            </w:r>
          </w:p>
        </w:tc>
        <w:tc>
          <w:tcPr>
            <w:tcW w:w="1327" w:type="dxa"/>
            <w:tcBorders>
              <w:top w:val="nil"/>
              <w:left w:val="nil"/>
              <w:bottom w:val="single" w:sz="4" w:space="0" w:color="auto"/>
              <w:right w:val="single" w:sz="4" w:space="0" w:color="auto"/>
            </w:tcBorders>
            <w:shd w:val="clear" w:color="000000" w:fill="ADADAD"/>
            <w:noWrap/>
            <w:vAlign w:val="bottom"/>
            <w:hideMark/>
          </w:tcPr>
          <w:p w14:paraId="451314CE"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Mean</w:t>
            </w:r>
          </w:p>
        </w:tc>
        <w:tc>
          <w:tcPr>
            <w:tcW w:w="932" w:type="dxa"/>
            <w:vMerge/>
            <w:tcBorders>
              <w:top w:val="nil"/>
              <w:left w:val="single" w:sz="4" w:space="0" w:color="auto"/>
              <w:bottom w:val="single" w:sz="4" w:space="0" w:color="000000"/>
              <w:right w:val="single" w:sz="4" w:space="0" w:color="auto"/>
            </w:tcBorders>
            <w:vAlign w:val="center"/>
            <w:hideMark/>
          </w:tcPr>
          <w:p w14:paraId="0811E9CC"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p>
        </w:tc>
      </w:tr>
      <w:tr w:rsidR="00346B60" w:rsidRPr="00C12DF8" w14:paraId="5D54D786" w14:textId="77777777" w:rsidTr="00346B60">
        <w:trPr>
          <w:trHeight w:val="300"/>
        </w:trPr>
        <w:tc>
          <w:tcPr>
            <w:tcW w:w="1345" w:type="dxa"/>
            <w:vMerge/>
            <w:tcBorders>
              <w:top w:val="nil"/>
              <w:left w:val="single" w:sz="4" w:space="0" w:color="auto"/>
              <w:bottom w:val="single" w:sz="4" w:space="0" w:color="000000"/>
              <w:right w:val="single" w:sz="4" w:space="0" w:color="auto"/>
            </w:tcBorders>
            <w:vAlign w:val="center"/>
            <w:hideMark/>
          </w:tcPr>
          <w:p w14:paraId="4C426D42" w14:textId="77777777" w:rsidR="00C12DF8" w:rsidRPr="00C12DF8" w:rsidRDefault="00C12DF8" w:rsidP="00C12DF8">
            <w:pPr>
              <w:spacing w:after="0" w:line="240" w:lineRule="auto"/>
              <w:rPr>
                <w:rFonts w:ascii="Times New Roman" w:eastAsia="Times New Roman" w:hAnsi="Times New Roman" w:cs="Times New Roman"/>
                <w:b/>
                <w:bCs/>
                <w:color w:val="FFFFFF"/>
                <w:kern w:val="0"/>
                <w14:ligatures w14:val="none"/>
              </w:rPr>
            </w:pPr>
          </w:p>
        </w:tc>
        <w:tc>
          <w:tcPr>
            <w:tcW w:w="986" w:type="dxa"/>
            <w:tcBorders>
              <w:top w:val="nil"/>
              <w:left w:val="nil"/>
              <w:bottom w:val="single" w:sz="4" w:space="0" w:color="auto"/>
              <w:right w:val="single" w:sz="4" w:space="0" w:color="auto"/>
            </w:tcBorders>
            <w:shd w:val="clear" w:color="000000" w:fill="D0D0D0"/>
            <w:noWrap/>
            <w:vAlign w:val="bottom"/>
            <w:hideMark/>
          </w:tcPr>
          <w:p w14:paraId="2B665FE2"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0.6232</w:t>
            </w:r>
          </w:p>
        </w:tc>
        <w:tc>
          <w:tcPr>
            <w:tcW w:w="1010" w:type="dxa"/>
            <w:tcBorders>
              <w:top w:val="nil"/>
              <w:left w:val="nil"/>
              <w:bottom w:val="single" w:sz="4" w:space="0" w:color="auto"/>
              <w:right w:val="single" w:sz="4" w:space="0" w:color="auto"/>
            </w:tcBorders>
            <w:shd w:val="clear" w:color="000000" w:fill="D0D0D0"/>
            <w:noWrap/>
            <w:vAlign w:val="bottom"/>
            <w:hideMark/>
          </w:tcPr>
          <w:p w14:paraId="117931F4"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0.7859</w:t>
            </w:r>
          </w:p>
        </w:tc>
        <w:tc>
          <w:tcPr>
            <w:tcW w:w="1010" w:type="dxa"/>
            <w:tcBorders>
              <w:top w:val="nil"/>
              <w:left w:val="nil"/>
              <w:bottom w:val="single" w:sz="4" w:space="0" w:color="auto"/>
              <w:right w:val="single" w:sz="4" w:space="0" w:color="auto"/>
            </w:tcBorders>
            <w:shd w:val="clear" w:color="000000" w:fill="D0D0D0"/>
            <w:noWrap/>
            <w:vAlign w:val="bottom"/>
            <w:hideMark/>
          </w:tcPr>
          <w:p w14:paraId="717E10BD"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0.4764</w:t>
            </w:r>
          </w:p>
        </w:tc>
        <w:tc>
          <w:tcPr>
            <w:tcW w:w="1010" w:type="dxa"/>
            <w:tcBorders>
              <w:top w:val="nil"/>
              <w:left w:val="nil"/>
              <w:bottom w:val="single" w:sz="4" w:space="0" w:color="auto"/>
              <w:right w:val="single" w:sz="4" w:space="0" w:color="auto"/>
            </w:tcBorders>
            <w:shd w:val="clear" w:color="000000" w:fill="D0D0D0"/>
            <w:noWrap/>
            <w:vAlign w:val="bottom"/>
            <w:hideMark/>
          </w:tcPr>
          <w:p w14:paraId="0C551E38"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0.6145</w:t>
            </w:r>
          </w:p>
        </w:tc>
        <w:tc>
          <w:tcPr>
            <w:tcW w:w="1010" w:type="dxa"/>
            <w:tcBorders>
              <w:top w:val="nil"/>
              <w:left w:val="nil"/>
              <w:bottom w:val="single" w:sz="4" w:space="0" w:color="auto"/>
              <w:right w:val="single" w:sz="4" w:space="0" w:color="auto"/>
            </w:tcBorders>
            <w:shd w:val="clear" w:color="000000" w:fill="D0D0D0"/>
            <w:noWrap/>
            <w:vAlign w:val="bottom"/>
            <w:hideMark/>
          </w:tcPr>
          <w:p w14:paraId="3875120D"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1.1358</w:t>
            </w:r>
          </w:p>
        </w:tc>
        <w:tc>
          <w:tcPr>
            <w:tcW w:w="1327" w:type="dxa"/>
            <w:tcBorders>
              <w:top w:val="nil"/>
              <w:left w:val="nil"/>
              <w:bottom w:val="single" w:sz="4" w:space="0" w:color="auto"/>
              <w:right w:val="single" w:sz="4" w:space="0" w:color="auto"/>
            </w:tcBorders>
            <w:shd w:val="clear" w:color="000000" w:fill="ADADAD"/>
            <w:noWrap/>
            <w:vAlign w:val="bottom"/>
            <w:hideMark/>
          </w:tcPr>
          <w:p w14:paraId="7E42500A"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0.72716</w:t>
            </w:r>
          </w:p>
        </w:tc>
        <w:tc>
          <w:tcPr>
            <w:tcW w:w="932" w:type="dxa"/>
            <w:vMerge/>
            <w:tcBorders>
              <w:top w:val="nil"/>
              <w:left w:val="single" w:sz="4" w:space="0" w:color="auto"/>
              <w:bottom w:val="single" w:sz="4" w:space="0" w:color="000000"/>
              <w:right w:val="single" w:sz="4" w:space="0" w:color="auto"/>
            </w:tcBorders>
            <w:vAlign w:val="center"/>
            <w:hideMark/>
          </w:tcPr>
          <w:p w14:paraId="51058F3C"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p>
        </w:tc>
      </w:tr>
      <w:tr w:rsidR="00346B60" w:rsidRPr="00C12DF8" w14:paraId="4C2A35D0" w14:textId="77777777" w:rsidTr="00346B60">
        <w:trPr>
          <w:trHeight w:val="300"/>
        </w:trPr>
        <w:tc>
          <w:tcPr>
            <w:tcW w:w="1345" w:type="dxa"/>
            <w:vMerge w:val="restart"/>
            <w:tcBorders>
              <w:top w:val="nil"/>
              <w:left w:val="single" w:sz="4" w:space="0" w:color="auto"/>
              <w:bottom w:val="single" w:sz="4" w:space="0" w:color="000000"/>
              <w:right w:val="single" w:sz="4" w:space="0" w:color="auto"/>
            </w:tcBorders>
            <w:shd w:val="clear" w:color="000000" w:fill="808080"/>
            <w:vAlign w:val="bottom"/>
            <w:hideMark/>
          </w:tcPr>
          <w:p w14:paraId="1ADD0AA5" w14:textId="77777777" w:rsidR="00C12DF8" w:rsidRPr="00C12DF8" w:rsidRDefault="00C12DF8" w:rsidP="00C12DF8">
            <w:pPr>
              <w:spacing w:after="0" w:line="240" w:lineRule="auto"/>
              <w:jc w:val="center"/>
              <w:rPr>
                <w:rFonts w:ascii="Times New Roman" w:eastAsia="Times New Roman" w:hAnsi="Times New Roman" w:cs="Times New Roman"/>
                <w:b/>
                <w:bCs/>
                <w:color w:val="FFFFFF"/>
                <w:kern w:val="0"/>
                <w14:ligatures w14:val="none"/>
              </w:rPr>
            </w:pPr>
            <w:r w:rsidRPr="00C12DF8">
              <w:rPr>
                <w:rFonts w:ascii="Times New Roman" w:eastAsia="Times New Roman" w:hAnsi="Times New Roman" w:cs="Times New Roman"/>
                <w:b/>
                <w:bCs/>
                <w:color w:val="FFFFFF"/>
                <w:kern w:val="0"/>
                <w14:ligatures w14:val="none"/>
              </w:rPr>
              <w:t>Machine</w:t>
            </w:r>
          </w:p>
        </w:tc>
        <w:tc>
          <w:tcPr>
            <w:tcW w:w="5026" w:type="dxa"/>
            <w:gridSpan w:val="5"/>
            <w:tcBorders>
              <w:top w:val="single" w:sz="4" w:space="0" w:color="auto"/>
              <w:left w:val="nil"/>
              <w:bottom w:val="single" w:sz="4" w:space="0" w:color="auto"/>
              <w:right w:val="single" w:sz="4" w:space="0" w:color="000000"/>
            </w:tcBorders>
            <w:shd w:val="clear" w:color="000000" w:fill="ADADAD"/>
            <w:noWrap/>
            <w:vAlign w:val="bottom"/>
            <w:hideMark/>
          </w:tcPr>
          <w:p w14:paraId="2CEE230D" w14:textId="77777777" w:rsidR="00C12DF8" w:rsidRPr="00C12DF8" w:rsidRDefault="00C12DF8" w:rsidP="00C12DF8">
            <w:pPr>
              <w:spacing w:after="0" w:line="240" w:lineRule="auto"/>
              <w:jc w:val="center"/>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Simple NN</w:t>
            </w:r>
          </w:p>
        </w:tc>
        <w:tc>
          <w:tcPr>
            <w:tcW w:w="1327" w:type="dxa"/>
            <w:tcBorders>
              <w:top w:val="nil"/>
              <w:left w:val="nil"/>
              <w:bottom w:val="single" w:sz="4" w:space="0" w:color="auto"/>
              <w:right w:val="single" w:sz="4" w:space="0" w:color="auto"/>
            </w:tcBorders>
            <w:shd w:val="clear" w:color="000000" w:fill="ADADAD"/>
            <w:noWrap/>
            <w:vAlign w:val="bottom"/>
            <w:hideMark/>
          </w:tcPr>
          <w:p w14:paraId="46C36BA9"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Mean</w:t>
            </w:r>
          </w:p>
        </w:tc>
        <w:tc>
          <w:tcPr>
            <w:tcW w:w="932" w:type="dxa"/>
            <w:vMerge w:val="restart"/>
            <w:tcBorders>
              <w:top w:val="nil"/>
              <w:left w:val="single" w:sz="4" w:space="0" w:color="auto"/>
              <w:bottom w:val="single" w:sz="4" w:space="0" w:color="000000"/>
              <w:right w:val="single" w:sz="4" w:space="0" w:color="auto"/>
            </w:tcBorders>
            <w:shd w:val="clear" w:color="000000" w:fill="D0D0D0"/>
            <w:noWrap/>
            <w:vAlign w:val="bottom"/>
            <w:hideMark/>
          </w:tcPr>
          <w:p w14:paraId="5206063D" w14:textId="77777777" w:rsidR="00C12DF8" w:rsidRPr="00C12DF8" w:rsidRDefault="00C12DF8" w:rsidP="00C12DF8">
            <w:pPr>
              <w:spacing w:after="0" w:line="240" w:lineRule="auto"/>
              <w:jc w:val="center"/>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1.21</w:t>
            </w:r>
          </w:p>
        </w:tc>
      </w:tr>
      <w:tr w:rsidR="00346B60" w:rsidRPr="00C12DF8" w14:paraId="264F72F5" w14:textId="77777777" w:rsidTr="00346B60">
        <w:trPr>
          <w:trHeight w:val="300"/>
        </w:trPr>
        <w:tc>
          <w:tcPr>
            <w:tcW w:w="1345" w:type="dxa"/>
            <w:vMerge/>
            <w:tcBorders>
              <w:top w:val="nil"/>
              <w:left w:val="single" w:sz="4" w:space="0" w:color="auto"/>
              <w:bottom w:val="single" w:sz="4" w:space="0" w:color="000000"/>
              <w:right w:val="single" w:sz="4" w:space="0" w:color="auto"/>
            </w:tcBorders>
            <w:vAlign w:val="center"/>
            <w:hideMark/>
          </w:tcPr>
          <w:p w14:paraId="0A5F5CBC" w14:textId="77777777" w:rsidR="00C12DF8" w:rsidRPr="00C12DF8" w:rsidRDefault="00C12DF8" w:rsidP="00C12DF8">
            <w:pPr>
              <w:spacing w:after="0" w:line="240" w:lineRule="auto"/>
              <w:rPr>
                <w:rFonts w:ascii="Times New Roman" w:eastAsia="Times New Roman" w:hAnsi="Times New Roman" w:cs="Times New Roman"/>
                <w:b/>
                <w:bCs/>
                <w:color w:val="FFFFFF"/>
                <w:kern w:val="0"/>
                <w14:ligatures w14:val="none"/>
              </w:rPr>
            </w:pPr>
          </w:p>
        </w:tc>
        <w:tc>
          <w:tcPr>
            <w:tcW w:w="986" w:type="dxa"/>
            <w:tcBorders>
              <w:top w:val="nil"/>
              <w:left w:val="nil"/>
              <w:bottom w:val="single" w:sz="4" w:space="0" w:color="auto"/>
              <w:right w:val="single" w:sz="4" w:space="0" w:color="auto"/>
            </w:tcBorders>
            <w:shd w:val="clear" w:color="000000" w:fill="D0D0D0"/>
            <w:noWrap/>
            <w:vAlign w:val="bottom"/>
            <w:hideMark/>
          </w:tcPr>
          <w:p w14:paraId="0775488E"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56.0256</w:t>
            </w:r>
          </w:p>
        </w:tc>
        <w:tc>
          <w:tcPr>
            <w:tcW w:w="1010" w:type="dxa"/>
            <w:tcBorders>
              <w:top w:val="nil"/>
              <w:left w:val="nil"/>
              <w:bottom w:val="single" w:sz="4" w:space="0" w:color="auto"/>
              <w:right w:val="single" w:sz="4" w:space="0" w:color="auto"/>
            </w:tcBorders>
            <w:shd w:val="clear" w:color="000000" w:fill="D0D0D0"/>
            <w:noWrap/>
            <w:vAlign w:val="bottom"/>
            <w:hideMark/>
          </w:tcPr>
          <w:p w14:paraId="396D222A"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56.012</w:t>
            </w:r>
          </w:p>
        </w:tc>
        <w:tc>
          <w:tcPr>
            <w:tcW w:w="1010" w:type="dxa"/>
            <w:tcBorders>
              <w:top w:val="nil"/>
              <w:left w:val="nil"/>
              <w:bottom w:val="single" w:sz="4" w:space="0" w:color="auto"/>
              <w:right w:val="single" w:sz="4" w:space="0" w:color="auto"/>
            </w:tcBorders>
            <w:shd w:val="clear" w:color="000000" w:fill="D0D0D0"/>
            <w:noWrap/>
            <w:vAlign w:val="bottom"/>
            <w:hideMark/>
          </w:tcPr>
          <w:p w14:paraId="2AC4700A"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56.0103</w:t>
            </w:r>
          </w:p>
        </w:tc>
        <w:tc>
          <w:tcPr>
            <w:tcW w:w="1010" w:type="dxa"/>
            <w:tcBorders>
              <w:top w:val="nil"/>
              <w:left w:val="nil"/>
              <w:bottom w:val="single" w:sz="4" w:space="0" w:color="auto"/>
              <w:right w:val="single" w:sz="4" w:space="0" w:color="auto"/>
            </w:tcBorders>
            <w:shd w:val="clear" w:color="000000" w:fill="D0D0D0"/>
            <w:noWrap/>
            <w:vAlign w:val="bottom"/>
            <w:hideMark/>
          </w:tcPr>
          <w:p w14:paraId="4D0AEDBF"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56.0233</w:t>
            </w:r>
          </w:p>
        </w:tc>
        <w:tc>
          <w:tcPr>
            <w:tcW w:w="1010" w:type="dxa"/>
            <w:tcBorders>
              <w:top w:val="nil"/>
              <w:left w:val="nil"/>
              <w:bottom w:val="single" w:sz="4" w:space="0" w:color="auto"/>
              <w:right w:val="single" w:sz="4" w:space="0" w:color="auto"/>
            </w:tcBorders>
            <w:shd w:val="clear" w:color="000000" w:fill="D0D0D0"/>
            <w:noWrap/>
            <w:vAlign w:val="bottom"/>
            <w:hideMark/>
          </w:tcPr>
          <w:p w14:paraId="374FA87B"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56.0123</w:t>
            </w:r>
          </w:p>
        </w:tc>
        <w:tc>
          <w:tcPr>
            <w:tcW w:w="1327" w:type="dxa"/>
            <w:tcBorders>
              <w:top w:val="nil"/>
              <w:left w:val="nil"/>
              <w:bottom w:val="single" w:sz="4" w:space="0" w:color="auto"/>
              <w:right w:val="single" w:sz="4" w:space="0" w:color="auto"/>
            </w:tcBorders>
            <w:shd w:val="clear" w:color="000000" w:fill="ADADAD"/>
            <w:noWrap/>
            <w:vAlign w:val="bottom"/>
            <w:hideMark/>
          </w:tcPr>
          <w:p w14:paraId="05FF4656"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56.01670</w:t>
            </w:r>
          </w:p>
        </w:tc>
        <w:tc>
          <w:tcPr>
            <w:tcW w:w="932" w:type="dxa"/>
            <w:vMerge/>
            <w:tcBorders>
              <w:top w:val="nil"/>
              <w:left w:val="single" w:sz="4" w:space="0" w:color="auto"/>
              <w:bottom w:val="single" w:sz="4" w:space="0" w:color="000000"/>
              <w:right w:val="single" w:sz="4" w:space="0" w:color="auto"/>
            </w:tcBorders>
            <w:vAlign w:val="center"/>
            <w:hideMark/>
          </w:tcPr>
          <w:p w14:paraId="2D3A07F1"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p>
        </w:tc>
      </w:tr>
      <w:tr w:rsidR="005064D8" w:rsidRPr="00C12DF8" w14:paraId="7A6744DA" w14:textId="77777777" w:rsidTr="00346B60">
        <w:trPr>
          <w:trHeight w:val="300"/>
        </w:trPr>
        <w:tc>
          <w:tcPr>
            <w:tcW w:w="1345" w:type="dxa"/>
            <w:vMerge/>
            <w:tcBorders>
              <w:top w:val="nil"/>
              <w:left w:val="single" w:sz="4" w:space="0" w:color="auto"/>
              <w:bottom w:val="single" w:sz="4" w:space="0" w:color="000000"/>
              <w:right w:val="single" w:sz="4" w:space="0" w:color="auto"/>
            </w:tcBorders>
            <w:vAlign w:val="center"/>
            <w:hideMark/>
          </w:tcPr>
          <w:p w14:paraId="50F9E2A4" w14:textId="77777777" w:rsidR="00C12DF8" w:rsidRPr="00C12DF8" w:rsidRDefault="00C12DF8" w:rsidP="00C12DF8">
            <w:pPr>
              <w:spacing w:after="0" w:line="240" w:lineRule="auto"/>
              <w:rPr>
                <w:rFonts w:ascii="Times New Roman" w:eastAsia="Times New Roman" w:hAnsi="Times New Roman" w:cs="Times New Roman"/>
                <w:b/>
                <w:bCs/>
                <w:color w:val="FFFFFF"/>
                <w:kern w:val="0"/>
                <w14:ligatures w14:val="none"/>
              </w:rPr>
            </w:pPr>
          </w:p>
        </w:tc>
        <w:tc>
          <w:tcPr>
            <w:tcW w:w="5026" w:type="dxa"/>
            <w:gridSpan w:val="5"/>
            <w:tcBorders>
              <w:top w:val="single" w:sz="4" w:space="0" w:color="auto"/>
              <w:left w:val="nil"/>
              <w:bottom w:val="single" w:sz="4" w:space="0" w:color="auto"/>
              <w:right w:val="single" w:sz="4" w:space="0" w:color="000000"/>
            </w:tcBorders>
            <w:shd w:val="clear" w:color="000000" w:fill="ADADAD"/>
            <w:noWrap/>
            <w:vAlign w:val="bottom"/>
            <w:hideMark/>
          </w:tcPr>
          <w:p w14:paraId="1D788BEA" w14:textId="77777777" w:rsidR="00C12DF8" w:rsidRPr="00C12DF8" w:rsidRDefault="00C12DF8" w:rsidP="00C12DF8">
            <w:pPr>
              <w:spacing w:after="0" w:line="240" w:lineRule="auto"/>
              <w:jc w:val="center"/>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Hidden Layer NN</w:t>
            </w:r>
          </w:p>
        </w:tc>
        <w:tc>
          <w:tcPr>
            <w:tcW w:w="1327" w:type="dxa"/>
            <w:tcBorders>
              <w:top w:val="nil"/>
              <w:left w:val="nil"/>
              <w:bottom w:val="single" w:sz="4" w:space="0" w:color="auto"/>
              <w:right w:val="single" w:sz="4" w:space="0" w:color="auto"/>
            </w:tcBorders>
            <w:shd w:val="clear" w:color="000000" w:fill="ADADAD"/>
            <w:noWrap/>
            <w:vAlign w:val="bottom"/>
            <w:hideMark/>
          </w:tcPr>
          <w:p w14:paraId="349C5DC9"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Mean</w:t>
            </w:r>
          </w:p>
        </w:tc>
        <w:tc>
          <w:tcPr>
            <w:tcW w:w="932" w:type="dxa"/>
            <w:vMerge/>
            <w:tcBorders>
              <w:top w:val="nil"/>
              <w:left w:val="single" w:sz="4" w:space="0" w:color="auto"/>
              <w:bottom w:val="single" w:sz="4" w:space="0" w:color="000000"/>
              <w:right w:val="single" w:sz="4" w:space="0" w:color="auto"/>
            </w:tcBorders>
            <w:vAlign w:val="center"/>
            <w:hideMark/>
          </w:tcPr>
          <w:p w14:paraId="6DC6B053"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p>
        </w:tc>
      </w:tr>
      <w:tr w:rsidR="00346B60" w:rsidRPr="00C12DF8" w14:paraId="688DCAEC" w14:textId="77777777" w:rsidTr="00346B60">
        <w:trPr>
          <w:trHeight w:val="300"/>
        </w:trPr>
        <w:tc>
          <w:tcPr>
            <w:tcW w:w="1345" w:type="dxa"/>
            <w:vMerge/>
            <w:tcBorders>
              <w:top w:val="nil"/>
              <w:left w:val="single" w:sz="4" w:space="0" w:color="auto"/>
              <w:bottom w:val="single" w:sz="4" w:space="0" w:color="000000"/>
              <w:right w:val="single" w:sz="4" w:space="0" w:color="auto"/>
            </w:tcBorders>
            <w:vAlign w:val="center"/>
            <w:hideMark/>
          </w:tcPr>
          <w:p w14:paraId="66C96431" w14:textId="77777777" w:rsidR="00C12DF8" w:rsidRPr="00C12DF8" w:rsidRDefault="00C12DF8" w:rsidP="00C12DF8">
            <w:pPr>
              <w:spacing w:after="0" w:line="240" w:lineRule="auto"/>
              <w:rPr>
                <w:rFonts w:ascii="Times New Roman" w:eastAsia="Times New Roman" w:hAnsi="Times New Roman" w:cs="Times New Roman"/>
                <w:b/>
                <w:bCs/>
                <w:color w:val="FFFFFF"/>
                <w:kern w:val="0"/>
                <w14:ligatures w14:val="none"/>
              </w:rPr>
            </w:pPr>
          </w:p>
        </w:tc>
        <w:tc>
          <w:tcPr>
            <w:tcW w:w="986" w:type="dxa"/>
            <w:tcBorders>
              <w:top w:val="nil"/>
              <w:left w:val="nil"/>
              <w:bottom w:val="single" w:sz="4" w:space="0" w:color="auto"/>
              <w:right w:val="single" w:sz="4" w:space="0" w:color="auto"/>
            </w:tcBorders>
            <w:shd w:val="clear" w:color="000000" w:fill="D0D0D0"/>
            <w:noWrap/>
            <w:vAlign w:val="bottom"/>
            <w:hideMark/>
          </w:tcPr>
          <w:p w14:paraId="57159586"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395.2085</w:t>
            </w:r>
          </w:p>
        </w:tc>
        <w:tc>
          <w:tcPr>
            <w:tcW w:w="1010" w:type="dxa"/>
            <w:tcBorders>
              <w:top w:val="nil"/>
              <w:left w:val="nil"/>
              <w:bottom w:val="single" w:sz="4" w:space="0" w:color="auto"/>
              <w:right w:val="single" w:sz="4" w:space="0" w:color="auto"/>
            </w:tcBorders>
            <w:shd w:val="clear" w:color="000000" w:fill="D0D0D0"/>
            <w:noWrap/>
            <w:vAlign w:val="bottom"/>
            <w:hideMark/>
          </w:tcPr>
          <w:p w14:paraId="72161AD5"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394.005</w:t>
            </w:r>
          </w:p>
        </w:tc>
        <w:tc>
          <w:tcPr>
            <w:tcW w:w="1010" w:type="dxa"/>
            <w:tcBorders>
              <w:top w:val="nil"/>
              <w:left w:val="nil"/>
              <w:bottom w:val="single" w:sz="4" w:space="0" w:color="auto"/>
              <w:right w:val="single" w:sz="4" w:space="0" w:color="auto"/>
            </w:tcBorders>
            <w:shd w:val="clear" w:color="000000" w:fill="D0D0D0"/>
            <w:noWrap/>
            <w:vAlign w:val="bottom"/>
            <w:hideMark/>
          </w:tcPr>
          <w:p w14:paraId="55103F76" w14:textId="39CF3EF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394.06</w:t>
            </w:r>
            <w:r w:rsidR="005064D8">
              <w:rPr>
                <w:rFonts w:ascii="Times New Roman" w:eastAsia="Times New Roman" w:hAnsi="Times New Roman" w:cs="Times New Roman"/>
                <w:color w:val="000000"/>
                <w:kern w:val="0"/>
                <w14:ligatures w14:val="none"/>
              </w:rPr>
              <w:t>3</w:t>
            </w:r>
          </w:p>
        </w:tc>
        <w:tc>
          <w:tcPr>
            <w:tcW w:w="1010" w:type="dxa"/>
            <w:tcBorders>
              <w:top w:val="nil"/>
              <w:left w:val="nil"/>
              <w:bottom w:val="single" w:sz="4" w:space="0" w:color="auto"/>
              <w:right w:val="single" w:sz="4" w:space="0" w:color="auto"/>
            </w:tcBorders>
            <w:shd w:val="clear" w:color="000000" w:fill="D0D0D0"/>
            <w:noWrap/>
            <w:vAlign w:val="bottom"/>
            <w:hideMark/>
          </w:tcPr>
          <w:p w14:paraId="6B5F62DD" w14:textId="6568C6CE"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395.07</w:t>
            </w:r>
            <w:r w:rsidR="005064D8">
              <w:rPr>
                <w:rFonts w:ascii="Times New Roman" w:eastAsia="Times New Roman" w:hAnsi="Times New Roman" w:cs="Times New Roman"/>
                <w:color w:val="000000"/>
                <w:kern w:val="0"/>
                <w14:ligatures w14:val="none"/>
              </w:rPr>
              <w:t>8</w:t>
            </w:r>
          </w:p>
        </w:tc>
        <w:tc>
          <w:tcPr>
            <w:tcW w:w="1010" w:type="dxa"/>
            <w:tcBorders>
              <w:top w:val="nil"/>
              <w:left w:val="nil"/>
              <w:bottom w:val="single" w:sz="4" w:space="0" w:color="auto"/>
              <w:right w:val="single" w:sz="4" w:space="0" w:color="auto"/>
            </w:tcBorders>
            <w:shd w:val="clear" w:color="000000" w:fill="D0D0D0"/>
            <w:noWrap/>
            <w:vAlign w:val="bottom"/>
            <w:hideMark/>
          </w:tcPr>
          <w:p w14:paraId="45609FB0" w14:textId="54D4524F"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395.39</w:t>
            </w:r>
            <w:r w:rsidR="005064D8">
              <w:rPr>
                <w:rFonts w:ascii="Times New Roman" w:eastAsia="Times New Roman" w:hAnsi="Times New Roman" w:cs="Times New Roman"/>
                <w:color w:val="000000"/>
                <w:kern w:val="0"/>
                <w14:ligatures w14:val="none"/>
              </w:rPr>
              <w:t>6</w:t>
            </w:r>
          </w:p>
        </w:tc>
        <w:tc>
          <w:tcPr>
            <w:tcW w:w="1327" w:type="dxa"/>
            <w:tcBorders>
              <w:top w:val="nil"/>
              <w:left w:val="nil"/>
              <w:bottom w:val="single" w:sz="4" w:space="0" w:color="auto"/>
              <w:right w:val="single" w:sz="4" w:space="0" w:color="auto"/>
            </w:tcBorders>
            <w:shd w:val="clear" w:color="000000" w:fill="ADADAD"/>
            <w:noWrap/>
            <w:vAlign w:val="bottom"/>
            <w:hideMark/>
          </w:tcPr>
          <w:p w14:paraId="26DAEFE4"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394.75006</w:t>
            </w:r>
          </w:p>
        </w:tc>
        <w:tc>
          <w:tcPr>
            <w:tcW w:w="932" w:type="dxa"/>
            <w:vMerge/>
            <w:tcBorders>
              <w:top w:val="nil"/>
              <w:left w:val="single" w:sz="4" w:space="0" w:color="auto"/>
              <w:bottom w:val="single" w:sz="4" w:space="0" w:color="000000"/>
              <w:right w:val="single" w:sz="4" w:space="0" w:color="auto"/>
            </w:tcBorders>
            <w:vAlign w:val="center"/>
            <w:hideMark/>
          </w:tcPr>
          <w:p w14:paraId="3831C636"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p>
        </w:tc>
      </w:tr>
      <w:tr w:rsidR="005064D8" w:rsidRPr="00C12DF8" w14:paraId="71E023F4" w14:textId="77777777" w:rsidTr="00346B60">
        <w:trPr>
          <w:trHeight w:val="300"/>
        </w:trPr>
        <w:tc>
          <w:tcPr>
            <w:tcW w:w="1345" w:type="dxa"/>
            <w:vMerge/>
            <w:tcBorders>
              <w:top w:val="nil"/>
              <w:left w:val="single" w:sz="4" w:space="0" w:color="auto"/>
              <w:bottom w:val="single" w:sz="4" w:space="0" w:color="000000"/>
              <w:right w:val="single" w:sz="4" w:space="0" w:color="auto"/>
            </w:tcBorders>
            <w:vAlign w:val="center"/>
            <w:hideMark/>
          </w:tcPr>
          <w:p w14:paraId="22AEC09D" w14:textId="77777777" w:rsidR="00C12DF8" w:rsidRPr="00C12DF8" w:rsidRDefault="00C12DF8" w:rsidP="00C12DF8">
            <w:pPr>
              <w:spacing w:after="0" w:line="240" w:lineRule="auto"/>
              <w:rPr>
                <w:rFonts w:ascii="Times New Roman" w:eastAsia="Times New Roman" w:hAnsi="Times New Roman" w:cs="Times New Roman"/>
                <w:b/>
                <w:bCs/>
                <w:color w:val="FFFFFF"/>
                <w:kern w:val="0"/>
                <w14:ligatures w14:val="none"/>
              </w:rPr>
            </w:pPr>
          </w:p>
        </w:tc>
        <w:tc>
          <w:tcPr>
            <w:tcW w:w="5026" w:type="dxa"/>
            <w:gridSpan w:val="5"/>
            <w:tcBorders>
              <w:top w:val="single" w:sz="4" w:space="0" w:color="auto"/>
              <w:left w:val="nil"/>
              <w:bottom w:val="single" w:sz="4" w:space="0" w:color="auto"/>
              <w:right w:val="single" w:sz="4" w:space="0" w:color="000000"/>
            </w:tcBorders>
            <w:shd w:val="clear" w:color="000000" w:fill="ADADAD"/>
            <w:noWrap/>
            <w:vAlign w:val="bottom"/>
            <w:hideMark/>
          </w:tcPr>
          <w:p w14:paraId="25200AB3" w14:textId="77777777" w:rsidR="00C12DF8" w:rsidRPr="00C12DF8" w:rsidRDefault="00C12DF8" w:rsidP="00C12DF8">
            <w:pPr>
              <w:spacing w:after="0" w:line="240" w:lineRule="auto"/>
              <w:jc w:val="center"/>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 </w:t>
            </w:r>
          </w:p>
        </w:tc>
        <w:tc>
          <w:tcPr>
            <w:tcW w:w="1327" w:type="dxa"/>
            <w:tcBorders>
              <w:top w:val="nil"/>
              <w:left w:val="nil"/>
              <w:bottom w:val="single" w:sz="4" w:space="0" w:color="auto"/>
              <w:right w:val="single" w:sz="4" w:space="0" w:color="auto"/>
            </w:tcBorders>
            <w:shd w:val="clear" w:color="000000" w:fill="ADADAD"/>
            <w:noWrap/>
            <w:vAlign w:val="bottom"/>
            <w:hideMark/>
          </w:tcPr>
          <w:p w14:paraId="59472953"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Mean</w:t>
            </w:r>
          </w:p>
        </w:tc>
        <w:tc>
          <w:tcPr>
            <w:tcW w:w="932" w:type="dxa"/>
            <w:vMerge/>
            <w:tcBorders>
              <w:top w:val="nil"/>
              <w:left w:val="single" w:sz="4" w:space="0" w:color="auto"/>
              <w:bottom w:val="single" w:sz="4" w:space="0" w:color="000000"/>
              <w:right w:val="single" w:sz="4" w:space="0" w:color="auto"/>
            </w:tcBorders>
            <w:vAlign w:val="center"/>
            <w:hideMark/>
          </w:tcPr>
          <w:p w14:paraId="1A094D1D"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p>
        </w:tc>
      </w:tr>
      <w:tr w:rsidR="00346B60" w:rsidRPr="00C12DF8" w14:paraId="14841C69" w14:textId="77777777" w:rsidTr="00346B60">
        <w:trPr>
          <w:trHeight w:val="300"/>
        </w:trPr>
        <w:tc>
          <w:tcPr>
            <w:tcW w:w="1345" w:type="dxa"/>
            <w:vMerge/>
            <w:tcBorders>
              <w:top w:val="nil"/>
              <w:left w:val="single" w:sz="4" w:space="0" w:color="auto"/>
              <w:bottom w:val="single" w:sz="4" w:space="0" w:color="000000"/>
              <w:right w:val="single" w:sz="4" w:space="0" w:color="auto"/>
            </w:tcBorders>
            <w:vAlign w:val="center"/>
            <w:hideMark/>
          </w:tcPr>
          <w:p w14:paraId="3ED0405A" w14:textId="77777777" w:rsidR="00C12DF8" w:rsidRPr="00C12DF8" w:rsidRDefault="00C12DF8" w:rsidP="00C12DF8">
            <w:pPr>
              <w:spacing w:after="0" w:line="240" w:lineRule="auto"/>
              <w:rPr>
                <w:rFonts w:ascii="Times New Roman" w:eastAsia="Times New Roman" w:hAnsi="Times New Roman" w:cs="Times New Roman"/>
                <w:b/>
                <w:bCs/>
                <w:color w:val="FFFFFF"/>
                <w:kern w:val="0"/>
                <w14:ligatures w14:val="none"/>
              </w:rPr>
            </w:pPr>
          </w:p>
        </w:tc>
        <w:tc>
          <w:tcPr>
            <w:tcW w:w="986" w:type="dxa"/>
            <w:tcBorders>
              <w:top w:val="nil"/>
              <w:left w:val="nil"/>
              <w:bottom w:val="single" w:sz="4" w:space="0" w:color="auto"/>
              <w:right w:val="single" w:sz="4" w:space="0" w:color="auto"/>
            </w:tcBorders>
            <w:shd w:val="clear" w:color="000000" w:fill="D0D0D0"/>
            <w:noWrap/>
            <w:vAlign w:val="bottom"/>
            <w:hideMark/>
          </w:tcPr>
          <w:p w14:paraId="56418826" w14:textId="0DC9A872"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16549.9</w:t>
            </w:r>
          </w:p>
        </w:tc>
        <w:tc>
          <w:tcPr>
            <w:tcW w:w="1010" w:type="dxa"/>
            <w:tcBorders>
              <w:top w:val="nil"/>
              <w:left w:val="nil"/>
              <w:bottom w:val="single" w:sz="4" w:space="0" w:color="auto"/>
              <w:right w:val="single" w:sz="4" w:space="0" w:color="auto"/>
            </w:tcBorders>
            <w:shd w:val="clear" w:color="000000" w:fill="D0D0D0"/>
            <w:noWrap/>
            <w:vAlign w:val="bottom"/>
            <w:hideMark/>
          </w:tcPr>
          <w:p w14:paraId="2B10F046" w14:textId="77777777"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44571.6</w:t>
            </w:r>
          </w:p>
        </w:tc>
        <w:tc>
          <w:tcPr>
            <w:tcW w:w="1010" w:type="dxa"/>
            <w:tcBorders>
              <w:top w:val="nil"/>
              <w:left w:val="nil"/>
              <w:bottom w:val="single" w:sz="4" w:space="0" w:color="auto"/>
              <w:right w:val="single" w:sz="4" w:space="0" w:color="auto"/>
            </w:tcBorders>
            <w:shd w:val="clear" w:color="000000" w:fill="D0D0D0"/>
            <w:noWrap/>
            <w:vAlign w:val="bottom"/>
            <w:hideMark/>
          </w:tcPr>
          <w:p w14:paraId="43DE786F" w14:textId="5AE76105"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45633</w:t>
            </w:r>
            <w:r w:rsidR="005064D8">
              <w:rPr>
                <w:rFonts w:ascii="Times New Roman" w:eastAsia="Times New Roman" w:hAnsi="Times New Roman" w:cs="Times New Roman"/>
                <w:color w:val="000000"/>
                <w:kern w:val="0"/>
                <w14:ligatures w14:val="none"/>
              </w:rPr>
              <w:t>4</w:t>
            </w:r>
          </w:p>
        </w:tc>
        <w:tc>
          <w:tcPr>
            <w:tcW w:w="1010" w:type="dxa"/>
            <w:tcBorders>
              <w:top w:val="nil"/>
              <w:left w:val="nil"/>
              <w:bottom w:val="single" w:sz="4" w:space="0" w:color="auto"/>
              <w:right w:val="single" w:sz="4" w:space="0" w:color="auto"/>
            </w:tcBorders>
            <w:shd w:val="clear" w:color="000000" w:fill="D0D0D0"/>
            <w:noWrap/>
            <w:vAlign w:val="bottom"/>
            <w:hideMark/>
          </w:tcPr>
          <w:p w14:paraId="48BF0D58" w14:textId="4E5F5A2F"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29557.</w:t>
            </w:r>
            <w:r w:rsidR="005064D8">
              <w:rPr>
                <w:rFonts w:ascii="Times New Roman" w:eastAsia="Times New Roman" w:hAnsi="Times New Roman" w:cs="Times New Roman"/>
                <w:color w:val="000000"/>
                <w:kern w:val="0"/>
                <w14:ligatures w14:val="none"/>
              </w:rPr>
              <w:t>4</w:t>
            </w:r>
          </w:p>
        </w:tc>
        <w:tc>
          <w:tcPr>
            <w:tcW w:w="1010" w:type="dxa"/>
            <w:tcBorders>
              <w:top w:val="nil"/>
              <w:left w:val="nil"/>
              <w:bottom w:val="single" w:sz="4" w:space="0" w:color="auto"/>
              <w:right w:val="single" w:sz="4" w:space="0" w:color="auto"/>
            </w:tcBorders>
            <w:shd w:val="clear" w:color="000000" w:fill="D0D0D0"/>
            <w:noWrap/>
            <w:vAlign w:val="bottom"/>
            <w:hideMark/>
          </w:tcPr>
          <w:p w14:paraId="646FCCB2" w14:textId="060D5009"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47384.</w:t>
            </w:r>
            <w:r w:rsidR="005064D8">
              <w:rPr>
                <w:rFonts w:ascii="Times New Roman" w:eastAsia="Times New Roman" w:hAnsi="Times New Roman" w:cs="Times New Roman"/>
                <w:color w:val="000000"/>
                <w:kern w:val="0"/>
                <w14:ligatures w14:val="none"/>
              </w:rPr>
              <w:t>5</w:t>
            </w:r>
          </w:p>
        </w:tc>
        <w:tc>
          <w:tcPr>
            <w:tcW w:w="1327" w:type="dxa"/>
            <w:tcBorders>
              <w:top w:val="nil"/>
              <w:left w:val="nil"/>
              <w:bottom w:val="single" w:sz="4" w:space="0" w:color="auto"/>
              <w:right w:val="single" w:sz="4" w:space="0" w:color="auto"/>
            </w:tcBorders>
            <w:shd w:val="clear" w:color="000000" w:fill="ADADAD"/>
            <w:noWrap/>
            <w:vAlign w:val="bottom"/>
            <w:hideMark/>
          </w:tcPr>
          <w:p w14:paraId="300CBFCD" w14:textId="277005E8" w:rsidR="00C12DF8" w:rsidRPr="00C12DF8" w:rsidRDefault="00C12DF8" w:rsidP="00C12DF8">
            <w:pPr>
              <w:spacing w:after="0" w:line="240" w:lineRule="auto"/>
              <w:jc w:val="right"/>
              <w:rPr>
                <w:rFonts w:ascii="Times New Roman" w:eastAsia="Times New Roman" w:hAnsi="Times New Roman" w:cs="Times New Roman"/>
                <w:color w:val="000000"/>
                <w:kern w:val="0"/>
                <w14:ligatures w14:val="none"/>
              </w:rPr>
            </w:pPr>
            <w:r w:rsidRPr="00C12DF8">
              <w:rPr>
                <w:rFonts w:ascii="Times New Roman" w:eastAsia="Times New Roman" w:hAnsi="Times New Roman" w:cs="Times New Roman"/>
                <w:color w:val="000000"/>
                <w:kern w:val="0"/>
                <w14:ligatures w14:val="none"/>
              </w:rPr>
              <w:t>36739.459</w:t>
            </w:r>
            <w:r w:rsidR="005064D8">
              <w:rPr>
                <w:rFonts w:ascii="Times New Roman" w:eastAsia="Times New Roman" w:hAnsi="Times New Roman" w:cs="Times New Roman"/>
                <w:color w:val="000000"/>
                <w:kern w:val="0"/>
                <w14:ligatures w14:val="none"/>
              </w:rPr>
              <w:t>4</w:t>
            </w:r>
          </w:p>
        </w:tc>
        <w:tc>
          <w:tcPr>
            <w:tcW w:w="932" w:type="dxa"/>
            <w:vMerge/>
            <w:tcBorders>
              <w:top w:val="nil"/>
              <w:left w:val="single" w:sz="4" w:space="0" w:color="auto"/>
              <w:bottom w:val="single" w:sz="4" w:space="0" w:color="000000"/>
              <w:right w:val="single" w:sz="4" w:space="0" w:color="auto"/>
            </w:tcBorders>
            <w:vAlign w:val="center"/>
            <w:hideMark/>
          </w:tcPr>
          <w:p w14:paraId="7426EDF7" w14:textId="77777777" w:rsidR="00C12DF8" w:rsidRPr="00C12DF8" w:rsidRDefault="00C12DF8" w:rsidP="00C12DF8">
            <w:pPr>
              <w:spacing w:after="0" w:line="240" w:lineRule="auto"/>
              <w:rPr>
                <w:rFonts w:ascii="Times New Roman" w:eastAsia="Times New Roman" w:hAnsi="Times New Roman" w:cs="Times New Roman"/>
                <w:color w:val="000000"/>
                <w:kern w:val="0"/>
                <w14:ligatures w14:val="none"/>
              </w:rPr>
            </w:pPr>
          </w:p>
        </w:tc>
      </w:tr>
    </w:tbl>
    <w:p w14:paraId="122F4CB8" w14:textId="77777777" w:rsidR="009C5A93" w:rsidRPr="009C5A93" w:rsidRDefault="009C5A93" w:rsidP="009C5A93">
      <w:pPr>
        <w:rPr>
          <w:rFonts w:asciiTheme="majorBidi" w:eastAsiaTheme="minorEastAsia" w:hAnsiTheme="majorBidi" w:cstheme="majorBidi"/>
        </w:rPr>
      </w:pPr>
    </w:p>
    <w:p w14:paraId="56EAE83A" w14:textId="77777777" w:rsidR="009C5A93" w:rsidRPr="003B5191" w:rsidRDefault="009C5A93" w:rsidP="009C5A93">
      <w:pPr>
        <w:rPr>
          <w:rFonts w:asciiTheme="majorBidi" w:hAnsiTheme="majorBidi" w:cstheme="majorBidi"/>
          <w:b/>
          <w:bCs/>
        </w:rPr>
      </w:pPr>
      <w:r w:rsidRPr="003B5191">
        <w:rPr>
          <w:rFonts w:asciiTheme="majorBidi" w:hAnsiTheme="majorBidi" w:cstheme="majorBidi"/>
          <w:b/>
          <w:bCs/>
        </w:rPr>
        <w:t>Discussion and Conclusion</w:t>
      </w:r>
    </w:p>
    <w:p w14:paraId="1856C003" w14:textId="24939CBF" w:rsidR="003974CC" w:rsidRDefault="009C5A93" w:rsidP="009C5A93">
      <w:pPr>
        <w:rPr>
          <w:rFonts w:asciiTheme="majorBidi" w:hAnsiTheme="majorBidi" w:cstheme="majorBidi"/>
        </w:rPr>
      </w:pPr>
      <w:r w:rsidRPr="003B5191">
        <w:rPr>
          <w:rFonts w:asciiTheme="majorBidi" w:hAnsiTheme="majorBidi" w:cstheme="majorBidi"/>
        </w:rPr>
        <w:t>From th</w:t>
      </w:r>
      <w:r>
        <w:rPr>
          <w:rFonts w:asciiTheme="majorBidi" w:hAnsiTheme="majorBidi" w:cstheme="majorBidi"/>
        </w:rPr>
        <w:t>e results shown above</w:t>
      </w:r>
      <w:r w:rsidR="00CA6889">
        <w:rPr>
          <w:rFonts w:asciiTheme="majorBidi" w:hAnsiTheme="majorBidi" w:cstheme="majorBidi"/>
        </w:rPr>
        <w:t xml:space="preserve">, </w:t>
      </w:r>
      <w:r>
        <w:rPr>
          <w:rFonts w:asciiTheme="majorBidi" w:hAnsiTheme="majorBidi" w:cstheme="majorBidi"/>
        </w:rPr>
        <w:t>we can draw many statements and conclusions and tie them back to the original hypothesis:</w:t>
      </w:r>
    </w:p>
    <w:p w14:paraId="713E5502" w14:textId="0DEA9E7C" w:rsidR="009C5A93" w:rsidRDefault="009C5A93" w:rsidP="009C5A93">
      <w:pPr>
        <w:rPr>
          <w:rFonts w:asciiTheme="majorBidi" w:hAnsiTheme="majorBidi" w:cstheme="majorBidi"/>
        </w:rPr>
      </w:pPr>
      <w:r>
        <w:rPr>
          <w:rFonts w:asciiTheme="majorBidi" w:hAnsiTheme="majorBidi" w:cstheme="majorBidi"/>
        </w:rPr>
        <w:t>It is evident that datasets that</w:t>
      </w:r>
      <w:r w:rsidR="00CA6889">
        <w:rPr>
          <w:rFonts w:asciiTheme="majorBidi" w:hAnsiTheme="majorBidi" w:cstheme="majorBidi"/>
        </w:rPr>
        <w:t xml:space="preserve"> were</w:t>
      </w:r>
      <w:r>
        <w:rPr>
          <w:rFonts w:asciiTheme="majorBidi" w:hAnsiTheme="majorBidi" w:cstheme="majorBidi"/>
        </w:rPr>
        <w:t xml:space="preserve"> classified had an overall lower loss than those that were </w:t>
      </w:r>
      <w:r w:rsidR="00B55A08">
        <w:rPr>
          <w:rFonts w:asciiTheme="majorBidi" w:hAnsiTheme="majorBidi" w:cstheme="majorBidi"/>
        </w:rPr>
        <w:t>regressed</w:t>
      </w:r>
      <w:r>
        <w:rPr>
          <w:rFonts w:asciiTheme="majorBidi" w:hAnsiTheme="majorBidi" w:cstheme="majorBidi"/>
        </w:rPr>
        <w:t xml:space="preserve">. This </w:t>
      </w:r>
      <w:r w:rsidR="000C7489">
        <w:rPr>
          <w:rFonts w:asciiTheme="majorBidi" w:hAnsiTheme="majorBidi" w:cstheme="majorBidi"/>
        </w:rPr>
        <w:t xml:space="preserve">agrees with the original hypothesis that we would see a higher performance in our classification models over our regression models. This may be </w:t>
      </w:r>
      <w:r w:rsidR="001B0667">
        <w:rPr>
          <w:rFonts w:asciiTheme="majorBidi" w:hAnsiTheme="majorBidi" w:cstheme="majorBidi"/>
        </w:rPr>
        <w:t>because</w:t>
      </w:r>
      <w:r w:rsidR="000C7489">
        <w:rPr>
          <w:rFonts w:asciiTheme="majorBidi" w:hAnsiTheme="majorBidi" w:cstheme="majorBidi"/>
        </w:rPr>
        <w:t xml:space="preserve"> our classification models employed a </w:t>
      </w:r>
      <w:proofErr w:type="spellStart"/>
      <w:r w:rsidR="000C7489">
        <w:rPr>
          <w:rFonts w:asciiTheme="majorBidi" w:hAnsiTheme="majorBidi" w:cstheme="majorBidi"/>
        </w:rPr>
        <w:t>softmax</w:t>
      </w:r>
      <w:proofErr w:type="spellEnd"/>
      <w:r w:rsidR="000C7489">
        <w:rPr>
          <w:rFonts w:asciiTheme="majorBidi" w:hAnsiTheme="majorBidi" w:cstheme="majorBidi"/>
        </w:rPr>
        <w:t xml:space="preserve"> activation function while the regression models simply had a linear model. This limits the </w:t>
      </w:r>
      <w:r w:rsidR="001B0667">
        <w:rPr>
          <w:rFonts w:asciiTheme="majorBidi" w:hAnsiTheme="majorBidi" w:cstheme="majorBidi"/>
        </w:rPr>
        <w:t>number</w:t>
      </w:r>
      <w:r w:rsidR="000C7489">
        <w:rPr>
          <w:rFonts w:asciiTheme="majorBidi" w:hAnsiTheme="majorBidi" w:cstheme="majorBidi"/>
        </w:rPr>
        <w:t xml:space="preserve"> of distinctions that we are expected to see within our output. It is also evident that there are distinct classes between different labels for classification. This allows the model to focus on the probability of certain or one class label and disregard the rest. For regression, there aren’t as </w:t>
      </w:r>
      <w:r w:rsidR="001B0667">
        <w:rPr>
          <w:rFonts w:asciiTheme="majorBidi" w:hAnsiTheme="majorBidi" w:cstheme="majorBidi"/>
        </w:rPr>
        <w:t>well-defined</w:t>
      </w:r>
      <w:r w:rsidR="000C7489">
        <w:rPr>
          <w:rFonts w:asciiTheme="majorBidi" w:hAnsiTheme="majorBidi" w:cstheme="majorBidi"/>
        </w:rPr>
        <w:t xml:space="preserve"> boundaries between different output </w:t>
      </w:r>
      <w:proofErr w:type="gramStart"/>
      <w:r w:rsidR="000C7489">
        <w:rPr>
          <w:rFonts w:asciiTheme="majorBidi" w:hAnsiTheme="majorBidi" w:cstheme="majorBidi"/>
        </w:rPr>
        <w:t>values</w:t>
      </w:r>
      <w:proofErr w:type="gramEnd"/>
      <w:r w:rsidR="000C7489">
        <w:rPr>
          <w:rFonts w:asciiTheme="majorBidi" w:hAnsiTheme="majorBidi" w:cstheme="majorBidi"/>
        </w:rPr>
        <w:t xml:space="preserve"> and this can increase the loss between the predicted and true values. </w:t>
      </w:r>
    </w:p>
    <w:p w14:paraId="071CE66A" w14:textId="682BD82F" w:rsidR="000C7489" w:rsidRDefault="000C7489" w:rsidP="009C5A93">
      <w:pPr>
        <w:rPr>
          <w:rFonts w:asciiTheme="majorBidi" w:hAnsiTheme="majorBidi" w:cstheme="majorBidi"/>
        </w:rPr>
      </w:pPr>
      <w:r>
        <w:rPr>
          <w:rFonts w:asciiTheme="majorBidi" w:hAnsiTheme="majorBidi" w:cstheme="majorBidi"/>
        </w:rPr>
        <w:t>Contrary to our hypothesis, most of the NN with hidden layers performed worse than their simple counterparts. We had assumed that</w:t>
      </w:r>
      <w:r w:rsidR="001B0667">
        <w:rPr>
          <w:rFonts w:asciiTheme="majorBidi" w:hAnsiTheme="majorBidi" w:cstheme="majorBidi"/>
        </w:rPr>
        <w:t>,</w:t>
      </w:r>
      <w:r>
        <w:rPr>
          <w:rFonts w:asciiTheme="majorBidi" w:hAnsiTheme="majorBidi" w:cstheme="majorBidi"/>
        </w:rPr>
        <w:t xml:space="preserve"> with the additional layers, our model would have been able to foresee more complex behaviors and account for them. However, it is possible that our data may be too small for these parameters to help us. These extra layers could </w:t>
      </w:r>
      <w:proofErr w:type="gramStart"/>
      <w:r w:rsidR="001B0667">
        <w:rPr>
          <w:rFonts w:asciiTheme="majorBidi" w:hAnsiTheme="majorBidi" w:cstheme="majorBidi"/>
        </w:rPr>
        <w:t>be damaging</w:t>
      </w:r>
      <w:proofErr w:type="gramEnd"/>
      <w:r>
        <w:rPr>
          <w:rFonts w:asciiTheme="majorBidi" w:hAnsiTheme="majorBidi" w:cstheme="majorBidi"/>
        </w:rPr>
        <w:t xml:space="preserve"> the performance of our model by overfitting them. This theory is supported by the difference between the performance of the simple NN and the hidden layer NN being almost identical within the Abalone dataset—which consists of more than 4000 examples. On the contrary, the difference between the loss of the simple NN and the hidden layer NN on the machine dataset—which consists of a little over 200 examples—is drastically high. Due to the dataset size limitation, it is also possible that we were unable to optimize all values within the given training set which hints at the possibility that our models were underfit. </w:t>
      </w:r>
    </w:p>
    <w:p w14:paraId="0AE452C4" w14:textId="2D2FBC66" w:rsidR="000C7489" w:rsidRPr="003974CC" w:rsidRDefault="000C7489" w:rsidP="009C5A93">
      <w:pPr>
        <w:rPr>
          <w:rFonts w:asciiTheme="majorBidi" w:hAnsiTheme="majorBidi" w:cstheme="majorBidi"/>
        </w:rPr>
      </w:pPr>
      <w:r>
        <w:rPr>
          <w:rFonts w:asciiTheme="majorBidi" w:hAnsiTheme="majorBidi" w:cstheme="majorBidi"/>
        </w:rPr>
        <w:t xml:space="preserve">Another critical </w:t>
      </w:r>
      <w:r w:rsidR="00BA4EED">
        <w:rPr>
          <w:rFonts w:asciiTheme="majorBidi" w:hAnsiTheme="majorBidi" w:cstheme="majorBidi"/>
        </w:rPr>
        <w:t xml:space="preserve">observation is that the loss for our auto encoded NN is far higher than the error of any other model. This issue may be more of an </w:t>
      </w:r>
      <w:proofErr w:type="gramStart"/>
      <w:r w:rsidR="00BA4EED">
        <w:rPr>
          <w:rFonts w:asciiTheme="majorBidi" w:hAnsiTheme="majorBidi" w:cstheme="majorBidi"/>
        </w:rPr>
        <w:t>operator</w:t>
      </w:r>
      <w:proofErr w:type="gramEnd"/>
      <w:r w:rsidR="00BA4EED">
        <w:rPr>
          <w:rFonts w:asciiTheme="majorBidi" w:hAnsiTheme="majorBidi" w:cstheme="majorBidi"/>
        </w:rPr>
        <w:t xml:space="preserve"> issue than a model inefficiency. When </w:t>
      </w:r>
      <w:r w:rsidR="00BA4EED">
        <w:rPr>
          <w:rFonts w:asciiTheme="majorBidi" w:hAnsiTheme="majorBidi" w:cstheme="majorBidi"/>
        </w:rPr>
        <w:lastRenderedPageBreak/>
        <w:t xml:space="preserve">creating the autoencoder, there was some doubt on how the encoding layer would be linked to the second hidden layer and how much to encode it. This could have led to some mismatch between the encoded and predicted layers where the alignment of the two layers is off and therefore, even if it is minimizing the reconstruction error, it may be producing worse downstream predictions and therefore skyrocketing the loss metrics.  </w:t>
      </w:r>
    </w:p>
    <w:sectPr w:rsidR="000C7489" w:rsidRPr="003974CC" w:rsidSect="00F849D2">
      <w:pgSz w:w="12240" w:h="15840"/>
      <w:pgMar w:top="216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10322E"/>
    <w:multiLevelType w:val="hybridMultilevel"/>
    <w:tmpl w:val="D02A8424"/>
    <w:lvl w:ilvl="0" w:tplc="C0AAE294">
      <w:start w:val="1"/>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5330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75F"/>
    <w:rsid w:val="000920C9"/>
    <w:rsid w:val="0009504E"/>
    <w:rsid w:val="000B7F49"/>
    <w:rsid w:val="000C7489"/>
    <w:rsid w:val="000E24FF"/>
    <w:rsid w:val="001B0667"/>
    <w:rsid w:val="001C4AAF"/>
    <w:rsid w:val="00213858"/>
    <w:rsid w:val="002155AA"/>
    <w:rsid w:val="0028712E"/>
    <w:rsid w:val="002944D4"/>
    <w:rsid w:val="002D22CB"/>
    <w:rsid w:val="00321BED"/>
    <w:rsid w:val="00346B60"/>
    <w:rsid w:val="003974CC"/>
    <w:rsid w:val="003A26A5"/>
    <w:rsid w:val="003E4775"/>
    <w:rsid w:val="005064D8"/>
    <w:rsid w:val="005207C5"/>
    <w:rsid w:val="00574318"/>
    <w:rsid w:val="005A62C6"/>
    <w:rsid w:val="0061271C"/>
    <w:rsid w:val="0067708D"/>
    <w:rsid w:val="00733E21"/>
    <w:rsid w:val="00752725"/>
    <w:rsid w:val="0076675F"/>
    <w:rsid w:val="007706F6"/>
    <w:rsid w:val="007D7091"/>
    <w:rsid w:val="007E526D"/>
    <w:rsid w:val="008209B3"/>
    <w:rsid w:val="00900B58"/>
    <w:rsid w:val="009410E2"/>
    <w:rsid w:val="00985165"/>
    <w:rsid w:val="0099563C"/>
    <w:rsid w:val="009C5A93"/>
    <w:rsid w:val="009D2018"/>
    <w:rsid w:val="009E5F05"/>
    <w:rsid w:val="00A03DD3"/>
    <w:rsid w:val="00A87FF2"/>
    <w:rsid w:val="00B10D8F"/>
    <w:rsid w:val="00B34298"/>
    <w:rsid w:val="00B55A08"/>
    <w:rsid w:val="00B950CD"/>
    <w:rsid w:val="00BA4EED"/>
    <w:rsid w:val="00BD0B06"/>
    <w:rsid w:val="00BE22E9"/>
    <w:rsid w:val="00C12DF8"/>
    <w:rsid w:val="00C64237"/>
    <w:rsid w:val="00C86386"/>
    <w:rsid w:val="00CA6889"/>
    <w:rsid w:val="00CB11BC"/>
    <w:rsid w:val="00D429CD"/>
    <w:rsid w:val="00E373E8"/>
    <w:rsid w:val="00E669E2"/>
    <w:rsid w:val="00EB3D45"/>
    <w:rsid w:val="00F849D2"/>
    <w:rsid w:val="00FB665A"/>
    <w:rsid w:val="00FD38E3"/>
    <w:rsid w:val="00FE4D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6A001"/>
  <w15:chartTrackingRefBased/>
  <w15:docId w15:val="{A6F6F1BC-EF46-4FB9-B340-3641642EB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75F"/>
    <w:pPr>
      <w:spacing w:line="259" w:lineRule="auto"/>
    </w:pPr>
    <w:rPr>
      <w:sz w:val="22"/>
      <w:szCs w:val="22"/>
    </w:rPr>
  </w:style>
  <w:style w:type="paragraph" w:styleId="Heading1">
    <w:name w:val="heading 1"/>
    <w:basedOn w:val="Normal"/>
    <w:next w:val="Normal"/>
    <w:link w:val="Heading1Char"/>
    <w:uiPriority w:val="9"/>
    <w:qFormat/>
    <w:rsid w:val="0076675F"/>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675F"/>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675F"/>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675F"/>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76675F"/>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76675F"/>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76675F"/>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76675F"/>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76675F"/>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7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67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67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67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67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67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7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7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75F"/>
    <w:rPr>
      <w:rFonts w:eastAsiaTheme="majorEastAsia" w:cstheme="majorBidi"/>
      <w:color w:val="272727" w:themeColor="text1" w:themeTint="D8"/>
    </w:rPr>
  </w:style>
  <w:style w:type="paragraph" w:styleId="Title">
    <w:name w:val="Title"/>
    <w:basedOn w:val="Normal"/>
    <w:next w:val="Normal"/>
    <w:link w:val="TitleChar"/>
    <w:uiPriority w:val="10"/>
    <w:qFormat/>
    <w:rsid w:val="007667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7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75F"/>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7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75F"/>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76675F"/>
    <w:rPr>
      <w:i/>
      <w:iCs/>
      <w:color w:val="404040" w:themeColor="text1" w:themeTint="BF"/>
    </w:rPr>
  </w:style>
  <w:style w:type="paragraph" w:styleId="ListParagraph">
    <w:name w:val="List Paragraph"/>
    <w:basedOn w:val="Normal"/>
    <w:uiPriority w:val="34"/>
    <w:qFormat/>
    <w:rsid w:val="0076675F"/>
    <w:pPr>
      <w:spacing w:line="278" w:lineRule="auto"/>
      <w:ind w:left="720"/>
      <w:contextualSpacing/>
    </w:pPr>
    <w:rPr>
      <w:sz w:val="24"/>
      <w:szCs w:val="24"/>
    </w:rPr>
  </w:style>
  <w:style w:type="character" w:styleId="IntenseEmphasis">
    <w:name w:val="Intense Emphasis"/>
    <w:basedOn w:val="DefaultParagraphFont"/>
    <w:uiPriority w:val="21"/>
    <w:qFormat/>
    <w:rsid w:val="0076675F"/>
    <w:rPr>
      <w:i/>
      <w:iCs/>
      <w:color w:val="0F4761" w:themeColor="accent1" w:themeShade="BF"/>
    </w:rPr>
  </w:style>
  <w:style w:type="paragraph" w:styleId="IntenseQuote">
    <w:name w:val="Intense Quote"/>
    <w:basedOn w:val="Normal"/>
    <w:next w:val="Normal"/>
    <w:link w:val="IntenseQuoteChar"/>
    <w:uiPriority w:val="30"/>
    <w:qFormat/>
    <w:rsid w:val="0076675F"/>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76675F"/>
    <w:rPr>
      <w:i/>
      <w:iCs/>
      <w:color w:val="0F4761" w:themeColor="accent1" w:themeShade="BF"/>
    </w:rPr>
  </w:style>
  <w:style w:type="character" w:styleId="IntenseReference">
    <w:name w:val="Intense Reference"/>
    <w:basedOn w:val="DefaultParagraphFont"/>
    <w:uiPriority w:val="32"/>
    <w:qFormat/>
    <w:rsid w:val="0076675F"/>
    <w:rPr>
      <w:b/>
      <w:bCs/>
      <w:smallCaps/>
      <w:color w:val="0F4761" w:themeColor="accent1" w:themeShade="BF"/>
      <w:spacing w:val="5"/>
    </w:rPr>
  </w:style>
  <w:style w:type="character" w:styleId="PlaceholderText">
    <w:name w:val="Placeholder Text"/>
    <w:basedOn w:val="DefaultParagraphFont"/>
    <w:uiPriority w:val="99"/>
    <w:semiHidden/>
    <w:rsid w:val="00A03DD3"/>
    <w:rPr>
      <w:color w:val="666666"/>
    </w:rPr>
  </w:style>
  <w:style w:type="table" w:styleId="TableGrid">
    <w:name w:val="Table Grid"/>
    <w:basedOn w:val="TableNormal"/>
    <w:uiPriority w:val="39"/>
    <w:rsid w:val="00BE22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0846017">
      <w:bodyDiv w:val="1"/>
      <w:marLeft w:val="0"/>
      <w:marRight w:val="0"/>
      <w:marTop w:val="0"/>
      <w:marBottom w:val="0"/>
      <w:divBdr>
        <w:top w:val="none" w:sz="0" w:space="0" w:color="auto"/>
        <w:left w:val="none" w:sz="0" w:space="0" w:color="auto"/>
        <w:bottom w:val="none" w:sz="0" w:space="0" w:color="auto"/>
        <w:right w:val="none" w:sz="0" w:space="0" w:color="auto"/>
      </w:divBdr>
    </w:div>
    <w:div w:id="1122268915">
      <w:bodyDiv w:val="1"/>
      <w:marLeft w:val="0"/>
      <w:marRight w:val="0"/>
      <w:marTop w:val="0"/>
      <w:marBottom w:val="0"/>
      <w:divBdr>
        <w:top w:val="none" w:sz="0" w:space="0" w:color="auto"/>
        <w:left w:val="none" w:sz="0" w:space="0" w:color="auto"/>
        <w:bottom w:val="none" w:sz="0" w:space="0" w:color="auto"/>
        <w:right w:val="none" w:sz="0" w:space="0" w:color="auto"/>
      </w:divBdr>
    </w:div>
    <w:div w:id="1384670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362</TotalTime>
  <Pages>8</Pages>
  <Words>2931</Words>
  <Characters>16712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Affan Dhankwala</dc:creator>
  <cp:keywords/>
  <dc:description/>
  <cp:lastModifiedBy>Mohamed Affan Dhankwala</cp:lastModifiedBy>
  <cp:revision>48</cp:revision>
  <dcterms:created xsi:type="dcterms:W3CDTF">2024-11-10T14:36:00Z</dcterms:created>
  <dcterms:modified xsi:type="dcterms:W3CDTF">2024-11-10T20:42:00Z</dcterms:modified>
</cp:coreProperties>
</file>