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276D" w14:textId="4EC809B3" w:rsidR="00667DBD" w:rsidRDefault="00073CCC" w:rsidP="00073CCC">
      <w:pPr>
        <w:jc w:val="center"/>
        <w:rPr>
          <w:rFonts w:asciiTheme="majorBidi" w:hAnsiTheme="majorBidi" w:cstheme="majorBidi"/>
          <w:sz w:val="24"/>
          <w:szCs w:val="24"/>
          <w:lang w:val="en-US"/>
        </w:rPr>
      </w:pPr>
      <w:r>
        <w:rPr>
          <w:rFonts w:asciiTheme="majorBidi" w:hAnsiTheme="majorBidi" w:cstheme="majorBidi"/>
          <w:sz w:val="24"/>
          <w:szCs w:val="24"/>
          <w:lang w:val="en-US"/>
        </w:rPr>
        <w:t>Programming Assignment 2</w:t>
      </w:r>
    </w:p>
    <w:p w14:paraId="60EB4E94" w14:textId="41EFFB34" w:rsidR="00073CCC" w:rsidRDefault="00073CCC" w:rsidP="00073CCC">
      <w:pPr>
        <w:rPr>
          <w:rFonts w:asciiTheme="majorBidi" w:hAnsiTheme="majorBidi" w:cstheme="majorBidi"/>
          <w:sz w:val="24"/>
          <w:szCs w:val="24"/>
          <w:lang w:val="en-US"/>
        </w:rPr>
      </w:pPr>
    </w:p>
    <w:p w14:paraId="2E93E598" w14:textId="34651437" w:rsidR="00073CCC" w:rsidRDefault="00073CCC" w:rsidP="00073CCC">
      <w:pPr>
        <w:rPr>
          <w:rFonts w:asciiTheme="majorBidi" w:hAnsiTheme="majorBidi" w:cstheme="majorBidi"/>
          <w:b/>
          <w:bCs/>
          <w:sz w:val="24"/>
          <w:szCs w:val="24"/>
          <w:lang w:val="en-US"/>
        </w:rPr>
      </w:pPr>
      <w:r>
        <w:rPr>
          <w:rFonts w:asciiTheme="majorBidi" w:hAnsiTheme="majorBidi" w:cstheme="majorBidi"/>
          <w:b/>
          <w:bCs/>
          <w:sz w:val="24"/>
          <w:szCs w:val="24"/>
          <w:lang w:val="en-US"/>
        </w:rPr>
        <w:t>Part 1</w:t>
      </w:r>
    </w:p>
    <w:p w14:paraId="1067AEB5" w14:textId="7C687077" w:rsidR="00D516C2" w:rsidRDefault="00073CCC" w:rsidP="00D516C2">
      <w:pPr>
        <w:rPr>
          <w:rFonts w:asciiTheme="majorBidi" w:hAnsiTheme="majorBidi" w:cstheme="majorBidi"/>
          <w:sz w:val="24"/>
          <w:szCs w:val="24"/>
          <w:lang w:val="en-US"/>
        </w:rPr>
      </w:pPr>
      <w:r>
        <w:rPr>
          <w:rFonts w:asciiTheme="majorBidi" w:hAnsiTheme="majorBidi" w:cstheme="majorBidi"/>
          <w:sz w:val="24"/>
          <w:szCs w:val="24"/>
          <w:lang w:val="en-US"/>
        </w:rPr>
        <w:t xml:space="preserve">Q1: </w:t>
      </w:r>
    </w:p>
    <w:p w14:paraId="019E40D2" w14:textId="09DE5DB8" w:rsidR="004A03F8" w:rsidRPr="004A03F8" w:rsidRDefault="004A03F8" w:rsidP="004A03F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The global consistency problem is that the association of metric coordinates to place cell activation involves using self-motion, which is inherently relative to an origin point. However, changes in the origin position would mean that the coordinates learnt are relative to different positions and thus inconsistent in the environment.</w:t>
      </w:r>
    </w:p>
    <w:p w14:paraId="6AC7055A" w14:textId="258F32D8" w:rsidR="00E2791B" w:rsidRPr="004A03F8" w:rsidRDefault="00E2791B" w:rsidP="004A03F8">
      <w:pPr>
        <w:rPr>
          <w:rFonts w:asciiTheme="majorBidi" w:hAnsiTheme="majorBidi" w:cstheme="majorBidi"/>
          <w:sz w:val="24"/>
          <w:szCs w:val="24"/>
          <w:lang w:val="en-US"/>
        </w:rPr>
      </w:pPr>
      <w:r w:rsidRPr="004A03F8">
        <w:rPr>
          <w:rFonts w:asciiTheme="majorBidi" w:hAnsiTheme="majorBidi" w:cstheme="majorBidi"/>
          <w:sz w:val="24"/>
          <w:szCs w:val="24"/>
          <w:lang w:val="en-US"/>
        </w:rPr>
        <w:t>Q2:</w:t>
      </w:r>
    </w:p>
    <w:p w14:paraId="1831ED58" w14:textId="77777777" w:rsidR="00E262E9" w:rsidRPr="00D516C2" w:rsidRDefault="00E262E9" w:rsidP="00E262E9">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The distal reward problem is that in most cases the reward is far away from the origin of the task, and thus the origin and its vicinity will not be associated to the reward like the configurations closer to the goal.</w:t>
      </w:r>
    </w:p>
    <w:p w14:paraId="42884464" w14:textId="1F6B0EBD" w:rsidR="00E262E9" w:rsidRPr="00E262E9" w:rsidRDefault="00E262E9" w:rsidP="00E262E9">
      <w:pPr>
        <w:pStyle w:val="ListParagraph"/>
        <w:numPr>
          <w:ilvl w:val="0"/>
          <w:numId w:val="4"/>
        </w:numPr>
        <w:rPr>
          <w:rFonts w:asciiTheme="majorBidi" w:hAnsiTheme="majorBidi" w:cstheme="majorBidi"/>
          <w:sz w:val="24"/>
          <w:szCs w:val="24"/>
          <w:lang w:val="en-US"/>
        </w:rPr>
      </w:pPr>
    </w:p>
    <w:p w14:paraId="4A49C076" w14:textId="16AFD8F5" w:rsidR="00E2791B" w:rsidRDefault="00E2791B" w:rsidP="00E2791B">
      <w:pPr>
        <w:rPr>
          <w:rFonts w:asciiTheme="majorBidi" w:hAnsiTheme="majorBidi" w:cstheme="majorBidi"/>
          <w:sz w:val="24"/>
          <w:szCs w:val="24"/>
          <w:lang w:val="en-US"/>
        </w:rPr>
      </w:pPr>
      <w:commentRangeStart w:id="0"/>
      <w:r>
        <w:rPr>
          <w:rFonts w:asciiTheme="majorBidi" w:hAnsiTheme="majorBidi" w:cstheme="majorBidi"/>
          <w:sz w:val="24"/>
          <w:szCs w:val="24"/>
          <w:lang w:val="en-US"/>
        </w:rPr>
        <w:t xml:space="preserve">Q3: </w:t>
      </w:r>
      <w:commentRangeEnd w:id="0"/>
      <w:r w:rsidR="006855A4">
        <w:rPr>
          <w:rStyle w:val="CommentReference"/>
        </w:rPr>
        <w:commentReference w:id="0"/>
      </w:r>
    </w:p>
    <w:p w14:paraId="1A8DB574" w14:textId="039E3C12" w:rsidR="00E2791B" w:rsidRDefault="00E2791B" w:rsidP="00E2791B">
      <w:pPr>
        <w:pStyle w:val="ListParagraph"/>
        <w:numPr>
          <w:ilvl w:val="0"/>
          <w:numId w:val="1"/>
        </w:numPr>
        <w:rPr>
          <w:rFonts w:asciiTheme="majorBidi" w:hAnsiTheme="majorBidi" w:cstheme="majorBidi"/>
          <w:sz w:val="24"/>
          <w:szCs w:val="24"/>
          <w:lang w:val="en-US"/>
        </w:rPr>
      </w:pPr>
      <w:r w:rsidRPr="00E2791B">
        <w:rPr>
          <w:rFonts w:asciiTheme="majorBidi" w:hAnsiTheme="majorBidi" w:cstheme="majorBidi"/>
          <w:sz w:val="24"/>
          <w:szCs w:val="24"/>
          <w:lang w:val="en-US"/>
        </w:rPr>
        <w:t>The role of the actor is to determine how the agent should act. That is</w:t>
      </w:r>
      <w:r>
        <w:rPr>
          <w:rFonts w:asciiTheme="majorBidi" w:hAnsiTheme="majorBidi" w:cstheme="majorBidi"/>
          <w:sz w:val="24"/>
          <w:szCs w:val="24"/>
          <w:lang w:val="en-US"/>
        </w:rPr>
        <w:t>,</w:t>
      </w:r>
      <w:r w:rsidRPr="00E2791B">
        <w:rPr>
          <w:rFonts w:asciiTheme="majorBidi" w:hAnsiTheme="majorBidi" w:cstheme="majorBidi"/>
          <w:sz w:val="24"/>
          <w:szCs w:val="24"/>
          <w:lang w:val="en-US"/>
        </w:rPr>
        <w:t xml:space="preserve"> it encodes the policy that the agent uses to select the direction in which it should move next</w:t>
      </w:r>
      <w:r>
        <w:rPr>
          <w:rFonts w:asciiTheme="majorBidi" w:hAnsiTheme="majorBidi" w:cstheme="majorBidi"/>
          <w:sz w:val="24"/>
          <w:szCs w:val="24"/>
          <w:lang w:val="en-US"/>
        </w:rPr>
        <w:t xml:space="preserve"> based on the activation pattern of the place cells</w:t>
      </w:r>
      <w:r w:rsidRPr="00E2791B">
        <w:rPr>
          <w:rFonts w:asciiTheme="majorBidi" w:hAnsiTheme="majorBidi" w:cstheme="majorBidi"/>
          <w:sz w:val="24"/>
          <w:szCs w:val="24"/>
          <w:lang w:val="en-US"/>
        </w:rPr>
        <w:t>.</w:t>
      </w:r>
    </w:p>
    <w:p w14:paraId="35F26E61" w14:textId="0CF70F5E" w:rsidR="00E2791B" w:rsidRDefault="00E2791B" w:rsidP="00E2791B">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The role of the critic is to criticize and instruct the agent whether the action taken by it was good or bad relative to the task at hand. It does so by encoding the estimated value of where the agent is </w:t>
      </w:r>
      <w:r w:rsidR="001E1596">
        <w:rPr>
          <w:rFonts w:asciiTheme="majorBidi" w:hAnsiTheme="majorBidi" w:cstheme="majorBidi"/>
          <w:sz w:val="24"/>
          <w:szCs w:val="24"/>
          <w:lang w:val="en-US"/>
        </w:rPr>
        <w:t xml:space="preserve">based on the activation pattern of the place </w:t>
      </w:r>
      <w:commentRangeStart w:id="1"/>
      <w:r w:rsidR="001E1596">
        <w:rPr>
          <w:rFonts w:asciiTheme="majorBidi" w:hAnsiTheme="majorBidi" w:cstheme="majorBidi"/>
          <w:sz w:val="24"/>
          <w:szCs w:val="24"/>
          <w:lang w:val="en-US"/>
        </w:rPr>
        <w:t>cells</w:t>
      </w:r>
      <w:commentRangeEnd w:id="1"/>
      <w:r w:rsidR="00982D86">
        <w:rPr>
          <w:rStyle w:val="CommentReference"/>
        </w:rPr>
        <w:commentReference w:id="1"/>
      </w:r>
      <w:r w:rsidR="001E1596">
        <w:rPr>
          <w:rFonts w:asciiTheme="majorBidi" w:hAnsiTheme="majorBidi" w:cstheme="majorBidi"/>
          <w:sz w:val="24"/>
          <w:szCs w:val="24"/>
          <w:lang w:val="en-US"/>
        </w:rPr>
        <w:t>.</w:t>
      </w:r>
    </w:p>
    <w:p w14:paraId="0653BAFE" w14:textId="668A06DD" w:rsidR="001E1596" w:rsidRPr="00713049" w:rsidRDefault="001E1596" w:rsidP="001E1596">
      <w:pPr>
        <w:pStyle w:val="ListParagraph"/>
        <w:numPr>
          <w:ilvl w:val="0"/>
          <w:numId w:val="1"/>
        </w:numPr>
        <w:rPr>
          <w:rFonts w:asciiTheme="majorBidi" w:eastAsiaTheme="minorEastAsia" w:hAnsiTheme="majorBidi" w:cstheme="majorBidi"/>
          <w:sz w:val="24"/>
          <w:szCs w:val="24"/>
          <w:lang w:val="en-US"/>
        </w:rPr>
      </w:pPr>
      <w:r>
        <w:rPr>
          <w:rFonts w:asciiTheme="majorBidi" w:hAnsiTheme="majorBidi" w:cstheme="majorBidi"/>
          <w:sz w:val="24"/>
          <w:szCs w:val="24"/>
          <w:lang w:val="en-US"/>
        </w:rPr>
        <w:t>The error signal is</w:t>
      </w:r>
      <w:r>
        <w:rPr>
          <w:rFonts w:asciiTheme="majorBidi" w:hAnsiTheme="majorBidi" w:cstheme="majorBidi"/>
          <w:sz w:val="24"/>
          <w:szCs w:val="24"/>
          <w:lang w:val="en-US"/>
        </w:rPr>
        <w:br/>
      </w:r>
      <m:oMathPara>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δ</m:t>
              </m:r>
            </m:e>
            <m:sub>
              <m:r>
                <w:rPr>
                  <w:rFonts w:ascii="Cambria Math" w:hAnsi="Cambria Math" w:cstheme="majorBidi"/>
                  <w:sz w:val="24"/>
                  <w:szCs w:val="24"/>
                  <w:lang w:val="en-US"/>
                </w:rPr>
                <m:t>t</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r>
            <w:rPr>
              <w:rFonts w:ascii="Cambria Math" w:hAnsi="Cambria Math" w:cstheme="majorBidi"/>
              <w:sz w:val="24"/>
              <w:szCs w:val="24"/>
              <w:lang w:val="en-US"/>
            </w:rPr>
            <m:t>+γC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r>
            <w:rPr>
              <w:rFonts w:ascii="Cambria Math" w:hAnsi="Cambria Math" w:cstheme="majorBidi"/>
              <w:sz w:val="24"/>
              <w:szCs w:val="24"/>
              <w:lang w:val="en-US"/>
            </w:rPr>
            <m:t>,</m:t>
          </m:r>
        </m:oMath>
      </m:oMathPara>
    </w:p>
    <w:p w14:paraId="583641D9" w14:textId="7F880B07" w:rsidR="00713049" w:rsidRPr="001E1596" w:rsidRDefault="00713049" w:rsidP="00713049">
      <w:pPr>
        <w:pStyle w:val="ListParagraph"/>
        <w:rPr>
          <w:rFonts w:asciiTheme="majorBidi" w:eastAsiaTheme="minorEastAsia" w:hAnsiTheme="majorBidi" w:cstheme="majorBidi"/>
          <w:sz w:val="24"/>
          <w:szCs w:val="24"/>
          <w:lang w:val="en-US"/>
        </w:rPr>
      </w:pPr>
    </w:p>
    <w:p w14:paraId="082CF976" w14:textId="79A4CD47" w:rsidR="00713049" w:rsidRPr="00FC1528" w:rsidRDefault="001E1596" w:rsidP="00713049">
      <w:pPr>
        <w:pStyle w:val="ListParagraph"/>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where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oMath>
      <w:r>
        <w:rPr>
          <w:rFonts w:asciiTheme="majorBidi" w:eastAsiaTheme="minorEastAsia" w:hAnsiTheme="majorBidi" w:cstheme="majorBidi"/>
          <w:sz w:val="24"/>
          <w:szCs w:val="24"/>
          <w:lang w:val="en-US"/>
        </w:rPr>
        <w:t xml:space="preserve"> is the reward perceived by the agent at time </w:t>
      </w:r>
      <w:r>
        <w:rPr>
          <w:rFonts w:asciiTheme="majorBidi" w:eastAsiaTheme="minorEastAsia" w:hAnsiTheme="majorBidi" w:cstheme="majorBidi"/>
          <w:i/>
          <w:iCs/>
          <w:sz w:val="24"/>
          <w:szCs w:val="24"/>
          <w:lang w:val="en-US"/>
        </w:rPr>
        <w:t>t</w:t>
      </w:r>
      <w:r>
        <w:rPr>
          <w:rFonts w:asciiTheme="majorBidi" w:eastAsiaTheme="minorEastAsia" w:hAnsiTheme="majorBidi" w:cstheme="majorBidi"/>
          <w:iCs/>
          <w:sz w:val="24"/>
          <w:szCs w:val="24"/>
          <w:lang w:val="en-US"/>
        </w:rPr>
        <w:t xml:space="preserve">, </w:t>
      </w:r>
      <m:oMath>
        <m:r>
          <w:rPr>
            <w:rFonts w:ascii="Cambria Math" w:hAnsi="Cambria Math" w:cstheme="majorBidi"/>
            <w:sz w:val="24"/>
            <w:szCs w:val="24"/>
            <w:lang w:val="en-US"/>
          </w:rPr>
          <m:t>γ</m:t>
        </m:r>
      </m:oMath>
      <w:r w:rsidR="00713049">
        <w:rPr>
          <w:rFonts w:asciiTheme="majorBidi" w:eastAsiaTheme="minorEastAsia" w:hAnsiTheme="majorBidi" w:cstheme="majorBidi"/>
          <w:sz w:val="24"/>
          <w:szCs w:val="24"/>
          <w:lang w:val="en-US"/>
        </w:rPr>
        <w:t xml:space="preserve"> is the constant discounting factor, </w:t>
      </w:r>
      <w:r w:rsidR="00FC1528">
        <w:rPr>
          <w:rFonts w:asciiTheme="majorBidi" w:eastAsiaTheme="minorEastAsia" w:hAnsiTheme="majorBidi" w:cstheme="majorBidi"/>
          <w:sz w:val="24"/>
          <w:szCs w:val="24"/>
          <w:lang w:val="en-US"/>
        </w:rPr>
        <w:t xml:space="preserve">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oMath>
      <w:r w:rsidR="00FC1528">
        <w:rPr>
          <w:rFonts w:asciiTheme="majorBidi" w:eastAsiaTheme="minorEastAsia" w:hAnsiTheme="majorBidi" w:cstheme="majorBidi"/>
          <w:sz w:val="24"/>
          <w:szCs w:val="24"/>
          <w:lang w:val="en-US"/>
        </w:rPr>
        <w:t xml:space="preserve"> 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oMath>
      <w:r w:rsidR="00FC1528">
        <w:rPr>
          <w:rFonts w:asciiTheme="majorBidi" w:eastAsiaTheme="minorEastAsia" w:hAnsiTheme="majorBidi" w:cstheme="majorBidi"/>
          <w:sz w:val="24"/>
          <w:szCs w:val="24"/>
          <w:lang w:val="en-US"/>
        </w:rPr>
        <w:t xml:space="preserve"> are the values estimated by the critic of the positions of the </w:t>
      </w:r>
      <w:commentRangeStart w:id="2"/>
      <w:r w:rsidR="00FC1528">
        <w:rPr>
          <w:rFonts w:asciiTheme="majorBidi" w:eastAsiaTheme="minorEastAsia" w:hAnsiTheme="majorBidi" w:cstheme="majorBidi"/>
          <w:sz w:val="24"/>
          <w:szCs w:val="24"/>
          <w:lang w:val="en-US"/>
        </w:rPr>
        <w:t>agent</w:t>
      </w:r>
      <w:commentRangeEnd w:id="2"/>
      <w:r w:rsidR="00CF0175">
        <w:rPr>
          <w:rStyle w:val="CommentReference"/>
        </w:rPr>
        <w:commentReference w:id="2"/>
      </w:r>
      <w:r w:rsidR="00FC1528">
        <w:rPr>
          <w:rFonts w:asciiTheme="majorBidi" w:eastAsiaTheme="minorEastAsia" w:hAnsiTheme="majorBidi" w:cstheme="majorBidi"/>
          <w:sz w:val="24"/>
          <w:szCs w:val="24"/>
          <w:lang w:val="en-US"/>
        </w:rPr>
        <w:t xml:space="preserve"> at time </w:t>
      </w:r>
      <w:r w:rsidR="00FC1528">
        <w:rPr>
          <w:rFonts w:asciiTheme="majorBidi" w:eastAsiaTheme="minorEastAsia" w:hAnsiTheme="majorBidi" w:cstheme="majorBidi"/>
          <w:i/>
          <w:iCs/>
          <w:sz w:val="24"/>
          <w:szCs w:val="24"/>
          <w:lang w:val="en-US"/>
        </w:rPr>
        <w:t>t+1</w:t>
      </w:r>
      <w:r w:rsidR="00FC1528">
        <w:rPr>
          <w:rFonts w:asciiTheme="majorBidi" w:eastAsiaTheme="minorEastAsia" w:hAnsiTheme="majorBidi" w:cstheme="majorBidi"/>
          <w:sz w:val="24"/>
          <w:szCs w:val="24"/>
          <w:lang w:val="en-US"/>
        </w:rPr>
        <w:t xml:space="preserve"> and </w:t>
      </w:r>
      <w:proofErr w:type="gramStart"/>
      <w:r w:rsidR="00FC1528">
        <w:rPr>
          <w:rFonts w:asciiTheme="majorBidi" w:eastAsiaTheme="minorEastAsia" w:hAnsiTheme="majorBidi" w:cstheme="majorBidi"/>
          <w:i/>
          <w:iCs/>
          <w:sz w:val="24"/>
          <w:szCs w:val="24"/>
          <w:lang w:val="en-US"/>
        </w:rPr>
        <w:t>t</w:t>
      </w:r>
      <w:proofErr w:type="gramEnd"/>
      <w:r w:rsidR="00FC1528">
        <w:rPr>
          <w:rFonts w:asciiTheme="majorBidi" w:eastAsiaTheme="minorEastAsia" w:hAnsiTheme="majorBidi" w:cstheme="majorBidi"/>
          <w:i/>
          <w:iCs/>
          <w:sz w:val="24"/>
          <w:szCs w:val="24"/>
          <w:lang w:val="en-US"/>
        </w:rPr>
        <w:t xml:space="preserve"> </w:t>
      </w:r>
      <w:r w:rsidR="00FC1528">
        <w:rPr>
          <w:rFonts w:asciiTheme="majorBidi" w:eastAsiaTheme="minorEastAsia" w:hAnsiTheme="majorBidi" w:cstheme="majorBidi"/>
          <w:sz w:val="24"/>
          <w:szCs w:val="24"/>
          <w:lang w:val="en-US"/>
        </w:rPr>
        <w:t>respectively.</w:t>
      </w:r>
    </w:p>
    <w:p w14:paraId="54BBAA6C" w14:textId="648E52A4" w:rsidR="00713049" w:rsidRDefault="00D516C2" w:rsidP="00713049">
      <w:pPr>
        <w:pStyle w:val="ListParagraph"/>
        <w:numPr>
          <w:ilvl w:val="0"/>
          <w:numId w:val="1"/>
        </w:numPr>
        <w:rPr>
          <w:rFonts w:asciiTheme="majorBidi" w:eastAsiaTheme="minorEastAsia" w:hAnsiTheme="majorBidi" w:cstheme="majorBidi"/>
          <w:sz w:val="24"/>
          <w:szCs w:val="24"/>
        </w:rPr>
      </w:pPr>
      <w:r w:rsidRPr="00D516C2">
        <w:rPr>
          <w:rFonts w:asciiTheme="majorBidi" w:eastAsiaTheme="minorEastAsia" w:hAnsiTheme="majorBidi" w:cstheme="majorBidi"/>
          <w:sz w:val="24"/>
          <w:szCs w:val="24"/>
        </w:rPr>
        <w:t xml:space="preserve">The place cells encode the </w:t>
      </w:r>
      <w:r>
        <w:rPr>
          <w:rFonts w:asciiTheme="majorBidi" w:eastAsiaTheme="minorEastAsia" w:hAnsiTheme="majorBidi" w:cstheme="majorBidi"/>
          <w:sz w:val="24"/>
          <w:szCs w:val="24"/>
        </w:rPr>
        <w:t>position of the agent, forming a basis function representation of location. Their encoding of location is then used to inform the critic and actor of the location so that they may calculate their values.</w:t>
      </w:r>
    </w:p>
    <w:p w14:paraId="1A0B0D51" w14:textId="79649A14" w:rsidR="00D516C2" w:rsidRDefault="00D516C2" w:rsidP="00713049">
      <w:pPr>
        <w:pStyle w:val="ListParagraph"/>
        <w:numPr>
          <w:ilvl w:val="0"/>
          <w:numId w:val="1"/>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place cells do not encode any information about distance, direction or any other spatial or navigational information that could be used by the agent to know how to </w:t>
      </w:r>
      <w:commentRangeStart w:id="3"/>
      <w:r>
        <w:rPr>
          <w:rFonts w:asciiTheme="majorBidi" w:eastAsiaTheme="minorEastAsia" w:hAnsiTheme="majorBidi" w:cstheme="majorBidi"/>
          <w:sz w:val="24"/>
          <w:szCs w:val="24"/>
        </w:rPr>
        <w:t>act</w:t>
      </w:r>
      <w:commentRangeEnd w:id="3"/>
      <w:r w:rsidR="004F0D60">
        <w:rPr>
          <w:rStyle w:val="CommentReference"/>
        </w:rPr>
        <w:commentReference w:id="3"/>
      </w:r>
      <w:r>
        <w:rPr>
          <w:rFonts w:asciiTheme="majorBidi" w:eastAsiaTheme="minorEastAsia" w:hAnsiTheme="majorBidi" w:cstheme="majorBidi"/>
          <w:sz w:val="24"/>
          <w:szCs w:val="24"/>
        </w:rPr>
        <w:t>.</w:t>
      </w:r>
    </w:p>
    <w:p w14:paraId="627943B0" w14:textId="671EC98A" w:rsidR="00326CB0" w:rsidRDefault="00326CB0" w:rsidP="00326CB0">
      <w:pP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Part 2</w:t>
      </w:r>
    </w:p>
    <w:p w14:paraId="5F8F82C9" w14:textId="001BB5D1" w:rsidR="00326CB0" w:rsidRPr="00326CB0" w:rsidRDefault="00326CB0" w:rsidP="00326CB0">
      <w:pPr>
        <w:rPr>
          <w:rFonts w:asciiTheme="majorBidi" w:eastAsiaTheme="minorEastAsia" w:hAnsiTheme="majorBidi" w:cstheme="majorBidi"/>
          <w:b/>
          <w:bCs/>
          <w:sz w:val="24"/>
          <w:szCs w:val="24"/>
        </w:rPr>
      </w:pPr>
    </w:p>
    <w:p w14:paraId="0B15047B" w14:textId="21823A4E" w:rsidR="001E1596" w:rsidRPr="00D516C2" w:rsidRDefault="00326CB0" w:rsidP="001E1596">
      <w:pPr>
        <w:rPr>
          <w:rFonts w:asciiTheme="majorBidi" w:eastAsiaTheme="minorEastAsia" w:hAnsiTheme="majorBidi" w:cstheme="majorBidi"/>
          <w:sz w:val="24"/>
          <w:szCs w:val="24"/>
        </w:rPr>
      </w:pPr>
      <w:r w:rsidRPr="00326CB0">
        <w:rPr>
          <w:rFonts w:asciiTheme="majorBidi" w:eastAsiaTheme="minorEastAsia" w:hAnsiTheme="majorBidi" w:cstheme="majorBidi"/>
          <w:sz w:val="24"/>
          <w:szCs w:val="24"/>
        </w:rPr>
        <w:lastRenderedPageBreak/>
        <w:drawing>
          <wp:anchor distT="0" distB="0" distL="114300" distR="114300" simplePos="0" relativeHeight="251661312" behindDoc="0" locked="0" layoutInCell="1" allowOverlap="1" wp14:anchorId="1C03864C" wp14:editId="76DFE65D">
            <wp:simplePos x="0" y="0"/>
            <wp:positionH relativeFrom="margin">
              <wp:posOffset>3168650</wp:posOffset>
            </wp:positionH>
            <wp:positionV relativeFrom="paragraph">
              <wp:posOffset>488315</wp:posOffset>
            </wp:positionV>
            <wp:extent cx="2864485" cy="18021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485" cy="1802130"/>
                    </a:xfrm>
                    <a:prstGeom prst="rect">
                      <a:avLst/>
                    </a:prstGeom>
                  </pic:spPr>
                </pic:pic>
              </a:graphicData>
            </a:graphic>
            <wp14:sizeRelH relativeFrom="margin">
              <wp14:pctWidth>0</wp14:pctWidth>
            </wp14:sizeRelH>
            <wp14:sizeRelV relativeFrom="margin">
              <wp14:pctHeight>0</wp14:pctHeight>
            </wp14:sizeRelV>
          </wp:anchor>
        </w:drawing>
      </w:r>
      <w:r w:rsidRPr="00326CB0">
        <w:rPr>
          <w:rFonts w:asciiTheme="majorBidi" w:eastAsiaTheme="minorEastAsia" w:hAnsiTheme="majorBidi" w:cstheme="majorBidi"/>
          <w:b/>
          <w:bCs/>
          <w:sz w:val="24"/>
          <w:szCs w:val="24"/>
        </w:rPr>
        <w:drawing>
          <wp:anchor distT="0" distB="0" distL="114300" distR="114300" simplePos="0" relativeHeight="251659264" behindDoc="0" locked="0" layoutInCell="1" allowOverlap="1" wp14:anchorId="3CC1E3CE" wp14:editId="192024BF">
            <wp:simplePos x="0" y="0"/>
            <wp:positionH relativeFrom="margin">
              <wp:align>left</wp:align>
            </wp:positionH>
            <wp:positionV relativeFrom="paragraph">
              <wp:posOffset>494030</wp:posOffset>
            </wp:positionV>
            <wp:extent cx="2844800" cy="17951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800" cy="1795145"/>
                    </a:xfrm>
                    <a:prstGeom prst="rect">
                      <a:avLst/>
                    </a:prstGeom>
                  </pic:spPr>
                </pic:pic>
              </a:graphicData>
            </a:graphic>
            <wp14:sizeRelH relativeFrom="margin">
              <wp14:pctWidth>0</wp14:pctWidth>
            </wp14:sizeRelH>
            <wp14:sizeRelV relativeFrom="margin">
              <wp14:pctHeight>0</wp14:pctHeight>
            </wp14:sizeRelV>
          </wp:anchor>
        </w:drawing>
      </w:r>
    </w:p>
    <w:sectPr w:rsidR="001E1596" w:rsidRPr="00D516C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ffan Jilani" w:date="2021-03-20T15:06:00Z" w:initials="AJ">
    <w:p w14:paraId="23A1D3A8" w14:textId="53535959" w:rsidR="006855A4" w:rsidRDefault="006855A4" w:rsidP="006855A4">
      <w:pPr>
        <w:pStyle w:val="CommentText"/>
      </w:pPr>
      <w:r>
        <w:rPr>
          <w:rStyle w:val="CommentReference"/>
        </w:rPr>
        <w:annotationRef/>
      </w:r>
      <w:r>
        <w:t xml:space="preserve">By using p in place cells (and thus p everywhere else), are we basically </w:t>
      </w:r>
      <w:proofErr w:type="spellStart"/>
      <w:r>
        <w:t>kinda</w:t>
      </w:r>
      <w:proofErr w:type="spellEnd"/>
      <w:r>
        <w:t xml:space="preserve"> skipping over the part where the place cells learn to map the environment?</w:t>
      </w:r>
    </w:p>
  </w:comment>
  <w:comment w:id="1" w:author="Affan Jilani" w:date="2021-03-24T21:50:00Z" w:initials="AJ">
    <w:p w14:paraId="1AB9B884" w14:textId="755DF17F" w:rsidR="00982D86" w:rsidRDefault="00982D86">
      <w:pPr>
        <w:pStyle w:val="CommentText"/>
      </w:pPr>
      <w:r>
        <w:rPr>
          <w:rStyle w:val="CommentReference"/>
        </w:rPr>
        <w:annotationRef/>
      </w:r>
      <w:r>
        <w:t xml:space="preserve">When you ask us to do multiplatform </w:t>
      </w:r>
      <w:proofErr w:type="gramStart"/>
      <w:r>
        <w:t>do</w:t>
      </w:r>
      <w:proofErr w:type="gramEnd"/>
      <w:r>
        <w:t xml:space="preserve"> we just need to reproduce the </w:t>
      </w:r>
      <w:proofErr w:type="spellStart"/>
      <w:r>
        <w:t>dmp</w:t>
      </w:r>
      <w:proofErr w:type="spellEnd"/>
      <w:r>
        <w:t xml:space="preserve"> graphs as well or we just do </w:t>
      </w:r>
      <w:proofErr w:type="spellStart"/>
      <w:r>
        <w:t>rmw</w:t>
      </w:r>
      <w:proofErr w:type="spellEnd"/>
      <w:r>
        <w:t xml:space="preserve"> and just have the functionality to change locations?</w:t>
      </w:r>
    </w:p>
  </w:comment>
  <w:comment w:id="2" w:author="Affan Jilani" w:date="2021-03-24T21:15:00Z" w:initials="AJ">
    <w:p w14:paraId="0C0EADEF" w14:textId="4D02CF7F" w:rsidR="00CF0175" w:rsidRDefault="00CF0175">
      <w:pPr>
        <w:pStyle w:val="CommentText"/>
      </w:pPr>
      <w:r>
        <w:rPr>
          <w:rStyle w:val="CommentReference"/>
        </w:rPr>
        <w:annotationRef/>
      </w:r>
      <w:r>
        <w:t xml:space="preserve">Path length in the paper in figure 4a makes sense why? From what I understand each trial starts from a different spot so </w:t>
      </w:r>
      <w:proofErr w:type="gramStart"/>
      <w:r>
        <w:t>wouldn’t</w:t>
      </w:r>
      <w:proofErr w:type="gramEnd"/>
      <w:r>
        <w:t xml:space="preserve"> that be dependent on the </w:t>
      </w:r>
      <w:proofErr w:type="spellStart"/>
      <w:r>
        <w:t>startin</w:t>
      </w:r>
      <w:proofErr w:type="spellEnd"/>
      <w:r>
        <w:t xml:space="preserve"> spot? Spots further away from the goal would be on average longer. Why not do it </w:t>
      </w:r>
      <w:proofErr w:type="gramStart"/>
      <w:r>
        <w:t>based</w:t>
      </w:r>
      <w:proofErr w:type="gramEnd"/>
      <w:r>
        <w:t xml:space="preserve"> on the difference from the optimal path instead?</w:t>
      </w:r>
    </w:p>
  </w:comment>
  <w:comment w:id="3" w:author="Affan Jilani" w:date="2021-03-24T20:49:00Z" w:initials="AJ">
    <w:p w14:paraId="7EDC08B5" w14:textId="0C50B1E4" w:rsidR="004F0D60" w:rsidRDefault="004F0D60" w:rsidP="004F0D60">
      <w:pPr>
        <w:pStyle w:val="CommentText"/>
      </w:pPr>
      <w:r>
        <w:rPr>
          <w:rStyle w:val="CommentReference"/>
        </w:rPr>
        <w:annotationRef/>
      </w:r>
      <w:r>
        <w:t>The paper uses a radius of 100cm and field breaths of 16cm for 493 place cells while our radius is 60cm. The place cell density probably affects this right? Should we take this into account/should we change our maze to fit their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A1D3A8" w15:done="0"/>
  <w15:commentEx w15:paraId="1AB9B884" w15:done="0"/>
  <w15:commentEx w15:paraId="0C0EADEF" w15:done="0"/>
  <w15:commentEx w15:paraId="7EDC0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8E03" w16cex:dateUtc="2021-03-20T19:06:00Z"/>
  <w16cex:commentExtensible w16cex:durableId="240632A1" w16cex:dateUtc="2021-03-25T01:50:00Z"/>
  <w16cex:commentExtensible w16cex:durableId="24062A71" w16cex:dateUtc="2021-03-25T01:15:00Z"/>
  <w16cex:commentExtensible w16cex:durableId="24062450" w16cex:dateUtc="2021-03-25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A1D3A8" w16cid:durableId="24008E03"/>
  <w16cid:commentId w16cid:paraId="1AB9B884" w16cid:durableId="240632A1"/>
  <w16cid:commentId w16cid:paraId="0C0EADEF" w16cid:durableId="24062A71"/>
  <w16cid:commentId w16cid:paraId="7EDC08B5" w16cid:durableId="24062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4AEB8" w14:textId="77777777" w:rsidR="00E06DD5" w:rsidRDefault="00E06DD5" w:rsidP="00073CCC">
      <w:pPr>
        <w:spacing w:after="0" w:line="240" w:lineRule="auto"/>
      </w:pPr>
      <w:r>
        <w:separator/>
      </w:r>
    </w:p>
  </w:endnote>
  <w:endnote w:type="continuationSeparator" w:id="0">
    <w:p w14:paraId="5BF7B2A0" w14:textId="77777777" w:rsidR="00E06DD5" w:rsidRDefault="00E06DD5" w:rsidP="0007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9517D" w14:textId="77777777" w:rsidR="00073CCC" w:rsidRDefault="00073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4D58" w14:textId="77777777" w:rsidR="00073CCC" w:rsidRDefault="00073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50F1" w14:textId="77777777" w:rsidR="00073CCC" w:rsidRDefault="0007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732F4" w14:textId="77777777" w:rsidR="00E06DD5" w:rsidRDefault="00E06DD5" w:rsidP="00073CCC">
      <w:pPr>
        <w:spacing w:after="0" w:line="240" w:lineRule="auto"/>
      </w:pPr>
      <w:r>
        <w:separator/>
      </w:r>
    </w:p>
  </w:footnote>
  <w:footnote w:type="continuationSeparator" w:id="0">
    <w:p w14:paraId="442A62BB" w14:textId="77777777" w:rsidR="00E06DD5" w:rsidRDefault="00E06DD5" w:rsidP="00073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C22D" w14:textId="77777777" w:rsidR="00073CCC" w:rsidRDefault="00073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9FA0" w14:textId="0675F6F0" w:rsidR="00073CCC" w:rsidRDefault="00073CCC" w:rsidP="00073CCC">
    <w:pPr>
      <w:pStyle w:val="Header"/>
      <w:jc w:val="right"/>
      <w:rPr>
        <w:lang w:val="en-US"/>
      </w:rPr>
    </w:pPr>
    <w:r>
      <w:rPr>
        <w:lang w:val="en-US"/>
      </w:rPr>
      <w:t>Affan Jilani 260742032</w:t>
    </w:r>
  </w:p>
  <w:p w14:paraId="768F0BE2" w14:textId="5D1A2346" w:rsidR="00073CCC" w:rsidRPr="00073CCC" w:rsidRDefault="00073CCC" w:rsidP="00073CCC">
    <w:pPr>
      <w:pStyle w:val="Header"/>
      <w:jc w:val="right"/>
      <w:rPr>
        <w:lang w:val="en-US"/>
      </w:rPr>
    </w:pPr>
    <w:r>
      <w:rPr>
        <w:lang w:val="en-US"/>
      </w:rPr>
      <w:t>COMP 596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08459" w14:textId="77777777" w:rsidR="00073CCC" w:rsidRDefault="0007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D3E7B"/>
    <w:multiLevelType w:val="hybridMultilevel"/>
    <w:tmpl w:val="2332860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203621"/>
    <w:multiLevelType w:val="hybridMultilevel"/>
    <w:tmpl w:val="B748D0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050405"/>
    <w:multiLevelType w:val="hybridMultilevel"/>
    <w:tmpl w:val="70B405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4505D"/>
    <w:multiLevelType w:val="hybridMultilevel"/>
    <w:tmpl w:val="9A30CE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fan Jilani">
    <w15:presenceInfo w15:providerId="Windows Live" w15:userId="ddf10ba5172fc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C"/>
    <w:rsid w:val="00054259"/>
    <w:rsid w:val="00073CCC"/>
    <w:rsid w:val="00137EF6"/>
    <w:rsid w:val="001E1596"/>
    <w:rsid w:val="002C1BB4"/>
    <w:rsid w:val="00326CB0"/>
    <w:rsid w:val="0045625B"/>
    <w:rsid w:val="004A03F8"/>
    <w:rsid w:val="004C2E46"/>
    <w:rsid w:val="004D4448"/>
    <w:rsid w:val="004F0D60"/>
    <w:rsid w:val="00600410"/>
    <w:rsid w:val="00667DBD"/>
    <w:rsid w:val="006855A4"/>
    <w:rsid w:val="00713049"/>
    <w:rsid w:val="00827C38"/>
    <w:rsid w:val="00982D86"/>
    <w:rsid w:val="00A724C1"/>
    <w:rsid w:val="00AD47BB"/>
    <w:rsid w:val="00CF0175"/>
    <w:rsid w:val="00D516C2"/>
    <w:rsid w:val="00E06DD5"/>
    <w:rsid w:val="00E262E9"/>
    <w:rsid w:val="00E2791B"/>
    <w:rsid w:val="00FC15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F93"/>
  <w15:chartTrackingRefBased/>
  <w15:docId w15:val="{483F8E6A-9D34-412D-BAC6-F034407D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CCC"/>
  </w:style>
  <w:style w:type="paragraph" w:styleId="Footer">
    <w:name w:val="footer"/>
    <w:basedOn w:val="Normal"/>
    <w:link w:val="FooterChar"/>
    <w:uiPriority w:val="99"/>
    <w:unhideWhenUsed/>
    <w:rsid w:val="00073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CCC"/>
  </w:style>
  <w:style w:type="paragraph" w:styleId="ListParagraph">
    <w:name w:val="List Paragraph"/>
    <w:basedOn w:val="Normal"/>
    <w:uiPriority w:val="34"/>
    <w:qFormat/>
    <w:rsid w:val="00E2791B"/>
    <w:pPr>
      <w:ind w:left="720"/>
      <w:contextualSpacing/>
    </w:pPr>
  </w:style>
  <w:style w:type="character" w:styleId="PlaceholderText">
    <w:name w:val="Placeholder Text"/>
    <w:basedOn w:val="DefaultParagraphFont"/>
    <w:uiPriority w:val="99"/>
    <w:semiHidden/>
    <w:rsid w:val="001E1596"/>
    <w:rPr>
      <w:color w:val="808080"/>
    </w:rPr>
  </w:style>
  <w:style w:type="character" w:styleId="CommentReference">
    <w:name w:val="annotation reference"/>
    <w:basedOn w:val="DefaultParagraphFont"/>
    <w:uiPriority w:val="99"/>
    <w:semiHidden/>
    <w:unhideWhenUsed/>
    <w:rsid w:val="006855A4"/>
    <w:rPr>
      <w:sz w:val="16"/>
      <w:szCs w:val="16"/>
    </w:rPr>
  </w:style>
  <w:style w:type="paragraph" w:styleId="CommentText">
    <w:name w:val="annotation text"/>
    <w:basedOn w:val="Normal"/>
    <w:link w:val="CommentTextChar"/>
    <w:uiPriority w:val="99"/>
    <w:semiHidden/>
    <w:unhideWhenUsed/>
    <w:rsid w:val="006855A4"/>
    <w:pPr>
      <w:spacing w:line="240" w:lineRule="auto"/>
    </w:pPr>
    <w:rPr>
      <w:sz w:val="20"/>
      <w:szCs w:val="20"/>
    </w:rPr>
  </w:style>
  <w:style w:type="character" w:customStyle="1" w:styleId="CommentTextChar">
    <w:name w:val="Comment Text Char"/>
    <w:basedOn w:val="DefaultParagraphFont"/>
    <w:link w:val="CommentText"/>
    <w:uiPriority w:val="99"/>
    <w:semiHidden/>
    <w:rsid w:val="006855A4"/>
    <w:rPr>
      <w:sz w:val="20"/>
      <w:szCs w:val="20"/>
    </w:rPr>
  </w:style>
  <w:style w:type="paragraph" w:styleId="CommentSubject">
    <w:name w:val="annotation subject"/>
    <w:basedOn w:val="CommentText"/>
    <w:next w:val="CommentText"/>
    <w:link w:val="CommentSubjectChar"/>
    <w:uiPriority w:val="99"/>
    <w:semiHidden/>
    <w:unhideWhenUsed/>
    <w:rsid w:val="006855A4"/>
    <w:rPr>
      <w:b/>
      <w:bCs/>
    </w:rPr>
  </w:style>
  <w:style w:type="character" w:customStyle="1" w:styleId="CommentSubjectChar">
    <w:name w:val="Comment Subject Char"/>
    <w:basedOn w:val="CommentTextChar"/>
    <w:link w:val="CommentSubject"/>
    <w:uiPriority w:val="99"/>
    <w:semiHidden/>
    <w:rsid w:val="00685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Jilani</dc:creator>
  <cp:keywords/>
  <dc:description/>
  <cp:lastModifiedBy>Affan Jilani</cp:lastModifiedBy>
  <cp:revision>2</cp:revision>
  <dcterms:created xsi:type="dcterms:W3CDTF">2021-03-19T20:26:00Z</dcterms:created>
  <dcterms:modified xsi:type="dcterms:W3CDTF">2021-03-28T00:20:00Z</dcterms:modified>
</cp:coreProperties>
</file>