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C40C0" w14:textId="77777777" w:rsidR="00F312EB" w:rsidRDefault="00F312EB" w:rsidP="00F312EB">
      <w:pPr>
        <w:spacing w:after="0" w:line="240" w:lineRule="auto"/>
        <w:jc w:val="center"/>
        <w:rPr>
          <w:rFonts w:ascii="Arial" w:hAnsi="Arial" w:cs="Arial"/>
        </w:rPr>
      </w:pPr>
    </w:p>
    <w:p w14:paraId="67147FDF" w14:textId="77777777" w:rsidR="00F312EB" w:rsidRDefault="00F312EB" w:rsidP="00F312EB">
      <w:pPr>
        <w:spacing w:after="0" w:line="240" w:lineRule="auto"/>
        <w:jc w:val="center"/>
        <w:rPr>
          <w:rFonts w:ascii="Arial" w:hAnsi="Arial" w:cs="Arial"/>
        </w:rPr>
      </w:pPr>
    </w:p>
    <w:p w14:paraId="2E478154" w14:textId="77777777" w:rsidR="00F312EB" w:rsidRDefault="00F312EB" w:rsidP="00F312EB">
      <w:pPr>
        <w:spacing w:after="0" w:line="240" w:lineRule="auto"/>
        <w:jc w:val="center"/>
        <w:rPr>
          <w:rFonts w:ascii="Arial" w:hAnsi="Arial" w:cs="Arial"/>
        </w:rPr>
      </w:pPr>
    </w:p>
    <w:p w14:paraId="1936EF49" w14:textId="77777777" w:rsidR="00F312EB" w:rsidRDefault="00F312EB" w:rsidP="00F312EB">
      <w:pPr>
        <w:spacing w:after="0" w:line="240" w:lineRule="auto"/>
        <w:jc w:val="center"/>
        <w:rPr>
          <w:rFonts w:ascii="Arial" w:hAnsi="Arial" w:cs="Arial"/>
        </w:rPr>
      </w:pPr>
    </w:p>
    <w:p w14:paraId="222813F2" w14:textId="77777777" w:rsidR="00F312EB" w:rsidRDefault="00F312EB" w:rsidP="00F312EB">
      <w:pPr>
        <w:spacing w:after="0" w:line="240" w:lineRule="auto"/>
        <w:jc w:val="center"/>
        <w:rPr>
          <w:rFonts w:ascii="Arial" w:hAnsi="Arial" w:cs="Arial"/>
        </w:rPr>
      </w:pPr>
    </w:p>
    <w:p w14:paraId="5946435F" w14:textId="77777777" w:rsidR="00F312EB" w:rsidRDefault="00F312EB" w:rsidP="00F312EB">
      <w:pPr>
        <w:spacing w:after="0" w:line="240" w:lineRule="auto"/>
        <w:jc w:val="center"/>
        <w:rPr>
          <w:rFonts w:ascii="Arial" w:hAnsi="Arial" w:cs="Arial"/>
        </w:rPr>
      </w:pPr>
    </w:p>
    <w:p w14:paraId="714C3F88" w14:textId="77777777" w:rsidR="00F312EB" w:rsidRDefault="00F312EB" w:rsidP="00F312EB">
      <w:pPr>
        <w:spacing w:after="0" w:line="240" w:lineRule="auto"/>
        <w:jc w:val="center"/>
        <w:rPr>
          <w:rFonts w:ascii="Arial" w:hAnsi="Arial" w:cs="Arial"/>
        </w:rPr>
      </w:pPr>
    </w:p>
    <w:p w14:paraId="2A80ECA1" w14:textId="77777777" w:rsidR="00F312EB" w:rsidRDefault="00F312EB" w:rsidP="00F312EB">
      <w:pPr>
        <w:spacing w:after="0" w:line="240" w:lineRule="auto"/>
        <w:jc w:val="center"/>
        <w:rPr>
          <w:rFonts w:ascii="Arial" w:hAnsi="Arial" w:cs="Arial"/>
        </w:rPr>
      </w:pPr>
    </w:p>
    <w:p w14:paraId="1239D2CF" w14:textId="77777777" w:rsidR="00F312EB" w:rsidRDefault="00F312EB" w:rsidP="00F312EB">
      <w:pPr>
        <w:spacing w:after="0" w:line="240" w:lineRule="auto"/>
        <w:jc w:val="center"/>
        <w:rPr>
          <w:rFonts w:ascii="Arial" w:hAnsi="Arial" w:cs="Arial"/>
        </w:rPr>
      </w:pPr>
    </w:p>
    <w:p w14:paraId="2510554A" w14:textId="77777777" w:rsidR="00F312EB" w:rsidRDefault="00F312EB" w:rsidP="00F312EB">
      <w:pPr>
        <w:spacing w:after="0" w:line="240" w:lineRule="auto"/>
        <w:jc w:val="center"/>
        <w:rPr>
          <w:rFonts w:ascii="Arial" w:hAnsi="Arial" w:cs="Arial"/>
        </w:rPr>
      </w:pPr>
    </w:p>
    <w:p w14:paraId="100C460D" w14:textId="77777777" w:rsidR="00F312EB" w:rsidRDefault="00F312EB" w:rsidP="00F312EB">
      <w:pPr>
        <w:spacing w:after="0" w:line="240" w:lineRule="auto"/>
        <w:jc w:val="center"/>
        <w:rPr>
          <w:rFonts w:ascii="Arial" w:hAnsi="Arial" w:cs="Arial"/>
        </w:rPr>
      </w:pPr>
    </w:p>
    <w:p w14:paraId="19AFAE86" w14:textId="77777777" w:rsidR="00255DBB" w:rsidRDefault="00255DBB" w:rsidP="00F312EB">
      <w:pPr>
        <w:spacing w:after="0" w:line="240" w:lineRule="auto"/>
        <w:jc w:val="center"/>
        <w:rPr>
          <w:rFonts w:ascii="Arial" w:hAnsi="Arial" w:cs="Arial"/>
        </w:rPr>
      </w:pPr>
    </w:p>
    <w:p w14:paraId="052AC988" w14:textId="77777777" w:rsidR="00255DBB" w:rsidRDefault="00255DBB" w:rsidP="00F312EB">
      <w:pPr>
        <w:spacing w:after="0" w:line="240" w:lineRule="auto"/>
        <w:jc w:val="center"/>
        <w:rPr>
          <w:rFonts w:ascii="Arial" w:hAnsi="Arial" w:cs="Arial"/>
        </w:rPr>
      </w:pPr>
    </w:p>
    <w:p w14:paraId="7DCE2640" w14:textId="77777777" w:rsidR="00255DBB" w:rsidRDefault="00255DBB" w:rsidP="00F312EB">
      <w:pPr>
        <w:spacing w:after="0" w:line="240" w:lineRule="auto"/>
        <w:jc w:val="center"/>
        <w:rPr>
          <w:rFonts w:ascii="Arial" w:hAnsi="Arial" w:cs="Arial"/>
        </w:rPr>
      </w:pPr>
    </w:p>
    <w:p w14:paraId="1D903CF2" w14:textId="77777777" w:rsidR="00255DBB" w:rsidRDefault="00255DBB" w:rsidP="00F312EB">
      <w:pPr>
        <w:spacing w:after="0" w:line="240" w:lineRule="auto"/>
        <w:jc w:val="center"/>
        <w:rPr>
          <w:rFonts w:ascii="Arial" w:hAnsi="Arial" w:cs="Arial"/>
        </w:rPr>
      </w:pPr>
    </w:p>
    <w:p w14:paraId="014FE3B3" w14:textId="77777777" w:rsidR="00F312EB" w:rsidRDefault="00F312EB" w:rsidP="00F312EB">
      <w:pPr>
        <w:spacing w:after="0" w:line="240" w:lineRule="auto"/>
        <w:jc w:val="center"/>
        <w:rPr>
          <w:rFonts w:ascii="Arial" w:hAnsi="Arial" w:cs="Arial"/>
        </w:rPr>
      </w:pPr>
    </w:p>
    <w:p w14:paraId="3764FBE1" w14:textId="77777777" w:rsidR="00F312EB" w:rsidRDefault="00F312EB" w:rsidP="00F312EB">
      <w:pPr>
        <w:spacing w:after="0" w:line="240" w:lineRule="auto"/>
        <w:jc w:val="center"/>
        <w:rPr>
          <w:rFonts w:ascii="Arial" w:hAnsi="Arial" w:cs="Arial"/>
        </w:rPr>
      </w:pPr>
    </w:p>
    <w:p w14:paraId="48CE85DF" w14:textId="400B3BA4" w:rsidR="00665B0D" w:rsidRPr="00F312EB" w:rsidRDefault="00D32956" w:rsidP="00F312EB">
      <w:pPr>
        <w:spacing w:after="0" w:line="240" w:lineRule="auto"/>
        <w:jc w:val="center"/>
        <w:rPr>
          <w:rFonts w:ascii="Arial" w:hAnsi="Arial" w:cs="Arial"/>
          <w:b/>
          <w:bCs/>
          <w:sz w:val="44"/>
          <w:szCs w:val="44"/>
        </w:rPr>
      </w:pPr>
      <w:r w:rsidRPr="00F312EB">
        <w:rPr>
          <w:rFonts w:ascii="Arial" w:hAnsi="Arial" w:cs="Arial"/>
          <w:b/>
          <w:bCs/>
          <w:sz w:val="44"/>
          <w:szCs w:val="44"/>
        </w:rPr>
        <w:t>Project No.</w:t>
      </w:r>
      <w:r w:rsidR="00F95E7F">
        <w:rPr>
          <w:rFonts w:ascii="Arial" w:hAnsi="Arial" w:cs="Arial"/>
          <w:b/>
          <w:bCs/>
          <w:sz w:val="44"/>
          <w:szCs w:val="44"/>
        </w:rPr>
        <w:t xml:space="preserve"> 4</w:t>
      </w:r>
    </w:p>
    <w:p w14:paraId="6BCDE405" w14:textId="2E108373" w:rsidR="00D32956" w:rsidRPr="00F312EB" w:rsidRDefault="00F95E7F" w:rsidP="00F312EB">
      <w:pPr>
        <w:spacing w:after="0" w:line="240" w:lineRule="auto"/>
        <w:jc w:val="center"/>
        <w:rPr>
          <w:rFonts w:ascii="Arial" w:hAnsi="Arial" w:cs="Arial"/>
          <w:b/>
          <w:bCs/>
          <w:sz w:val="56"/>
          <w:szCs w:val="56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OpenFOAM</w:t>
      </w:r>
      <w:proofErr w:type="spellEnd"/>
    </w:p>
    <w:p w14:paraId="314F75A8" w14:textId="32FE7F49" w:rsidR="000413EE" w:rsidRPr="00F312EB" w:rsidRDefault="000413EE" w:rsidP="00F312EB">
      <w:pPr>
        <w:spacing w:after="0"/>
        <w:rPr>
          <w:rFonts w:ascii="Arial" w:hAnsi="Arial" w:cs="Arial"/>
        </w:rPr>
      </w:pPr>
      <w:r w:rsidRPr="00F312EB">
        <w:rPr>
          <w:rFonts w:ascii="Arial" w:hAnsi="Arial" w:cs="Arial"/>
        </w:rPr>
        <w:br w:type="page"/>
      </w:r>
    </w:p>
    <w:sdt>
      <w:sdtPr>
        <w:rPr>
          <w:rFonts w:ascii="Arial" w:eastAsiaTheme="minorHAnsi" w:hAnsi="Arial" w:cs="Arial"/>
          <w:color w:val="auto"/>
          <w:kern w:val="2"/>
          <w:sz w:val="24"/>
          <w:szCs w:val="24"/>
          <w:lang w:val="en-MY"/>
          <w14:ligatures w14:val="standardContextual"/>
        </w:rPr>
        <w:id w:val="-10158140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5E4C4B1" w14:textId="1DE1DD72" w:rsidR="00231995" w:rsidRPr="00832B77" w:rsidRDefault="00231995" w:rsidP="00F312EB">
          <w:pPr>
            <w:pStyle w:val="TOCHeading"/>
            <w:spacing w:before="0"/>
            <w:rPr>
              <w:rFonts w:ascii="Arial" w:hAnsi="Arial" w:cs="Arial"/>
              <w:b/>
              <w:bCs/>
            </w:rPr>
          </w:pPr>
          <w:r w:rsidRPr="00832B77">
            <w:rPr>
              <w:rFonts w:ascii="Arial" w:hAnsi="Arial" w:cs="Arial"/>
              <w:b/>
              <w:bCs/>
            </w:rPr>
            <w:t>Contents</w:t>
          </w:r>
        </w:p>
        <w:p w14:paraId="7993266A" w14:textId="4F92FC1D" w:rsidR="00F96E3D" w:rsidRDefault="0023199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MY"/>
            </w:rPr>
          </w:pPr>
          <w:r w:rsidRPr="00F312EB">
            <w:rPr>
              <w:rFonts w:ascii="Arial" w:hAnsi="Arial" w:cs="Arial"/>
            </w:rPr>
            <w:fldChar w:fldCharType="begin"/>
          </w:r>
          <w:r w:rsidRPr="00F312EB">
            <w:rPr>
              <w:rFonts w:ascii="Arial" w:hAnsi="Arial" w:cs="Arial"/>
            </w:rPr>
            <w:instrText xml:space="preserve"> TOC \o "1-3" \h \z \u </w:instrText>
          </w:r>
          <w:r w:rsidRPr="00F312EB">
            <w:rPr>
              <w:rFonts w:ascii="Arial" w:hAnsi="Arial" w:cs="Arial"/>
            </w:rPr>
            <w:fldChar w:fldCharType="separate"/>
          </w:r>
          <w:hyperlink w:anchor="_Toc219704403" w:history="1">
            <w:r w:rsidR="00F96E3D" w:rsidRPr="00705F72">
              <w:rPr>
                <w:rStyle w:val="Hyperlink"/>
                <w:rFonts w:ascii="Arial" w:hAnsi="Arial" w:cs="Arial"/>
                <w:b/>
                <w:bCs/>
                <w:noProof/>
              </w:rPr>
              <w:t>Project Details</w:t>
            </w:r>
            <w:r w:rsidR="00F96E3D">
              <w:rPr>
                <w:noProof/>
                <w:webHidden/>
              </w:rPr>
              <w:tab/>
            </w:r>
            <w:r w:rsidR="00F96E3D">
              <w:rPr>
                <w:noProof/>
                <w:webHidden/>
              </w:rPr>
              <w:fldChar w:fldCharType="begin"/>
            </w:r>
            <w:r w:rsidR="00F96E3D">
              <w:rPr>
                <w:noProof/>
                <w:webHidden/>
              </w:rPr>
              <w:instrText xml:space="preserve"> PAGEREF _Toc219704403 \h </w:instrText>
            </w:r>
            <w:r w:rsidR="00F96E3D">
              <w:rPr>
                <w:noProof/>
                <w:webHidden/>
              </w:rPr>
            </w:r>
            <w:r w:rsidR="00F96E3D">
              <w:rPr>
                <w:noProof/>
                <w:webHidden/>
              </w:rPr>
              <w:fldChar w:fldCharType="separate"/>
            </w:r>
            <w:r w:rsidR="00F96E3D">
              <w:rPr>
                <w:noProof/>
                <w:webHidden/>
              </w:rPr>
              <w:t>3</w:t>
            </w:r>
            <w:r w:rsidR="00F96E3D">
              <w:rPr>
                <w:noProof/>
                <w:webHidden/>
              </w:rPr>
              <w:fldChar w:fldCharType="end"/>
            </w:r>
          </w:hyperlink>
        </w:p>
        <w:p w14:paraId="1D35A2C7" w14:textId="011D5056" w:rsidR="00F96E3D" w:rsidRDefault="00F96E3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MY"/>
            </w:rPr>
          </w:pPr>
          <w:hyperlink w:anchor="_Toc219704404" w:history="1">
            <w:r w:rsidRPr="00705F72">
              <w:rPr>
                <w:rStyle w:val="Hyperlink"/>
                <w:rFonts w:ascii="Arial" w:hAnsi="Arial" w:cs="Arial"/>
                <w:b/>
                <w:bCs/>
                <w:noProof/>
              </w:rPr>
              <w:t>Intern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_Toc219704404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25FEC" w14:textId="70EEB37E" w:rsidR="00F96E3D" w:rsidRDefault="00F96E3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MY"/>
            </w:rPr>
          </w:pPr>
          <w:hyperlink w:anchor="_Toc219704405" w:history="1">
            <w:r w:rsidRPr="00705F72">
              <w:rPr>
                <w:rStyle w:val="Hyperlink"/>
                <w:rFonts w:ascii="Arial" w:hAnsi="Arial" w:cs="Arial"/>
                <w:b/>
                <w:bCs/>
                <w:noProof/>
              </w:rPr>
              <w:t>Project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_Toc219704405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699FB" w14:textId="21E725C7" w:rsidR="00F96E3D" w:rsidRDefault="00F96E3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MY"/>
            </w:rPr>
          </w:pPr>
          <w:hyperlink w:anchor="_Toc219704406" w:history="1">
            <w:r w:rsidRPr="00705F72">
              <w:rPr>
                <w:rStyle w:val="Hyperlink"/>
                <w:rFonts w:ascii="Arial" w:hAnsi="Arial" w:cs="Arial"/>
                <w:b/>
                <w:bCs/>
                <w:noProof/>
              </w:rPr>
              <w:t>Purpose/Mail Goal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_Toc219704406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E0356" w14:textId="2DAE211F" w:rsidR="00F96E3D" w:rsidRDefault="00F96E3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MY"/>
            </w:rPr>
          </w:pPr>
          <w:hyperlink w:anchor="_Toc219704407" w:history="1">
            <w:r w:rsidRPr="00705F72">
              <w:rPr>
                <w:rStyle w:val="Hyperlink"/>
                <w:rFonts w:ascii="Arial" w:hAnsi="Arial" w:cs="Arial"/>
                <w:b/>
                <w:bCs/>
                <w:noProof/>
              </w:rPr>
              <w:t>Business/Team Value: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_Toc219704407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2A2DA" w14:textId="129D372A" w:rsidR="00F96E3D" w:rsidRDefault="00F96E3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MY"/>
            </w:rPr>
          </w:pPr>
          <w:hyperlink w:anchor="_Toc219704408" w:history="1">
            <w:r w:rsidRPr="00705F72">
              <w:rPr>
                <w:rStyle w:val="Hyperlink"/>
                <w:rFonts w:ascii="Arial" w:hAnsi="Arial" w:cs="Arial"/>
                <w:b/>
                <w:bCs/>
                <w:noProof/>
              </w:rPr>
              <w:t>High-Level Scope: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_Toc219704408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E7045" w14:textId="7E7A68AD" w:rsidR="00F96E3D" w:rsidRDefault="00F96E3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MY"/>
            </w:rPr>
          </w:pPr>
          <w:hyperlink w:anchor="_Toc219704409" w:history="1">
            <w:r w:rsidRPr="00705F72">
              <w:rPr>
                <w:rStyle w:val="Hyperlink"/>
                <w:rFonts w:ascii="Arial" w:hAnsi="Arial" w:cs="Arial"/>
                <w:b/>
                <w:bCs/>
                <w:noProof/>
              </w:rPr>
              <w:t>Out of Scope (if known):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_Toc219704409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5D032" w14:textId="03786E95" w:rsidR="00F96E3D" w:rsidRDefault="00F96E3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MY"/>
            </w:rPr>
          </w:pPr>
          <w:hyperlink w:anchor="_Toc219704410" w:history="1">
            <w:r w:rsidRPr="00705F72">
              <w:rPr>
                <w:rStyle w:val="Hyperlink"/>
                <w:rFonts w:ascii="Arial" w:hAnsi="Arial" w:cs="Arial"/>
                <w:b/>
                <w:bCs/>
                <w:noProof/>
              </w:rPr>
              <w:t>Background &amp; Context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_Toc219704410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0F2CB" w14:textId="5C75AE75" w:rsidR="00F96E3D" w:rsidRDefault="00F96E3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MY"/>
            </w:rPr>
          </w:pPr>
          <w:hyperlink w:anchor="_Toc219704411" w:history="1">
            <w:r w:rsidRPr="00705F72">
              <w:rPr>
                <w:rStyle w:val="Hyperlink"/>
                <w:rFonts w:ascii="Arial" w:hAnsi="Arial" w:cs="Arial"/>
                <w:b/>
                <w:bCs/>
                <w:noProof/>
              </w:rPr>
              <w:t>Company/Department Context: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_Toc219704411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F2D6A" w14:textId="44688FAF" w:rsidR="00F96E3D" w:rsidRDefault="00F96E3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MY"/>
            </w:rPr>
          </w:pPr>
          <w:hyperlink w:anchor="_Toc219704412" w:history="1">
            <w:r w:rsidRPr="00705F72">
              <w:rPr>
                <w:rStyle w:val="Hyperlink"/>
                <w:rFonts w:ascii="Arial" w:hAnsi="Arial" w:cs="Arial"/>
                <w:b/>
                <w:bCs/>
                <w:noProof/>
              </w:rPr>
              <w:t>Problem/Pain Point: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_Toc219704412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E02EB" w14:textId="5C2B14EE" w:rsidR="00F96E3D" w:rsidRDefault="00F96E3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MY"/>
            </w:rPr>
          </w:pPr>
          <w:hyperlink w:anchor="_Toc219704413" w:history="1">
            <w:r w:rsidRPr="00705F72">
              <w:rPr>
                <w:rStyle w:val="Hyperlink"/>
                <w:rFonts w:ascii="Arial" w:hAnsi="Arial" w:cs="Arial"/>
                <w:b/>
                <w:bCs/>
                <w:noProof/>
              </w:rPr>
              <w:t>Previous attempts / Existing solutions (if any):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_Toc219704413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2A8D1" w14:textId="4A289E24" w:rsidR="00F96E3D" w:rsidRDefault="00F96E3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MY"/>
            </w:rPr>
          </w:pPr>
          <w:hyperlink w:anchor="_Toc219704414" w:history="1">
            <w:r w:rsidRPr="00705F72">
              <w:rPr>
                <w:rStyle w:val="Hyperlink"/>
                <w:rFonts w:ascii="Arial" w:hAnsi="Arial" w:cs="Arial"/>
                <w:b/>
                <w:bCs/>
                <w:noProof/>
              </w:rPr>
              <w:t>Expected Outcome: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_Toc219704414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343A6" w14:textId="3D9D27E8" w:rsidR="00F96E3D" w:rsidRDefault="00F96E3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MY"/>
            </w:rPr>
          </w:pPr>
          <w:hyperlink w:anchor="_Toc219704415" w:history="1">
            <w:r w:rsidRPr="00705F72">
              <w:rPr>
                <w:rStyle w:val="Hyperlink"/>
                <w:rFonts w:ascii="Arial" w:hAnsi="Arial" w:cs="Arial"/>
                <w:b/>
                <w:bCs/>
                <w:noProof/>
              </w:rPr>
              <w:t>Key Terminology &amp; Concepts I Need to Understand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_Toc219704415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73377" w14:textId="0C11BB29" w:rsidR="00F96E3D" w:rsidRDefault="00F96E3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MY"/>
            </w:rPr>
          </w:pPr>
          <w:hyperlink w:anchor="_Toc219704416" w:history="1">
            <w:r w:rsidRPr="00705F72">
              <w:rPr>
                <w:rStyle w:val="Hyperlink"/>
                <w:rFonts w:ascii="Arial" w:hAnsi="Arial" w:cs="Arial"/>
                <w:b/>
                <w:bCs/>
                <w:noProof/>
              </w:rPr>
              <w:t>Technical Concepts &amp; Tools I Should Learn/Explore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_Toc219704416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E0EE3" w14:textId="54F8426C" w:rsidR="00F96E3D" w:rsidRDefault="00F96E3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MY"/>
            </w:rPr>
          </w:pPr>
          <w:hyperlink w:anchor="_Toc219704417" w:history="1">
            <w:r w:rsidRPr="00705F72">
              <w:rPr>
                <w:rStyle w:val="Hyperlink"/>
                <w:rFonts w:ascii="Arial" w:hAnsi="Arial" w:cs="Arial"/>
                <w:b/>
                <w:bCs/>
                <w:noProof/>
              </w:rPr>
              <w:t>Immediate: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_Toc219704417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DC5DA" w14:textId="02107C26" w:rsidR="00F96E3D" w:rsidRDefault="00F96E3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MY"/>
            </w:rPr>
          </w:pPr>
          <w:hyperlink w:anchor="_Toc219704418" w:history="1">
            <w:r w:rsidRPr="00705F72">
              <w:rPr>
                <w:rStyle w:val="Hyperlink"/>
                <w:rFonts w:ascii="Arial" w:hAnsi="Arial" w:cs="Arial"/>
                <w:b/>
                <w:bCs/>
                <w:noProof/>
              </w:rPr>
              <w:t>Next: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_Toc219704418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C03D9" w14:textId="773F4B7D" w:rsidR="00F96E3D" w:rsidRDefault="00F96E3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MY"/>
            </w:rPr>
          </w:pPr>
          <w:hyperlink w:anchor="_Toc219704419" w:history="1">
            <w:r w:rsidRPr="00705F72">
              <w:rPr>
                <w:rStyle w:val="Hyperlink"/>
                <w:rFonts w:ascii="Arial" w:hAnsi="Arial" w:cs="Arial"/>
                <w:b/>
                <w:bCs/>
                <w:noProof/>
              </w:rPr>
              <w:t>Later/Nice-To-Have: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_Toc219704419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C6052" w14:textId="77E933F5" w:rsidR="00F96E3D" w:rsidRDefault="00F96E3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MY"/>
            </w:rPr>
          </w:pPr>
          <w:hyperlink w:anchor="_Toc219704420" w:history="1">
            <w:r w:rsidRPr="00705F72">
              <w:rPr>
                <w:rStyle w:val="Hyperlink"/>
                <w:rFonts w:ascii="Arial" w:hAnsi="Arial" w:cs="Arial"/>
                <w:b/>
                <w:bCs/>
                <w:noProof/>
              </w:rPr>
              <w:t>Resources I Plan to Use: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_Toc219704420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7DE03" w14:textId="3C86D822" w:rsidR="00F96E3D" w:rsidRDefault="00F96E3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MY"/>
            </w:rPr>
          </w:pPr>
          <w:hyperlink w:anchor="_Toc219704421" w:history="1">
            <w:r w:rsidRPr="00705F72">
              <w:rPr>
                <w:rStyle w:val="Hyperlink"/>
                <w:rFonts w:ascii="Arial" w:hAnsi="Arial" w:cs="Arial"/>
                <w:b/>
                <w:bCs/>
                <w:noProof/>
              </w:rPr>
              <w:t>Next Steps and Weekly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_Toc219704421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D0A14" w14:textId="5777B8FA" w:rsidR="00F96E3D" w:rsidRDefault="00F96E3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MY"/>
            </w:rPr>
          </w:pPr>
          <w:hyperlink w:anchor="_Toc219704422" w:history="1">
            <w:r w:rsidRPr="00705F72">
              <w:rPr>
                <w:rStyle w:val="Hyperlink"/>
                <w:rFonts w:ascii="Arial" w:hAnsi="Arial" w:cs="Arial"/>
                <w:b/>
                <w:bCs/>
                <w:noProof/>
              </w:rPr>
              <w:t>Planned Activities – Next 7 Days: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_Toc219704422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89E2C" w14:textId="4FBF638D" w:rsidR="00F96E3D" w:rsidRDefault="00F96E3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MY"/>
            </w:rPr>
          </w:pPr>
          <w:hyperlink w:anchor="_Toc219704423" w:history="1">
            <w:r w:rsidRPr="00705F72">
              <w:rPr>
                <w:rStyle w:val="Hyperlink"/>
                <w:rFonts w:ascii="Arial" w:hAnsi="Arial" w:cs="Arial"/>
                <w:b/>
                <w:bCs/>
                <w:noProof/>
              </w:rPr>
              <w:t>Short-Term Milestones (2–4 weeks):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_Toc219704423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8CFF6" w14:textId="4AED9FFD" w:rsidR="00F96E3D" w:rsidRDefault="00F96E3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MY"/>
            </w:rPr>
          </w:pPr>
          <w:hyperlink w:anchor="_Toc219704424" w:history="1">
            <w:r w:rsidRPr="00705F72">
              <w:rPr>
                <w:rStyle w:val="Hyperlink"/>
                <w:rFonts w:ascii="Arial" w:hAnsi="Arial" w:cs="Arial"/>
                <w:b/>
                <w:bCs/>
                <w:noProof/>
              </w:rPr>
              <w:t>Long-Term Milestones: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_Toc219704424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EB8E8" w14:textId="6A787A4C" w:rsidR="00F96E3D" w:rsidRDefault="00F96E3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MY"/>
            </w:rPr>
          </w:pPr>
          <w:hyperlink w:anchor="_Toc219704425" w:history="1">
            <w:r w:rsidRPr="00705F72">
              <w:rPr>
                <w:rStyle w:val="Hyperlink"/>
                <w:rFonts w:ascii="Arial" w:hAnsi="Arial" w:cs="Arial"/>
                <w:b/>
                <w:bCs/>
                <w:noProof/>
              </w:rPr>
              <w:t>Risks / Things I Need Help With: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_Toc219704425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85A06" w14:textId="20F3CECA" w:rsidR="00F96E3D" w:rsidRDefault="00F96E3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MY"/>
            </w:rPr>
          </w:pPr>
          <w:hyperlink w:anchor="_Toc219704426" w:history="1">
            <w:r w:rsidRPr="00705F72">
              <w:rPr>
                <w:rStyle w:val="Hyperlink"/>
                <w:rFonts w:ascii="Arial" w:hAnsi="Arial" w:cs="Arial"/>
                <w:b/>
                <w:bCs/>
                <w:noProof/>
              </w:rPr>
              <w:t>Questions for Supervisor (list here before next meeting):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_Toc219704426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27C6F" w14:textId="6F5B2EB5" w:rsidR="00F96E3D" w:rsidRDefault="00F96E3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MY"/>
            </w:rPr>
          </w:pPr>
          <w:hyperlink w:anchor="_Toc219704427" w:history="1">
            <w:r w:rsidRPr="00705F72">
              <w:rPr>
                <w:rStyle w:val="Hyperlink"/>
                <w:rFonts w:ascii="Arial" w:hAnsi="Arial" w:cs="Arial"/>
                <w:b/>
                <w:bCs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_Toc219704427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AA4FF" w14:textId="17EC8984" w:rsidR="00231995" w:rsidRPr="00F312EB" w:rsidRDefault="00231995" w:rsidP="00F312EB">
          <w:pPr>
            <w:spacing w:after="0"/>
            <w:rPr>
              <w:rFonts w:ascii="Arial" w:hAnsi="Arial" w:cs="Arial"/>
            </w:rPr>
          </w:pPr>
          <w:r w:rsidRPr="00F312EB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1DCF9775" w14:textId="06CD8E3F" w:rsidR="000413EE" w:rsidRPr="00F312EB" w:rsidRDefault="000413EE" w:rsidP="00F312EB">
      <w:pPr>
        <w:spacing w:after="0"/>
        <w:rPr>
          <w:rFonts w:ascii="Arial" w:hAnsi="Arial" w:cs="Arial"/>
        </w:rPr>
      </w:pPr>
      <w:r w:rsidRPr="00F312EB">
        <w:rPr>
          <w:rFonts w:ascii="Arial" w:hAnsi="Arial" w:cs="Arial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834F26" w:rsidRPr="00F312EB" w14:paraId="5CD8E9D8" w14:textId="77777777" w:rsidTr="004E7BB8">
        <w:tc>
          <w:tcPr>
            <w:tcW w:w="9016" w:type="dxa"/>
            <w:gridSpan w:val="2"/>
          </w:tcPr>
          <w:p w14:paraId="5E7C2D0B" w14:textId="77777777" w:rsidR="00834F26" w:rsidRPr="00832B77" w:rsidRDefault="00834F26" w:rsidP="00F312EB">
            <w:pPr>
              <w:pStyle w:val="Heading1"/>
              <w:spacing w:before="0" w:after="0"/>
              <w:rPr>
                <w:rFonts w:ascii="Arial" w:hAnsi="Arial" w:cs="Arial"/>
                <w:b/>
                <w:bCs/>
                <w:sz w:val="32"/>
                <w:szCs w:val="32"/>
              </w:rPr>
            </w:pPr>
            <w:bookmarkStart w:id="0" w:name="_Toc219704403"/>
            <w:r w:rsidRPr="00832B77">
              <w:rPr>
                <w:rFonts w:ascii="Arial" w:hAnsi="Arial" w:cs="Arial"/>
                <w:b/>
                <w:bCs/>
                <w:sz w:val="32"/>
                <w:szCs w:val="32"/>
              </w:rPr>
              <w:lastRenderedPageBreak/>
              <w:t>Project Details</w:t>
            </w:r>
            <w:bookmarkEnd w:id="0"/>
          </w:p>
        </w:tc>
      </w:tr>
      <w:tr w:rsidR="00834F26" w:rsidRPr="00F312EB" w14:paraId="3CDDC5CF" w14:textId="77777777" w:rsidTr="004E7BB8">
        <w:tc>
          <w:tcPr>
            <w:tcW w:w="2547" w:type="dxa"/>
          </w:tcPr>
          <w:p w14:paraId="088FDE10" w14:textId="77777777" w:rsidR="00834F26" w:rsidRPr="00F312EB" w:rsidRDefault="00834F26" w:rsidP="00F312EB">
            <w:pPr>
              <w:rPr>
                <w:rFonts w:ascii="Arial" w:hAnsi="Arial" w:cs="Arial"/>
              </w:rPr>
            </w:pPr>
            <w:r w:rsidRPr="00F312EB">
              <w:rPr>
                <w:rFonts w:ascii="Arial" w:hAnsi="Arial" w:cs="Arial"/>
              </w:rPr>
              <w:t>Project Title:</w:t>
            </w:r>
          </w:p>
        </w:tc>
        <w:tc>
          <w:tcPr>
            <w:tcW w:w="6469" w:type="dxa"/>
          </w:tcPr>
          <w:p w14:paraId="1246B015" w14:textId="65711598" w:rsidR="00834F26" w:rsidRPr="00F312EB" w:rsidRDefault="000A187C" w:rsidP="00F312E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OpenFOAM</w:t>
            </w:r>
            <w:proofErr w:type="spellEnd"/>
            <w:r>
              <w:rPr>
                <w:rFonts w:ascii="Arial" w:hAnsi="Arial" w:cs="Arial"/>
              </w:rPr>
              <w:t xml:space="preserve"> E</w:t>
            </w:r>
            <w:r w:rsidR="008D45BD">
              <w:rPr>
                <w:rFonts w:ascii="Arial" w:hAnsi="Arial" w:cs="Arial"/>
              </w:rPr>
              <w:t>nhancement</w:t>
            </w:r>
          </w:p>
        </w:tc>
      </w:tr>
      <w:tr w:rsidR="00834F26" w:rsidRPr="00F312EB" w14:paraId="3FC27835" w14:textId="77777777" w:rsidTr="004E7BB8">
        <w:tc>
          <w:tcPr>
            <w:tcW w:w="2547" w:type="dxa"/>
          </w:tcPr>
          <w:p w14:paraId="22FA682C" w14:textId="77777777" w:rsidR="00834F26" w:rsidRPr="00F312EB" w:rsidRDefault="00834F26" w:rsidP="00F312EB">
            <w:pPr>
              <w:rPr>
                <w:rFonts w:ascii="Arial" w:hAnsi="Arial" w:cs="Arial"/>
              </w:rPr>
            </w:pPr>
            <w:r w:rsidRPr="00F312EB">
              <w:rPr>
                <w:rFonts w:ascii="Arial" w:hAnsi="Arial" w:cs="Arial"/>
              </w:rPr>
              <w:t>Project Start Date:</w:t>
            </w:r>
          </w:p>
        </w:tc>
        <w:tc>
          <w:tcPr>
            <w:tcW w:w="6469" w:type="dxa"/>
          </w:tcPr>
          <w:p w14:paraId="7B7B2EE1" w14:textId="3B91593B" w:rsidR="00834F26" w:rsidRPr="00F312EB" w:rsidRDefault="005A7341" w:rsidP="005A7341">
            <w:pPr>
              <w:tabs>
                <w:tab w:val="left" w:pos="2355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APRIL 2026</w:t>
            </w:r>
          </w:p>
        </w:tc>
      </w:tr>
      <w:tr w:rsidR="00834F26" w:rsidRPr="00F312EB" w14:paraId="28579517" w14:textId="77777777" w:rsidTr="004E7BB8">
        <w:tc>
          <w:tcPr>
            <w:tcW w:w="2547" w:type="dxa"/>
          </w:tcPr>
          <w:p w14:paraId="228A5682" w14:textId="77777777" w:rsidR="00834F26" w:rsidRPr="00F312EB" w:rsidRDefault="00834F26" w:rsidP="00F312EB">
            <w:pPr>
              <w:rPr>
                <w:rFonts w:ascii="Arial" w:hAnsi="Arial" w:cs="Arial"/>
              </w:rPr>
            </w:pPr>
            <w:r w:rsidRPr="00F312EB">
              <w:rPr>
                <w:rFonts w:ascii="Arial" w:hAnsi="Arial" w:cs="Arial"/>
              </w:rPr>
              <w:t>Expected Duration:</w:t>
            </w:r>
          </w:p>
        </w:tc>
        <w:tc>
          <w:tcPr>
            <w:tcW w:w="6469" w:type="dxa"/>
          </w:tcPr>
          <w:p w14:paraId="3025771E" w14:textId="52112523" w:rsidR="00834F26" w:rsidRPr="00F312EB" w:rsidRDefault="004A21A4" w:rsidP="00F312E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834F26" w:rsidRPr="00F312EB" w14:paraId="677369F0" w14:textId="77777777" w:rsidTr="004E7BB8">
        <w:tc>
          <w:tcPr>
            <w:tcW w:w="2547" w:type="dxa"/>
          </w:tcPr>
          <w:p w14:paraId="42FF4901" w14:textId="77777777" w:rsidR="00834F26" w:rsidRPr="00F312EB" w:rsidRDefault="00834F26" w:rsidP="00F312EB">
            <w:pPr>
              <w:rPr>
                <w:rFonts w:ascii="Arial" w:hAnsi="Arial" w:cs="Arial"/>
              </w:rPr>
            </w:pPr>
            <w:r w:rsidRPr="00F312EB">
              <w:rPr>
                <w:rFonts w:ascii="Arial" w:hAnsi="Arial" w:cs="Arial"/>
              </w:rPr>
              <w:t>Supervisor / Mentor:</w:t>
            </w:r>
          </w:p>
        </w:tc>
        <w:tc>
          <w:tcPr>
            <w:tcW w:w="6469" w:type="dxa"/>
          </w:tcPr>
          <w:p w14:paraId="56A0874D" w14:textId="0D961D13" w:rsidR="00834F26" w:rsidRPr="00F312EB" w:rsidRDefault="00C21C87" w:rsidP="00F312E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</w:t>
            </w:r>
            <w:r w:rsidR="000D6D69">
              <w:rPr>
                <w:rFonts w:ascii="Arial" w:hAnsi="Arial" w:cs="Arial"/>
              </w:rPr>
              <w:t>in-Teik Goh</w:t>
            </w:r>
          </w:p>
        </w:tc>
      </w:tr>
      <w:tr w:rsidR="00834F26" w:rsidRPr="00F312EB" w14:paraId="4910887C" w14:textId="77777777" w:rsidTr="004E7BB8">
        <w:tc>
          <w:tcPr>
            <w:tcW w:w="2547" w:type="dxa"/>
          </w:tcPr>
          <w:p w14:paraId="51B41BA4" w14:textId="77777777" w:rsidR="00834F26" w:rsidRPr="00F312EB" w:rsidRDefault="00834F26" w:rsidP="00F312EB">
            <w:pPr>
              <w:rPr>
                <w:rFonts w:ascii="Arial" w:hAnsi="Arial" w:cs="Arial"/>
              </w:rPr>
            </w:pPr>
            <w:r w:rsidRPr="00F312EB">
              <w:rPr>
                <w:rFonts w:ascii="Arial" w:hAnsi="Arial" w:cs="Arial"/>
              </w:rPr>
              <w:t>Document Version:</w:t>
            </w:r>
          </w:p>
        </w:tc>
        <w:tc>
          <w:tcPr>
            <w:tcW w:w="6469" w:type="dxa"/>
          </w:tcPr>
          <w:p w14:paraId="05953B4C" w14:textId="62FF572E" w:rsidR="00834F26" w:rsidRPr="00F312EB" w:rsidRDefault="00834F26" w:rsidP="00F312EB">
            <w:pPr>
              <w:rPr>
                <w:rFonts w:ascii="Arial" w:hAnsi="Arial" w:cs="Arial"/>
              </w:rPr>
            </w:pPr>
            <w:r w:rsidRPr="00F312EB">
              <w:rPr>
                <w:rFonts w:ascii="Arial" w:hAnsi="Arial" w:cs="Arial"/>
              </w:rPr>
              <w:t>1.0</w:t>
            </w:r>
          </w:p>
        </w:tc>
      </w:tr>
      <w:tr w:rsidR="00834F26" w:rsidRPr="00F312EB" w14:paraId="21ED1085" w14:textId="77777777" w:rsidTr="004E7BB8">
        <w:tc>
          <w:tcPr>
            <w:tcW w:w="2547" w:type="dxa"/>
          </w:tcPr>
          <w:p w14:paraId="1A50C787" w14:textId="77777777" w:rsidR="00834F26" w:rsidRPr="00F312EB" w:rsidRDefault="00834F26" w:rsidP="00F312EB">
            <w:pPr>
              <w:rPr>
                <w:rFonts w:ascii="Arial" w:hAnsi="Arial" w:cs="Arial"/>
              </w:rPr>
            </w:pPr>
            <w:r w:rsidRPr="00F312EB">
              <w:rPr>
                <w:rFonts w:ascii="Arial" w:hAnsi="Arial" w:cs="Arial"/>
              </w:rPr>
              <w:t>Date of Last Update:</w:t>
            </w:r>
          </w:p>
        </w:tc>
        <w:tc>
          <w:tcPr>
            <w:tcW w:w="6469" w:type="dxa"/>
          </w:tcPr>
          <w:p w14:paraId="28034EA6" w14:textId="3E1D6FD2" w:rsidR="00834F26" w:rsidRPr="00F312EB" w:rsidRDefault="000D6D69" w:rsidP="00F312E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 APRIL 2026</w:t>
            </w:r>
          </w:p>
        </w:tc>
      </w:tr>
    </w:tbl>
    <w:p w14:paraId="481EBE6D" w14:textId="77777777" w:rsidR="00834F26" w:rsidRPr="00F312EB" w:rsidRDefault="00834F26" w:rsidP="00F312EB">
      <w:pPr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FC4251" w:rsidRPr="00F312EB" w14:paraId="4A31C0AE" w14:textId="3462E64A" w:rsidTr="00621C5C">
        <w:tc>
          <w:tcPr>
            <w:tcW w:w="9016" w:type="dxa"/>
            <w:gridSpan w:val="2"/>
          </w:tcPr>
          <w:p w14:paraId="5129659F" w14:textId="783460FF" w:rsidR="00FC4251" w:rsidRPr="00832B77" w:rsidRDefault="00FC4251" w:rsidP="00F312EB">
            <w:pPr>
              <w:pStyle w:val="Heading1"/>
              <w:spacing w:before="0" w:after="0"/>
              <w:rPr>
                <w:rFonts w:ascii="Arial" w:hAnsi="Arial" w:cs="Arial"/>
                <w:b/>
                <w:bCs/>
                <w:sz w:val="32"/>
                <w:szCs w:val="32"/>
              </w:rPr>
            </w:pPr>
            <w:bookmarkStart w:id="1" w:name="_Toc219704404"/>
            <w:r w:rsidRPr="00832B77">
              <w:rPr>
                <w:rFonts w:ascii="Arial" w:hAnsi="Arial" w:cs="Arial"/>
                <w:b/>
                <w:bCs/>
                <w:sz w:val="32"/>
                <w:szCs w:val="32"/>
              </w:rPr>
              <w:t>Intern Details</w:t>
            </w:r>
            <w:bookmarkEnd w:id="1"/>
          </w:p>
        </w:tc>
      </w:tr>
      <w:tr w:rsidR="002E0BBC" w:rsidRPr="00F312EB" w14:paraId="0A814505" w14:textId="77777777" w:rsidTr="004A5BAA">
        <w:tc>
          <w:tcPr>
            <w:tcW w:w="2547" w:type="dxa"/>
          </w:tcPr>
          <w:p w14:paraId="36FDE0F4" w14:textId="008E2661" w:rsidR="002E0BBC" w:rsidRPr="00F312EB" w:rsidRDefault="002E0BBC" w:rsidP="00F312EB">
            <w:pPr>
              <w:rPr>
                <w:rFonts w:ascii="Arial" w:hAnsi="Arial" w:cs="Arial"/>
              </w:rPr>
            </w:pPr>
            <w:r w:rsidRPr="00F312EB">
              <w:rPr>
                <w:rFonts w:ascii="Arial" w:hAnsi="Arial" w:cs="Arial"/>
              </w:rPr>
              <w:t>Full Name</w:t>
            </w:r>
            <w:r w:rsidR="00FC4251" w:rsidRPr="00F312EB">
              <w:rPr>
                <w:rFonts w:ascii="Arial" w:hAnsi="Arial" w:cs="Arial"/>
              </w:rPr>
              <w:t>:</w:t>
            </w:r>
          </w:p>
        </w:tc>
        <w:tc>
          <w:tcPr>
            <w:tcW w:w="6469" w:type="dxa"/>
          </w:tcPr>
          <w:p w14:paraId="44ABB666" w14:textId="0DCFF0E7" w:rsidR="002E0BBC" w:rsidRPr="00F312EB" w:rsidRDefault="007378CA" w:rsidP="00F312E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‘Affan Najiy Bin Rusdi</w:t>
            </w:r>
          </w:p>
        </w:tc>
      </w:tr>
      <w:tr w:rsidR="002E0BBC" w:rsidRPr="00F312EB" w14:paraId="479D891F" w14:textId="77777777" w:rsidTr="004A5BAA">
        <w:tc>
          <w:tcPr>
            <w:tcW w:w="2547" w:type="dxa"/>
          </w:tcPr>
          <w:p w14:paraId="731A76DE" w14:textId="512481A3" w:rsidR="002E0BBC" w:rsidRPr="00F312EB" w:rsidRDefault="002E0BBC" w:rsidP="00F312EB">
            <w:pPr>
              <w:rPr>
                <w:rFonts w:ascii="Arial" w:hAnsi="Arial" w:cs="Arial"/>
              </w:rPr>
            </w:pPr>
            <w:r w:rsidRPr="00F312EB">
              <w:rPr>
                <w:rFonts w:ascii="Arial" w:hAnsi="Arial" w:cs="Arial"/>
              </w:rPr>
              <w:t>Department</w:t>
            </w:r>
            <w:r w:rsidR="00FC4251" w:rsidRPr="00F312EB">
              <w:rPr>
                <w:rFonts w:ascii="Arial" w:hAnsi="Arial" w:cs="Arial"/>
              </w:rPr>
              <w:t>:</w:t>
            </w:r>
          </w:p>
        </w:tc>
        <w:tc>
          <w:tcPr>
            <w:tcW w:w="6469" w:type="dxa"/>
          </w:tcPr>
          <w:p w14:paraId="594F05C7" w14:textId="415787ED" w:rsidR="002E0BBC" w:rsidRPr="00F312EB" w:rsidRDefault="007378CA" w:rsidP="00F312E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Global Procurement and Materials</w:t>
            </w:r>
          </w:p>
        </w:tc>
      </w:tr>
      <w:tr w:rsidR="002E0BBC" w:rsidRPr="00F312EB" w14:paraId="23641D08" w14:textId="77777777" w:rsidTr="004A5BAA">
        <w:tc>
          <w:tcPr>
            <w:tcW w:w="2547" w:type="dxa"/>
          </w:tcPr>
          <w:p w14:paraId="37C1C637" w14:textId="09BA74EE" w:rsidR="002E0BBC" w:rsidRPr="00F312EB" w:rsidRDefault="00FC4251" w:rsidP="00F312EB">
            <w:pPr>
              <w:rPr>
                <w:rFonts w:ascii="Arial" w:hAnsi="Arial" w:cs="Arial"/>
              </w:rPr>
            </w:pPr>
            <w:r w:rsidRPr="00F312EB">
              <w:rPr>
                <w:rFonts w:ascii="Arial" w:hAnsi="Arial" w:cs="Arial"/>
              </w:rPr>
              <w:t>Company Name:</w:t>
            </w:r>
          </w:p>
        </w:tc>
        <w:tc>
          <w:tcPr>
            <w:tcW w:w="6469" w:type="dxa"/>
          </w:tcPr>
          <w:p w14:paraId="1FDE049F" w14:textId="3A7C5796" w:rsidR="002E0BBC" w:rsidRPr="00F312EB" w:rsidRDefault="007378CA" w:rsidP="00F312E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Keysight Technologies Malaysia </w:t>
            </w:r>
            <w:proofErr w:type="spellStart"/>
            <w:r>
              <w:rPr>
                <w:rFonts w:ascii="Arial" w:hAnsi="Arial" w:cs="Arial"/>
              </w:rPr>
              <w:t>Sdn</w:t>
            </w:r>
            <w:proofErr w:type="spellEnd"/>
            <w:r>
              <w:rPr>
                <w:rFonts w:ascii="Arial" w:hAnsi="Arial" w:cs="Arial"/>
              </w:rPr>
              <w:t>. Bhd.</w:t>
            </w:r>
          </w:p>
        </w:tc>
      </w:tr>
    </w:tbl>
    <w:p w14:paraId="7ECF2FA8" w14:textId="77777777" w:rsidR="000C013B" w:rsidRPr="00F312EB" w:rsidRDefault="000C013B" w:rsidP="00F312EB">
      <w:pPr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C013B" w:rsidRPr="00F312EB" w14:paraId="6732BCEA" w14:textId="77777777" w:rsidTr="004E7BB8">
        <w:tc>
          <w:tcPr>
            <w:tcW w:w="9016" w:type="dxa"/>
          </w:tcPr>
          <w:p w14:paraId="2CEBA557" w14:textId="4166AC90" w:rsidR="000C013B" w:rsidRPr="00832B77" w:rsidRDefault="000C013B" w:rsidP="00F312EB">
            <w:pPr>
              <w:pStyle w:val="Heading1"/>
              <w:spacing w:before="0" w:after="0"/>
              <w:rPr>
                <w:rFonts w:ascii="Arial" w:hAnsi="Arial" w:cs="Arial"/>
                <w:b/>
                <w:bCs/>
                <w:sz w:val="32"/>
                <w:szCs w:val="32"/>
              </w:rPr>
            </w:pPr>
            <w:bookmarkStart w:id="2" w:name="_Toc219704405"/>
            <w:r w:rsidRPr="00832B77">
              <w:rPr>
                <w:rFonts w:ascii="Arial" w:hAnsi="Arial" w:cs="Arial"/>
                <w:b/>
                <w:bCs/>
                <w:sz w:val="32"/>
                <w:szCs w:val="32"/>
              </w:rPr>
              <w:t>Project Overview</w:t>
            </w:r>
            <w:bookmarkEnd w:id="2"/>
          </w:p>
        </w:tc>
      </w:tr>
      <w:tr w:rsidR="000C013B" w:rsidRPr="00F312EB" w14:paraId="5C45A2B6" w14:textId="77777777" w:rsidTr="004E7BB8">
        <w:tc>
          <w:tcPr>
            <w:tcW w:w="9016" w:type="dxa"/>
          </w:tcPr>
          <w:p w14:paraId="208653B2" w14:textId="77777777" w:rsidR="000C013B" w:rsidRPr="00832B77" w:rsidRDefault="000C013B" w:rsidP="00F312EB">
            <w:pPr>
              <w:pStyle w:val="Heading2"/>
              <w:spacing w:before="0" w:after="0"/>
              <w:rPr>
                <w:rFonts w:ascii="Arial" w:hAnsi="Arial" w:cs="Arial"/>
                <w:b/>
                <w:bCs/>
                <w:sz w:val="28"/>
                <w:szCs w:val="28"/>
              </w:rPr>
            </w:pPr>
            <w:bookmarkStart w:id="3" w:name="_Toc219704406"/>
            <w:r w:rsidRPr="00832B77">
              <w:rPr>
                <w:rFonts w:ascii="Arial" w:hAnsi="Arial" w:cs="Arial"/>
                <w:b/>
                <w:bCs/>
                <w:sz w:val="28"/>
                <w:szCs w:val="28"/>
              </w:rPr>
              <w:t>Purpose/Mail Goal</w:t>
            </w:r>
            <w:bookmarkEnd w:id="3"/>
          </w:p>
        </w:tc>
      </w:tr>
      <w:tr w:rsidR="000C013B" w:rsidRPr="00F312EB" w14:paraId="2A4573E8" w14:textId="77777777" w:rsidTr="004E7BB8">
        <w:tc>
          <w:tcPr>
            <w:tcW w:w="9016" w:type="dxa"/>
          </w:tcPr>
          <w:p w14:paraId="76801228" w14:textId="534D69DD" w:rsidR="000C013B" w:rsidRPr="00F312EB" w:rsidRDefault="007155DB" w:rsidP="00F312EB">
            <w:pPr>
              <w:rPr>
                <w:rFonts w:ascii="Arial" w:hAnsi="Arial" w:cs="Arial"/>
              </w:rPr>
            </w:pPr>
            <w:r w:rsidRPr="007155DB">
              <w:rPr>
                <w:rFonts w:ascii="Arial" w:hAnsi="Arial" w:cs="Arial"/>
              </w:rPr>
              <w:t xml:space="preserve">To enhance and extend the existing </w:t>
            </w:r>
            <w:proofErr w:type="spellStart"/>
            <w:r w:rsidRPr="007155DB">
              <w:rPr>
                <w:rFonts w:ascii="Arial" w:hAnsi="Arial" w:cs="Arial"/>
              </w:rPr>
              <w:t>OpenFOAM</w:t>
            </w:r>
            <w:proofErr w:type="spellEnd"/>
            <w:r w:rsidRPr="007155DB">
              <w:rPr>
                <w:rFonts w:ascii="Arial" w:hAnsi="Arial" w:cs="Arial"/>
              </w:rPr>
              <w:t xml:space="preserve"> mesh utility toolset by: (1) </w:t>
            </w:r>
            <w:r>
              <w:rPr>
                <w:rFonts w:ascii="Arial" w:hAnsi="Arial" w:cs="Arial"/>
              </w:rPr>
              <w:t>adding a</w:t>
            </w:r>
            <w:r w:rsidRPr="007155DB">
              <w:rPr>
                <w:rFonts w:ascii="Arial" w:hAnsi="Arial" w:cs="Arial"/>
              </w:rPr>
              <w:t xml:space="preserve"> GUI (openfoam_ui.py) </w:t>
            </w:r>
            <w:r>
              <w:rPr>
                <w:rFonts w:ascii="Arial" w:hAnsi="Arial" w:cs="Arial"/>
              </w:rPr>
              <w:t xml:space="preserve">to replace </w:t>
            </w:r>
            <w:proofErr w:type="gramStart"/>
            <w:r>
              <w:rPr>
                <w:rFonts w:ascii="Arial" w:hAnsi="Arial" w:cs="Arial"/>
              </w:rPr>
              <w:t xml:space="preserve">the </w:t>
            </w:r>
            <w:r w:rsidRPr="007155DB">
              <w:rPr>
                <w:rFonts w:ascii="Arial" w:hAnsi="Arial" w:cs="Arial"/>
              </w:rPr>
              <w:t>;</w:t>
            </w:r>
            <w:proofErr w:type="gramEnd"/>
            <w:r w:rsidRPr="007155DB">
              <w:rPr>
                <w:rFonts w:ascii="Arial" w:hAnsi="Arial" w:cs="Arial"/>
              </w:rPr>
              <w:t xml:space="preserve"> (2) adding new automation capabilities around </w:t>
            </w:r>
            <w:proofErr w:type="spellStart"/>
            <w:r w:rsidRPr="007155DB">
              <w:rPr>
                <w:rFonts w:ascii="Arial" w:hAnsi="Arial" w:cs="Arial"/>
              </w:rPr>
              <w:t>blockMesh</w:t>
            </w:r>
            <w:proofErr w:type="spellEnd"/>
            <w:r w:rsidRPr="007155DB">
              <w:rPr>
                <w:rFonts w:ascii="Arial" w:hAnsi="Arial" w:cs="Arial"/>
              </w:rPr>
              <w:t xml:space="preserve"> and </w:t>
            </w:r>
            <w:proofErr w:type="spellStart"/>
            <w:r w:rsidRPr="007155DB">
              <w:rPr>
                <w:rFonts w:ascii="Arial" w:hAnsi="Arial" w:cs="Arial"/>
              </w:rPr>
              <w:t>snappyHexMesh</w:t>
            </w:r>
            <w:proofErr w:type="spellEnd"/>
            <w:r w:rsidRPr="007155DB">
              <w:rPr>
                <w:rFonts w:ascii="Arial" w:hAnsi="Arial" w:cs="Arial"/>
              </w:rPr>
              <w:t xml:space="preserve"> workflows; and (3) packaging the suite so that engineers with minimal CFD scripting experience can generate production-quality meshes through a guided interface.</w:t>
            </w:r>
          </w:p>
        </w:tc>
      </w:tr>
      <w:tr w:rsidR="000C013B" w:rsidRPr="00F312EB" w14:paraId="4C2F96C0" w14:textId="77777777" w:rsidTr="004E7BB8">
        <w:tc>
          <w:tcPr>
            <w:tcW w:w="9016" w:type="dxa"/>
          </w:tcPr>
          <w:p w14:paraId="457C49FF" w14:textId="77777777" w:rsidR="000C013B" w:rsidRPr="00832B77" w:rsidRDefault="000C013B" w:rsidP="00F312EB">
            <w:pPr>
              <w:pStyle w:val="Heading2"/>
              <w:spacing w:before="0" w:after="0"/>
              <w:rPr>
                <w:rFonts w:ascii="Arial" w:hAnsi="Arial" w:cs="Arial"/>
                <w:b/>
                <w:bCs/>
                <w:sz w:val="28"/>
                <w:szCs w:val="28"/>
              </w:rPr>
            </w:pPr>
            <w:bookmarkStart w:id="4" w:name="_Toc219704407"/>
            <w:r w:rsidRPr="00832B77">
              <w:rPr>
                <w:rFonts w:ascii="Arial" w:hAnsi="Arial" w:cs="Arial"/>
                <w:b/>
                <w:bCs/>
                <w:sz w:val="28"/>
                <w:szCs w:val="28"/>
              </w:rPr>
              <w:t>Business/Team Value:</w:t>
            </w:r>
            <w:bookmarkEnd w:id="4"/>
          </w:p>
        </w:tc>
      </w:tr>
      <w:tr w:rsidR="000C013B" w:rsidRPr="00F312EB" w14:paraId="033F03CF" w14:textId="77777777" w:rsidTr="004E7BB8">
        <w:tc>
          <w:tcPr>
            <w:tcW w:w="9016" w:type="dxa"/>
          </w:tcPr>
          <w:p w14:paraId="02558243" w14:textId="43DE8522" w:rsidR="002954BB" w:rsidRPr="002954BB" w:rsidRDefault="002954BB" w:rsidP="002954BB">
            <w:pPr>
              <w:rPr>
                <w:rFonts w:ascii="Arial" w:hAnsi="Arial" w:cs="Arial"/>
              </w:rPr>
            </w:pPr>
            <w:r w:rsidRPr="002954BB">
              <w:rPr>
                <w:rFonts w:ascii="Arial" w:hAnsi="Arial" w:cs="Arial"/>
              </w:rPr>
              <w:t xml:space="preserve">Reduces manual preparation time for </w:t>
            </w:r>
            <w:proofErr w:type="spellStart"/>
            <w:r w:rsidRPr="002954BB">
              <w:rPr>
                <w:rFonts w:ascii="Arial" w:hAnsi="Arial" w:cs="Arial"/>
              </w:rPr>
              <w:t>blockMeshDict</w:t>
            </w:r>
            <w:proofErr w:type="spellEnd"/>
            <w:r w:rsidRPr="002954BB">
              <w:rPr>
                <w:rFonts w:ascii="Arial" w:hAnsi="Arial" w:cs="Arial"/>
              </w:rPr>
              <w:t xml:space="preserve"> and </w:t>
            </w:r>
            <w:proofErr w:type="spellStart"/>
            <w:r w:rsidRPr="002954BB">
              <w:rPr>
                <w:rFonts w:ascii="Arial" w:hAnsi="Arial" w:cs="Arial"/>
              </w:rPr>
              <w:t>snappyHexMeshDict</w:t>
            </w:r>
            <w:proofErr w:type="spellEnd"/>
            <w:r w:rsidRPr="002954BB">
              <w:rPr>
                <w:rFonts w:ascii="Arial" w:hAnsi="Arial" w:cs="Arial"/>
              </w:rPr>
              <w:t>.</w:t>
            </w:r>
          </w:p>
          <w:p w14:paraId="2572E888" w14:textId="77777777" w:rsidR="002954BB" w:rsidRPr="002954BB" w:rsidRDefault="002954BB" w:rsidP="002954BB">
            <w:pPr>
              <w:rPr>
                <w:rFonts w:ascii="Arial" w:hAnsi="Arial" w:cs="Arial"/>
              </w:rPr>
            </w:pPr>
            <w:r w:rsidRPr="002954BB">
              <w:rPr>
                <w:rFonts w:ascii="Arial" w:hAnsi="Arial" w:cs="Arial"/>
              </w:rPr>
              <w:t xml:space="preserve">Eliminates common transcription errors in </w:t>
            </w:r>
            <w:proofErr w:type="spellStart"/>
            <w:r w:rsidRPr="002954BB">
              <w:rPr>
                <w:rFonts w:ascii="Arial" w:hAnsi="Arial" w:cs="Arial"/>
              </w:rPr>
              <w:t>OpenFOAM</w:t>
            </w:r>
            <w:proofErr w:type="spellEnd"/>
            <w:r w:rsidRPr="002954BB">
              <w:rPr>
                <w:rFonts w:ascii="Arial" w:hAnsi="Arial" w:cs="Arial"/>
              </w:rPr>
              <w:t xml:space="preserve"> dictionary files.</w:t>
            </w:r>
          </w:p>
          <w:p w14:paraId="58B718CB" w14:textId="099C5FD8" w:rsidR="000C013B" w:rsidRPr="00F312EB" w:rsidRDefault="002954BB" w:rsidP="002954BB">
            <w:pPr>
              <w:rPr>
                <w:rFonts w:ascii="Arial" w:hAnsi="Arial" w:cs="Arial"/>
              </w:rPr>
            </w:pPr>
            <w:r w:rsidRPr="002954BB">
              <w:rPr>
                <w:rFonts w:ascii="Arial" w:hAnsi="Arial" w:cs="Arial"/>
              </w:rPr>
              <w:t xml:space="preserve">Provides a </w:t>
            </w:r>
            <w:proofErr w:type="gramStart"/>
            <w:r w:rsidRPr="002954BB">
              <w:rPr>
                <w:rFonts w:ascii="Arial" w:hAnsi="Arial" w:cs="Arial"/>
              </w:rPr>
              <w:t>single entry</w:t>
            </w:r>
            <w:proofErr w:type="gramEnd"/>
            <w:r w:rsidRPr="002954BB">
              <w:rPr>
                <w:rFonts w:ascii="Arial" w:hAnsi="Arial" w:cs="Arial"/>
              </w:rPr>
              <w:t xml:space="preserve"> point (UI) covering both mesh generation scripts, </w:t>
            </w:r>
            <w:proofErr w:type="spellStart"/>
            <w:r w:rsidRPr="002954BB">
              <w:rPr>
                <w:rFonts w:ascii="Arial" w:hAnsi="Arial" w:cs="Arial"/>
              </w:rPr>
              <w:t>ParaView</w:t>
            </w:r>
            <w:proofErr w:type="spellEnd"/>
            <w:r w:rsidRPr="002954BB">
              <w:rPr>
                <w:rFonts w:ascii="Arial" w:hAnsi="Arial" w:cs="Arial"/>
              </w:rPr>
              <w:t xml:space="preserve"> launch, and output logging </w:t>
            </w:r>
            <w:r>
              <w:rPr>
                <w:rFonts w:ascii="Arial" w:hAnsi="Arial" w:cs="Arial"/>
              </w:rPr>
              <w:t xml:space="preserve">while </w:t>
            </w:r>
            <w:r w:rsidRPr="002954BB">
              <w:rPr>
                <w:rFonts w:ascii="Arial" w:hAnsi="Arial" w:cs="Arial"/>
              </w:rPr>
              <w:t>reducing the learning curve for new engineers.</w:t>
            </w:r>
          </w:p>
        </w:tc>
      </w:tr>
      <w:tr w:rsidR="000C013B" w:rsidRPr="00F312EB" w14:paraId="453FBA93" w14:textId="77777777" w:rsidTr="004E7BB8">
        <w:tc>
          <w:tcPr>
            <w:tcW w:w="9016" w:type="dxa"/>
          </w:tcPr>
          <w:p w14:paraId="2381CA6F" w14:textId="77777777" w:rsidR="000C013B" w:rsidRPr="00832B77" w:rsidRDefault="000C013B" w:rsidP="00F312EB">
            <w:pPr>
              <w:pStyle w:val="Heading2"/>
              <w:spacing w:before="0" w:after="0"/>
              <w:rPr>
                <w:rFonts w:ascii="Arial" w:hAnsi="Arial" w:cs="Arial"/>
                <w:b/>
                <w:bCs/>
                <w:sz w:val="28"/>
                <w:szCs w:val="28"/>
              </w:rPr>
            </w:pPr>
            <w:bookmarkStart w:id="5" w:name="_Toc219704408"/>
            <w:r w:rsidRPr="00832B77">
              <w:rPr>
                <w:rFonts w:ascii="Arial" w:hAnsi="Arial" w:cs="Arial"/>
                <w:b/>
                <w:bCs/>
                <w:sz w:val="28"/>
                <w:szCs w:val="28"/>
              </w:rPr>
              <w:t>High-Level Scope:</w:t>
            </w:r>
            <w:bookmarkEnd w:id="5"/>
          </w:p>
        </w:tc>
      </w:tr>
      <w:tr w:rsidR="000C013B" w:rsidRPr="00F312EB" w14:paraId="5620FC15" w14:textId="77777777" w:rsidTr="004E7BB8">
        <w:tc>
          <w:tcPr>
            <w:tcW w:w="9016" w:type="dxa"/>
          </w:tcPr>
          <w:p w14:paraId="78140340" w14:textId="404CFD1D" w:rsidR="003B1151" w:rsidRPr="003B1151" w:rsidRDefault="003B1151" w:rsidP="003B1151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Create</w:t>
            </w:r>
            <w:r w:rsidRPr="003B1151">
              <w:rPr>
                <w:rFonts w:ascii="Arial" w:hAnsi="Arial" w:cs="Arial"/>
              </w:rPr>
              <w:t xml:space="preserve"> openfoam_ui.py: better separation of concerns, error handling, and threading model.</w:t>
            </w:r>
          </w:p>
          <w:p w14:paraId="32CDAD7B" w14:textId="4AB2A0F0" w:rsidR="003B1151" w:rsidRPr="003B1151" w:rsidRDefault="003B1151" w:rsidP="003B1151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</w:rPr>
            </w:pPr>
            <w:r w:rsidRPr="003B1151">
              <w:rPr>
                <w:rFonts w:ascii="Arial" w:hAnsi="Arial" w:cs="Arial"/>
              </w:rPr>
              <w:t xml:space="preserve">Enhance Tab 1 (Background Mesh): input validation improvements, live bounding-box preview, </w:t>
            </w:r>
            <w:proofErr w:type="spellStart"/>
            <w:r w:rsidRPr="003B1151">
              <w:rPr>
                <w:rFonts w:ascii="Arial" w:hAnsi="Arial" w:cs="Arial"/>
              </w:rPr>
              <w:t>blockMesh</w:t>
            </w:r>
            <w:proofErr w:type="spellEnd"/>
            <w:r w:rsidRPr="003B1151">
              <w:rPr>
                <w:rFonts w:ascii="Arial" w:hAnsi="Arial" w:cs="Arial"/>
              </w:rPr>
              <w:t xml:space="preserve"> log parsing.</w:t>
            </w:r>
          </w:p>
          <w:p w14:paraId="17850BA5" w14:textId="00B96744" w:rsidR="003B1151" w:rsidRPr="003B1151" w:rsidRDefault="003B1151" w:rsidP="003B1151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</w:rPr>
            </w:pPr>
            <w:r w:rsidRPr="003B1151">
              <w:rPr>
                <w:rFonts w:ascii="Arial" w:hAnsi="Arial" w:cs="Arial"/>
              </w:rPr>
              <w:t>Complete Tab 2 (</w:t>
            </w:r>
            <w:proofErr w:type="spellStart"/>
            <w:r w:rsidRPr="003B1151">
              <w:rPr>
                <w:rFonts w:ascii="Arial" w:hAnsi="Arial" w:cs="Arial"/>
              </w:rPr>
              <w:t>SnappyHexMesh</w:t>
            </w:r>
            <w:proofErr w:type="spellEnd"/>
            <w:r w:rsidRPr="003B1151">
              <w:rPr>
                <w:rFonts w:ascii="Arial" w:hAnsi="Arial" w:cs="Arial"/>
              </w:rPr>
              <w:t xml:space="preserve"> </w:t>
            </w:r>
            <w:proofErr w:type="spellStart"/>
            <w:r w:rsidRPr="003B1151">
              <w:rPr>
                <w:rFonts w:ascii="Arial" w:hAnsi="Arial" w:cs="Arial"/>
              </w:rPr>
              <w:t>Dict</w:t>
            </w:r>
            <w:proofErr w:type="spellEnd"/>
            <w:r w:rsidRPr="003B1151">
              <w:rPr>
                <w:rFonts w:ascii="Arial" w:hAnsi="Arial" w:cs="Arial"/>
              </w:rPr>
              <w:t>): finalise section-2 Apply logic, section-</w:t>
            </w:r>
            <w:proofErr w:type="gramStart"/>
            <w:r w:rsidRPr="003B1151">
              <w:rPr>
                <w:rFonts w:ascii="Arial" w:hAnsi="Arial" w:cs="Arial"/>
              </w:rPr>
              <w:t>4 layer</w:t>
            </w:r>
            <w:proofErr w:type="gramEnd"/>
            <w:r w:rsidRPr="003B1151">
              <w:rPr>
                <w:rFonts w:ascii="Arial" w:hAnsi="Arial" w:cs="Arial"/>
              </w:rPr>
              <w:t xml:space="preserve"> addition wiring, and end-to-end </w:t>
            </w:r>
            <w:proofErr w:type="spellStart"/>
            <w:r w:rsidRPr="003B1151">
              <w:rPr>
                <w:rFonts w:ascii="Arial" w:hAnsi="Arial" w:cs="Arial"/>
              </w:rPr>
              <w:t>foamDictionary</w:t>
            </w:r>
            <w:proofErr w:type="spellEnd"/>
            <w:r w:rsidRPr="003B1151">
              <w:rPr>
                <w:rFonts w:ascii="Arial" w:hAnsi="Arial" w:cs="Arial"/>
              </w:rPr>
              <w:t xml:space="preserve"> command execution.</w:t>
            </w:r>
          </w:p>
          <w:p w14:paraId="661C891D" w14:textId="7740F067" w:rsidR="003B1151" w:rsidRPr="003B1151" w:rsidRDefault="003B1151" w:rsidP="003B1151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</w:rPr>
            </w:pPr>
            <w:r w:rsidRPr="003B1151">
              <w:rPr>
                <w:rFonts w:ascii="Arial" w:hAnsi="Arial" w:cs="Arial"/>
              </w:rPr>
              <w:t xml:space="preserve">Add Tab 3 (Run Controls): wrapper for </w:t>
            </w:r>
            <w:proofErr w:type="spellStart"/>
            <w:r w:rsidRPr="003B1151">
              <w:rPr>
                <w:rFonts w:ascii="Arial" w:hAnsi="Arial" w:cs="Arial"/>
              </w:rPr>
              <w:t>snappyHexMesh</w:t>
            </w:r>
            <w:proofErr w:type="spellEnd"/>
            <w:r w:rsidRPr="003B1151">
              <w:rPr>
                <w:rFonts w:ascii="Arial" w:hAnsi="Arial" w:cs="Arial"/>
              </w:rPr>
              <w:t xml:space="preserve">, </w:t>
            </w:r>
            <w:proofErr w:type="spellStart"/>
            <w:r w:rsidRPr="003B1151">
              <w:rPr>
                <w:rFonts w:ascii="Arial" w:hAnsi="Arial" w:cs="Arial"/>
              </w:rPr>
              <w:t>checkMesh</w:t>
            </w:r>
            <w:proofErr w:type="spellEnd"/>
            <w:r w:rsidRPr="003B1151">
              <w:rPr>
                <w:rFonts w:ascii="Arial" w:hAnsi="Arial" w:cs="Arial"/>
              </w:rPr>
              <w:t xml:space="preserve">, and </w:t>
            </w:r>
            <w:proofErr w:type="spellStart"/>
            <w:r w:rsidRPr="003B1151">
              <w:rPr>
                <w:rFonts w:ascii="Arial" w:hAnsi="Arial" w:cs="Arial"/>
              </w:rPr>
              <w:t>decomposePar</w:t>
            </w:r>
            <w:proofErr w:type="spellEnd"/>
            <w:r w:rsidRPr="003B1151">
              <w:rPr>
                <w:rFonts w:ascii="Arial" w:hAnsi="Arial" w:cs="Arial"/>
              </w:rPr>
              <w:t xml:space="preserve"> with parallel support.</w:t>
            </w:r>
          </w:p>
          <w:p w14:paraId="119C8923" w14:textId="77777777" w:rsidR="003B1151" w:rsidRDefault="003B1151" w:rsidP="003B1151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</w:rPr>
            </w:pPr>
            <w:r w:rsidRPr="003B1151">
              <w:rPr>
                <w:rFonts w:ascii="Arial" w:hAnsi="Arial" w:cs="Arial"/>
              </w:rPr>
              <w:t xml:space="preserve">Automated .foam file creation and </w:t>
            </w:r>
            <w:proofErr w:type="spellStart"/>
            <w:r w:rsidRPr="003B1151">
              <w:rPr>
                <w:rFonts w:ascii="Arial" w:hAnsi="Arial" w:cs="Arial"/>
              </w:rPr>
              <w:t>ParaView</w:t>
            </w:r>
            <w:proofErr w:type="spellEnd"/>
            <w:r w:rsidRPr="003B1151">
              <w:rPr>
                <w:rFonts w:ascii="Arial" w:hAnsi="Arial" w:cs="Arial"/>
              </w:rPr>
              <w:t xml:space="preserve"> launch on successful mesh generation.</w:t>
            </w:r>
          </w:p>
          <w:p w14:paraId="38E5775D" w14:textId="2A1563A5" w:rsidR="000C013B" w:rsidRPr="003B1151" w:rsidRDefault="003B1151" w:rsidP="003B1151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</w:rPr>
            </w:pPr>
            <w:r w:rsidRPr="003B1151">
              <w:rPr>
                <w:rFonts w:ascii="Arial" w:hAnsi="Arial" w:cs="Arial"/>
              </w:rPr>
              <w:t>Packaging: alias setup, WSL-compatible launcher script, README.</w:t>
            </w:r>
          </w:p>
        </w:tc>
      </w:tr>
      <w:tr w:rsidR="000C013B" w:rsidRPr="00F312EB" w14:paraId="4E3026F6" w14:textId="77777777" w:rsidTr="004E7BB8">
        <w:tc>
          <w:tcPr>
            <w:tcW w:w="9016" w:type="dxa"/>
          </w:tcPr>
          <w:p w14:paraId="4A738E8A" w14:textId="77777777" w:rsidR="000C013B" w:rsidRPr="00832B77" w:rsidRDefault="000C013B" w:rsidP="00F312EB">
            <w:pPr>
              <w:pStyle w:val="Heading2"/>
              <w:spacing w:before="0" w:after="0"/>
              <w:rPr>
                <w:rFonts w:ascii="Arial" w:hAnsi="Arial" w:cs="Arial"/>
                <w:b/>
                <w:bCs/>
                <w:sz w:val="28"/>
                <w:szCs w:val="28"/>
              </w:rPr>
            </w:pPr>
            <w:bookmarkStart w:id="6" w:name="_Toc219704409"/>
            <w:r w:rsidRPr="00832B77">
              <w:rPr>
                <w:rFonts w:ascii="Arial" w:hAnsi="Arial" w:cs="Arial"/>
                <w:b/>
                <w:bCs/>
                <w:sz w:val="28"/>
                <w:szCs w:val="28"/>
              </w:rPr>
              <w:t>Out of Scope (if known):</w:t>
            </w:r>
            <w:bookmarkEnd w:id="6"/>
          </w:p>
        </w:tc>
      </w:tr>
      <w:tr w:rsidR="000C013B" w:rsidRPr="00F312EB" w14:paraId="2A858D42" w14:textId="77777777" w:rsidTr="004E7BB8">
        <w:tc>
          <w:tcPr>
            <w:tcW w:w="9016" w:type="dxa"/>
          </w:tcPr>
          <w:p w14:paraId="21FFA93D" w14:textId="77DAA059" w:rsidR="00BD28D2" w:rsidRPr="00BD28D2" w:rsidRDefault="00BD28D2" w:rsidP="00BD28D2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</w:rPr>
            </w:pPr>
            <w:r w:rsidRPr="00BD28D2">
              <w:rPr>
                <w:rFonts w:ascii="Arial" w:hAnsi="Arial" w:cs="Arial"/>
              </w:rPr>
              <w:t>Solver setup (</w:t>
            </w:r>
            <w:proofErr w:type="spellStart"/>
            <w:r w:rsidRPr="00BD28D2">
              <w:rPr>
                <w:rFonts w:ascii="Arial" w:hAnsi="Arial" w:cs="Arial"/>
              </w:rPr>
              <w:t>fvSchemes</w:t>
            </w:r>
            <w:proofErr w:type="spellEnd"/>
            <w:r w:rsidRPr="00BD28D2">
              <w:rPr>
                <w:rFonts w:ascii="Arial" w:hAnsi="Arial" w:cs="Arial"/>
              </w:rPr>
              <w:t xml:space="preserve"> / </w:t>
            </w:r>
            <w:proofErr w:type="spellStart"/>
            <w:r w:rsidRPr="00BD28D2">
              <w:rPr>
                <w:rFonts w:ascii="Arial" w:hAnsi="Arial" w:cs="Arial"/>
              </w:rPr>
              <w:t>fvSolution</w:t>
            </w:r>
            <w:proofErr w:type="spellEnd"/>
            <w:r w:rsidRPr="00BD28D2">
              <w:rPr>
                <w:rFonts w:ascii="Arial" w:hAnsi="Arial" w:cs="Arial"/>
              </w:rPr>
              <w:t xml:space="preserve"> for CFD solvers other than mesh shrinker).</w:t>
            </w:r>
          </w:p>
          <w:p w14:paraId="680C4361" w14:textId="564EC98B" w:rsidR="00BD28D2" w:rsidRPr="00BD28D2" w:rsidRDefault="00BD28D2" w:rsidP="00BD28D2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</w:rPr>
            </w:pPr>
            <w:r w:rsidRPr="00BD28D2">
              <w:rPr>
                <w:rFonts w:ascii="Arial" w:hAnsi="Arial" w:cs="Arial"/>
              </w:rPr>
              <w:t xml:space="preserve">Post-processing beyond </w:t>
            </w:r>
            <w:proofErr w:type="spellStart"/>
            <w:r w:rsidRPr="00BD28D2">
              <w:rPr>
                <w:rFonts w:ascii="Arial" w:hAnsi="Arial" w:cs="Arial"/>
              </w:rPr>
              <w:t>ParaView</w:t>
            </w:r>
            <w:proofErr w:type="spellEnd"/>
            <w:r w:rsidRPr="00BD28D2">
              <w:rPr>
                <w:rFonts w:ascii="Arial" w:hAnsi="Arial" w:cs="Arial"/>
              </w:rPr>
              <w:t xml:space="preserve"> launch (no in-app visualisation).</w:t>
            </w:r>
          </w:p>
          <w:p w14:paraId="3981BF40" w14:textId="0EF2D171" w:rsidR="00BD28D2" w:rsidRPr="00BD28D2" w:rsidRDefault="00BD28D2" w:rsidP="00BD28D2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</w:rPr>
            </w:pPr>
            <w:r w:rsidRPr="00BD28D2">
              <w:rPr>
                <w:rFonts w:ascii="Arial" w:hAnsi="Arial" w:cs="Arial"/>
              </w:rPr>
              <w:t xml:space="preserve">Support for </w:t>
            </w:r>
            <w:proofErr w:type="spellStart"/>
            <w:r w:rsidRPr="00BD28D2">
              <w:rPr>
                <w:rFonts w:ascii="Arial" w:hAnsi="Arial" w:cs="Arial"/>
              </w:rPr>
              <w:t>OpenFOAM</w:t>
            </w:r>
            <w:proofErr w:type="spellEnd"/>
            <w:r w:rsidRPr="00BD28D2">
              <w:rPr>
                <w:rFonts w:ascii="Arial" w:hAnsi="Arial" w:cs="Arial"/>
              </w:rPr>
              <w:t xml:space="preserve"> versions other than ESI </w:t>
            </w:r>
            <w:proofErr w:type="spellStart"/>
            <w:r w:rsidRPr="00BD28D2">
              <w:rPr>
                <w:rFonts w:ascii="Arial" w:hAnsi="Arial" w:cs="Arial"/>
              </w:rPr>
              <w:t>OpenFOAM</w:t>
            </w:r>
            <w:proofErr w:type="spellEnd"/>
            <w:r w:rsidRPr="00BD28D2">
              <w:rPr>
                <w:rFonts w:ascii="Arial" w:hAnsi="Arial" w:cs="Arial"/>
              </w:rPr>
              <w:t xml:space="preserve"> v2312 / v2506.</w:t>
            </w:r>
          </w:p>
          <w:p w14:paraId="28539B9D" w14:textId="5BD1D3DB" w:rsidR="000C013B" w:rsidRPr="00BD28D2" w:rsidRDefault="00BD28D2" w:rsidP="00BD28D2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</w:rPr>
            </w:pPr>
            <w:r w:rsidRPr="00BD28D2">
              <w:rPr>
                <w:rFonts w:ascii="Arial" w:hAnsi="Arial" w:cs="Arial"/>
              </w:rPr>
              <w:t>Cloud or HPC submission workflows.</w:t>
            </w:r>
          </w:p>
        </w:tc>
      </w:tr>
    </w:tbl>
    <w:p w14:paraId="7FA66132" w14:textId="1D5094D6" w:rsidR="004A5BAA" w:rsidRPr="00F312EB" w:rsidRDefault="004A5BAA" w:rsidP="00F312EB">
      <w:pPr>
        <w:spacing w:after="0" w:line="240" w:lineRule="auto"/>
        <w:rPr>
          <w:rFonts w:ascii="Arial" w:hAnsi="Arial" w:cs="Arial"/>
        </w:rPr>
      </w:pPr>
    </w:p>
    <w:p w14:paraId="376AA77D" w14:textId="77777777" w:rsidR="004A5BAA" w:rsidRPr="00F312EB" w:rsidRDefault="004A5BAA" w:rsidP="00F312EB">
      <w:pPr>
        <w:spacing w:after="0"/>
        <w:rPr>
          <w:rFonts w:ascii="Arial" w:hAnsi="Arial" w:cs="Arial"/>
        </w:rPr>
      </w:pPr>
      <w:r w:rsidRPr="00F312EB">
        <w:rPr>
          <w:rFonts w:ascii="Arial" w:hAnsi="Arial" w:cs="Arial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C013B" w:rsidRPr="00F312EB" w14:paraId="33CA2EEF" w14:textId="77777777" w:rsidTr="004E7BB8">
        <w:tc>
          <w:tcPr>
            <w:tcW w:w="9016" w:type="dxa"/>
          </w:tcPr>
          <w:p w14:paraId="77E553BB" w14:textId="2F47F089" w:rsidR="000C013B" w:rsidRPr="00AA04F6" w:rsidRDefault="000C013B" w:rsidP="00F312EB">
            <w:pPr>
              <w:pStyle w:val="Heading1"/>
              <w:spacing w:before="0" w:after="0"/>
              <w:rPr>
                <w:rFonts w:ascii="Arial" w:hAnsi="Arial" w:cs="Arial"/>
                <w:b/>
                <w:bCs/>
                <w:sz w:val="32"/>
                <w:szCs w:val="32"/>
              </w:rPr>
            </w:pPr>
            <w:bookmarkStart w:id="7" w:name="_Toc219704410"/>
            <w:r w:rsidRPr="00AA04F6">
              <w:rPr>
                <w:rFonts w:ascii="Arial" w:hAnsi="Arial" w:cs="Arial"/>
                <w:b/>
                <w:bCs/>
                <w:sz w:val="32"/>
                <w:szCs w:val="32"/>
              </w:rPr>
              <w:lastRenderedPageBreak/>
              <w:t>Background &amp; Context</w:t>
            </w:r>
            <w:bookmarkEnd w:id="7"/>
          </w:p>
        </w:tc>
      </w:tr>
      <w:tr w:rsidR="000C013B" w:rsidRPr="00F312EB" w14:paraId="759EA199" w14:textId="77777777" w:rsidTr="004E7BB8">
        <w:tc>
          <w:tcPr>
            <w:tcW w:w="9016" w:type="dxa"/>
          </w:tcPr>
          <w:p w14:paraId="6E77665B" w14:textId="5BAB23D3" w:rsidR="000C013B" w:rsidRPr="00AA04F6" w:rsidRDefault="000C013B" w:rsidP="00F312EB">
            <w:pPr>
              <w:pStyle w:val="Heading2"/>
              <w:spacing w:before="0" w:after="0"/>
              <w:rPr>
                <w:rFonts w:ascii="Arial" w:hAnsi="Arial" w:cs="Arial"/>
                <w:b/>
                <w:bCs/>
                <w:sz w:val="28"/>
                <w:szCs w:val="28"/>
              </w:rPr>
            </w:pPr>
            <w:bookmarkStart w:id="8" w:name="_Toc219704411"/>
            <w:r w:rsidRPr="00AA04F6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Company/Department </w:t>
            </w:r>
            <w:r w:rsidR="0026265E" w:rsidRPr="00AA04F6">
              <w:rPr>
                <w:rFonts w:ascii="Arial" w:hAnsi="Arial" w:cs="Arial"/>
                <w:b/>
                <w:bCs/>
                <w:sz w:val="28"/>
                <w:szCs w:val="28"/>
              </w:rPr>
              <w:t>C</w:t>
            </w:r>
            <w:r w:rsidRPr="00AA04F6">
              <w:rPr>
                <w:rFonts w:ascii="Arial" w:hAnsi="Arial" w:cs="Arial"/>
                <w:b/>
                <w:bCs/>
                <w:sz w:val="28"/>
                <w:szCs w:val="28"/>
              </w:rPr>
              <w:t>ontext:</w:t>
            </w:r>
            <w:bookmarkEnd w:id="8"/>
          </w:p>
        </w:tc>
      </w:tr>
      <w:tr w:rsidR="000C013B" w:rsidRPr="00F312EB" w14:paraId="60D27E25" w14:textId="77777777" w:rsidTr="004E7BB8">
        <w:tc>
          <w:tcPr>
            <w:tcW w:w="9016" w:type="dxa"/>
          </w:tcPr>
          <w:p w14:paraId="61AA6430" w14:textId="0F960BA9" w:rsidR="000C013B" w:rsidRPr="00F312EB" w:rsidRDefault="00EF76B2" w:rsidP="00F312EB">
            <w:pPr>
              <w:rPr>
                <w:rFonts w:ascii="Arial" w:hAnsi="Arial" w:cs="Arial"/>
              </w:rPr>
            </w:pPr>
            <w:r w:rsidRPr="00EF76B2">
              <w:rPr>
                <w:rFonts w:ascii="Arial" w:hAnsi="Arial" w:cs="Arial"/>
              </w:rPr>
              <w:t xml:space="preserve">The engineering simulation team uses </w:t>
            </w:r>
            <w:proofErr w:type="spellStart"/>
            <w:r w:rsidRPr="00EF76B2">
              <w:rPr>
                <w:rFonts w:ascii="Arial" w:hAnsi="Arial" w:cs="Arial"/>
              </w:rPr>
              <w:t>OpenFOAM</w:t>
            </w:r>
            <w:proofErr w:type="spellEnd"/>
            <w:r w:rsidRPr="00EF76B2">
              <w:rPr>
                <w:rFonts w:ascii="Arial" w:hAnsi="Arial" w:cs="Arial"/>
              </w:rPr>
              <w:t xml:space="preserve"> (ESI v2312/v2506) running under WSL2 on Windows workstations. Mesh preparation is a critical but time-consuming step; engineers currently switch between terminal commands, hand-edited dictionary files, and spreadsheets to set up each case. The existing Python utilities (generateBackgroundMesh.py and generateSnappyHexMeshDict.py) automate parts of this flow but remain CLI-only and require </w:t>
            </w:r>
            <w:proofErr w:type="spellStart"/>
            <w:r w:rsidRPr="00EF76B2">
              <w:rPr>
                <w:rFonts w:ascii="Arial" w:hAnsi="Arial" w:cs="Arial"/>
              </w:rPr>
              <w:t>OpenFOAM</w:t>
            </w:r>
            <w:proofErr w:type="spellEnd"/>
            <w:r w:rsidRPr="00EF76B2">
              <w:rPr>
                <w:rFonts w:ascii="Arial" w:hAnsi="Arial" w:cs="Arial"/>
              </w:rPr>
              <w:t xml:space="preserve"> expertise to operate.</w:t>
            </w:r>
          </w:p>
        </w:tc>
      </w:tr>
      <w:tr w:rsidR="000C013B" w:rsidRPr="00F312EB" w14:paraId="1DA43193" w14:textId="77777777" w:rsidTr="004E7BB8">
        <w:tc>
          <w:tcPr>
            <w:tcW w:w="9016" w:type="dxa"/>
          </w:tcPr>
          <w:p w14:paraId="063E4330" w14:textId="77777777" w:rsidR="000C013B" w:rsidRPr="00AA04F6" w:rsidRDefault="000C013B" w:rsidP="00F312EB">
            <w:pPr>
              <w:pStyle w:val="Heading2"/>
              <w:spacing w:before="0" w:after="0"/>
              <w:rPr>
                <w:rFonts w:ascii="Arial" w:hAnsi="Arial" w:cs="Arial"/>
                <w:b/>
                <w:bCs/>
                <w:sz w:val="28"/>
                <w:szCs w:val="28"/>
              </w:rPr>
            </w:pPr>
            <w:bookmarkStart w:id="9" w:name="_Toc219704412"/>
            <w:r w:rsidRPr="00AA04F6">
              <w:rPr>
                <w:rFonts w:ascii="Arial" w:hAnsi="Arial" w:cs="Arial"/>
                <w:b/>
                <w:bCs/>
                <w:sz w:val="28"/>
                <w:szCs w:val="28"/>
              </w:rPr>
              <w:t>Problem/Pain Point:</w:t>
            </w:r>
            <w:bookmarkEnd w:id="9"/>
          </w:p>
        </w:tc>
      </w:tr>
      <w:tr w:rsidR="000C013B" w:rsidRPr="00F312EB" w14:paraId="2FA444B1" w14:textId="77777777" w:rsidTr="004E7BB8">
        <w:tc>
          <w:tcPr>
            <w:tcW w:w="9016" w:type="dxa"/>
          </w:tcPr>
          <w:p w14:paraId="5E9AAF9C" w14:textId="7AD079B0" w:rsidR="00F9633C" w:rsidRPr="00F9633C" w:rsidRDefault="00F9633C" w:rsidP="00F9633C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</w:rPr>
            </w:pPr>
            <w:r w:rsidRPr="00F9633C">
              <w:rPr>
                <w:rFonts w:ascii="Arial" w:hAnsi="Arial" w:cs="Arial"/>
              </w:rPr>
              <w:t xml:space="preserve">The CLI scripts require the user to type exact numeric arguments; typos cause </w:t>
            </w:r>
            <w:proofErr w:type="spellStart"/>
            <w:r w:rsidRPr="00F9633C">
              <w:rPr>
                <w:rFonts w:ascii="Arial" w:hAnsi="Arial" w:cs="Arial"/>
              </w:rPr>
              <w:t>blockMesh</w:t>
            </w:r>
            <w:proofErr w:type="spellEnd"/>
            <w:r w:rsidRPr="00F9633C">
              <w:rPr>
                <w:rFonts w:ascii="Arial" w:hAnsi="Arial" w:cs="Arial"/>
              </w:rPr>
              <w:t xml:space="preserve"> failures with cryptic log output.</w:t>
            </w:r>
          </w:p>
          <w:p w14:paraId="6F4FDF1E" w14:textId="73D3BE5D" w:rsidR="00F9633C" w:rsidRPr="00F9633C" w:rsidRDefault="00F9633C" w:rsidP="00F9633C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</w:rPr>
            </w:pPr>
            <w:r w:rsidRPr="00F9633C">
              <w:rPr>
                <w:rFonts w:ascii="Arial" w:hAnsi="Arial" w:cs="Arial"/>
              </w:rPr>
              <w:t>generateSnappyHexMeshDict.py is a long interactive-prompt script — it cannot be re-run partially if interrupted mid-way.</w:t>
            </w:r>
          </w:p>
          <w:p w14:paraId="662F6DDE" w14:textId="134E4E7A" w:rsidR="00F9633C" w:rsidRPr="00F9633C" w:rsidRDefault="00F9633C" w:rsidP="00F9633C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</w:rPr>
            </w:pPr>
            <w:r w:rsidRPr="00F9633C">
              <w:rPr>
                <w:rFonts w:ascii="Arial" w:hAnsi="Arial" w:cs="Arial"/>
              </w:rPr>
              <w:t xml:space="preserve">The current </w:t>
            </w:r>
            <w:proofErr w:type="spellStart"/>
            <w:r w:rsidRPr="00F9633C">
              <w:rPr>
                <w:rFonts w:ascii="Arial" w:hAnsi="Arial" w:cs="Arial"/>
              </w:rPr>
              <w:t>Tkinter</w:t>
            </w:r>
            <w:proofErr w:type="spellEnd"/>
            <w:r w:rsidRPr="00F9633C">
              <w:rPr>
                <w:rFonts w:ascii="Arial" w:hAnsi="Arial" w:cs="Arial"/>
              </w:rPr>
              <w:t xml:space="preserve"> GUI (openfoam_ui.py) has incomplete logic: Tab 2 section-2 'Apply' button does nothing; layer addition (section 4) is not wired to the generator.</w:t>
            </w:r>
          </w:p>
          <w:p w14:paraId="4496D41C" w14:textId="6AC486F5" w:rsidR="00F9633C" w:rsidRPr="00F9633C" w:rsidRDefault="00F9633C" w:rsidP="00F9633C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</w:rPr>
            </w:pPr>
            <w:r w:rsidRPr="00F9633C">
              <w:rPr>
                <w:rFonts w:ascii="Arial" w:hAnsi="Arial" w:cs="Arial"/>
              </w:rPr>
              <w:t>No visual feedback on mesh quality or bounding box before committing to a run.</w:t>
            </w:r>
          </w:p>
          <w:p w14:paraId="3F0EA387" w14:textId="69705C76" w:rsidR="000C013B" w:rsidRPr="00F9633C" w:rsidRDefault="00F9633C" w:rsidP="00F9633C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</w:rPr>
            </w:pPr>
            <w:r w:rsidRPr="00F9633C">
              <w:rPr>
                <w:rFonts w:ascii="Arial" w:hAnsi="Arial" w:cs="Arial"/>
              </w:rPr>
              <w:t>Engineers must manually open a terminal</w:t>
            </w:r>
            <w:r>
              <w:rPr>
                <w:rFonts w:ascii="Arial" w:hAnsi="Arial" w:cs="Arial"/>
              </w:rPr>
              <w:t>/search from Windows search</w:t>
            </w:r>
            <w:r w:rsidRPr="00F9633C">
              <w:rPr>
                <w:rFonts w:ascii="Arial" w:hAnsi="Arial" w:cs="Arial"/>
              </w:rPr>
              <w:t xml:space="preserve"> to launch </w:t>
            </w:r>
            <w:proofErr w:type="spellStart"/>
            <w:r w:rsidRPr="00F9633C">
              <w:rPr>
                <w:rFonts w:ascii="Arial" w:hAnsi="Arial" w:cs="Arial"/>
              </w:rPr>
              <w:t>ParaView</w:t>
            </w:r>
            <w:proofErr w:type="spellEnd"/>
            <w:r w:rsidRPr="00F9633C">
              <w:rPr>
                <w:rFonts w:ascii="Arial" w:hAnsi="Arial" w:cs="Arial"/>
              </w:rPr>
              <w:t xml:space="preserve"> after each run.</w:t>
            </w:r>
          </w:p>
        </w:tc>
      </w:tr>
      <w:tr w:rsidR="000C013B" w:rsidRPr="00F312EB" w14:paraId="371045D1" w14:textId="77777777" w:rsidTr="004E7BB8">
        <w:tc>
          <w:tcPr>
            <w:tcW w:w="9016" w:type="dxa"/>
          </w:tcPr>
          <w:p w14:paraId="4BEBFB30" w14:textId="04131D87" w:rsidR="000C013B" w:rsidRPr="00AA04F6" w:rsidRDefault="000C013B" w:rsidP="00F312EB">
            <w:pPr>
              <w:pStyle w:val="Heading2"/>
              <w:spacing w:before="0" w:after="0"/>
              <w:rPr>
                <w:rFonts w:ascii="Arial" w:hAnsi="Arial" w:cs="Arial"/>
                <w:b/>
                <w:bCs/>
                <w:sz w:val="28"/>
                <w:szCs w:val="28"/>
              </w:rPr>
            </w:pPr>
            <w:bookmarkStart w:id="10" w:name="_Toc219704413"/>
            <w:r w:rsidRPr="00AA04F6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Previous attempts / </w:t>
            </w:r>
            <w:r w:rsidR="0026265E" w:rsidRPr="00AA04F6">
              <w:rPr>
                <w:rFonts w:ascii="Arial" w:hAnsi="Arial" w:cs="Arial"/>
                <w:b/>
                <w:bCs/>
                <w:sz w:val="28"/>
                <w:szCs w:val="28"/>
              </w:rPr>
              <w:t>E</w:t>
            </w:r>
            <w:r w:rsidRPr="00AA04F6">
              <w:rPr>
                <w:rFonts w:ascii="Arial" w:hAnsi="Arial" w:cs="Arial"/>
                <w:b/>
                <w:bCs/>
                <w:sz w:val="28"/>
                <w:szCs w:val="28"/>
              </w:rPr>
              <w:t>xisting solutions (if any):</w:t>
            </w:r>
            <w:bookmarkEnd w:id="10"/>
          </w:p>
        </w:tc>
      </w:tr>
      <w:tr w:rsidR="000C013B" w:rsidRPr="00F312EB" w14:paraId="40ED6CC8" w14:textId="77777777" w:rsidTr="004E7BB8">
        <w:tc>
          <w:tcPr>
            <w:tcW w:w="9016" w:type="dxa"/>
          </w:tcPr>
          <w:p w14:paraId="696E5FF8" w14:textId="77777777" w:rsidR="003B7A5F" w:rsidRPr="003B7A5F" w:rsidRDefault="003B7A5F" w:rsidP="003B7A5F">
            <w:pPr>
              <w:rPr>
                <w:rFonts w:ascii="Arial" w:hAnsi="Arial" w:cs="Arial"/>
              </w:rPr>
            </w:pPr>
            <w:r w:rsidRPr="003B7A5F">
              <w:rPr>
                <w:rFonts w:ascii="Arial" w:hAnsi="Arial" w:cs="Arial"/>
              </w:rPr>
              <w:t>Three scripts currently exist in the repository:</w:t>
            </w:r>
          </w:p>
          <w:p w14:paraId="4A6492D9" w14:textId="7321273D" w:rsidR="003B7A5F" w:rsidRPr="003B7A5F" w:rsidRDefault="003B7A5F" w:rsidP="003B7A5F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</w:rPr>
            </w:pPr>
            <w:r w:rsidRPr="003B7A5F">
              <w:rPr>
                <w:rFonts w:ascii="Arial" w:hAnsi="Arial" w:cs="Arial"/>
              </w:rPr>
              <w:t xml:space="preserve">generateBackgroundMesh.py — stable CLI for </w:t>
            </w:r>
            <w:proofErr w:type="spellStart"/>
            <w:r w:rsidRPr="003B7A5F">
              <w:rPr>
                <w:rFonts w:ascii="Arial" w:hAnsi="Arial" w:cs="Arial"/>
              </w:rPr>
              <w:t>blockMeshDict</w:t>
            </w:r>
            <w:proofErr w:type="spellEnd"/>
            <w:r w:rsidRPr="003B7A5F">
              <w:rPr>
                <w:rFonts w:ascii="Arial" w:hAnsi="Arial" w:cs="Arial"/>
              </w:rPr>
              <w:t xml:space="preserve"> generation; working.</w:t>
            </w:r>
          </w:p>
          <w:p w14:paraId="0653338D" w14:textId="7276DF14" w:rsidR="000C013B" w:rsidRPr="003B7A5F" w:rsidRDefault="003B7A5F" w:rsidP="003B7A5F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</w:rPr>
            </w:pPr>
            <w:r w:rsidRPr="003B7A5F">
              <w:rPr>
                <w:rFonts w:ascii="Arial" w:hAnsi="Arial" w:cs="Arial"/>
              </w:rPr>
              <w:t xml:space="preserve">generateSnappyHexMeshDict.py — interactive CLI for </w:t>
            </w:r>
            <w:proofErr w:type="spellStart"/>
            <w:r w:rsidRPr="003B7A5F">
              <w:rPr>
                <w:rFonts w:ascii="Arial" w:hAnsi="Arial" w:cs="Arial"/>
              </w:rPr>
              <w:t>snappyHexMeshDict</w:t>
            </w:r>
            <w:proofErr w:type="spellEnd"/>
            <w:r w:rsidRPr="003B7A5F">
              <w:rPr>
                <w:rFonts w:ascii="Arial" w:hAnsi="Arial" w:cs="Arial"/>
              </w:rPr>
              <w:t>; working but brittle (no resume, no GUI).</w:t>
            </w:r>
          </w:p>
        </w:tc>
      </w:tr>
      <w:tr w:rsidR="000C013B" w:rsidRPr="00F312EB" w14:paraId="2D28027D" w14:textId="77777777" w:rsidTr="004E7BB8">
        <w:tc>
          <w:tcPr>
            <w:tcW w:w="9016" w:type="dxa"/>
          </w:tcPr>
          <w:p w14:paraId="6F731636" w14:textId="3970A90A" w:rsidR="000C013B" w:rsidRPr="00AA04F6" w:rsidRDefault="000C013B" w:rsidP="00F312EB">
            <w:pPr>
              <w:pStyle w:val="Heading2"/>
              <w:spacing w:before="0" w:after="0"/>
              <w:rPr>
                <w:rFonts w:ascii="Arial" w:hAnsi="Arial" w:cs="Arial"/>
                <w:b/>
                <w:bCs/>
                <w:sz w:val="28"/>
                <w:szCs w:val="28"/>
              </w:rPr>
            </w:pPr>
            <w:bookmarkStart w:id="11" w:name="_Toc219704414"/>
            <w:r w:rsidRPr="00AA04F6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Expected </w:t>
            </w:r>
            <w:r w:rsidR="0026265E" w:rsidRPr="00AA04F6">
              <w:rPr>
                <w:rFonts w:ascii="Arial" w:hAnsi="Arial" w:cs="Arial"/>
                <w:b/>
                <w:bCs/>
                <w:sz w:val="28"/>
                <w:szCs w:val="28"/>
              </w:rPr>
              <w:t>O</w:t>
            </w:r>
            <w:r w:rsidRPr="00AA04F6">
              <w:rPr>
                <w:rFonts w:ascii="Arial" w:hAnsi="Arial" w:cs="Arial"/>
                <w:b/>
                <w:bCs/>
                <w:sz w:val="28"/>
                <w:szCs w:val="28"/>
              </w:rPr>
              <w:t>utcome</w:t>
            </w:r>
            <w:r w:rsidR="00834F26" w:rsidRPr="00AA04F6">
              <w:rPr>
                <w:rFonts w:ascii="Arial" w:hAnsi="Arial" w:cs="Arial"/>
                <w:b/>
                <w:bCs/>
                <w:sz w:val="28"/>
                <w:szCs w:val="28"/>
              </w:rPr>
              <w:t>:</w:t>
            </w:r>
            <w:bookmarkEnd w:id="11"/>
          </w:p>
        </w:tc>
      </w:tr>
      <w:tr w:rsidR="000C013B" w:rsidRPr="00F312EB" w14:paraId="2123E0D7" w14:textId="77777777" w:rsidTr="004E7BB8">
        <w:tc>
          <w:tcPr>
            <w:tcW w:w="9016" w:type="dxa"/>
          </w:tcPr>
          <w:p w14:paraId="18101F9A" w14:textId="0DA13B92" w:rsidR="00780540" w:rsidRPr="00780540" w:rsidRDefault="00780540" w:rsidP="00780540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</w:rPr>
            </w:pPr>
            <w:r w:rsidRPr="00780540">
              <w:rPr>
                <w:rFonts w:ascii="Arial" w:hAnsi="Arial" w:cs="Arial"/>
              </w:rPr>
              <w:t xml:space="preserve">A single, well-tested openfoam_ui.py that engineers can launch via the </w:t>
            </w:r>
            <w:proofErr w:type="spellStart"/>
            <w:r w:rsidRPr="00780540">
              <w:rPr>
                <w:rFonts w:ascii="Arial" w:hAnsi="Arial" w:cs="Arial"/>
              </w:rPr>
              <w:t>openfoamUI</w:t>
            </w:r>
            <w:proofErr w:type="spellEnd"/>
            <w:r w:rsidRPr="00780540">
              <w:rPr>
                <w:rFonts w:ascii="Arial" w:hAnsi="Arial" w:cs="Arial"/>
              </w:rPr>
              <w:t xml:space="preserve"> alias and use end-to-end with no terminal interaction.</w:t>
            </w:r>
          </w:p>
          <w:p w14:paraId="3D991F1A" w14:textId="710E4B56" w:rsidR="00780540" w:rsidRPr="00780540" w:rsidRDefault="00780540" w:rsidP="00780540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</w:rPr>
            </w:pPr>
            <w:r w:rsidRPr="00780540">
              <w:rPr>
                <w:rFonts w:ascii="Arial" w:hAnsi="Arial" w:cs="Arial"/>
              </w:rPr>
              <w:t xml:space="preserve">Complete Tab 2 that generates a valid, case-ready </w:t>
            </w:r>
            <w:proofErr w:type="spellStart"/>
            <w:r w:rsidRPr="00780540">
              <w:rPr>
                <w:rFonts w:ascii="Arial" w:hAnsi="Arial" w:cs="Arial"/>
              </w:rPr>
              <w:t>snappyHexMeshDict</w:t>
            </w:r>
            <w:proofErr w:type="spellEnd"/>
            <w:r w:rsidRPr="00780540">
              <w:rPr>
                <w:rFonts w:ascii="Arial" w:hAnsi="Arial" w:cs="Arial"/>
              </w:rPr>
              <w:t xml:space="preserve"> including all refinement, snap, and layer settings.</w:t>
            </w:r>
          </w:p>
          <w:p w14:paraId="364AFF37" w14:textId="6CD79738" w:rsidR="00780540" w:rsidRPr="00780540" w:rsidRDefault="00780540" w:rsidP="00780540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</w:rPr>
            </w:pPr>
            <w:r w:rsidRPr="00780540">
              <w:rPr>
                <w:rFonts w:ascii="Arial" w:hAnsi="Arial" w:cs="Arial"/>
              </w:rPr>
              <w:t xml:space="preserve">A new Tab 3 providing one-click mesh execution, </w:t>
            </w:r>
            <w:proofErr w:type="spellStart"/>
            <w:r w:rsidRPr="00780540">
              <w:rPr>
                <w:rFonts w:ascii="Arial" w:hAnsi="Arial" w:cs="Arial"/>
              </w:rPr>
              <w:t>checkMesh</w:t>
            </w:r>
            <w:proofErr w:type="spellEnd"/>
            <w:r w:rsidRPr="00780540">
              <w:rPr>
                <w:rFonts w:ascii="Arial" w:hAnsi="Arial" w:cs="Arial"/>
              </w:rPr>
              <w:t xml:space="preserve"> reporting, and </w:t>
            </w:r>
            <w:proofErr w:type="spellStart"/>
            <w:r w:rsidRPr="00780540">
              <w:rPr>
                <w:rFonts w:ascii="Arial" w:hAnsi="Arial" w:cs="Arial"/>
              </w:rPr>
              <w:t>ParaView</w:t>
            </w:r>
            <w:proofErr w:type="spellEnd"/>
            <w:r w:rsidRPr="00780540">
              <w:rPr>
                <w:rFonts w:ascii="Arial" w:hAnsi="Arial" w:cs="Arial"/>
              </w:rPr>
              <w:t xml:space="preserve"> launch.</w:t>
            </w:r>
          </w:p>
          <w:p w14:paraId="762DA17E" w14:textId="13661593" w:rsidR="00780540" w:rsidRPr="00780540" w:rsidRDefault="00780540" w:rsidP="00780540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</w:rPr>
            </w:pPr>
            <w:r w:rsidRPr="00780540">
              <w:rPr>
                <w:rFonts w:ascii="Arial" w:hAnsi="Arial" w:cs="Arial"/>
              </w:rPr>
              <w:t xml:space="preserve">Unit test coverage for dictionary generation logic using Python </w:t>
            </w:r>
            <w:proofErr w:type="spellStart"/>
            <w:r w:rsidRPr="00780540">
              <w:rPr>
                <w:rFonts w:ascii="Arial" w:hAnsi="Arial" w:cs="Arial"/>
              </w:rPr>
              <w:t>unittest</w:t>
            </w:r>
            <w:proofErr w:type="spellEnd"/>
            <w:r w:rsidRPr="00780540">
              <w:rPr>
                <w:rFonts w:ascii="Arial" w:hAnsi="Arial" w:cs="Arial"/>
              </w:rPr>
              <w:t xml:space="preserve"> or </w:t>
            </w:r>
            <w:proofErr w:type="spellStart"/>
            <w:r w:rsidRPr="00780540">
              <w:rPr>
                <w:rFonts w:ascii="Arial" w:hAnsi="Arial" w:cs="Arial"/>
              </w:rPr>
              <w:t>pytest</w:t>
            </w:r>
            <w:proofErr w:type="spellEnd"/>
            <w:r w:rsidRPr="00780540">
              <w:rPr>
                <w:rFonts w:ascii="Arial" w:hAnsi="Arial" w:cs="Arial"/>
              </w:rPr>
              <w:t>.</w:t>
            </w:r>
          </w:p>
          <w:p w14:paraId="72F44C66" w14:textId="1D8A4E0D" w:rsidR="000C013B" w:rsidRPr="00780540" w:rsidRDefault="00780540" w:rsidP="00780540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</w:rPr>
            </w:pPr>
            <w:r w:rsidRPr="00780540">
              <w:rPr>
                <w:rFonts w:ascii="Arial" w:hAnsi="Arial" w:cs="Arial"/>
              </w:rPr>
              <w:t>Updated setup guide reflecting the new features and alias changes.</w:t>
            </w:r>
          </w:p>
        </w:tc>
      </w:tr>
    </w:tbl>
    <w:p w14:paraId="16D246A5" w14:textId="77777777" w:rsidR="009701C3" w:rsidRDefault="009701C3" w:rsidP="00F312EB">
      <w:pPr>
        <w:spacing w:after="0"/>
        <w:rPr>
          <w:rFonts w:ascii="Arial" w:hAnsi="Arial" w:cs="Arial"/>
        </w:rPr>
        <w:sectPr w:rsidR="009701C3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B8F2D1D" w14:textId="4E61BE67" w:rsidR="004A5BAA" w:rsidRPr="00F312EB" w:rsidRDefault="004A5BAA" w:rsidP="00F312EB">
      <w:pPr>
        <w:spacing w:after="0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6"/>
        <w:gridCol w:w="5938"/>
        <w:gridCol w:w="5654"/>
      </w:tblGrid>
      <w:tr w:rsidR="00D177BD" w:rsidRPr="00AA04F6" w14:paraId="69521F13" w14:textId="77777777" w:rsidTr="00E4633D">
        <w:tc>
          <w:tcPr>
            <w:tcW w:w="13948" w:type="dxa"/>
            <w:gridSpan w:val="3"/>
          </w:tcPr>
          <w:p w14:paraId="52CBA3A7" w14:textId="77777777" w:rsidR="00D177BD" w:rsidRPr="00AA04F6" w:rsidRDefault="00D177BD" w:rsidP="00E4633D">
            <w:pPr>
              <w:pStyle w:val="Heading1"/>
              <w:spacing w:before="0" w:after="0"/>
              <w:rPr>
                <w:rFonts w:ascii="Arial" w:hAnsi="Arial" w:cs="Arial"/>
                <w:b/>
                <w:bCs/>
                <w:sz w:val="32"/>
                <w:szCs w:val="32"/>
              </w:rPr>
            </w:pPr>
            <w:bookmarkStart w:id="12" w:name="_Toc219290833"/>
            <w:r w:rsidRPr="00AA04F6">
              <w:rPr>
                <w:rFonts w:ascii="Arial" w:hAnsi="Arial" w:cs="Arial"/>
                <w:b/>
                <w:bCs/>
                <w:sz w:val="32"/>
                <w:szCs w:val="32"/>
              </w:rPr>
              <w:t>Key Terminology &amp; Concepts I Need to Understand</w:t>
            </w:r>
            <w:bookmarkEnd w:id="12"/>
          </w:p>
        </w:tc>
      </w:tr>
      <w:tr w:rsidR="00D177BD" w:rsidRPr="002A0E8C" w14:paraId="2283C61A" w14:textId="77777777" w:rsidTr="00E4633D">
        <w:tc>
          <w:tcPr>
            <w:tcW w:w="1893" w:type="dxa"/>
          </w:tcPr>
          <w:p w14:paraId="0E7EFAD7" w14:textId="77777777" w:rsidR="00D177BD" w:rsidRPr="002A0E8C" w:rsidRDefault="00D177BD" w:rsidP="00E4633D">
            <w:pPr>
              <w:jc w:val="center"/>
              <w:rPr>
                <w:rFonts w:ascii="Arial" w:hAnsi="Arial" w:cs="Arial"/>
                <w:b/>
                <w:bCs/>
              </w:rPr>
            </w:pPr>
            <w:r w:rsidRPr="002A0E8C">
              <w:rPr>
                <w:rFonts w:ascii="Arial" w:hAnsi="Arial" w:cs="Arial"/>
                <w:b/>
                <w:bCs/>
              </w:rPr>
              <w:t>Term/Acronym</w:t>
            </w:r>
          </w:p>
        </w:tc>
        <w:tc>
          <w:tcPr>
            <w:tcW w:w="6182" w:type="dxa"/>
          </w:tcPr>
          <w:p w14:paraId="3869C2E7" w14:textId="77777777" w:rsidR="00D177BD" w:rsidRPr="002A0E8C" w:rsidRDefault="00D177BD" w:rsidP="00E4633D">
            <w:pPr>
              <w:jc w:val="center"/>
              <w:rPr>
                <w:rFonts w:ascii="Arial" w:hAnsi="Arial" w:cs="Arial"/>
                <w:b/>
                <w:bCs/>
              </w:rPr>
            </w:pPr>
            <w:r w:rsidRPr="002A0E8C">
              <w:rPr>
                <w:rFonts w:ascii="Arial" w:hAnsi="Arial" w:cs="Arial"/>
                <w:b/>
                <w:bCs/>
              </w:rPr>
              <w:t>Explanation</w:t>
            </w:r>
          </w:p>
        </w:tc>
        <w:tc>
          <w:tcPr>
            <w:tcW w:w="5873" w:type="dxa"/>
          </w:tcPr>
          <w:p w14:paraId="4C66E59E" w14:textId="77777777" w:rsidR="00D177BD" w:rsidRPr="002A0E8C" w:rsidRDefault="00D177BD" w:rsidP="00E4633D">
            <w:pPr>
              <w:jc w:val="center"/>
              <w:rPr>
                <w:rFonts w:ascii="Arial" w:hAnsi="Arial" w:cs="Arial"/>
                <w:b/>
                <w:bCs/>
              </w:rPr>
            </w:pPr>
            <w:r w:rsidRPr="002A0E8C">
              <w:rPr>
                <w:rFonts w:ascii="Arial" w:hAnsi="Arial" w:cs="Arial"/>
                <w:b/>
                <w:bCs/>
              </w:rPr>
              <w:t>Why It Matters</w:t>
            </w:r>
          </w:p>
        </w:tc>
      </w:tr>
      <w:tr w:rsidR="00FC0BFC" w:rsidRPr="00F312EB" w14:paraId="7559E6C3" w14:textId="77777777" w:rsidTr="00E4633D">
        <w:tc>
          <w:tcPr>
            <w:tcW w:w="1893" w:type="dxa"/>
          </w:tcPr>
          <w:p w14:paraId="345395E8" w14:textId="36555DC3" w:rsidR="00FC0BFC" w:rsidRPr="00F312EB" w:rsidRDefault="00FC0BFC" w:rsidP="00FC0BFC">
            <w:pPr>
              <w:jc w:val="center"/>
              <w:rPr>
                <w:rFonts w:ascii="Arial" w:hAnsi="Arial" w:cs="Arial"/>
              </w:rPr>
            </w:pPr>
            <w:proofErr w:type="spellStart"/>
            <w:r w:rsidRPr="00B65703">
              <w:t>blockMesh</w:t>
            </w:r>
            <w:proofErr w:type="spellEnd"/>
          </w:p>
        </w:tc>
        <w:tc>
          <w:tcPr>
            <w:tcW w:w="6182" w:type="dxa"/>
          </w:tcPr>
          <w:p w14:paraId="05AAC38C" w14:textId="03FAD4CB" w:rsidR="00FC0BFC" w:rsidRPr="00F312EB" w:rsidRDefault="00FC0BFC" w:rsidP="00FC0BFC">
            <w:pPr>
              <w:rPr>
                <w:rFonts w:ascii="Arial" w:hAnsi="Arial" w:cs="Arial"/>
              </w:rPr>
            </w:pPr>
            <w:proofErr w:type="spellStart"/>
            <w:r w:rsidRPr="00B65703">
              <w:t>OpenFOAM</w:t>
            </w:r>
            <w:proofErr w:type="spellEnd"/>
            <w:r w:rsidRPr="00B65703">
              <w:t xml:space="preserve"> utility that generates a simple structured hexahedral background mesh from a </w:t>
            </w:r>
            <w:proofErr w:type="spellStart"/>
            <w:r w:rsidRPr="00B65703">
              <w:t>blockMeshDict</w:t>
            </w:r>
            <w:proofErr w:type="spellEnd"/>
            <w:r w:rsidRPr="00B65703">
              <w:t xml:space="preserve"> file.</w:t>
            </w:r>
          </w:p>
        </w:tc>
        <w:tc>
          <w:tcPr>
            <w:tcW w:w="5873" w:type="dxa"/>
          </w:tcPr>
          <w:p w14:paraId="031C724F" w14:textId="48C216C9" w:rsidR="00FC0BFC" w:rsidRPr="00F312EB" w:rsidRDefault="00FC0BFC" w:rsidP="00FC0BFC">
            <w:pPr>
              <w:rPr>
                <w:rFonts w:ascii="Arial" w:hAnsi="Arial" w:cs="Arial"/>
              </w:rPr>
            </w:pPr>
            <w:r w:rsidRPr="00B65703">
              <w:t xml:space="preserve">Required first step before </w:t>
            </w:r>
            <w:proofErr w:type="spellStart"/>
            <w:r w:rsidRPr="00B65703">
              <w:t>snappyHexMesh</w:t>
            </w:r>
            <w:proofErr w:type="spellEnd"/>
            <w:r w:rsidRPr="00B65703">
              <w:t xml:space="preserve"> can refine around any STL geometry.</w:t>
            </w:r>
          </w:p>
        </w:tc>
      </w:tr>
      <w:tr w:rsidR="00FC0BFC" w:rsidRPr="00F312EB" w14:paraId="4D71461B" w14:textId="77777777" w:rsidTr="00E4633D">
        <w:tc>
          <w:tcPr>
            <w:tcW w:w="1893" w:type="dxa"/>
          </w:tcPr>
          <w:p w14:paraId="3F19DEF8" w14:textId="58F0E8D9" w:rsidR="00FC0BFC" w:rsidRDefault="00FC0BFC" w:rsidP="00FC0BFC">
            <w:pPr>
              <w:jc w:val="center"/>
              <w:rPr>
                <w:rFonts w:ascii="Arial" w:hAnsi="Arial" w:cs="Arial"/>
              </w:rPr>
            </w:pPr>
            <w:proofErr w:type="spellStart"/>
            <w:r w:rsidRPr="00B65703">
              <w:t>snappyHexMesh</w:t>
            </w:r>
            <w:proofErr w:type="spellEnd"/>
          </w:p>
        </w:tc>
        <w:tc>
          <w:tcPr>
            <w:tcW w:w="6182" w:type="dxa"/>
          </w:tcPr>
          <w:p w14:paraId="5E8BAFB3" w14:textId="2D219FC7" w:rsidR="00FC0BFC" w:rsidRDefault="00FC0BFC" w:rsidP="00FC0BFC">
            <w:pPr>
              <w:rPr>
                <w:rFonts w:ascii="Arial" w:hAnsi="Arial" w:cs="Arial"/>
              </w:rPr>
            </w:pPr>
            <w:proofErr w:type="spellStart"/>
            <w:r w:rsidRPr="00B65703">
              <w:t>OpenFOAM</w:t>
            </w:r>
            <w:proofErr w:type="spellEnd"/>
            <w:r w:rsidRPr="00B65703">
              <w:t xml:space="preserve"> utility for automatic hex-dominant mesh generation that snaps to STL surfaces and refines around features.</w:t>
            </w:r>
          </w:p>
        </w:tc>
        <w:tc>
          <w:tcPr>
            <w:tcW w:w="5873" w:type="dxa"/>
          </w:tcPr>
          <w:p w14:paraId="2FE05D8A" w14:textId="7DFB720D" w:rsidR="00FC0BFC" w:rsidRDefault="00FC0BFC" w:rsidP="00FC0BFC">
            <w:pPr>
              <w:rPr>
                <w:rFonts w:ascii="Arial" w:hAnsi="Arial" w:cs="Arial"/>
              </w:rPr>
            </w:pPr>
            <w:r w:rsidRPr="00B65703">
              <w:t>Core meshing utility the project wraps; understanding its three phases (castellate → snap → layers) is essential.</w:t>
            </w:r>
          </w:p>
        </w:tc>
      </w:tr>
      <w:tr w:rsidR="00FC0BFC" w:rsidRPr="00F312EB" w14:paraId="799CDBE1" w14:textId="77777777" w:rsidTr="00E4633D">
        <w:tc>
          <w:tcPr>
            <w:tcW w:w="1893" w:type="dxa"/>
          </w:tcPr>
          <w:p w14:paraId="6BEDCA1B" w14:textId="325357FB" w:rsidR="00FC0BFC" w:rsidRDefault="00FC0BFC" w:rsidP="00FC0BFC">
            <w:pPr>
              <w:jc w:val="center"/>
              <w:rPr>
                <w:rFonts w:ascii="Arial" w:hAnsi="Arial" w:cs="Arial"/>
              </w:rPr>
            </w:pPr>
            <w:proofErr w:type="spellStart"/>
            <w:r w:rsidRPr="00B65703">
              <w:t>blockMeshDict</w:t>
            </w:r>
            <w:proofErr w:type="spellEnd"/>
          </w:p>
        </w:tc>
        <w:tc>
          <w:tcPr>
            <w:tcW w:w="6182" w:type="dxa"/>
          </w:tcPr>
          <w:p w14:paraId="1C6F5C41" w14:textId="42630A61" w:rsidR="00FC0BFC" w:rsidRDefault="00FC0BFC" w:rsidP="00FC0BFC">
            <w:pPr>
              <w:rPr>
                <w:rFonts w:ascii="Arial" w:hAnsi="Arial" w:cs="Arial"/>
              </w:rPr>
            </w:pPr>
            <w:proofErr w:type="spellStart"/>
            <w:r w:rsidRPr="00B65703">
              <w:t>OpenFOAM</w:t>
            </w:r>
            <w:proofErr w:type="spellEnd"/>
            <w:r w:rsidRPr="00B65703">
              <w:t xml:space="preserve"> dictionary file (system/</w:t>
            </w:r>
            <w:proofErr w:type="spellStart"/>
            <w:r w:rsidRPr="00B65703">
              <w:t>blockMeshDict</w:t>
            </w:r>
            <w:proofErr w:type="spellEnd"/>
            <w:r w:rsidRPr="00B65703">
              <w:t>) that defines the background hex block, vertices, and cell count.</w:t>
            </w:r>
          </w:p>
        </w:tc>
        <w:tc>
          <w:tcPr>
            <w:tcW w:w="5873" w:type="dxa"/>
          </w:tcPr>
          <w:p w14:paraId="7732F98F" w14:textId="6C920F0A" w:rsidR="00FC0BFC" w:rsidRDefault="00FC0BFC" w:rsidP="00FC0BFC">
            <w:pPr>
              <w:rPr>
                <w:rFonts w:ascii="Arial" w:hAnsi="Arial" w:cs="Arial"/>
              </w:rPr>
            </w:pPr>
            <w:r w:rsidRPr="00B65703">
              <w:t>Generated programmatically by generateBackgroundMesh.py; the GUI must produce a valid one.</w:t>
            </w:r>
          </w:p>
        </w:tc>
      </w:tr>
      <w:tr w:rsidR="00FC0BFC" w:rsidRPr="00F312EB" w14:paraId="200156FF" w14:textId="77777777" w:rsidTr="00E4633D">
        <w:tc>
          <w:tcPr>
            <w:tcW w:w="1893" w:type="dxa"/>
          </w:tcPr>
          <w:p w14:paraId="08044C42" w14:textId="3A57F0BD" w:rsidR="00FC0BFC" w:rsidRDefault="00FC0BFC" w:rsidP="00FC0BFC">
            <w:pPr>
              <w:jc w:val="center"/>
              <w:rPr>
                <w:rFonts w:ascii="Arial" w:hAnsi="Arial" w:cs="Arial"/>
              </w:rPr>
            </w:pPr>
            <w:proofErr w:type="spellStart"/>
            <w:r w:rsidRPr="00B65703">
              <w:t>snappyHexMeshDict</w:t>
            </w:r>
            <w:proofErr w:type="spellEnd"/>
          </w:p>
        </w:tc>
        <w:tc>
          <w:tcPr>
            <w:tcW w:w="6182" w:type="dxa"/>
          </w:tcPr>
          <w:p w14:paraId="27EE2717" w14:textId="5ABB511C" w:rsidR="00FC0BFC" w:rsidRDefault="00FC0BFC" w:rsidP="00FC0BFC">
            <w:pPr>
              <w:rPr>
                <w:rFonts w:ascii="Arial" w:hAnsi="Arial" w:cs="Arial"/>
              </w:rPr>
            </w:pPr>
            <w:proofErr w:type="spellStart"/>
            <w:r w:rsidRPr="00B65703">
              <w:t>OpenFOAM</w:t>
            </w:r>
            <w:proofErr w:type="spellEnd"/>
            <w:r w:rsidRPr="00B65703">
              <w:t xml:space="preserve"> dictionary file (system/</w:t>
            </w:r>
            <w:proofErr w:type="spellStart"/>
            <w:r w:rsidRPr="00B65703">
              <w:t>snappyHexMeshDict</w:t>
            </w:r>
            <w:proofErr w:type="spellEnd"/>
            <w:r w:rsidRPr="00B65703">
              <w:t xml:space="preserve">) controlling all aspects of </w:t>
            </w:r>
            <w:proofErr w:type="spellStart"/>
            <w:r w:rsidRPr="00B65703">
              <w:t>snappyHexMesh</w:t>
            </w:r>
            <w:proofErr w:type="spellEnd"/>
            <w:r w:rsidRPr="00B65703">
              <w:t>.</w:t>
            </w:r>
          </w:p>
        </w:tc>
        <w:tc>
          <w:tcPr>
            <w:tcW w:w="5873" w:type="dxa"/>
          </w:tcPr>
          <w:p w14:paraId="765E7026" w14:textId="5F237FD4" w:rsidR="00FC0BFC" w:rsidRDefault="00FC0BFC" w:rsidP="00FC0BFC">
            <w:pPr>
              <w:rPr>
                <w:rFonts w:ascii="Arial" w:hAnsi="Arial" w:cs="Arial"/>
              </w:rPr>
            </w:pPr>
            <w:r w:rsidRPr="00B65703">
              <w:t>The primary output of Tab 2; correctness directly determines mesh quality.</w:t>
            </w:r>
          </w:p>
        </w:tc>
      </w:tr>
      <w:tr w:rsidR="00FC0BFC" w:rsidRPr="00F312EB" w14:paraId="1FBFE484" w14:textId="77777777" w:rsidTr="00E4633D">
        <w:tc>
          <w:tcPr>
            <w:tcW w:w="1893" w:type="dxa"/>
          </w:tcPr>
          <w:p w14:paraId="02C0A7CE" w14:textId="6FEBCDFE" w:rsidR="00FC0BFC" w:rsidRDefault="00FC0BFC" w:rsidP="00FC0BFC">
            <w:pPr>
              <w:jc w:val="center"/>
              <w:rPr>
                <w:rFonts w:ascii="Arial" w:hAnsi="Arial" w:cs="Arial"/>
              </w:rPr>
            </w:pPr>
            <w:r w:rsidRPr="00B65703">
              <w:t>STL (surface tessellation)</w:t>
            </w:r>
          </w:p>
        </w:tc>
        <w:tc>
          <w:tcPr>
            <w:tcW w:w="6182" w:type="dxa"/>
          </w:tcPr>
          <w:p w14:paraId="33F235E5" w14:textId="444A6B48" w:rsidR="00FC0BFC" w:rsidRDefault="00FC0BFC" w:rsidP="00FC0BFC">
            <w:pPr>
              <w:rPr>
                <w:rFonts w:ascii="Arial" w:hAnsi="Arial" w:cs="Arial"/>
              </w:rPr>
            </w:pPr>
            <w:r w:rsidRPr="00B65703">
              <w:t>Triangulated surface file format. ASCII variant lists 'solid' blocks per region.</w:t>
            </w:r>
          </w:p>
        </w:tc>
        <w:tc>
          <w:tcPr>
            <w:tcW w:w="5873" w:type="dxa"/>
          </w:tcPr>
          <w:p w14:paraId="6E0A648A" w14:textId="7602731C" w:rsidR="00FC0BFC" w:rsidRDefault="00FC0BFC" w:rsidP="00FC0BFC">
            <w:pPr>
              <w:rPr>
                <w:rFonts w:ascii="Arial" w:hAnsi="Arial" w:cs="Arial"/>
              </w:rPr>
            </w:pPr>
            <w:r w:rsidRPr="00B65703">
              <w:t xml:space="preserve">Input geometry for </w:t>
            </w:r>
            <w:proofErr w:type="spellStart"/>
            <w:r w:rsidRPr="00B65703">
              <w:t>snappyHexMesh</w:t>
            </w:r>
            <w:proofErr w:type="spellEnd"/>
            <w:r w:rsidRPr="00B65703">
              <w:t xml:space="preserve">. Zone names extracted by </w:t>
            </w:r>
            <w:proofErr w:type="spellStart"/>
            <w:r w:rsidRPr="00B65703">
              <w:t>get_stl_zone_</w:t>
            </w:r>
            <w:proofErr w:type="gramStart"/>
            <w:r w:rsidRPr="00B65703">
              <w:t>names</w:t>
            </w:r>
            <w:proofErr w:type="spellEnd"/>
            <w:r w:rsidRPr="00B65703">
              <w:t>(</w:t>
            </w:r>
            <w:proofErr w:type="gramEnd"/>
            <w:r w:rsidRPr="00B65703">
              <w:t>) drive the multi-region refinement UI.</w:t>
            </w:r>
          </w:p>
        </w:tc>
      </w:tr>
      <w:tr w:rsidR="00FC0BFC" w:rsidRPr="00F312EB" w14:paraId="7113F4BE" w14:textId="77777777" w:rsidTr="00E4633D">
        <w:tc>
          <w:tcPr>
            <w:tcW w:w="1893" w:type="dxa"/>
          </w:tcPr>
          <w:p w14:paraId="399DB84F" w14:textId="5706DDB9" w:rsidR="00FC0BFC" w:rsidRDefault="00FC0BFC" w:rsidP="00FC0BFC">
            <w:pPr>
              <w:jc w:val="center"/>
              <w:rPr>
                <w:rFonts w:ascii="Arial" w:hAnsi="Arial" w:cs="Arial"/>
              </w:rPr>
            </w:pPr>
            <w:proofErr w:type="spellStart"/>
            <w:r w:rsidRPr="00B65703">
              <w:t>triSurface</w:t>
            </w:r>
            <w:proofErr w:type="spellEnd"/>
          </w:p>
        </w:tc>
        <w:tc>
          <w:tcPr>
            <w:tcW w:w="6182" w:type="dxa"/>
          </w:tcPr>
          <w:p w14:paraId="72B4744E" w14:textId="3D74F96B" w:rsidR="00FC0BFC" w:rsidRDefault="00FC0BFC" w:rsidP="00FC0BFC">
            <w:pPr>
              <w:rPr>
                <w:rFonts w:ascii="Arial" w:hAnsi="Arial" w:cs="Arial"/>
              </w:rPr>
            </w:pPr>
            <w:r w:rsidRPr="00B65703">
              <w:t>Subdirectory constant/</w:t>
            </w:r>
            <w:proofErr w:type="spellStart"/>
            <w:r w:rsidRPr="00B65703">
              <w:t>triSurface</w:t>
            </w:r>
            <w:proofErr w:type="spellEnd"/>
            <w:r w:rsidRPr="00B65703">
              <w:t xml:space="preserve">/ where </w:t>
            </w:r>
            <w:proofErr w:type="spellStart"/>
            <w:r w:rsidRPr="00B65703">
              <w:t>OpenFOAM</w:t>
            </w:r>
            <w:proofErr w:type="spellEnd"/>
            <w:r w:rsidRPr="00B65703">
              <w:t xml:space="preserve"> expects STL/surface files for </w:t>
            </w:r>
            <w:proofErr w:type="spellStart"/>
            <w:r w:rsidRPr="00B65703">
              <w:t>snappyHexMesh</w:t>
            </w:r>
            <w:proofErr w:type="spellEnd"/>
            <w:r w:rsidRPr="00B65703">
              <w:t>.</w:t>
            </w:r>
          </w:p>
        </w:tc>
        <w:tc>
          <w:tcPr>
            <w:tcW w:w="5873" w:type="dxa"/>
          </w:tcPr>
          <w:p w14:paraId="0FDECABA" w14:textId="4B915756" w:rsidR="00FC0BFC" w:rsidRDefault="00FC0BFC" w:rsidP="00FC0BFC">
            <w:pPr>
              <w:rPr>
                <w:rFonts w:ascii="Arial" w:hAnsi="Arial" w:cs="Arial"/>
              </w:rPr>
            </w:pPr>
            <w:r w:rsidRPr="00B65703">
              <w:t>The GUI reads this directory to populate the geometry file list.</w:t>
            </w:r>
          </w:p>
        </w:tc>
      </w:tr>
      <w:tr w:rsidR="00FC0BFC" w:rsidRPr="00F312EB" w14:paraId="63A085E1" w14:textId="77777777" w:rsidTr="00E4633D">
        <w:tc>
          <w:tcPr>
            <w:tcW w:w="1893" w:type="dxa"/>
          </w:tcPr>
          <w:p w14:paraId="01713AA1" w14:textId="21D05370" w:rsidR="00FC0BFC" w:rsidRDefault="00FC0BFC" w:rsidP="00FC0BFC">
            <w:pPr>
              <w:jc w:val="center"/>
              <w:rPr>
                <w:rFonts w:ascii="Arial" w:hAnsi="Arial" w:cs="Arial"/>
              </w:rPr>
            </w:pPr>
            <w:proofErr w:type="spellStart"/>
            <w:r w:rsidRPr="00B65703">
              <w:t>surfaceCheck</w:t>
            </w:r>
            <w:proofErr w:type="spellEnd"/>
          </w:p>
        </w:tc>
        <w:tc>
          <w:tcPr>
            <w:tcW w:w="6182" w:type="dxa"/>
          </w:tcPr>
          <w:p w14:paraId="6FE2EFED" w14:textId="501DB751" w:rsidR="00FC0BFC" w:rsidRDefault="00FC0BFC" w:rsidP="00FC0BFC">
            <w:pPr>
              <w:rPr>
                <w:rFonts w:ascii="Arial" w:hAnsi="Arial" w:cs="Arial"/>
              </w:rPr>
            </w:pPr>
            <w:proofErr w:type="spellStart"/>
            <w:r w:rsidRPr="00B65703">
              <w:t>OpenFOAM</w:t>
            </w:r>
            <w:proofErr w:type="spellEnd"/>
            <w:r w:rsidRPr="00B65703">
              <w:t xml:space="preserve"> utility to inspect a surface file and report bounding box, open edges, etc.</w:t>
            </w:r>
          </w:p>
        </w:tc>
        <w:tc>
          <w:tcPr>
            <w:tcW w:w="5873" w:type="dxa"/>
          </w:tcPr>
          <w:p w14:paraId="701B5533" w14:textId="1F0E9125" w:rsidR="00FC0BFC" w:rsidRDefault="00FC0BFC" w:rsidP="00FC0BFC">
            <w:pPr>
              <w:rPr>
                <w:rFonts w:ascii="Arial" w:hAnsi="Arial" w:cs="Arial"/>
              </w:rPr>
            </w:pPr>
            <w:r w:rsidRPr="00B65703">
              <w:t xml:space="preserve">Used by generateBackgroundMesh.py to extract domain extents for </w:t>
            </w:r>
            <w:proofErr w:type="spellStart"/>
            <w:r w:rsidRPr="00B65703">
              <w:t>blockMesh</w:t>
            </w:r>
            <w:proofErr w:type="spellEnd"/>
            <w:r w:rsidRPr="00B65703">
              <w:t xml:space="preserve"> sizing.</w:t>
            </w:r>
          </w:p>
        </w:tc>
      </w:tr>
      <w:tr w:rsidR="00FC0BFC" w:rsidRPr="00F312EB" w14:paraId="6F4352EC" w14:textId="77777777" w:rsidTr="00E4633D">
        <w:tc>
          <w:tcPr>
            <w:tcW w:w="1893" w:type="dxa"/>
          </w:tcPr>
          <w:p w14:paraId="1709D765" w14:textId="0CE2EF71" w:rsidR="00FC0BFC" w:rsidRDefault="00FC0BFC" w:rsidP="00FC0BFC">
            <w:pPr>
              <w:jc w:val="center"/>
              <w:rPr>
                <w:rFonts w:ascii="Arial" w:hAnsi="Arial" w:cs="Arial"/>
              </w:rPr>
            </w:pPr>
            <w:proofErr w:type="spellStart"/>
            <w:r w:rsidRPr="00B65703">
              <w:t>foamDictionary</w:t>
            </w:r>
            <w:proofErr w:type="spellEnd"/>
          </w:p>
        </w:tc>
        <w:tc>
          <w:tcPr>
            <w:tcW w:w="6182" w:type="dxa"/>
          </w:tcPr>
          <w:p w14:paraId="6F9909BE" w14:textId="790881F6" w:rsidR="00FC0BFC" w:rsidRDefault="00FC0BFC" w:rsidP="00FC0BFC">
            <w:pPr>
              <w:rPr>
                <w:rFonts w:ascii="Arial" w:hAnsi="Arial" w:cs="Arial"/>
              </w:rPr>
            </w:pPr>
            <w:proofErr w:type="spellStart"/>
            <w:r w:rsidRPr="00B65703">
              <w:t>OpenFOAM</w:t>
            </w:r>
            <w:proofErr w:type="spellEnd"/>
            <w:r w:rsidRPr="00B65703">
              <w:t xml:space="preserve"> command-line tool to add, set, or remove entries in a foam dictionary file.</w:t>
            </w:r>
          </w:p>
        </w:tc>
        <w:tc>
          <w:tcPr>
            <w:tcW w:w="5873" w:type="dxa"/>
          </w:tcPr>
          <w:p w14:paraId="5D17A5DF" w14:textId="566EB83F" w:rsidR="00FC0BFC" w:rsidRDefault="00FC0BFC" w:rsidP="00FC0BFC">
            <w:pPr>
              <w:rPr>
                <w:rFonts w:ascii="Arial" w:hAnsi="Arial" w:cs="Arial"/>
              </w:rPr>
            </w:pPr>
            <w:r w:rsidRPr="00B65703">
              <w:t xml:space="preserve">The Tab 2 generator relies on this to build </w:t>
            </w:r>
            <w:proofErr w:type="spellStart"/>
            <w:r w:rsidRPr="00B65703">
              <w:t>snappyHexMeshDict</w:t>
            </w:r>
            <w:proofErr w:type="spellEnd"/>
            <w:r w:rsidRPr="00B65703">
              <w:t xml:space="preserve"> incrementally.</w:t>
            </w:r>
          </w:p>
        </w:tc>
      </w:tr>
      <w:tr w:rsidR="00FC0BFC" w:rsidRPr="00F312EB" w14:paraId="00DBBBC7" w14:textId="77777777" w:rsidTr="00E4633D">
        <w:tc>
          <w:tcPr>
            <w:tcW w:w="1893" w:type="dxa"/>
          </w:tcPr>
          <w:p w14:paraId="58F4A458" w14:textId="709F28B8" w:rsidR="00FC0BFC" w:rsidRDefault="00FC0BFC" w:rsidP="00FC0BFC">
            <w:pPr>
              <w:jc w:val="center"/>
              <w:rPr>
                <w:rFonts w:ascii="Arial" w:hAnsi="Arial" w:cs="Arial"/>
              </w:rPr>
            </w:pPr>
            <w:proofErr w:type="spellStart"/>
            <w:r w:rsidRPr="00B65703">
              <w:t>castellatedMesh</w:t>
            </w:r>
            <w:proofErr w:type="spellEnd"/>
          </w:p>
        </w:tc>
        <w:tc>
          <w:tcPr>
            <w:tcW w:w="6182" w:type="dxa"/>
          </w:tcPr>
          <w:p w14:paraId="3C519AD0" w14:textId="24EA00E6" w:rsidR="00FC0BFC" w:rsidRDefault="00FC0BFC" w:rsidP="00FC0BFC">
            <w:pPr>
              <w:rPr>
                <w:rFonts w:ascii="Arial" w:hAnsi="Arial" w:cs="Arial"/>
              </w:rPr>
            </w:pPr>
            <w:r w:rsidRPr="00B65703">
              <w:t xml:space="preserve">Phase 1 of </w:t>
            </w:r>
            <w:proofErr w:type="spellStart"/>
            <w:r w:rsidRPr="00B65703">
              <w:t>snappyHexMesh</w:t>
            </w:r>
            <w:proofErr w:type="spellEnd"/>
            <w:r w:rsidRPr="00B65703">
              <w:t>: carves the background mesh using surface intersections and refinement regions.</w:t>
            </w:r>
          </w:p>
        </w:tc>
        <w:tc>
          <w:tcPr>
            <w:tcW w:w="5873" w:type="dxa"/>
          </w:tcPr>
          <w:p w14:paraId="21ACE50C" w14:textId="40313A51" w:rsidR="00FC0BFC" w:rsidRDefault="00FC0BFC" w:rsidP="00FC0BFC">
            <w:pPr>
              <w:rPr>
                <w:rFonts w:ascii="Arial" w:hAnsi="Arial" w:cs="Arial"/>
              </w:rPr>
            </w:pPr>
            <w:r w:rsidRPr="00B65703">
              <w:t xml:space="preserve">Controlled by </w:t>
            </w:r>
            <w:proofErr w:type="spellStart"/>
            <w:r w:rsidRPr="00B65703">
              <w:t>castellatedMeshControls</w:t>
            </w:r>
            <w:proofErr w:type="spellEnd"/>
            <w:r w:rsidRPr="00B65703">
              <w:t xml:space="preserve"> in </w:t>
            </w:r>
            <w:proofErr w:type="spellStart"/>
            <w:r w:rsidRPr="00B65703">
              <w:t>snappyHexMeshDict</w:t>
            </w:r>
            <w:proofErr w:type="spellEnd"/>
            <w:r w:rsidRPr="00B65703">
              <w:t>.</w:t>
            </w:r>
          </w:p>
        </w:tc>
      </w:tr>
      <w:tr w:rsidR="00FC0BFC" w:rsidRPr="00F312EB" w14:paraId="42136788" w14:textId="77777777" w:rsidTr="00E4633D">
        <w:tc>
          <w:tcPr>
            <w:tcW w:w="1893" w:type="dxa"/>
          </w:tcPr>
          <w:p w14:paraId="194097E8" w14:textId="3B970932" w:rsidR="00FC0BFC" w:rsidRDefault="00FC0BFC" w:rsidP="00FC0BFC">
            <w:pPr>
              <w:jc w:val="center"/>
              <w:rPr>
                <w:rFonts w:ascii="Arial" w:hAnsi="Arial" w:cs="Arial"/>
              </w:rPr>
            </w:pPr>
            <w:proofErr w:type="spellStart"/>
            <w:r w:rsidRPr="00B65703">
              <w:t>snapControls</w:t>
            </w:r>
            <w:proofErr w:type="spellEnd"/>
          </w:p>
        </w:tc>
        <w:tc>
          <w:tcPr>
            <w:tcW w:w="6182" w:type="dxa"/>
          </w:tcPr>
          <w:p w14:paraId="5E1065B6" w14:textId="2C489FDA" w:rsidR="00FC0BFC" w:rsidRDefault="00FC0BFC" w:rsidP="00FC0BFC">
            <w:pPr>
              <w:rPr>
                <w:rFonts w:ascii="Arial" w:hAnsi="Arial" w:cs="Arial"/>
              </w:rPr>
            </w:pPr>
            <w:r w:rsidRPr="00B65703">
              <w:t xml:space="preserve">Settings controlling Phase 2 of </w:t>
            </w:r>
            <w:proofErr w:type="spellStart"/>
            <w:r w:rsidRPr="00B65703">
              <w:t>snappyHexMesh</w:t>
            </w:r>
            <w:proofErr w:type="spellEnd"/>
            <w:r w:rsidRPr="00B65703">
              <w:t>: snaps castellated cell faces to the actual STL surface.</w:t>
            </w:r>
          </w:p>
        </w:tc>
        <w:tc>
          <w:tcPr>
            <w:tcW w:w="5873" w:type="dxa"/>
          </w:tcPr>
          <w:p w14:paraId="361AED6E" w14:textId="79293C1E" w:rsidR="00FC0BFC" w:rsidRDefault="00FC0BFC" w:rsidP="00FC0BFC">
            <w:pPr>
              <w:rPr>
                <w:rFonts w:ascii="Arial" w:hAnsi="Arial" w:cs="Arial"/>
              </w:rPr>
            </w:pPr>
            <w:r w:rsidRPr="00B65703">
              <w:t xml:space="preserve">Implicit vs. explicit feature snapping choice lives here; explicit </w:t>
            </w:r>
            <w:proofErr w:type="gramStart"/>
            <w:r w:rsidRPr="00B65703">
              <w:t>requires .</w:t>
            </w:r>
            <w:proofErr w:type="spellStart"/>
            <w:r w:rsidRPr="00B65703">
              <w:t>eMesh</w:t>
            </w:r>
            <w:proofErr w:type="spellEnd"/>
            <w:proofErr w:type="gramEnd"/>
            <w:r w:rsidRPr="00B65703">
              <w:t xml:space="preserve"> edge files.</w:t>
            </w:r>
          </w:p>
        </w:tc>
      </w:tr>
      <w:tr w:rsidR="00FC0BFC" w:rsidRPr="00F312EB" w14:paraId="1BDD4D69" w14:textId="77777777" w:rsidTr="00E4633D">
        <w:tc>
          <w:tcPr>
            <w:tcW w:w="1893" w:type="dxa"/>
          </w:tcPr>
          <w:p w14:paraId="389A7F7C" w14:textId="3DF44781" w:rsidR="00FC0BFC" w:rsidRDefault="00FC0BFC" w:rsidP="00FC0BFC">
            <w:pPr>
              <w:jc w:val="center"/>
              <w:rPr>
                <w:rFonts w:ascii="Arial" w:hAnsi="Arial" w:cs="Arial"/>
              </w:rPr>
            </w:pPr>
            <w:proofErr w:type="spellStart"/>
            <w:r w:rsidRPr="00B65703">
              <w:lastRenderedPageBreak/>
              <w:t>addLayersControls</w:t>
            </w:r>
            <w:proofErr w:type="spellEnd"/>
          </w:p>
        </w:tc>
        <w:tc>
          <w:tcPr>
            <w:tcW w:w="6182" w:type="dxa"/>
          </w:tcPr>
          <w:p w14:paraId="1A19829A" w14:textId="5F67FC66" w:rsidR="00FC0BFC" w:rsidRDefault="00FC0BFC" w:rsidP="00FC0BFC">
            <w:pPr>
              <w:rPr>
                <w:rFonts w:ascii="Arial" w:hAnsi="Arial" w:cs="Arial"/>
              </w:rPr>
            </w:pPr>
            <w:r w:rsidRPr="00B65703">
              <w:t>Settings for Phase 3: inserts prismatic inflation layers normal to wall patches.</w:t>
            </w:r>
          </w:p>
        </w:tc>
        <w:tc>
          <w:tcPr>
            <w:tcW w:w="5873" w:type="dxa"/>
          </w:tcPr>
          <w:p w14:paraId="5FB41D84" w14:textId="334ABB68" w:rsidR="00FC0BFC" w:rsidRDefault="00FC0BFC" w:rsidP="00FC0BFC">
            <w:pPr>
              <w:rPr>
                <w:rFonts w:ascii="Arial" w:hAnsi="Arial" w:cs="Arial"/>
              </w:rPr>
            </w:pPr>
            <w:r w:rsidRPr="00B65703">
              <w:t xml:space="preserve">Needed for accurate boundary layer resolution in viscous flows; requires </w:t>
            </w:r>
            <w:proofErr w:type="spellStart"/>
            <w:r w:rsidRPr="00B65703">
              <w:t>fvSchemes</w:t>
            </w:r>
            <w:proofErr w:type="spellEnd"/>
            <w:r w:rsidRPr="00B65703">
              <w:t>/</w:t>
            </w:r>
            <w:proofErr w:type="spellStart"/>
            <w:r w:rsidRPr="00B65703">
              <w:t>fvSolution</w:t>
            </w:r>
            <w:proofErr w:type="spellEnd"/>
            <w:r w:rsidRPr="00B65703">
              <w:t>.</w:t>
            </w:r>
          </w:p>
        </w:tc>
      </w:tr>
      <w:tr w:rsidR="00FC0BFC" w:rsidRPr="00F312EB" w14:paraId="3C2FCE4D" w14:textId="77777777" w:rsidTr="00E4633D">
        <w:tc>
          <w:tcPr>
            <w:tcW w:w="1893" w:type="dxa"/>
          </w:tcPr>
          <w:p w14:paraId="3D3D521E" w14:textId="55046344" w:rsidR="00FC0BFC" w:rsidRDefault="00FC0BFC" w:rsidP="00FC0BFC">
            <w:pPr>
              <w:jc w:val="center"/>
              <w:rPr>
                <w:rFonts w:ascii="Arial" w:hAnsi="Arial" w:cs="Arial"/>
              </w:rPr>
            </w:pPr>
            <w:proofErr w:type="spellStart"/>
            <w:r w:rsidRPr="00B65703">
              <w:t>locationInMesh</w:t>
            </w:r>
            <w:proofErr w:type="spellEnd"/>
          </w:p>
        </w:tc>
        <w:tc>
          <w:tcPr>
            <w:tcW w:w="6182" w:type="dxa"/>
          </w:tcPr>
          <w:p w14:paraId="74842415" w14:textId="2461036B" w:rsidR="00FC0BFC" w:rsidRDefault="00FC0BFC" w:rsidP="00FC0BFC">
            <w:pPr>
              <w:rPr>
                <w:rFonts w:ascii="Arial" w:hAnsi="Arial" w:cs="Arial"/>
              </w:rPr>
            </w:pPr>
            <w:r w:rsidRPr="00B65703">
              <w:t xml:space="preserve">A single point that lies inside the mesh region to be kept after </w:t>
            </w:r>
            <w:proofErr w:type="spellStart"/>
            <w:r w:rsidRPr="00B65703">
              <w:t>snappyHexMesh</w:t>
            </w:r>
            <w:proofErr w:type="spellEnd"/>
            <w:r w:rsidRPr="00B65703">
              <w:t xml:space="preserve"> castellation.</w:t>
            </w:r>
          </w:p>
        </w:tc>
        <w:tc>
          <w:tcPr>
            <w:tcW w:w="5873" w:type="dxa"/>
          </w:tcPr>
          <w:p w14:paraId="0C693C02" w14:textId="38CCDFF0" w:rsidR="00FC0BFC" w:rsidRDefault="00FC0BFC" w:rsidP="00FC0BFC">
            <w:pPr>
              <w:rPr>
                <w:rFonts w:ascii="Arial" w:hAnsi="Arial" w:cs="Arial"/>
              </w:rPr>
            </w:pPr>
            <w:r w:rsidRPr="00B65703">
              <w:t>If wrongly placed (outside the fluid domain) the entire mesh is discarded.</w:t>
            </w:r>
          </w:p>
        </w:tc>
      </w:tr>
      <w:tr w:rsidR="00FC0BFC" w:rsidRPr="00F312EB" w14:paraId="0273AE62" w14:textId="77777777" w:rsidTr="00E4633D">
        <w:tc>
          <w:tcPr>
            <w:tcW w:w="1893" w:type="dxa"/>
          </w:tcPr>
          <w:p w14:paraId="5BE61505" w14:textId="26B7B947" w:rsidR="00FC0BFC" w:rsidRDefault="00FC0BFC" w:rsidP="00FC0BFC">
            <w:pPr>
              <w:jc w:val="center"/>
              <w:rPr>
                <w:rFonts w:ascii="Arial" w:hAnsi="Arial" w:cs="Arial"/>
              </w:rPr>
            </w:pPr>
            <w:proofErr w:type="spellStart"/>
            <w:r w:rsidRPr="00B65703">
              <w:t>refinementRegions</w:t>
            </w:r>
            <w:proofErr w:type="spellEnd"/>
          </w:p>
        </w:tc>
        <w:tc>
          <w:tcPr>
            <w:tcW w:w="6182" w:type="dxa"/>
          </w:tcPr>
          <w:p w14:paraId="24C145E6" w14:textId="714BB062" w:rsidR="00FC0BFC" w:rsidRDefault="00FC0BFC" w:rsidP="00FC0BFC">
            <w:pPr>
              <w:rPr>
                <w:rFonts w:ascii="Arial" w:hAnsi="Arial" w:cs="Arial"/>
              </w:rPr>
            </w:pPr>
            <w:r w:rsidRPr="00B65703">
              <w:t>Volume regions (STL surfaces or standard shapes) with an assigned refinement level inside them.</w:t>
            </w:r>
          </w:p>
        </w:tc>
        <w:tc>
          <w:tcPr>
            <w:tcW w:w="5873" w:type="dxa"/>
          </w:tcPr>
          <w:p w14:paraId="25A33D4E" w14:textId="7FBA8666" w:rsidR="00FC0BFC" w:rsidRDefault="00FC0BFC" w:rsidP="00FC0BFC">
            <w:pPr>
              <w:rPr>
                <w:rFonts w:ascii="Arial" w:hAnsi="Arial" w:cs="Arial"/>
              </w:rPr>
            </w:pPr>
            <w:r w:rsidRPr="00B65703">
              <w:t>Controls cell density in specific zones (wake, near-wall, etc.).</w:t>
            </w:r>
          </w:p>
        </w:tc>
      </w:tr>
      <w:tr w:rsidR="00FC0BFC" w:rsidRPr="00F312EB" w14:paraId="74F22FCA" w14:textId="77777777" w:rsidTr="00E4633D">
        <w:tc>
          <w:tcPr>
            <w:tcW w:w="1893" w:type="dxa"/>
          </w:tcPr>
          <w:p w14:paraId="5F52B8A4" w14:textId="31C2FF5A" w:rsidR="00FC0BFC" w:rsidRDefault="00FC0BFC" w:rsidP="00FC0BFC">
            <w:pPr>
              <w:jc w:val="center"/>
              <w:rPr>
                <w:rFonts w:ascii="Arial" w:hAnsi="Arial" w:cs="Arial"/>
              </w:rPr>
            </w:pPr>
            <w:proofErr w:type="spellStart"/>
            <w:r w:rsidRPr="00B65703">
              <w:t>refinementSurfaces</w:t>
            </w:r>
            <w:proofErr w:type="spellEnd"/>
          </w:p>
        </w:tc>
        <w:tc>
          <w:tcPr>
            <w:tcW w:w="6182" w:type="dxa"/>
          </w:tcPr>
          <w:p w14:paraId="0382462C" w14:textId="20CAE2C2" w:rsidR="00FC0BFC" w:rsidRDefault="00FC0BFC" w:rsidP="00FC0BFC">
            <w:pPr>
              <w:rPr>
                <w:rFonts w:ascii="Arial" w:hAnsi="Arial" w:cs="Arial"/>
              </w:rPr>
            </w:pPr>
            <w:r w:rsidRPr="00B65703">
              <w:t xml:space="preserve">Surface-based refinement and boundary-type assignment in </w:t>
            </w:r>
            <w:proofErr w:type="spellStart"/>
            <w:r w:rsidRPr="00B65703">
              <w:t>snappyHexMesh</w:t>
            </w:r>
            <w:proofErr w:type="spellEnd"/>
            <w:r w:rsidRPr="00B65703">
              <w:t>.</w:t>
            </w:r>
          </w:p>
        </w:tc>
        <w:tc>
          <w:tcPr>
            <w:tcW w:w="5873" w:type="dxa"/>
          </w:tcPr>
          <w:p w14:paraId="37CAAA40" w14:textId="2269F5C2" w:rsidR="00FC0BFC" w:rsidRDefault="00FC0BFC" w:rsidP="00FC0BFC">
            <w:pPr>
              <w:rPr>
                <w:rFonts w:ascii="Arial" w:hAnsi="Arial" w:cs="Arial"/>
              </w:rPr>
            </w:pPr>
            <w:r w:rsidRPr="00B65703">
              <w:t xml:space="preserve">Defines patches (wall, patch, </w:t>
            </w:r>
            <w:proofErr w:type="spellStart"/>
            <w:r w:rsidRPr="00B65703">
              <w:t>faceZone</w:t>
            </w:r>
            <w:proofErr w:type="spellEnd"/>
            <w:r w:rsidRPr="00B65703">
              <w:t>) and per-surface cell size.</w:t>
            </w:r>
          </w:p>
        </w:tc>
      </w:tr>
      <w:tr w:rsidR="00FC0BFC" w:rsidRPr="00F312EB" w14:paraId="322630A1" w14:textId="77777777" w:rsidTr="00E4633D">
        <w:tc>
          <w:tcPr>
            <w:tcW w:w="1893" w:type="dxa"/>
          </w:tcPr>
          <w:p w14:paraId="22524BDB" w14:textId="5605DFAD" w:rsidR="00FC0BFC" w:rsidRDefault="00FC0BFC" w:rsidP="00FC0BFC">
            <w:pPr>
              <w:jc w:val="center"/>
              <w:rPr>
                <w:rFonts w:ascii="Arial" w:hAnsi="Arial" w:cs="Arial"/>
              </w:rPr>
            </w:pPr>
            <w:proofErr w:type="spellStart"/>
            <w:r w:rsidRPr="00B65703">
              <w:t>faceZone</w:t>
            </w:r>
            <w:proofErr w:type="spellEnd"/>
            <w:r w:rsidRPr="00B65703">
              <w:t xml:space="preserve"> / </w:t>
            </w:r>
            <w:proofErr w:type="spellStart"/>
            <w:r w:rsidRPr="00B65703">
              <w:t>cellZone</w:t>
            </w:r>
            <w:proofErr w:type="spellEnd"/>
          </w:p>
        </w:tc>
        <w:tc>
          <w:tcPr>
            <w:tcW w:w="6182" w:type="dxa"/>
          </w:tcPr>
          <w:p w14:paraId="4A34E108" w14:textId="3A62E5A3" w:rsidR="00FC0BFC" w:rsidRDefault="00FC0BFC" w:rsidP="00FC0BFC">
            <w:pPr>
              <w:rPr>
                <w:rFonts w:ascii="Arial" w:hAnsi="Arial" w:cs="Arial"/>
              </w:rPr>
            </w:pPr>
            <w:r w:rsidRPr="00B65703">
              <w:t>Named sets of faces or cells used for internal boundaries, CHT regions, or MRF zones.</w:t>
            </w:r>
          </w:p>
        </w:tc>
        <w:tc>
          <w:tcPr>
            <w:tcW w:w="5873" w:type="dxa"/>
          </w:tcPr>
          <w:p w14:paraId="69A9CCE4" w14:textId="7F10665E" w:rsidR="00FC0BFC" w:rsidRDefault="00FC0BFC" w:rsidP="00FC0BFC">
            <w:pPr>
              <w:rPr>
                <w:rFonts w:ascii="Arial" w:hAnsi="Arial" w:cs="Arial"/>
              </w:rPr>
            </w:pPr>
            <w:r w:rsidRPr="00B65703">
              <w:t>Relevant when an STL encloses a region that should be a separate mesh zone.</w:t>
            </w:r>
          </w:p>
        </w:tc>
      </w:tr>
      <w:tr w:rsidR="00FC0BFC" w:rsidRPr="00F312EB" w14:paraId="4C4D802B" w14:textId="77777777" w:rsidTr="00E4633D">
        <w:tc>
          <w:tcPr>
            <w:tcW w:w="1893" w:type="dxa"/>
          </w:tcPr>
          <w:p w14:paraId="1B1BE20B" w14:textId="33342148" w:rsidR="00FC0BFC" w:rsidRDefault="00FC0BFC" w:rsidP="00FC0BFC">
            <w:pPr>
              <w:jc w:val="center"/>
              <w:rPr>
                <w:rFonts w:ascii="Arial" w:hAnsi="Arial" w:cs="Arial"/>
              </w:rPr>
            </w:pPr>
            <w:r w:rsidRPr="00B65703">
              <w:t>WSL2</w:t>
            </w:r>
          </w:p>
        </w:tc>
        <w:tc>
          <w:tcPr>
            <w:tcW w:w="6182" w:type="dxa"/>
          </w:tcPr>
          <w:p w14:paraId="17BB8934" w14:textId="71ED87D1" w:rsidR="00FC0BFC" w:rsidRDefault="00FC0BFC" w:rsidP="00FC0BFC">
            <w:pPr>
              <w:rPr>
                <w:rFonts w:ascii="Arial" w:hAnsi="Arial" w:cs="Arial"/>
              </w:rPr>
            </w:pPr>
            <w:r w:rsidRPr="00B65703">
              <w:t xml:space="preserve">Windows Subsystem for Linux 2 — the virtualised Linux environment used to run </w:t>
            </w:r>
            <w:proofErr w:type="spellStart"/>
            <w:r w:rsidRPr="00B65703">
              <w:t>OpenFOAM</w:t>
            </w:r>
            <w:proofErr w:type="spellEnd"/>
            <w:r w:rsidRPr="00B65703">
              <w:t xml:space="preserve"> on Windows.</w:t>
            </w:r>
          </w:p>
        </w:tc>
        <w:tc>
          <w:tcPr>
            <w:tcW w:w="5873" w:type="dxa"/>
          </w:tcPr>
          <w:p w14:paraId="108B5521" w14:textId="408053C3" w:rsidR="00FC0BFC" w:rsidRDefault="00FC0BFC" w:rsidP="00FC0BFC">
            <w:pPr>
              <w:rPr>
                <w:rFonts w:ascii="Arial" w:hAnsi="Arial" w:cs="Arial"/>
              </w:rPr>
            </w:pPr>
            <w:r w:rsidRPr="00B65703">
              <w:t xml:space="preserve">All subprocess calls in the GUI must source the </w:t>
            </w:r>
            <w:proofErr w:type="spellStart"/>
            <w:r w:rsidRPr="00B65703">
              <w:t>OpenFOAM</w:t>
            </w:r>
            <w:proofErr w:type="spellEnd"/>
            <w:r w:rsidRPr="00B65703">
              <w:t xml:space="preserve"> </w:t>
            </w:r>
            <w:proofErr w:type="spellStart"/>
            <w:r w:rsidRPr="00B65703">
              <w:t>bashrc</w:t>
            </w:r>
            <w:proofErr w:type="spellEnd"/>
            <w:r w:rsidRPr="00B65703">
              <w:t xml:space="preserve"> within WSL bash.</w:t>
            </w:r>
          </w:p>
        </w:tc>
      </w:tr>
      <w:tr w:rsidR="00FC0BFC" w:rsidRPr="00F312EB" w14:paraId="2D90188F" w14:textId="77777777" w:rsidTr="00E4633D">
        <w:tc>
          <w:tcPr>
            <w:tcW w:w="1893" w:type="dxa"/>
          </w:tcPr>
          <w:p w14:paraId="72CE34D4" w14:textId="161A3CFB" w:rsidR="00FC0BFC" w:rsidRDefault="00FC0BFC" w:rsidP="00FC0BFC">
            <w:pPr>
              <w:jc w:val="center"/>
              <w:rPr>
                <w:rFonts w:ascii="Arial" w:hAnsi="Arial" w:cs="Arial"/>
              </w:rPr>
            </w:pPr>
            <w:r w:rsidRPr="00B65703">
              <w:t>DXA (docx unit)</w:t>
            </w:r>
          </w:p>
        </w:tc>
        <w:tc>
          <w:tcPr>
            <w:tcW w:w="6182" w:type="dxa"/>
          </w:tcPr>
          <w:p w14:paraId="6BCD9163" w14:textId="07A21432" w:rsidR="00FC0BFC" w:rsidRDefault="00FC0BFC" w:rsidP="00FC0BFC">
            <w:pPr>
              <w:rPr>
                <w:rFonts w:ascii="Arial" w:hAnsi="Arial" w:cs="Arial"/>
              </w:rPr>
            </w:pPr>
            <w:r w:rsidRPr="00B65703">
              <w:t>Twentieth of a point; 1440 DXA = 1 inch. Used in Word/docx layout.</w:t>
            </w:r>
          </w:p>
        </w:tc>
        <w:tc>
          <w:tcPr>
            <w:tcW w:w="5873" w:type="dxa"/>
          </w:tcPr>
          <w:p w14:paraId="484F8437" w14:textId="6FED7FAD" w:rsidR="00FC0BFC" w:rsidRDefault="00FC0BFC" w:rsidP="00FC0BFC">
            <w:pPr>
              <w:rPr>
                <w:rFonts w:ascii="Arial" w:hAnsi="Arial" w:cs="Arial"/>
              </w:rPr>
            </w:pPr>
            <w:r w:rsidRPr="00B65703">
              <w:t>Only relevant for documentation generation, not CFD.</w:t>
            </w:r>
          </w:p>
        </w:tc>
      </w:tr>
    </w:tbl>
    <w:p w14:paraId="0B71177B" w14:textId="77777777" w:rsidR="009701C3" w:rsidRDefault="009701C3" w:rsidP="00F312EB">
      <w:pPr>
        <w:spacing w:after="0"/>
        <w:rPr>
          <w:rFonts w:ascii="Arial" w:hAnsi="Arial" w:cs="Arial"/>
        </w:rPr>
        <w:sectPr w:rsidR="009701C3" w:rsidSect="009701C3"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41593F34" w14:textId="06525093" w:rsidR="004A5BAA" w:rsidRPr="00F312EB" w:rsidRDefault="004A5BAA" w:rsidP="00F312EB">
      <w:pPr>
        <w:spacing w:after="0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43F91" w:rsidRPr="00F312EB" w14:paraId="0FFFF38B" w14:textId="77777777" w:rsidTr="00F43F91">
        <w:tc>
          <w:tcPr>
            <w:tcW w:w="9016" w:type="dxa"/>
          </w:tcPr>
          <w:p w14:paraId="59B5014E" w14:textId="2C2C72B8" w:rsidR="00F43F91" w:rsidRPr="00AA04F6" w:rsidRDefault="00D87774" w:rsidP="00F312EB">
            <w:pPr>
              <w:pStyle w:val="Heading1"/>
              <w:spacing w:before="0" w:after="0"/>
              <w:rPr>
                <w:rFonts w:ascii="Arial" w:hAnsi="Arial" w:cs="Arial"/>
                <w:b/>
                <w:bCs/>
                <w:sz w:val="32"/>
                <w:szCs w:val="32"/>
              </w:rPr>
            </w:pPr>
            <w:bookmarkStart w:id="13" w:name="_Toc219704416"/>
            <w:r w:rsidRPr="00AA04F6">
              <w:rPr>
                <w:rFonts w:ascii="Arial" w:hAnsi="Arial" w:cs="Arial"/>
                <w:b/>
                <w:bCs/>
                <w:sz w:val="32"/>
                <w:szCs w:val="32"/>
              </w:rPr>
              <w:t>Technical Concepts &amp; Tools I Should Learn/Explore</w:t>
            </w:r>
            <w:bookmarkEnd w:id="13"/>
          </w:p>
        </w:tc>
      </w:tr>
      <w:tr w:rsidR="00D87774" w:rsidRPr="00F312EB" w14:paraId="3DAF0096" w14:textId="77777777" w:rsidTr="00F43F91">
        <w:tc>
          <w:tcPr>
            <w:tcW w:w="9016" w:type="dxa"/>
          </w:tcPr>
          <w:p w14:paraId="786E61E8" w14:textId="07F7CA8E" w:rsidR="00D87774" w:rsidRPr="00AA04F6" w:rsidRDefault="00D87774" w:rsidP="00F312EB">
            <w:pPr>
              <w:pStyle w:val="Heading2"/>
              <w:spacing w:before="0" w:after="0"/>
              <w:rPr>
                <w:rFonts w:ascii="Arial" w:hAnsi="Arial" w:cs="Arial"/>
                <w:b/>
                <w:bCs/>
                <w:sz w:val="28"/>
                <w:szCs w:val="28"/>
              </w:rPr>
            </w:pPr>
            <w:bookmarkStart w:id="14" w:name="_Toc219704417"/>
            <w:r w:rsidRPr="00AA04F6">
              <w:rPr>
                <w:rFonts w:ascii="Arial" w:hAnsi="Arial" w:cs="Arial"/>
                <w:b/>
                <w:bCs/>
                <w:sz w:val="28"/>
                <w:szCs w:val="28"/>
              </w:rPr>
              <w:t>Immediate</w:t>
            </w:r>
            <w:r w:rsidR="00F312EB" w:rsidRPr="00AA04F6">
              <w:rPr>
                <w:rFonts w:ascii="Arial" w:hAnsi="Arial" w:cs="Arial"/>
                <w:b/>
                <w:bCs/>
                <w:sz w:val="28"/>
                <w:szCs w:val="28"/>
              </w:rPr>
              <w:t>:</w:t>
            </w:r>
            <w:bookmarkEnd w:id="14"/>
          </w:p>
        </w:tc>
      </w:tr>
      <w:tr w:rsidR="00D87774" w:rsidRPr="00F312EB" w14:paraId="13A7CAA2" w14:textId="77777777" w:rsidTr="00F43F91">
        <w:tc>
          <w:tcPr>
            <w:tcW w:w="9016" w:type="dxa"/>
          </w:tcPr>
          <w:p w14:paraId="6C3C04C7" w14:textId="77777777" w:rsidR="006F4EAA" w:rsidRPr="006F4EAA" w:rsidRDefault="006F4EAA" w:rsidP="006F4EAA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</w:rPr>
            </w:pPr>
            <w:r w:rsidRPr="006F4EAA">
              <w:rPr>
                <w:rFonts w:ascii="Arial" w:hAnsi="Arial" w:cs="Arial"/>
              </w:rPr>
              <w:t xml:space="preserve">Python 3 / </w:t>
            </w:r>
            <w:proofErr w:type="spellStart"/>
            <w:r w:rsidRPr="006F4EAA">
              <w:rPr>
                <w:rFonts w:ascii="Arial" w:hAnsi="Arial" w:cs="Arial"/>
              </w:rPr>
              <w:t>Tkinter</w:t>
            </w:r>
            <w:proofErr w:type="spellEnd"/>
            <w:r w:rsidRPr="006F4EAA">
              <w:rPr>
                <w:rFonts w:ascii="Arial" w:hAnsi="Arial" w:cs="Arial"/>
              </w:rPr>
              <w:t xml:space="preserve"> — widget lifecycle, threading with queue, </w:t>
            </w:r>
            <w:proofErr w:type="spellStart"/>
            <w:proofErr w:type="gramStart"/>
            <w:r w:rsidRPr="006F4EAA">
              <w:rPr>
                <w:rFonts w:ascii="Arial" w:hAnsi="Arial" w:cs="Arial"/>
              </w:rPr>
              <w:t>ttk.Style</w:t>
            </w:r>
            <w:proofErr w:type="spellEnd"/>
            <w:proofErr w:type="gramEnd"/>
            <w:r w:rsidRPr="006F4EAA">
              <w:rPr>
                <w:rFonts w:ascii="Arial" w:hAnsi="Arial" w:cs="Arial"/>
              </w:rPr>
              <w:t>, Canvas + scrollable frames.</w:t>
            </w:r>
          </w:p>
          <w:p w14:paraId="5590376F" w14:textId="77777777" w:rsidR="006F4EAA" w:rsidRPr="006F4EAA" w:rsidRDefault="006F4EAA" w:rsidP="006F4EAA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</w:rPr>
            </w:pPr>
            <w:proofErr w:type="spellStart"/>
            <w:r w:rsidRPr="006F4EAA">
              <w:rPr>
                <w:rFonts w:ascii="Arial" w:hAnsi="Arial" w:cs="Arial"/>
              </w:rPr>
              <w:t>OpenFOAM</w:t>
            </w:r>
            <w:proofErr w:type="spellEnd"/>
            <w:r w:rsidRPr="006F4EAA">
              <w:rPr>
                <w:rFonts w:ascii="Arial" w:hAnsi="Arial" w:cs="Arial"/>
              </w:rPr>
              <w:t xml:space="preserve"> case structure — system/, constant/, 0/ directories; </w:t>
            </w:r>
            <w:proofErr w:type="spellStart"/>
            <w:r w:rsidRPr="006F4EAA">
              <w:rPr>
                <w:rFonts w:ascii="Arial" w:hAnsi="Arial" w:cs="Arial"/>
              </w:rPr>
              <w:t>controlDict</w:t>
            </w:r>
            <w:proofErr w:type="spellEnd"/>
            <w:r w:rsidRPr="006F4EAA">
              <w:rPr>
                <w:rFonts w:ascii="Arial" w:hAnsi="Arial" w:cs="Arial"/>
              </w:rPr>
              <w:t xml:space="preserve">; </w:t>
            </w:r>
            <w:proofErr w:type="spellStart"/>
            <w:r w:rsidRPr="006F4EAA">
              <w:rPr>
                <w:rFonts w:ascii="Arial" w:hAnsi="Arial" w:cs="Arial"/>
              </w:rPr>
              <w:t>polyMesh</w:t>
            </w:r>
            <w:proofErr w:type="spellEnd"/>
            <w:r w:rsidRPr="006F4EAA">
              <w:rPr>
                <w:rFonts w:ascii="Arial" w:hAnsi="Arial" w:cs="Arial"/>
              </w:rPr>
              <w:t>.</w:t>
            </w:r>
          </w:p>
          <w:p w14:paraId="18AB81F5" w14:textId="77777777" w:rsidR="006F4EAA" w:rsidRPr="006F4EAA" w:rsidRDefault="006F4EAA" w:rsidP="006F4EAA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</w:rPr>
            </w:pPr>
            <w:proofErr w:type="spellStart"/>
            <w:r w:rsidRPr="006F4EAA">
              <w:rPr>
                <w:rFonts w:ascii="Arial" w:hAnsi="Arial" w:cs="Arial"/>
              </w:rPr>
              <w:t>blockMesh</w:t>
            </w:r>
            <w:proofErr w:type="spellEnd"/>
            <w:r w:rsidRPr="006F4EAA">
              <w:rPr>
                <w:rFonts w:ascii="Arial" w:hAnsi="Arial" w:cs="Arial"/>
              </w:rPr>
              <w:t xml:space="preserve"> workflow — </w:t>
            </w:r>
            <w:proofErr w:type="spellStart"/>
            <w:r w:rsidRPr="006F4EAA">
              <w:rPr>
                <w:rFonts w:ascii="Arial" w:hAnsi="Arial" w:cs="Arial"/>
              </w:rPr>
              <w:t>blockMeshDict</w:t>
            </w:r>
            <w:proofErr w:type="spellEnd"/>
            <w:r w:rsidRPr="006F4EAA">
              <w:rPr>
                <w:rFonts w:ascii="Arial" w:hAnsi="Arial" w:cs="Arial"/>
              </w:rPr>
              <w:t xml:space="preserve"> syntax, vertex numbering, </w:t>
            </w:r>
            <w:proofErr w:type="spellStart"/>
            <w:r w:rsidRPr="006F4EAA">
              <w:rPr>
                <w:rFonts w:ascii="Arial" w:hAnsi="Arial" w:cs="Arial"/>
              </w:rPr>
              <w:t>simpleGrading</w:t>
            </w:r>
            <w:proofErr w:type="spellEnd"/>
            <w:r w:rsidRPr="006F4EAA">
              <w:rPr>
                <w:rFonts w:ascii="Arial" w:hAnsi="Arial" w:cs="Arial"/>
              </w:rPr>
              <w:t>.</w:t>
            </w:r>
          </w:p>
          <w:p w14:paraId="06A54550" w14:textId="77777777" w:rsidR="006F4EAA" w:rsidRPr="006F4EAA" w:rsidRDefault="006F4EAA" w:rsidP="006F4EAA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</w:rPr>
            </w:pPr>
            <w:proofErr w:type="spellStart"/>
            <w:r w:rsidRPr="006F4EAA">
              <w:rPr>
                <w:rFonts w:ascii="Arial" w:hAnsi="Arial" w:cs="Arial"/>
              </w:rPr>
              <w:t>snappyHexMesh</w:t>
            </w:r>
            <w:proofErr w:type="spellEnd"/>
            <w:r w:rsidRPr="006F4EAA">
              <w:rPr>
                <w:rFonts w:ascii="Arial" w:hAnsi="Arial" w:cs="Arial"/>
              </w:rPr>
              <w:t xml:space="preserve"> workflow — three-phase execution, geometry section, refinement hierarchy.</w:t>
            </w:r>
          </w:p>
          <w:p w14:paraId="548F2C6A" w14:textId="0D60AF1C" w:rsidR="00D87774" w:rsidRPr="00F312EB" w:rsidRDefault="006F4EAA" w:rsidP="006F4EAA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</w:rPr>
            </w:pPr>
            <w:r w:rsidRPr="006F4EAA">
              <w:rPr>
                <w:rFonts w:ascii="Arial" w:hAnsi="Arial" w:cs="Arial"/>
              </w:rPr>
              <w:t xml:space="preserve">subprocess + bash integration in WSL — sourcing </w:t>
            </w:r>
            <w:proofErr w:type="spellStart"/>
            <w:r w:rsidRPr="006F4EAA">
              <w:rPr>
                <w:rFonts w:ascii="Arial" w:hAnsi="Arial" w:cs="Arial"/>
              </w:rPr>
              <w:t>bashrc</w:t>
            </w:r>
            <w:proofErr w:type="spellEnd"/>
            <w:r w:rsidRPr="006F4EAA">
              <w:rPr>
                <w:rFonts w:ascii="Arial" w:hAnsi="Arial" w:cs="Arial"/>
              </w:rPr>
              <w:t xml:space="preserve">, </w:t>
            </w:r>
            <w:proofErr w:type="spellStart"/>
            <w:r w:rsidRPr="006F4EAA">
              <w:rPr>
                <w:rFonts w:ascii="Arial" w:hAnsi="Arial" w:cs="Arial"/>
              </w:rPr>
              <w:t>Popen</w:t>
            </w:r>
            <w:proofErr w:type="spellEnd"/>
            <w:r w:rsidRPr="006F4EAA">
              <w:rPr>
                <w:rFonts w:ascii="Arial" w:hAnsi="Arial" w:cs="Arial"/>
              </w:rPr>
              <w:t xml:space="preserve"> vs run, </w:t>
            </w:r>
            <w:proofErr w:type="spellStart"/>
            <w:r w:rsidRPr="006F4EAA">
              <w:rPr>
                <w:rFonts w:ascii="Arial" w:hAnsi="Arial" w:cs="Arial"/>
              </w:rPr>
              <w:t>stdout</w:t>
            </w:r>
            <w:proofErr w:type="spellEnd"/>
            <w:r w:rsidRPr="006F4EAA">
              <w:rPr>
                <w:rFonts w:ascii="Arial" w:hAnsi="Arial" w:cs="Arial"/>
              </w:rPr>
              <w:t xml:space="preserve"> streaming.</w:t>
            </w:r>
          </w:p>
        </w:tc>
      </w:tr>
      <w:tr w:rsidR="00D87774" w:rsidRPr="00F312EB" w14:paraId="1926A90D" w14:textId="77777777" w:rsidTr="00F43F91">
        <w:tc>
          <w:tcPr>
            <w:tcW w:w="9016" w:type="dxa"/>
          </w:tcPr>
          <w:p w14:paraId="6310DE22" w14:textId="08A6F453" w:rsidR="00D87774" w:rsidRPr="00AA04F6" w:rsidRDefault="00D87774" w:rsidP="00F312EB">
            <w:pPr>
              <w:pStyle w:val="Heading2"/>
              <w:spacing w:before="0" w:after="0"/>
              <w:rPr>
                <w:rFonts w:ascii="Arial" w:hAnsi="Arial" w:cs="Arial"/>
                <w:b/>
                <w:bCs/>
                <w:sz w:val="28"/>
                <w:szCs w:val="28"/>
              </w:rPr>
            </w:pPr>
            <w:bookmarkStart w:id="15" w:name="_Toc219704418"/>
            <w:r w:rsidRPr="00AA04F6">
              <w:rPr>
                <w:rFonts w:ascii="Arial" w:hAnsi="Arial" w:cs="Arial"/>
                <w:b/>
                <w:bCs/>
                <w:sz w:val="28"/>
                <w:szCs w:val="28"/>
              </w:rPr>
              <w:t>Next</w:t>
            </w:r>
            <w:r w:rsidR="00F312EB" w:rsidRPr="00AA04F6">
              <w:rPr>
                <w:rFonts w:ascii="Arial" w:hAnsi="Arial" w:cs="Arial"/>
                <w:b/>
                <w:bCs/>
                <w:sz w:val="28"/>
                <w:szCs w:val="28"/>
              </w:rPr>
              <w:t>:</w:t>
            </w:r>
            <w:bookmarkEnd w:id="15"/>
          </w:p>
        </w:tc>
      </w:tr>
      <w:tr w:rsidR="00D87774" w:rsidRPr="00F312EB" w14:paraId="73CA67EE" w14:textId="77777777" w:rsidTr="00F43F91">
        <w:tc>
          <w:tcPr>
            <w:tcW w:w="9016" w:type="dxa"/>
          </w:tcPr>
          <w:p w14:paraId="48B08930" w14:textId="77777777" w:rsidR="00336D59" w:rsidRPr="00336D59" w:rsidRDefault="00336D59" w:rsidP="00336D59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  <w:proofErr w:type="spellStart"/>
            <w:r w:rsidRPr="00336D59">
              <w:rPr>
                <w:rFonts w:ascii="Arial" w:hAnsi="Arial" w:cs="Arial"/>
              </w:rPr>
              <w:t>foamDictionary</w:t>
            </w:r>
            <w:proofErr w:type="spellEnd"/>
            <w:r w:rsidRPr="00336D59">
              <w:rPr>
                <w:rFonts w:ascii="Arial" w:hAnsi="Arial" w:cs="Arial"/>
              </w:rPr>
              <w:t xml:space="preserve"> CLI — add/set/remove entries, quoting rules for compound values.</w:t>
            </w:r>
          </w:p>
          <w:p w14:paraId="378BBF7E" w14:textId="77777777" w:rsidR="00336D59" w:rsidRPr="00336D59" w:rsidRDefault="00336D59" w:rsidP="00336D59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  <w:r w:rsidRPr="00336D59">
              <w:rPr>
                <w:rFonts w:ascii="Arial" w:hAnsi="Arial" w:cs="Arial"/>
              </w:rPr>
              <w:t>ASCII STL parsing — 'solid' name extraction, multi-zone STL files.</w:t>
            </w:r>
          </w:p>
          <w:p w14:paraId="073E2270" w14:textId="77777777" w:rsidR="00336D59" w:rsidRPr="00336D59" w:rsidRDefault="00336D59" w:rsidP="00336D59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  <w:proofErr w:type="spellStart"/>
            <w:r w:rsidRPr="00336D59">
              <w:rPr>
                <w:rFonts w:ascii="Arial" w:hAnsi="Arial" w:cs="Arial"/>
              </w:rPr>
              <w:t>OpenFOAM</w:t>
            </w:r>
            <w:proofErr w:type="spellEnd"/>
            <w:r w:rsidRPr="00336D59">
              <w:rPr>
                <w:rFonts w:ascii="Arial" w:hAnsi="Arial" w:cs="Arial"/>
              </w:rPr>
              <w:t xml:space="preserve"> mesh quality metrics — </w:t>
            </w:r>
            <w:proofErr w:type="spellStart"/>
            <w:r w:rsidRPr="00336D59">
              <w:rPr>
                <w:rFonts w:ascii="Arial" w:hAnsi="Arial" w:cs="Arial"/>
              </w:rPr>
              <w:t>maxNonOrtho</w:t>
            </w:r>
            <w:proofErr w:type="spellEnd"/>
            <w:r w:rsidRPr="00336D59">
              <w:rPr>
                <w:rFonts w:ascii="Arial" w:hAnsi="Arial" w:cs="Arial"/>
              </w:rPr>
              <w:t xml:space="preserve">, skewness, determinant; interpreting </w:t>
            </w:r>
            <w:proofErr w:type="spellStart"/>
            <w:r w:rsidRPr="00336D59">
              <w:rPr>
                <w:rFonts w:ascii="Arial" w:hAnsi="Arial" w:cs="Arial"/>
              </w:rPr>
              <w:t>checkMesh</w:t>
            </w:r>
            <w:proofErr w:type="spellEnd"/>
            <w:r w:rsidRPr="00336D59">
              <w:rPr>
                <w:rFonts w:ascii="Arial" w:hAnsi="Arial" w:cs="Arial"/>
              </w:rPr>
              <w:t xml:space="preserve"> output.</w:t>
            </w:r>
          </w:p>
          <w:p w14:paraId="75BBD81C" w14:textId="77777777" w:rsidR="00336D59" w:rsidRPr="00336D59" w:rsidRDefault="00336D59" w:rsidP="00336D59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  <w:proofErr w:type="spellStart"/>
            <w:r w:rsidRPr="00336D59">
              <w:rPr>
                <w:rFonts w:ascii="Arial" w:hAnsi="Arial" w:cs="Arial"/>
              </w:rPr>
              <w:t>numpy</w:t>
            </w:r>
            <w:proofErr w:type="spellEnd"/>
            <w:r w:rsidRPr="00336D59">
              <w:rPr>
                <w:rFonts w:ascii="Arial" w:hAnsi="Arial" w:cs="Arial"/>
              </w:rPr>
              <w:t xml:space="preserve"> — bounding box arithmetic, cell count calculation (already used in generateBackgroundMesh.py).</w:t>
            </w:r>
          </w:p>
          <w:p w14:paraId="584896B4" w14:textId="425E9791" w:rsidR="00D87774" w:rsidRPr="00F312EB" w:rsidRDefault="00336D59" w:rsidP="00336D59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  <w:r w:rsidRPr="00336D59">
              <w:rPr>
                <w:rFonts w:ascii="Arial" w:hAnsi="Arial" w:cs="Arial"/>
              </w:rPr>
              <w:t xml:space="preserve">Python </w:t>
            </w:r>
            <w:proofErr w:type="spellStart"/>
            <w:r w:rsidRPr="00336D59">
              <w:rPr>
                <w:rFonts w:ascii="Arial" w:hAnsi="Arial" w:cs="Arial"/>
              </w:rPr>
              <w:t>unittest</w:t>
            </w:r>
            <w:proofErr w:type="spellEnd"/>
            <w:r w:rsidRPr="00336D59">
              <w:rPr>
                <w:rFonts w:ascii="Arial" w:hAnsi="Arial" w:cs="Arial"/>
              </w:rPr>
              <w:t xml:space="preserve"> / </w:t>
            </w:r>
            <w:proofErr w:type="spellStart"/>
            <w:r w:rsidRPr="00336D59">
              <w:rPr>
                <w:rFonts w:ascii="Arial" w:hAnsi="Arial" w:cs="Arial"/>
              </w:rPr>
              <w:t>pytest</w:t>
            </w:r>
            <w:proofErr w:type="spellEnd"/>
            <w:r w:rsidRPr="00336D59">
              <w:rPr>
                <w:rFonts w:ascii="Arial" w:hAnsi="Arial" w:cs="Arial"/>
              </w:rPr>
              <w:t xml:space="preserve"> — writing tests for dictionary generation functions.</w:t>
            </w:r>
          </w:p>
        </w:tc>
      </w:tr>
      <w:tr w:rsidR="00D87774" w:rsidRPr="00F312EB" w14:paraId="478DB710" w14:textId="77777777" w:rsidTr="00F43F91">
        <w:tc>
          <w:tcPr>
            <w:tcW w:w="9016" w:type="dxa"/>
          </w:tcPr>
          <w:p w14:paraId="65033824" w14:textId="7589BE6E" w:rsidR="00D87774" w:rsidRPr="00AA04F6" w:rsidRDefault="000D622A" w:rsidP="00F312EB">
            <w:pPr>
              <w:pStyle w:val="Heading2"/>
              <w:spacing w:before="0" w:after="0"/>
              <w:rPr>
                <w:rFonts w:ascii="Arial" w:hAnsi="Arial" w:cs="Arial"/>
                <w:b/>
                <w:bCs/>
                <w:sz w:val="28"/>
                <w:szCs w:val="28"/>
              </w:rPr>
            </w:pPr>
            <w:bookmarkStart w:id="16" w:name="_Toc219704419"/>
            <w:r w:rsidRPr="00AA04F6">
              <w:rPr>
                <w:rFonts w:ascii="Arial" w:hAnsi="Arial" w:cs="Arial"/>
                <w:b/>
                <w:bCs/>
                <w:sz w:val="28"/>
                <w:szCs w:val="28"/>
              </w:rPr>
              <w:t>Later/Nice-</w:t>
            </w:r>
            <w:r w:rsidR="00834F26" w:rsidRPr="00AA04F6">
              <w:rPr>
                <w:rFonts w:ascii="Arial" w:hAnsi="Arial" w:cs="Arial"/>
                <w:b/>
                <w:bCs/>
                <w:sz w:val="28"/>
                <w:szCs w:val="28"/>
              </w:rPr>
              <w:t>T</w:t>
            </w:r>
            <w:r w:rsidRPr="00AA04F6">
              <w:rPr>
                <w:rFonts w:ascii="Arial" w:hAnsi="Arial" w:cs="Arial"/>
                <w:b/>
                <w:bCs/>
                <w:sz w:val="28"/>
                <w:szCs w:val="28"/>
              </w:rPr>
              <w:t>o-</w:t>
            </w:r>
            <w:r w:rsidR="00834F26" w:rsidRPr="00AA04F6">
              <w:rPr>
                <w:rFonts w:ascii="Arial" w:hAnsi="Arial" w:cs="Arial"/>
                <w:b/>
                <w:bCs/>
                <w:sz w:val="28"/>
                <w:szCs w:val="28"/>
              </w:rPr>
              <w:t>H</w:t>
            </w:r>
            <w:r w:rsidRPr="00AA04F6">
              <w:rPr>
                <w:rFonts w:ascii="Arial" w:hAnsi="Arial" w:cs="Arial"/>
                <w:b/>
                <w:bCs/>
                <w:sz w:val="28"/>
                <w:szCs w:val="28"/>
              </w:rPr>
              <w:t>ave:</w:t>
            </w:r>
            <w:bookmarkEnd w:id="16"/>
          </w:p>
        </w:tc>
      </w:tr>
      <w:tr w:rsidR="00D87774" w:rsidRPr="00F312EB" w14:paraId="486C2D2D" w14:textId="77777777" w:rsidTr="00F43F91">
        <w:tc>
          <w:tcPr>
            <w:tcW w:w="9016" w:type="dxa"/>
          </w:tcPr>
          <w:p w14:paraId="5A3AB70A" w14:textId="77777777" w:rsidR="00990798" w:rsidRPr="00990798" w:rsidRDefault="00990798" w:rsidP="00990798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proofErr w:type="spellStart"/>
            <w:r w:rsidRPr="00990798">
              <w:rPr>
                <w:rFonts w:ascii="Arial" w:hAnsi="Arial" w:cs="Arial"/>
              </w:rPr>
              <w:t>ParaView</w:t>
            </w:r>
            <w:proofErr w:type="spellEnd"/>
            <w:r w:rsidRPr="00990798">
              <w:rPr>
                <w:rFonts w:ascii="Arial" w:hAnsi="Arial" w:cs="Arial"/>
              </w:rPr>
              <w:t xml:space="preserve"> Python scripting (</w:t>
            </w:r>
            <w:proofErr w:type="spellStart"/>
            <w:r w:rsidRPr="00990798">
              <w:rPr>
                <w:rFonts w:ascii="Arial" w:hAnsi="Arial" w:cs="Arial"/>
              </w:rPr>
              <w:t>pvpython</w:t>
            </w:r>
            <w:proofErr w:type="spellEnd"/>
            <w:r w:rsidRPr="00990798">
              <w:rPr>
                <w:rFonts w:ascii="Arial" w:hAnsi="Arial" w:cs="Arial"/>
              </w:rPr>
              <w:t>) — automated mesh screenshots.</w:t>
            </w:r>
          </w:p>
          <w:p w14:paraId="198CE256" w14:textId="77777777" w:rsidR="00990798" w:rsidRPr="00990798" w:rsidRDefault="00990798" w:rsidP="00990798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r w:rsidRPr="00990798">
              <w:rPr>
                <w:rFonts w:ascii="Arial" w:hAnsi="Arial" w:cs="Arial"/>
              </w:rPr>
              <w:t>JSON/YAML case-save feature — persist UI state to file for re-use.</w:t>
            </w:r>
          </w:p>
          <w:p w14:paraId="4CD3BFB4" w14:textId="77777777" w:rsidR="00990798" w:rsidRPr="00990798" w:rsidRDefault="00990798" w:rsidP="00990798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r w:rsidRPr="00990798">
              <w:rPr>
                <w:rFonts w:ascii="Arial" w:hAnsi="Arial" w:cs="Arial"/>
              </w:rPr>
              <w:t>Matplotlib — embed a simple 2-D bounding-box preview inside the UI canvas.</w:t>
            </w:r>
          </w:p>
          <w:p w14:paraId="08BFFD7C" w14:textId="726E3AA6" w:rsidR="00D87774" w:rsidRPr="00F312EB" w:rsidRDefault="00990798" w:rsidP="00990798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proofErr w:type="spellStart"/>
            <w:r w:rsidRPr="00990798">
              <w:rPr>
                <w:rFonts w:ascii="Arial" w:hAnsi="Arial" w:cs="Arial"/>
              </w:rPr>
              <w:t>PyInstaller</w:t>
            </w:r>
            <w:proofErr w:type="spellEnd"/>
            <w:r w:rsidRPr="00990798">
              <w:rPr>
                <w:rFonts w:ascii="Arial" w:hAnsi="Arial" w:cs="Arial"/>
              </w:rPr>
              <w:t xml:space="preserve"> — single-file executable for distribution without a Python install.</w:t>
            </w:r>
          </w:p>
        </w:tc>
      </w:tr>
      <w:tr w:rsidR="00D87774" w:rsidRPr="00F312EB" w14:paraId="4BE7BB91" w14:textId="77777777" w:rsidTr="00F43F91">
        <w:tc>
          <w:tcPr>
            <w:tcW w:w="9016" w:type="dxa"/>
          </w:tcPr>
          <w:p w14:paraId="2122B789" w14:textId="20E930B6" w:rsidR="00D87774" w:rsidRPr="00AA04F6" w:rsidRDefault="000D622A" w:rsidP="00F312EB">
            <w:pPr>
              <w:pStyle w:val="Heading2"/>
              <w:spacing w:before="0" w:after="0"/>
              <w:rPr>
                <w:rFonts w:ascii="Arial" w:hAnsi="Arial" w:cs="Arial"/>
                <w:b/>
                <w:bCs/>
                <w:sz w:val="28"/>
                <w:szCs w:val="28"/>
              </w:rPr>
            </w:pPr>
            <w:bookmarkStart w:id="17" w:name="_Toc219704420"/>
            <w:r w:rsidRPr="00AA04F6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Resources I </w:t>
            </w:r>
            <w:r w:rsidR="00834F26" w:rsidRPr="00AA04F6">
              <w:rPr>
                <w:rFonts w:ascii="Arial" w:hAnsi="Arial" w:cs="Arial"/>
                <w:b/>
                <w:bCs/>
                <w:sz w:val="28"/>
                <w:szCs w:val="28"/>
              </w:rPr>
              <w:t>P</w:t>
            </w:r>
            <w:r w:rsidRPr="00AA04F6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lan to </w:t>
            </w:r>
            <w:r w:rsidR="00834F26" w:rsidRPr="00AA04F6">
              <w:rPr>
                <w:rFonts w:ascii="Arial" w:hAnsi="Arial" w:cs="Arial"/>
                <w:b/>
                <w:bCs/>
                <w:sz w:val="28"/>
                <w:szCs w:val="28"/>
              </w:rPr>
              <w:t>U</w:t>
            </w:r>
            <w:r w:rsidRPr="00AA04F6">
              <w:rPr>
                <w:rFonts w:ascii="Arial" w:hAnsi="Arial" w:cs="Arial"/>
                <w:b/>
                <w:bCs/>
                <w:sz w:val="28"/>
                <w:szCs w:val="28"/>
              </w:rPr>
              <w:t>se:</w:t>
            </w:r>
            <w:bookmarkEnd w:id="17"/>
          </w:p>
        </w:tc>
      </w:tr>
      <w:tr w:rsidR="00D87774" w:rsidRPr="00F312EB" w14:paraId="78CF2C54" w14:textId="77777777" w:rsidTr="00F43F91">
        <w:tc>
          <w:tcPr>
            <w:tcW w:w="9016" w:type="dxa"/>
          </w:tcPr>
          <w:p w14:paraId="526F5195" w14:textId="77777777" w:rsidR="006F6DC4" w:rsidRPr="006F6DC4" w:rsidRDefault="006F6DC4" w:rsidP="006F6DC4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</w:rPr>
            </w:pPr>
            <w:proofErr w:type="spellStart"/>
            <w:r w:rsidRPr="006F6DC4">
              <w:rPr>
                <w:rFonts w:ascii="Arial" w:hAnsi="Arial" w:cs="Arial"/>
              </w:rPr>
              <w:t>OpenFOAM</w:t>
            </w:r>
            <w:proofErr w:type="spellEnd"/>
            <w:r w:rsidRPr="006F6DC4">
              <w:rPr>
                <w:rFonts w:ascii="Arial" w:hAnsi="Arial" w:cs="Arial"/>
              </w:rPr>
              <w:t xml:space="preserve"> User Guide — https://www.openfoam.com/documentation/user-guide</w:t>
            </w:r>
          </w:p>
          <w:p w14:paraId="13999C2B" w14:textId="77777777" w:rsidR="006F6DC4" w:rsidRPr="006F6DC4" w:rsidRDefault="006F6DC4" w:rsidP="006F6DC4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</w:rPr>
            </w:pPr>
            <w:proofErr w:type="spellStart"/>
            <w:r w:rsidRPr="006F6DC4">
              <w:rPr>
                <w:rFonts w:ascii="Arial" w:hAnsi="Arial" w:cs="Arial"/>
              </w:rPr>
              <w:t>OpenFOAM</w:t>
            </w:r>
            <w:proofErr w:type="spellEnd"/>
            <w:r w:rsidRPr="006F6DC4">
              <w:rPr>
                <w:rFonts w:ascii="Arial" w:hAnsi="Arial" w:cs="Arial"/>
              </w:rPr>
              <w:t xml:space="preserve"> ESI v2312 release notes and </w:t>
            </w:r>
            <w:proofErr w:type="spellStart"/>
            <w:r w:rsidRPr="006F6DC4">
              <w:rPr>
                <w:rFonts w:ascii="Arial" w:hAnsi="Arial" w:cs="Arial"/>
              </w:rPr>
              <w:t>snappyHexMesh</w:t>
            </w:r>
            <w:proofErr w:type="spellEnd"/>
            <w:r w:rsidRPr="006F6DC4">
              <w:rPr>
                <w:rFonts w:ascii="Arial" w:hAnsi="Arial" w:cs="Arial"/>
              </w:rPr>
              <w:t xml:space="preserve"> tutorial cases.</w:t>
            </w:r>
          </w:p>
          <w:p w14:paraId="0708EBB3" w14:textId="77777777" w:rsidR="006F6DC4" w:rsidRPr="006F6DC4" w:rsidRDefault="006F6DC4" w:rsidP="006F6DC4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</w:rPr>
            </w:pPr>
            <w:r w:rsidRPr="006F6DC4">
              <w:rPr>
                <w:rFonts w:ascii="Arial" w:hAnsi="Arial" w:cs="Arial"/>
              </w:rPr>
              <w:t xml:space="preserve">Python </w:t>
            </w:r>
            <w:proofErr w:type="spellStart"/>
            <w:r w:rsidRPr="006F6DC4">
              <w:rPr>
                <w:rFonts w:ascii="Arial" w:hAnsi="Arial" w:cs="Arial"/>
              </w:rPr>
              <w:t>Tkinter</w:t>
            </w:r>
            <w:proofErr w:type="spellEnd"/>
            <w:r w:rsidRPr="006F6DC4">
              <w:rPr>
                <w:rFonts w:ascii="Arial" w:hAnsi="Arial" w:cs="Arial"/>
              </w:rPr>
              <w:t xml:space="preserve"> docs (python.org) and </w:t>
            </w:r>
            <w:proofErr w:type="spellStart"/>
            <w:r w:rsidRPr="006F6DC4">
              <w:rPr>
                <w:rFonts w:ascii="Arial" w:hAnsi="Arial" w:cs="Arial"/>
              </w:rPr>
              <w:t>TkDocs</w:t>
            </w:r>
            <w:proofErr w:type="spellEnd"/>
            <w:r w:rsidRPr="006F6DC4">
              <w:rPr>
                <w:rFonts w:ascii="Arial" w:hAnsi="Arial" w:cs="Arial"/>
              </w:rPr>
              <w:t xml:space="preserve"> (tkdocs.com) for widget reference.</w:t>
            </w:r>
          </w:p>
          <w:p w14:paraId="7C46EFD7" w14:textId="77777777" w:rsidR="006F6DC4" w:rsidRPr="006F6DC4" w:rsidRDefault="006F6DC4" w:rsidP="006F6DC4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</w:rPr>
            </w:pPr>
            <w:r w:rsidRPr="006F6DC4">
              <w:rPr>
                <w:rFonts w:ascii="Arial" w:hAnsi="Arial" w:cs="Arial"/>
              </w:rPr>
              <w:t>Existing codebase: generateBackgroundMesh.py, generateSnappyHexMeshDict.py, openfoam_ui.py.</w:t>
            </w:r>
          </w:p>
          <w:p w14:paraId="486C05B0" w14:textId="77777777" w:rsidR="006F6DC4" w:rsidRPr="006F6DC4" w:rsidRDefault="006F6DC4" w:rsidP="006F6DC4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</w:rPr>
            </w:pPr>
            <w:r w:rsidRPr="006F6DC4">
              <w:rPr>
                <w:rFonts w:ascii="Arial" w:hAnsi="Arial" w:cs="Arial"/>
              </w:rPr>
              <w:t>openfoam-setup-guide.md — internal WSL setup reference.</w:t>
            </w:r>
          </w:p>
          <w:p w14:paraId="6C2C413A" w14:textId="73231111" w:rsidR="00D87774" w:rsidRPr="00F312EB" w:rsidRDefault="006F6DC4" w:rsidP="006F6DC4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</w:rPr>
            </w:pPr>
            <w:r w:rsidRPr="006F6DC4">
              <w:rPr>
                <w:rFonts w:ascii="Arial" w:hAnsi="Arial" w:cs="Arial"/>
              </w:rPr>
              <w:t xml:space="preserve">CFD Direct / Wolf Dynamics </w:t>
            </w:r>
            <w:proofErr w:type="spellStart"/>
            <w:r w:rsidRPr="006F6DC4">
              <w:rPr>
                <w:rFonts w:ascii="Arial" w:hAnsi="Arial" w:cs="Arial"/>
              </w:rPr>
              <w:t>snappyHexMesh</w:t>
            </w:r>
            <w:proofErr w:type="spellEnd"/>
            <w:r w:rsidRPr="006F6DC4">
              <w:rPr>
                <w:rFonts w:ascii="Arial" w:hAnsi="Arial" w:cs="Arial"/>
              </w:rPr>
              <w:t xml:space="preserve"> tutorials on YouTube.</w:t>
            </w:r>
          </w:p>
        </w:tc>
      </w:tr>
    </w:tbl>
    <w:p w14:paraId="7FA50630" w14:textId="0AF925C0" w:rsidR="00686786" w:rsidRPr="00F312EB" w:rsidRDefault="00686786" w:rsidP="00F312EB">
      <w:pPr>
        <w:spacing w:after="0" w:line="240" w:lineRule="auto"/>
        <w:rPr>
          <w:rFonts w:ascii="Arial" w:hAnsi="Arial" w:cs="Arial"/>
        </w:rPr>
      </w:pPr>
    </w:p>
    <w:p w14:paraId="1329E309" w14:textId="77777777" w:rsidR="00686786" w:rsidRPr="00F312EB" w:rsidRDefault="00686786" w:rsidP="00F312EB">
      <w:pPr>
        <w:spacing w:after="0"/>
        <w:rPr>
          <w:rFonts w:ascii="Arial" w:hAnsi="Arial" w:cs="Arial"/>
        </w:rPr>
      </w:pPr>
      <w:r w:rsidRPr="00F312EB">
        <w:rPr>
          <w:rFonts w:ascii="Arial" w:hAnsi="Arial" w:cs="Arial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87774" w:rsidRPr="00F312EB" w14:paraId="3CE6C333" w14:textId="77777777" w:rsidTr="00D87774">
        <w:tc>
          <w:tcPr>
            <w:tcW w:w="9016" w:type="dxa"/>
          </w:tcPr>
          <w:p w14:paraId="2E6D9480" w14:textId="3E61F6F3" w:rsidR="00D87774" w:rsidRPr="00AA04F6" w:rsidRDefault="004B5AFC" w:rsidP="00F312EB">
            <w:pPr>
              <w:pStyle w:val="Heading1"/>
              <w:spacing w:before="0" w:after="0"/>
              <w:rPr>
                <w:rFonts w:ascii="Arial" w:hAnsi="Arial" w:cs="Arial"/>
                <w:b/>
                <w:bCs/>
                <w:sz w:val="32"/>
                <w:szCs w:val="32"/>
              </w:rPr>
            </w:pPr>
            <w:bookmarkStart w:id="18" w:name="_Toc219704421"/>
            <w:r w:rsidRPr="00AA04F6">
              <w:rPr>
                <w:rFonts w:ascii="Arial" w:hAnsi="Arial" w:cs="Arial"/>
                <w:b/>
                <w:bCs/>
                <w:sz w:val="32"/>
                <w:szCs w:val="32"/>
              </w:rPr>
              <w:lastRenderedPageBreak/>
              <w:t>Next Steps and Weekly</w:t>
            </w:r>
            <w:bookmarkEnd w:id="18"/>
          </w:p>
        </w:tc>
      </w:tr>
      <w:tr w:rsidR="00624308" w:rsidRPr="00F312EB" w14:paraId="5C3859CB" w14:textId="77777777" w:rsidTr="00D87774">
        <w:tc>
          <w:tcPr>
            <w:tcW w:w="9016" w:type="dxa"/>
          </w:tcPr>
          <w:p w14:paraId="4D8AADBF" w14:textId="493FD991" w:rsidR="00624308" w:rsidRPr="00F312EB" w:rsidRDefault="00624308" w:rsidP="00F312EB">
            <w:pPr>
              <w:rPr>
                <w:rFonts w:ascii="Arial" w:hAnsi="Arial" w:cs="Arial"/>
              </w:rPr>
            </w:pPr>
            <w:r w:rsidRPr="00F312EB">
              <w:rPr>
                <w:rFonts w:ascii="Arial" w:hAnsi="Arial" w:cs="Arial"/>
              </w:rPr>
              <w:t xml:space="preserve">Current Status: </w:t>
            </w:r>
            <w:r w:rsidR="000C0442" w:rsidRPr="000C0442">
              <w:rPr>
                <w:rFonts w:ascii="Arial" w:hAnsi="Arial" w:cs="Arial"/>
              </w:rPr>
              <w:t>Code review &amp; gap analysis in progress</w:t>
            </w:r>
          </w:p>
        </w:tc>
      </w:tr>
      <w:tr w:rsidR="00624308" w:rsidRPr="00F312EB" w14:paraId="7225A370" w14:textId="77777777" w:rsidTr="00D87774">
        <w:tc>
          <w:tcPr>
            <w:tcW w:w="9016" w:type="dxa"/>
          </w:tcPr>
          <w:p w14:paraId="56B4D393" w14:textId="28633052" w:rsidR="00624308" w:rsidRPr="00AA04F6" w:rsidRDefault="00624308" w:rsidP="00F312EB">
            <w:pPr>
              <w:pStyle w:val="Heading2"/>
              <w:spacing w:before="0" w:after="0"/>
              <w:rPr>
                <w:rFonts w:ascii="Arial" w:hAnsi="Arial" w:cs="Arial"/>
                <w:b/>
                <w:bCs/>
                <w:sz w:val="28"/>
                <w:szCs w:val="28"/>
              </w:rPr>
            </w:pPr>
            <w:bookmarkStart w:id="19" w:name="_Toc219704422"/>
            <w:r w:rsidRPr="00AA04F6">
              <w:rPr>
                <w:rFonts w:ascii="Arial" w:hAnsi="Arial" w:cs="Arial"/>
                <w:b/>
                <w:bCs/>
                <w:sz w:val="28"/>
                <w:szCs w:val="28"/>
              </w:rPr>
              <w:t>Planned Activities – Next 7 Days:</w:t>
            </w:r>
            <w:bookmarkEnd w:id="19"/>
          </w:p>
        </w:tc>
      </w:tr>
      <w:tr w:rsidR="00624308" w:rsidRPr="00F312EB" w14:paraId="0969C975" w14:textId="77777777" w:rsidTr="00D87774">
        <w:tc>
          <w:tcPr>
            <w:tcW w:w="9016" w:type="dxa"/>
          </w:tcPr>
          <w:p w14:paraId="0013C629" w14:textId="77777777" w:rsidR="009A70C3" w:rsidRDefault="003D7DE0" w:rsidP="00F312EB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19590546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24308" w:rsidRPr="00F312EB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624308" w:rsidRPr="00F312EB">
              <w:rPr>
                <w:rFonts w:ascii="Arial" w:hAnsi="Arial" w:cs="Arial"/>
              </w:rPr>
              <w:t xml:space="preserve"> </w:t>
            </w:r>
            <w:r w:rsidR="009A70C3" w:rsidRPr="009A70C3">
              <w:rPr>
                <w:rFonts w:ascii="Arial" w:hAnsi="Arial" w:cs="Arial"/>
              </w:rPr>
              <w:t>Complete line-by-line review of openfoam_ui.py and document all incomplete sections with TODO comments.</w:t>
            </w:r>
          </w:p>
          <w:p w14:paraId="191308CA" w14:textId="02D92E3B" w:rsidR="00624308" w:rsidRPr="00F312EB" w:rsidRDefault="003D7DE0" w:rsidP="00F312EB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1836032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24308" w:rsidRPr="00F312EB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624308" w:rsidRPr="00F312EB">
              <w:rPr>
                <w:rFonts w:ascii="Arial" w:hAnsi="Arial" w:cs="Arial"/>
              </w:rPr>
              <w:t xml:space="preserve"> </w:t>
            </w:r>
            <w:r w:rsidR="00D3174C" w:rsidRPr="00D3174C">
              <w:rPr>
                <w:rFonts w:ascii="Arial" w:hAnsi="Arial" w:cs="Arial"/>
              </w:rPr>
              <w:t>Run the existing Tab 1 (Background Mesh) against a sample STL file and confirm end-to-end success.</w:t>
            </w:r>
          </w:p>
          <w:p w14:paraId="0A44EBCD" w14:textId="5FA7D214" w:rsidR="00624308" w:rsidRPr="00F312EB" w:rsidRDefault="003D7DE0" w:rsidP="00F312EB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1299416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24308" w:rsidRPr="00F312EB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624308" w:rsidRPr="00F312EB">
              <w:rPr>
                <w:rFonts w:ascii="Arial" w:hAnsi="Arial" w:cs="Arial"/>
              </w:rPr>
              <w:t xml:space="preserve"> </w:t>
            </w:r>
            <w:r w:rsidR="003106AF" w:rsidRPr="003106AF">
              <w:rPr>
                <w:rFonts w:ascii="Arial" w:hAnsi="Arial" w:cs="Arial"/>
              </w:rPr>
              <w:t xml:space="preserve">Map each UI widget in Tab 2 to its corresponding </w:t>
            </w:r>
            <w:proofErr w:type="spellStart"/>
            <w:r w:rsidR="003106AF" w:rsidRPr="003106AF">
              <w:rPr>
                <w:rFonts w:ascii="Arial" w:hAnsi="Arial" w:cs="Arial"/>
              </w:rPr>
              <w:t>foamDictionary</w:t>
            </w:r>
            <w:proofErr w:type="spellEnd"/>
            <w:r w:rsidR="003106AF" w:rsidRPr="003106AF">
              <w:rPr>
                <w:rFonts w:ascii="Arial" w:hAnsi="Arial" w:cs="Arial"/>
              </w:rPr>
              <w:t xml:space="preserve"> command in generateSnappyHexMeshDict.py.</w:t>
            </w:r>
          </w:p>
          <w:p w14:paraId="1116D6B7" w14:textId="1E3891E0" w:rsidR="00624308" w:rsidRPr="00F312EB" w:rsidRDefault="003D7DE0" w:rsidP="00F312EB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8133037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B6254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624308" w:rsidRPr="00F312EB">
              <w:rPr>
                <w:rFonts w:ascii="Arial" w:hAnsi="Arial" w:cs="Arial"/>
              </w:rPr>
              <w:t xml:space="preserve"> </w:t>
            </w:r>
            <w:r w:rsidR="00A64A13" w:rsidRPr="00A64A13">
              <w:rPr>
                <w:rFonts w:ascii="Arial" w:hAnsi="Arial" w:cs="Arial"/>
              </w:rPr>
              <w:t>Identify missing wiring between _apply_sec2() and _</w:t>
            </w:r>
            <w:proofErr w:type="spellStart"/>
            <w:r w:rsidR="00A64A13" w:rsidRPr="00A64A13">
              <w:rPr>
                <w:rFonts w:ascii="Arial" w:hAnsi="Arial" w:cs="Arial"/>
              </w:rPr>
              <w:t>do_</w:t>
            </w:r>
            <w:proofErr w:type="gramStart"/>
            <w:r w:rsidR="00A64A13" w:rsidRPr="00A64A13">
              <w:rPr>
                <w:rFonts w:ascii="Arial" w:hAnsi="Arial" w:cs="Arial"/>
              </w:rPr>
              <w:t>generate</w:t>
            </w:r>
            <w:proofErr w:type="spellEnd"/>
            <w:r w:rsidR="00A64A13" w:rsidRPr="00A64A13">
              <w:rPr>
                <w:rFonts w:ascii="Arial" w:hAnsi="Arial" w:cs="Arial"/>
              </w:rPr>
              <w:t>(</w:t>
            </w:r>
            <w:proofErr w:type="gramEnd"/>
            <w:r w:rsidR="00A64A13" w:rsidRPr="00A64A13">
              <w:rPr>
                <w:rFonts w:ascii="Arial" w:hAnsi="Arial" w:cs="Arial"/>
              </w:rPr>
              <w:t xml:space="preserve">) in </w:t>
            </w:r>
            <w:proofErr w:type="spellStart"/>
            <w:r w:rsidR="00A64A13" w:rsidRPr="00A64A13">
              <w:rPr>
                <w:rFonts w:ascii="Arial" w:hAnsi="Arial" w:cs="Arial"/>
              </w:rPr>
              <w:t>SnappyHexMeshTab</w:t>
            </w:r>
            <w:proofErr w:type="spellEnd"/>
            <w:r w:rsidR="00A64A13" w:rsidRPr="00A64A13">
              <w:rPr>
                <w:rFonts w:ascii="Arial" w:hAnsi="Arial" w:cs="Arial"/>
              </w:rPr>
              <w:t>.</w:t>
            </w:r>
          </w:p>
          <w:p w14:paraId="6EC151BE" w14:textId="771D29D6" w:rsidR="00624308" w:rsidRPr="00F312EB" w:rsidRDefault="003D7DE0" w:rsidP="00F312EB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17203504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24308" w:rsidRPr="00F312EB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624308" w:rsidRPr="00F312EB">
              <w:rPr>
                <w:rFonts w:ascii="Arial" w:hAnsi="Arial" w:cs="Arial"/>
              </w:rPr>
              <w:t xml:space="preserve"> </w:t>
            </w:r>
            <w:r w:rsidR="00C8268F" w:rsidRPr="00C8268F">
              <w:rPr>
                <w:rFonts w:ascii="Arial" w:hAnsi="Arial" w:cs="Arial"/>
              </w:rPr>
              <w:t xml:space="preserve">Set up a local </w:t>
            </w:r>
            <w:proofErr w:type="spellStart"/>
            <w:r w:rsidR="00C8268F" w:rsidRPr="00C8268F">
              <w:rPr>
                <w:rFonts w:ascii="Arial" w:hAnsi="Arial" w:cs="Arial"/>
              </w:rPr>
              <w:t>OpenFOAM</w:t>
            </w:r>
            <w:proofErr w:type="spellEnd"/>
            <w:r w:rsidR="00C8268F" w:rsidRPr="00C8268F">
              <w:rPr>
                <w:rFonts w:ascii="Arial" w:hAnsi="Arial" w:cs="Arial"/>
              </w:rPr>
              <w:t xml:space="preserve"> test case (e.g., </w:t>
            </w:r>
            <w:proofErr w:type="spellStart"/>
            <w:r w:rsidR="00C8268F" w:rsidRPr="00C8268F">
              <w:rPr>
                <w:rFonts w:ascii="Arial" w:hAnsi="Arial" w:cs="Arial"/>
              </w:rPr>
              <w:t>motorBike</w:t>
            </w:r>
            <w:proofErr w:type="spellEnd"/>
            <w:r w:rsidR="00C8268F" w:rsidRPr="00C8268F">
              <w:rPr>
                <w:rFonts w:ascii="Arial" w:hAnsi="Arial" w:cs="Arial"/>
              </w:rPr>
              <w:t xml:space="preserve"> tutorial) as a regression baseline.</w:t>
            </w:r>
          </w:p>
        </w:tc>
      </w:tr>
      <w:tr w:rsidR="00624308" w:rsidRPr="00F312EB" w14:paraId="79CB3AEF" w14:textId="77777777" w:rsidTr="00D87774">
        <w:tc>
          <w:tcPr>
            <w:tcW w:w="9016" w:type="dxa"/>
          </w:tcPr>
          <w:p w14:paraId="0D3D0A92" w14:textId="7FFD8A91" w:rsidR="00624308" w:rsidRPr="00AA04F6" w:rsidRDefault="00624308" w:rsidP="00F312EB">
            <w:pPr>
              <w:pStyle w:val="Heading2"/>
              <w:spacing w:before="0" w:after="0"/>
              <w:rPr>
                <w:rFonts w:ascii="Arial" w:hAnsi="Arial" w:cs="Arial"/>
                <w:b/>
                <w:bCs/>
                <w:sz w:val="28"/>
                <w:szCs w:val="28"/>
              </w:rPr>
            </w:pPr>
            <w:bookmarkStart w:id="20" w:name="_Toc219704423"/>
            <w:r w:rsidRPr="00AA04F6">
              <w:rPr>
                <w:rFonts w:ascii="Arial" w:hAnsi="Arial" w:cs="Arial"/>
                <w:b/>
                <w:bCs/>
                <w:sz w:val="28"/>
                <w:szCs w:val="28"/>
              </w:rPr>
              <w:t>Short-</w:t>
            </w:r>
            <w:r w:rsidR="00AA04F6">
              <w:rPr>
                <w:rFonts w:ascii="Arial" w:hAnsi="Arial" w:cs="Arial"/>
                <w:b/>
                <w:bCs/>
                <w:sz w:val="28"/>
                <w:szCs w:val="28"/>
              </w:rPr>
              <w:t>T</w:t>
            </w:r>
            <w:r w:rsidRPr="00AA04F6">
              <w:rPr>
                <w:rFonts w:ascii="Arial" w:hAnsi="Arial" w:cs="Arial"/>
                <w:b/>
                <w:bCs/>
                <w:sz w:val="28"/>
                <w:szCs w:val="28"/>
              </w:rPr>
              <w:t>erm Milestones (2–4 weeks):</w:t>
            </w:r>
            <w:bookmarkEnd w:id="20"/>
          </w:p>
        </w:tc>
      </w:tr>
      <w:tr w:rsidR="00624308" w:rsidRPr="00F312EB" w14:paraId="6344365B" w14:textId="77777777" w:rsidTr="00D87774">
        <w:tc>
          <w:tcPr>
            <w:tcW w:w="9016" w:type="dxa"/>
          </w:tcPr>
          <w:p w14:paraId="53296371" w14:textId="77777777" w:rsidR="00C47C24" w:rsidRPr="00C47C24" w:rsidRDefault="00C47C24" w:rsidP="00C47C24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</w:rPr>
            </w:pPr>
            <w:r w:rsidRPr="00C47C24">
              <w:rPr>
                <w:rFonts w:ascii="Arial" w:hAnsi="Arial" w:cs="Arial"/>
              </w:rPr>
              <w:t xml:space="preserve">Milestone 1 (Week 2): Tab 2 section-2 Apply button fully wired — castellation &amp; refinement settings write correctly to </w:t>
            </w:r>
            <w:proofErr w:type="spellStart"/>
            <w:r w:rsidRPr="00C47C24">
              <w:rPr>
                <w:rFonts w:ascii="Arial" w:hAnsi="Arial" w:cs="Arial"/>
              </w:rPr>
              <w:t>snappyHexMeshDict</w:t>
            </w:r>
            <w:proofErr w:type="spellEnd"/>
            <w:r w:rsidRPr="00C47C24">
              <w:rPr>
                <w:rFonts w:ascii="Arial" w:hAnsi="Arial" w:cs="Arial"/>
              </w:rPr>
              <w:t>.</w:t>
            </w:r>
          </w:p>
          <w:p w14:paraId="75D8D192" w14:textId="77777777" w:rsidR="00C47C24" w:rsidRPr="00C47C24" w:rsidRDefault="00C47C24" w:rsidP="00C47C24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</w:rPr>
            </w:pPr>
            <w:r w:rsidRPr="00C47C24">
              <w:rPr>
                <w:rFonts w:ascii="Arial" w:hAnsi="Arial" w:cs="Arial"/>
              </w:rPr>
              <w:t xml:space="preserve">Milestone 2 (Week 3): Tab </w:t>
            </w:r>
            <w:proofErr w:type="gramStart"/>
            <w:r w:rsidRPr="00C47C24">
              <w:rPr>
                <w:rFonts w:ascii="Arial" w:hAnsi="Arial" w:cs="Arial"/>
              </w:rPr>
              <w:t>2 layer</w:t>
            </w:r>
            <w:proofErr w:type="gramEnd"/>
            <w:r w:rsidRPr="00C47C24">
              <w:rPr>
                <w:rFonts w:ascii="Arial" w:hAnsi="Arial" w:cs="Arial"/>
              </w:rPr>
              <w:t xml:space="preserve"> addition (section 4) wired and generating correct </w:t>
            </w:r>
            <w:proofErr w:type="spellStart"/>
            <w:r w:rsidRPr="00C47C24">
              <w:rPr>
                <w:rFonts w:ascii="Arial" w:hAnsi="Arial" w:cs="Arial"/>
              </w:rPr>
              <w:t>addLayersControls</w:t>
            </w:r>
            <w:proofErr w:type="spellEnd"/>
            <w:r w:rsidRPr="00C47C24">
              <w:rPr>
                <w:rFonts w:ascii="Arial" w:hAnsi="Arial" w:cs="Arial"/>
              </w:rPr>
              <w:t xml:space="preserve"> entries plus </w:t>
            </w:r>
            <w:proofErr w:type="spellStart"/>
            <w:r w:rsidRPr="00C47C24">
              <w:rPr>
                <w:rFonts w:ascii="Arial" w:hAnsi="Arial" w:cs="Arial"/>
              </w:rPr>
              <w:t>fvSchemes</w:t>
            </w:r>
            <w:proofErr w:type="spellEnd"/>
            <w:r w:rsidRPr="00C47C24">
              <w:rPr>
                <w:rFonts w:ascii="Arial" w:hAnsi="Arial" w:cs="Arial"/>
              </w:rPr>
              <w:t>/</w:t>
            </w:r>
            <w:proofErr w:type="spellStart"/>
            <w:r w:rsidRPr="00C47C24">
              <w:rPr>
                <w:rFonts w:ascii="Arial" w:hAnsi="Arial" w:cs="Arial"/>
              </w:rPr>
              <w:t>fvSolution</w:t>
            </w:r>
            <w:proofErr w:type="spellEnd"/>
            <w:r w:rsidRPr="00C47C24">
              <w:rPr>
                <w:rFonts w:ascii="Arial" w:hAnsi="Arial" w:cs="Arial"/>
              </w:rPr>
              <w:t>.</w:t>
            </w:r>
          </w:p>
          <w:p w14:paraId="19ECC0FB" w14:textId="77777777" w:rsidR="00C47C24" w:rsidRPr="00C47C24" w:rsidRDefault="00C47C24" w:rsidP="00C47C24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</w:rPr>
            </w:pPr>
            <w:r w:rsidRPr="00C47C24">
              <w:rPr>
                <w:rFonts w:ascii="Arial" w:hAnsi="Arial" w:cs="Arial"/>
              </w:rPr>
              <w:t xml:space="preserve">Milestone 3 (Week 4): End-to-end test on three real STL cases passing </w:t>
            </w:r>
            <w:proofErr w:type="spellStart"/>
            <w:r w:rsidRPr="00C47C24">
              <w:rPr>
                <w:rFonts w:ascii="Arial" w:hAnsi="Arial" w:cs="Arial"/>
              </w:rPr>
              <w:t>checkMesh</w:t>
            </w:r>
            <w:proofErr w:type="spellEnd"/>
            <w:r w:rsidRPr="00C47C24">
              <w:rPr>
                <w:rFonts w:ascii="Arial" w:hAnsi="Arial" w:cs="Arial"/>
              </w:rPr>
              <w:t xml:space="preserve"> with no fatal errors.</w:t>
            </w:r>
          </w:p>
          <w:p w14:paraId="70115058" w14:textId="5093DEDE" w:rsidR="00624308" w:rsidRPr="00F312EB" w:rsidRDefault="00C47C24" w:rsidP="00C47C24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</w:rPr>
            </w:pPr>
            <w:r w:rsidRPr="00C47C24">
              <w:rPr>
                <w:rFonts w:ascii="Arial" w:hAnsi="Arial" w:cs="Arial"/>
              </w:rPr>
              <w:t xml:space="preserve">Milestone 4 (Week 4): Unit tests written for </w:t>
            </w:r>
            <w:proofErr w:type="spellStart"/>
            <w:r w:rsidRPr="00C47C24">
              <w:rPr>
                <w:rFonts w:ascii="Arial" w:hAnsi="Arial" w:cs="Arial"/>
              </w:rPr>
              <w:t>create_block_mesh_</w:t>
            </w:r>
            <w:proofErr w:type="gramStart"/>
            <w:r w:rsidRPr="00C47C24">
              <w:rPr>
                <w:rFonts w:ascii="Arial" w:hAnsi="Arial" w:cs="Arial"/>
              </w:rPr>
              <w:t>dict</w:t>
            </w:r>
            <w:proofErr w:type="spellEnd"/>
            <w:r w:rsidRPr="00C47C24">
              <w:rPr>
                <w:rFonts w:ascii="Arial" w:hAnsi="Arial" w:cs="Arial"/>
              </w:rPr>
              <w:t>(</w:t>
            </w:r>
            <w:proofErr w:type="gramEnd"/>
            <w:r w:rsidRPr="00C47C24">
              <w:rPr>
                <w:rFonts w:ascii="Arial" w:hAnsi="Arial" w:cs="Arial"/>
              </w:rPr>
              <w:t>) and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 w:rsidRPr="00C47C24">
              <w:rPr>
                <w:rFonts w:ascii="Arial" w:hAnsi="Arial" w:cs="Arial"/>
              </w:rPr>
              <w:t>do_</w:t>
            </w:r>
            <w:proofErr w:type="gramStart"/>
            <w:r w:rsidRPr="00C47C24">
              <w:rPr>
                <w:rFonts w:ascii="Arial" w:hAnsi="Arial" w:cs="Arial"/>
              </w:rPr>
              <w:t>generate</w:t>
            </w:r>
            <w:proofErr w:type="spellEnd"/>
            <w:r w:rsidRPr="00C47C24">
              <w:rPr>
                <w:rFonts w:ascii="Arial" w:hAnsi="Arial" w:cs="Arial"/>
              </w:rPr>
              <w:t>(</w:t>
            </w:r>
            <w:proofErr w:type="gramEnd"/>
            <w:r w:rsidRPr="00C47C24">
              <w:rPr>
                <w:rFonts w:ascii="Arial" w:hAnsi="Arial" w:cs="Arial"/>
              </w:rPr>
              <w:t>) logic.</w:t>
            </w:r>
          </w:p>
        </w:tc>
      </w:tr>
      <w:tr w:rsidR="00624308" w:rsidRPr="00F312EB" w14:paraId="51DB589C" w14:textId="77777777" w:rsidTr="00D87774">
        <w:tc>
          <w:tcPr>
            <w:tcW w:w="9016" w:type="dxa"/>
          </w:tcPr>
          <w:p w14:paraId="11D5CB0C" w14:textId="39CEFF3E" w:rsidR="00624308" w:rsidRPr="00AA04F6" w:rsidRDefault="00624308" w:rsidP="00F312EB">
            <w:pPr>
              <w:pStyle w:val="Heading2"/>
              <w:spacing w:before="0" w:after="0"/>
              <w:rPr>
                <w:rFonts w:ascii="Arial" w:hAnsi="Arial" w:cs="Arial"/>
                <w:b/>
                <w:bCs/>
                <w:sz w:val="28"/>
                <w:szCs w:val="28"/>
              </w:rPr>
            </w:pPr>
            <w:bookmarkStart w:id="21" w:name="_Toc219704424"/>
            <w:r w:rsidRPr="00AA04F6">
              <w:rPr>
                <w:rFonts w:ascii="Arial" w:hAnsi="Arial" w:cs="Arial"/>
                <w:b/>
                <w:bCs/>
                <w:sz w:val="28"/>
                <w:szCs w:val="28"/>
              </w:rPr>
              <w:t>Long-</w:t>
            </w:r>
            <w:r w:rsidR="00834F26" w:rsidRPr="00AA04F6">
              <w:rPr>
                <w:rFonts w:ascii="Arial" w:hAnsi="Arial" w:cs="Arial"/>
                <w:b/>
                <w:bCs/>
                <w:sz w:val="28"/>
                <w:szCs w:val="28"/>
              </w:rPr>
              <w:t>T</w:t>
            </w:r>
            <w:r w:rsidRPr="00AA04F6">
              <w:rPr>
                <w:rFonts w:ascii="Arial" w:hAnsi="Arial" w:cs="Arial"/>
                <w:b/>
                <w:bCs/>
                <w:sz w:val="28"/>
                <w:szCs w:val="28"/>
              </w:rPr>
              <w:t>erm Milestones:</w:t>
            </w:r>
            <w:bookmarkEnd w:id="21"/>
          </w:p>
        </w:tc>
      </w:tr>
      <w:tr w:rsidR="00624308" w:rsidRPr="00F312EB" w14:paraId="724ED08D" w14:textId="77777777" w:rsidTr="00D87774">
        <w:tc>
          <w:tcPr>
            <w:tcW w:w="9016" w:type="dxa"/>
          </w:tcPr>
          <w:p w14:paraId="6A88A50B" w14:textId="77777777" w:rsidR="003204F6" w:rsidRPr="003204F6" w:rsidRDefault="003204F6" w:rsidP="003204F6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</w:rPr>
            </w:pPr>
            <w:r w:rsidRPr="003204F6">
              <w:rPr>
                <w:rFonts w:ascii="Arial" w:hAnsi="Arial" w:cs="Arial"/>
              </w:rPr>
              <w:t xml:space="preserve">Tab 3 (Run Controls) implemented: </w:t>
            </w:r>
            <w:proofErr w:type="spellStart"/>
            <w:r w:rsidRPr="003204F6">
              <w:rPr>
                <w:rFonts w:ascii="Arial" w:hAnsi="Arial" w:cs="Arial"/>
              </w:rPr>
              <w:t>snappyHexMesh</w:t>
            </w:r>
            <w:proofErr w:type="spellEnd"/>
            <w:r w:rsidRPr="003204F6">
              <w:rPr>
                <w:rFonts w:ascii="Arial" w:hAnsi="Arial" w:cs="Arial"/>
              </w:rPr>
              <w:t xml:space="preserve">, </w:t>
            </w:r>
            <w:proofErr w:type="spellStart"/>
            <w:r w:rsidRPr="003204F6">
              <w:rPr>
                <w:rFonts w:ascii="Arial" w:hAnsi="Arial" w:cs="Arial"/>
              </w:rPr>
              <w:t>checkMesh</w:t>
            </w:r>
            <w:proofErr w:type="spellEnd"/>
            <w:r w:rsidRPr="003204F6">
              <w:rPr>
                <w:rFonts w:ascii="Arial" w:hAnsi="Arial" w:cs="Arial"/>
              </w:rPr>
              <w:t xml:space="preserve">, </w:t>
            </w:r>
            <w:proofErr w:type="spellStart"/>
            <w:r w:rsidRPr="003204F6">
              <w:rPr>
                <w:rFonts w:ascii="Arial" w:hAnsi="Arial" w:cs="Arial"/>
              </w:rPr>
              <w:t>decomposePar</w:t>
            </w:r>
            <w:proofErr w:type="spellEnd"/>
            <w:r w:rsidRPr="003204F6">
              <w:rPr>
                <w:rFonts w:ascii="Arial" w:hAnsi="Arial" w:cs="Arial"/>
              </w:rPr>
              <w:t xml:space="preserve"> with live log streaming.</w:t>
            </w:r>
          </w:p>
          <w:p w14:paraId="173098DA" w14:textId="77777777" w:rsidR="003204F6" w:rsidRPr="003204F6" w:rsidRDefault="003204F6" w:rsidP="003204F6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</w:rPr>
            </w:pPr>
            <w:r w:rsidRPr="003204F6">
              <w:rPr>
                <w:rFonts w:ascii="Arial" w:hAnsi="Arial" w:cs="Arial"/>
              </w:rPr>
              <w:t>JSON case-save / case-load feature so engineers can reopen previous mesh settings without re-entering data.</w:t>
            </w:r>
          </w:p>
          <w:p w14:paraId="3E648E5B" w14:textId="77777777" w:rsidR="003204F6" w:rsidRPr="003204F6" w:rsidRDefault="003204F6" w:rsidP="003204F6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</w:rPr>
            </w:pPr>
            <w:r w:rsidRPr="003204F6">
              <w:rPr>
                <w:rFonts w:ascii="Arial" w:hAnsi="Arial" w:cs="Arial"/>
              </w:rPr>
              <w:t>Updated openfoam-setup-guide.md reflecting all new features, alias changes, and testing steps.</w:t>
            </w:r>
          </w:p>
          <w:p w14:paraId="68FDF938" w14:textId="32B60483" w:rsidR="00624308" w:rsidRPr="00F312EB" w:rsidRDefault="003204F6" w:rsidP="003204F6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</w:rPr>
            </w:pPr>
            <w:r w:rsidRPr="003204F6">
              <w:rPr>
                <w:rFonts w:ascii="Arial" w:hAnsi="Arial" w:cs="Arial"/>
              </w:rPr>
              <w:t>Optional: bounding-box 2-D preview widget embedded in Tab 1.</w:t>
            </w:r>
          </w:p>
        </w:tc>
      </w:tr>
      <w:tr w:rsidR="00624308" w:rsidRPr="00F312EB" w14:paraId="52FB09F4" w14:textId="77777777" w:rsidTr="00D87774">
        <w:tc>
          <w:tcPr>
            <w:tcW w:w="9016" w:type="dxa"/>
          </w:tcPr>
          <w:p w14:paraId="3102C98E" w14:textId="1E3AB309" w:rsidR="00624308" w:rsidRPr="00AA04F6" w:rsidRDefault="00624308" w:rsidP="00F312EB">
            <w:pPr>
              <w:pStyle w:val="Heading2"/>
              <w:spacing w:before="0" w:after="0"/>
              <w:rPr>
                <w:rFonts w:ascii="Arial" w:hAnsi="Arial" w:cs="Arial"/>
                <w:b/>
                <w:bCs/>
                <w:sz w:val="28"/>
                <w:szCs w:val="28"/>
              </w:rPr>
            </w:pPr>
            <w:bookmarkStart w:id="22" w:name="_Toc219704425"/>
            <w:r w:rsidRPr="00AA04F6">
              <w:rPr>
                <w:rFonts w:ascii="Arial" w:hAnsi="Arial" w:cs="Arial"/>
                <w:b/>
                <w:bCs/>
                <w:sz w:val="28"/>
                <w:szCs w:val="28"/>
              </w:rPr>
              <w:t>Risks / Things I</w:t>
            </w:r>
            <w:r w:rsidR="00F312EB" w:rsidRPr="00AA04F6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N</w:t>
            </w:r>
            <w:r w:rsidRPr="00AA04F6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eed </w:t>
            </w:r>
            <w:r w:rsidR="00F312EB" w:rsidRPr="00AA04F6">
              <w:rPr>
                <w:rFonts w:ascii="Arial" w:hAnsi="Arial" w:cs="Arial"/>
                <w:b/>
                <w:bCs/>
                <w:sz w:val="28"/>
                <w:szCs w:val="28"/>
              </w:rPr>
              <w:t>H</w:t>
            </w:r>
            <w:r w:rsidRPr="00AA04F6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elp </w:t>
            </w:r>
            <w:r w:rsidR="00F312EB" w:rsidRPr="00AA04F6">
              <w:rPr>
                <w:rFonts w:ascii="Arial" w:hAnsi="Arial" w:cs="Arial"/>
                <w:b/>
                <w:bCs/>
                <w:sz w:val="28"/>
                <w:szCs w:val="28"/>
              </w:rPr>
              <w:t>W</w:t>
            </w:r>
            <w:r w:rsidRPr="00AA04F6">
              <w:rPr>
                <w:rFonts w:ascii="Arial" w:hAnsi="Arial" w:cs="Arial"/>
                <w:b/>
                <w:bCs/>
                <w:sz w:val="28"/>
                <w:szCs w:val="28"/>
              </w:rPr>
              <w:t>ith:</w:t>
            </w:r>
            <w:bookmarkEnd w:id="22"/>
          </w:p>
        </w:tc>
      </w:tr>
      <w:tr w:rsidR="00624308" w:rsidRPr="00F312EB" w14:paraId="6EB79A03" w14:textId="77777777" w:rsidTr="00D87774">
        <w:tc>
          <w:tcPr>
            <w:tcW w:w="9016" w:type="dxa"/>
          </w:tcPr>
          <w:p w14:paraId="087C1AE7" w14:textId="77777777" w:rsidR="00B72C31" w:rsidRPr="00B72C31" w:rsidRDefault="00B72C31" w:rsidP="00B72C31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</w:rPr>
            </w:pPr>
            <w:proofErr w:type="spellStart"/>
            <w:r w:rsidRPr="00B72C31">
              <w:rPr>
                <w:rFonts w:ascii="Arial" w:hAnsi="Arial" w:cs="Arial"/>
              </w:rPr>
              <w:t>foamDictionary</w:t>
            </w:r>
            <w:proofErr w:type="spellEnd"/>
            <w:r w:rsidRPr="00B72C31">
              <w:rPr>
                <w:rFonts w:ascii="Arial" w:hAnsi="Arial" w:cs="Arial"/>
              </w:rPr>
              <w:t xml:space="preserve"> quoting rules for compound entries (vectors, lists) differ between </w:t>
            </w:r>
            <w:proofErr w:type="spellStart"/>
            <w:r w:rsidRPr="00B72C31">
              <w:rPr>
                <w:rFonts w:ascii="Arial" w:hAnsi="Arial" w:cs="Arial"/>
              </w:rPr>
              <w:t>OpenFOAM</w:t>
            </w:r>
            <w:proofErr w:type="spellEnd"/>
            <w:r w:rsidRPr="00B72C31">
              <w:rPr>
                <w:rFonts w:ascii="Arial" w:hAnsi="Arial" w:cs="Arial"/>
              </w:rPr>
              <w:t xml:space="preserve"> versions — need to verify behaviour on v2506.</w:t>
            </w:r>
          </w:p>
          <w:p w14:paraId="1C20BCCD" w14:textId="77777777" w:rsidR="00B72C31" w:rsidRPr="00B72C31" w:rsidRDefault="00B72C31" w:rsidP="00B72C31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</w:rPr>
            </w:pPr>
            <w:r w:rsidRPr="00B72C31">
              <w:rPr>
                <w:rFonts w:ascii="Arial" w:hAnsi="Arial" w:cs="Arial"/>
              </w:rPr>
              <w:t xml:space="preserve">Multi-region STL zone names with spaces or special characters may break </w:t>
            </w:r>
            <w:proofErr w:type="spellStart"/>
            <w:r w:rsidRPr="00B72C31">
              <w:rPr>
                <w:rFonts w:ascii="Arial" w:hAnsi="Arial" w:cs="Arial"/>
              </w:rPr>
              <w:t>foamDictionary</w:t>
            </w:r>
            <w:proofErr w:type="spellEnd"/>
            <w:r w:rsidRPr="00B72C31">
              <w:rPr>
                <w:rFonts w:ascii="Arial" w:hAnsi="Arial" w:cs="Arial"/>
              </w:rPr>
              <w:t xml:space="preserve"> entry paths.</w:t>
            </w:r>
          </w:p>
          <w:p w14:paraId="2EF7D6BF" w14:textId="77777777" w:rsidR="00B72C31" w:rsidRPr="00B72C31" w:rsidRDefault="00B72C31" w:rsidP="00B72C31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</w:rPr>
            </w:pPr>
            <w:r w:rsidRPr="00B72C31">
              <w:rPr>
                <w:rFonts w:ascii="Arial" w:hAnsi="Arial" w:cs="Arial"/>
              </w:rPr>
              <w:t xml:space="preserve">WSL2 path translation for </w:t>
            </w:r>
            <w:proofErr w:type="spellStart"/>
            <w:r w:rsidRPr="00B72C31">
              <w:rPr>
                <w:rFonts w:ascii="Arial" w:hAnsi="Arial" w:cs="Arial"/>
              </w:rPr>
              <w:t>ParaView</w:t>
            </w:r>
            <w:proofErr w:type="spellEnd"/>
            <w:r w:rsidRPr="00B72C31">
              <w:rPr>
                <w:rFonts w:ascii="Arial" w:hAnsi="Arial" w:cs="Arial"/>
              </w:rPr>
              <w:t xml:space="preserve"> launch (</w:t>
            </w:r>
            <w:proofErr w:type="spellStart"/>
            <w:r w:rsidRPr="00B72C31">
              <w:rPr>
                <w:rFonts w:ascii="Arial" w:hAnsi="Arial" w:cs="Arial"/>
              </w:rPr>
              <w:t>wslpath</w:t>
            </w:r>
            <w:proofErr w:type="spellEnd"/>
            <w:r w:rsidRPr="00B72C31">
              <w:rPr>
                <w:rFonts w:ascii="Arial" w:hAnsi="Arial" w:cs="Arial"/>
              </w:rPr>
              <w:t xml:space="preserve"> -w) may fail on certain Windows configurations.</w:t>
            </w:r>
          </w:p>
          <w:p w14:paraId="25CAC36B" w14:textId="74F621CB" w:rsidR="00624308" w:rsidRPr="00F312EB" w:rsidRDefault="00B72C31" w:rsidP="00B72C31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</w:rPr>
            </w:pPr>
            <w:proofErr w:type="spellStart"/>
            <w:r w:rsidRPr="00B72C31">
              <w:rPr>
                <w:rFonts w:ascii="Arial" w:hAnsi="Arial" w:cs="Arial"/>
              </w:rPr>
              <w:t>Tkinter</w:t>
            </w:r>
            <w:proofErr w:type="spellEnd"/>
            <w:r w:rsidRPr="00B72C31">
              <w:rPr>
                <w:rFonts w:ascii="Arial" w:hAnsi="Arial" w:cs="Arial"/>
              </w:rPr>
              <w:t xml:space="preserve"> thread safety — writing to widgets from background threads requires the queue-polling pattern already in place; any new async logic must follow the same pattern.</w:t>
            </w:r>
          </w:p>
        </w:tc>
      </w:tr>
      <w:tr w:rsidR="00624308" w:rsidRPr="00F312EB" w14:paraId="32210024" w14:textId="77777777" w:rsidTr="00D87774">
        <w:tc>
          <w:tcPr>
            <w:tcW w:w="9016" w:type="dxa"/>
          </w:tcPr>
          <w:p w14:paraId="460E6AB8" w14:textId="1DF81BEA" w:rsidR="00624308" w:rsidRPr="00AA04F6" w:rsidRDefault="00624308" w:rsidP="00F312EB">
            <w:pPr>
              <w:pStyle w:val="Heading2"/>
              <w:spacing w:before="0" w:after="0"/>
              <w:rPr>
                <w:rFonts w:ascii="Arial" w:hAnsi="Arial" w:cs="Arial"/>
                <w:b/>
                <w:bCs/>
                <w:sz w:val="28"/>
                <w:szCs w:val="28"/>
              </w:rPr>
            </w:pPr>
            <w:bookmarkStart w:id="23" w:name="_Toc219704426"/>
            <w:r w:rsidRPr="00AA04F6">
              <w:rPr>
                <w:rFonts w:ascii="Arial" w:hAnsi="Arial" w:cs="Arial"/>
                <w:b/>
                <w:bCs/>
                <w:sz w:val="28"/>
                <w:szCs w:val="28"/>
              </w:rPr>
              <w:t>Questions for Supervisor (list here before next meeting):</w:t>
            </w:r>
            <w:bookmarkEnd w:id="23"/>
          </w:p>
        </w:tc>
      </w:tr>
      <w:tr w:rsidR="00624308" w:rsidRPr="00F312EB" w14:paraId="38230942" w14:textId="77777777" w:rsidTr="00D87774">
        <w:tc>
          <w:tcPr>
            <w:tcW w:w="9016" w:type="dxa"/>
          </w:tcPr>
          <w:p w14:paraId="2A292B71" w14:textId="77777777" w:rsidR="0097652A" w:rsidRPr="0097652A" w:rsidRDefault="0097652A" w:rsidP="0097652A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</w:rPr>
            </w:pPr>
            <w:r w:rsidRPr="0097652A">
              <w:rPr>
                <w:rFonts w:ascii="Arial" w:hAnsi="Arial" w:cs="Arial"/>
              </w:rPr>
              <w:t>Are there additional STL test cases (single-zone, multi-zone, CHT) I can use for regression testing?</w:t>
            </w:r>
          </w:p>
          <w:p w14:paraId="0874578F" w14:textId="77777777" w:rsidR="0097652A" w:rsidRPr="0097652A" w:rsidRDefault="0097652A" w:rsidP="0097652A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</w:rPr>
            </w:pPr>
            <w:r w:rsidRPr="0097652A">
              <w:rPr>
                <w:rFonts w:ascii="Arial" w:hAnsi="Arial" w:cs="Arial"/>
              </w:rPr>
              <w:t xml:space="preserve">Is the target </w:t>
            </w:r>
            <w:proofErr w:type="spellStart"/>
            <w:r w:rsidRPr="0097652A">
              <w:rPr>
                <w:rFonts w:ascii="Arial" w:hAnsi="Arial" w:cs="Arial"/>
              </w:rPr>
              <w:t>OpenFOAM</w:t>
            </w:r>
            <w:proofErr w:type="spellEnd"/>
            <w:r w:rsidRPr="0097652A">
              <w:rPr>
                <w:rFonts w:ascii="Arial" w:hAnsi="Arial" w:cs="Arial"/>
              </w:rPr>
              <w:t xml:space="preserve"> version v2312 only, or should the tool also support v2506?</w:t>
            </w:r>
          </w:p>
          <w:p w14:paraId="724FC3B1" w14:textId="77777777" w:rsidR="0097652A" w:rsidRPr="0097652A" w:rsidRDefault="0097652A" w:rsidP="0097652A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</w:rPr>
            </w:pPr>
            <w:r w:rsidRPr="0097652A">
              <w:rPr>
                <w:rFonts w:ascii="Arial" w:hAnsi="Arial" w:cs="Arial"/>
              </w:rPr>
              <w:t>Should the Run Controls tab support MPI parallel runs (</w:t>
            </w:r>
            <w:proofErr w:type="spellStart"/>
            <w:r w:rsidRPr="0097652A">
              <w:rPr>
                <w:rFonts w:ascii="Arial" w:hAnsi="Arial" w:cs="Arial"/>
              </w:rPr>
              <w:t>mpirun</w:t>
            </w:r>
            <w:proofErr w:type="spellEnd"/>
            <w:r w:rsidRPr="0097652A">
              <w:rPr>
                <w:rFonts w:ascii="Arial" w:hAnsi="Arial" w:cs="Arial"/>
              </w:rPr>
              <w:t xml:space="preserve"> -np N </w:t>
            </w:r>
            <w:proofErr w:type="spellStart"/>
            <w:r w:rsidRPr="0097652A">
              <w:rPr>
                <w:rFonts w:ascii="Arial" w:hAnsi="Arial" w:cs="Arial"/>
              </w:rPr>
              <w:t>snappyHexMesh</w:t>
            </w:r>
            <w:proofErr w:type="spellEnd"/>
            <w:r w:rsidRPr="0097652A">
              <w:rPr>
                <w:rFonts w:ascii="Arial" w:hAnsi="Arial" w:cs="Arial"/>
              </w:rPr>
              <w:t xml:space="preserve"> -parallel)?</w:t>
            </w:r>
          </w:p>
          <w:p w14:paraId="6D8F93B9" w14:textId="791346B9" w:rsidR="00624308" w:rsidRPr="00F312EB" w:rsidRDefault="0097652A" w:rsidP="0097652A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</w:rPr>
            </w:pPr>
            <w:r w:rsidRPr="0097652A">
              <w:rPr>
                <w:rFonts w:ascii="Arial" w:hAnsi="Arial" w:cs="Arial"/>
              </w:rPr>
              <w:lastRenderedPageBreak/>
              <w:t>Is there a preferred code style guide or formatter (e.g. Black, PEP 8 enforced via flake8)?</w:t>
            </w:r>
          </w:p>
        </w:tc>
      </w:tr>
    </w:tbl>
    <w:p w14:paraId="3BE2C7B4" w14:textId="162881F1" w:rsidR="00B73771" w:rsidRDefault="00B73771" w:rsidP="00F312EB">
      <w:pPr>
        <w:spacing w:after="0" w:line="240" w:lineRule="auto"/>
        <w:rPr>
          <w:rFonts w:ascii="Arial" w:hAnsi="Arial" w:cs="Arial"/>
        </w:rPr>
      </w:pPr>
    </w:p>
    <w:p w14:paraId="2B0DA63C" w14:textId="77777777" w:rsidR="00B73771" w:rsidRDefault="00B73771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73771" w:rsidRPr="00F312EB" w14:paraId="6AAB56BD" w14:textId="77777777" w:rsidTr="00F757C6">
        <w:tc>
          <w:tcPr>
            <w:tcW w:w="9016" w:type="dxa"/>
          </w:tcPr>
          <w:p w14:paraId="45AF21AA" w14:textId="77777777" w:rsidR="00B73771" w:rsidRPr="00AA04F6" w:rsidRDefault="00B73771" w:rsidP="00F757C6">
            <w:pPr>
              <w:pStyle w:val="Heading1"/>
              <w:spacing w:before="0" w:after="0"/>
              <w:rPr>
                <w:rFonts w:ascii="Arial" w:hAnsi="Arial" w:cs="Arial"/>
                <w:b/>
                <w:bCs/>
                <w:sz w:val="32"/>
                <w:szCs w:val="32"/>
              </w:rPr>
            </w:pPr>
            <w:bookmarkStart w:id="24" w:name="_Toc219704151"/>
            <w:bookmarkStart w:id="25" w:name="_Toc219704427"/>
            <w:r>
              <w:rPr>
                <w:rFonts w:ascii="Arial" w:hAnsi="Arial" w:cs="Arial"/>
                <w:b/>
                <w:bCs/>
                <w:sz w:val="32"/>
                <w:szCs w:val="32"/>
              </w:rPr>
              <w:lastRenderedPageBreak/>
              <w:t>References</w:t>
            </w:r>
            <w:bookmarkEnd w:id="24"/>
            <w:bookmarkEnd w:id="25"/>
          </w:p>
        </w:tc>
      </w:tr>
      <w:tr w:rsidR="00B73771" w:rsidRPr="00F312EB" w14:paraId="4C86C035" w14:textId="77777777" w:rsidTr="00F757C6">
        <w:tc>
          <w:tcPr>
            <w:tcW w:w="9016" w:type="dxa"/>
          </w:tcPr>
          <w:p w14:paraId="1FAD244B" w14:textId="16FAFDE8" w:rsidR="003D7DE0" w:rsidRDefault="003D7DE0" w:rsidP="003D7DE0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</w:rPr>
            </w:pPr>
            <w:proofErr w:type="spellStart"/>
            <w:r w:rsidRPr="003D7DE0">
              <w:rPr>
                <w:rFonts w:ascii="Arial" w:hAnsi="Arial" w:cs="Arial"/>
              </w:rPr>
              <w:t>OpenFOAM</w:t>
            </w:r>
            <w:proofErr w:type="spellEnd"/>
            <w:r w:rsidRPr="003D7DE0">
              <w:rPr>
                <w:rFonts w:ascii="Arial" w:hAnsi="Arial" w:cs="Arial"/>
              </w:rPr>
              <w:t xml:space="preserve"> User Guide (ESI) — </w:t>
            </w:r>
            <w:hyperlink r:id="rId6" w:history="1">
              <w:r w:rsidRPr="00B444F9">
                <w:rPr>
                  <w:rStyle w:val="Hyperlink"/>
                  <w:rFonts w:ascii="Arial" w:hAnsi="Arial" w:cs="Arial"/>
                </w:rPr>
                <w:t>https://www.openfoam.com/documentation/user-guide</w:t>
              </w:r>
            </w:hyperlink>
          </w:p>
          <w:p w14:paraId="50560180" w14:textId="751844D5" w:rsidR="003D7DE0" w:rsidRDefault="003D7DE0" w:rsidP="003D7DE0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</w:rPr>
            </w:pPr>
            <w:proofErr w:type="spellStart"/>
            <w:r w:rsidRPr="003D7DE0">
              <w:rPr>
                <w:rFonts w:ascii="Arial" w:hAnsi="Arial" w:cs="Arial"/>
              </w:rPr>
              <w:t>snappyHexMesh</w:t>
            </w:r>
            <w:proofErr w:type="spellEnd"/>
            <w:r w:rsidRPr="003D7DE0">
              <w:rPr>
                <w:rFonts w:ascii="Arial" w:hAnsi="Arial" w:cs="Arial"/>
              </w:rPr>
              <w:t xml:space="preserve"> tutorial: </w:t>
            </w:r>
            <w:proofErr w:type="spellStart"/>
            <w:r w:rsidRPr="003D7DE0">
              <w:rPr>
                <w:rFonts w:ascii="Arial" w:hAnsi="Arial" w:cs="Arial"/>
              </w:rPr>
              <w:t>motorBike</w:t>
            </w:r>
            <w:proofErr w:type="spellEnd"/>
            <w:r w:rsidRPr="003D7DE0">
              <w:rPr>
                <w:rFonts w:ascii="Arial" w:hAnsi="Arial" w:cs="Arial"/>
              </w:rPr>
              <w:t xml:space="preserve"> — $FOAM_TUTORIALS/incompressible/</w:t>
            </w:r>
            <w:proofErr w:type="spellStart"/>
            <w:r w:rsidRPr="003D7DE0">
              <w:rPr>
                <w:rFonts w:ascii="Arial" w:hAnsi="Arial" w:cs="Arial"/>
              </w:rPr>
              <w:t>simpleFoam</w:t>
            </w:r>
            <w:proofErr w:type="spellEnd"/>
            <w:r w:rsidRPr="003D7DE0"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>motorbike</w:t>
            </w:r>
          </w:p>
          <w:p w14:paraId="0E846471" w14:textId="62AB065B" w:rsidR="003D7DE0" w:rsidRDefault="003D7DE0" w:rsidP="003D7DE0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</w:rPr>
            </w:pPr>
            <w:proofErr w:type="spellStart"/>
            <w:r w:rsidRPr="003D7DE0">
              <w:rPr>
                <w:rFonts w:ascii="Arial" w:hAnsi="Arial" w:cs="Arial"/>
              </w:rPr>
              <w:t>OpenFOAM</w:t>
            </w:r>
            <w:proofErr w:type="spellEnd"/>
            <w:r w:rsidRPr="003D7DE0">
              <w:rPr>
                <w:rFonts w:ascii="Arial" w:hAnsi="Arial" w:cs="Arial"/>
              </w:rPr>
              <w:t xml:space="preserve"> ESI v2312 Release Notes — </w:t>
            </w:r>
            <w:hyperlink r:id="rId7" w:history="1">
              <w:r w:rsidRPr="00B444F9">
                <w:rPr>
                  <w:rStyle w:val="Hyperlink"/>
                  <w:rFonts w:ascii="Arial" w:hAnsi="Arial" w:cs="Arial"/>
                </w:rPr>
                <w:t>https://www.openfoam.com/news/main-news/openfoam-v2312</w:t>
              </w:r>
            </w:hyperlink>
          </w:p>
          <w:p w14:paraId="080E0DD5" w14:textId="72872C9C" w:rsidR="003D7DE0" w:rsidRDefault="003D7DE0" w:rsidP="003D7DE0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</w:rPr>
            </w:pPr>
            <w:proofErr w:type="spellStart"/>
            <w:r w:rsidRPr="003D7DE0">
              <w:rPr>
                <w:rFonts w:ascii="Arial" w:hAnsi="Arial" w:cs="Arial"/>
              </w:rPr>
              <w:t>TkDocs</w:t>
            </w:r>
            <w:proofErr w:type="spellEnd"/>
            <w:r w:rsidRPr="003D7DE0">
              <w:rPr>
                <w:rFonts w:ascii="Arial" w:hAnsi="Arial" w:cs="Arial"/>
              </w:rPr>
              <w:t xml:space="preserve"> </w:t>
            </w:r>
            <w:proofErr w:type="spellStart"/>
            <w:r w:rsidRPr="003D7DE0">
              <w:rPr>
                <w:rFonts w:ascii="Arial" w:hAnsi="Arial" w:cs="Arial"/>
              </w:rPr>
              <w:t>Tkinter</w:t>
            </w:r>
            <w:proofErr w:type="spellEnd"/>
            <w:r w:rsidRPr="003D7DE0">
              <w:rPr>
                <w:rFonts w:ascii="Arial" w:hAnsi="Arial" w:cs="Arial"/>
              </w:rPr>
              <w:t xml:space="preserve"> Tutorial — </w:t>
            </w:r>
            <w:hyperlink r:id="rId8" w:history="1">
              <w:r w:rsidRPr="00B444F9">
                <w:rPr>
                  <w:rStyle w:val="Hyperlink"/>
                  <w:rFonts w:ascii="Arial" w:hAnsi="Arial" w:cs="Arial"/>
                </w:rPr>
                <w:t>https://tkdocs.com/tutorial/</w:t>
              </w:r>
            </w:hyperlink>
          </w:p>
          <w:p w14:paraId="19FFF05A" w14:textId="4B5A3F6A" w:rsidR="003D7DE0" w:rsidRDefault="003D7DE0" w:rsidP="003D7DE0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</w:rPr>
            </w:pPr>
            <w:r w:rsidRPr="003D7DE0">
              <w:rPr>
                <w:rFonts w:ascii="Arial" w:hAnsi="Arial" w:cs="Arial"/>
              </w:rPr>
              <w:t xml:space="preserve">Wolf Dynamics </w:t>
            </w:r>
            <w:proofErr w:type="spellStart"/>
            <w:r w:rsidRPr="003D7DE0">
              <w:rPr>
                <w:rFonts w:ascii="Arial" w:hAnsi="Arial" w:cs="Arial"/>
              </w:rPr>
              <w:t>snappyHexMesh</w:t>
            </w:r>
            <w:proofErr w:type="spellEnd"/>
            <w:r w:rsidRPr="003D7DE0">
              <w:rPr>
                <w:rFonts w:ascii="Arial" w:hAnsi="Arial" w:cs="Arial"/>
              </w:rPr>
              <w:t xml:space="preserve"> course notes — </w:t>
            </w:r>
            <w:hyperlink r:id="rId9" w:history="1">
              <w:r w:rsidRPr="00B444F9">
                <w:rPr>
                  <w:rStyle w:val="Hyperlink"/>
                  <w:rFonts w:ascii="Arial" w:hAnsi="Arial" w:cs="Arial"/>
                </w:rPr>
                <w:t>http://www.wolfdynamics.com</w:t>
              </w:r>
            </w:hyperlink>
          </w:p>
          <w:p w14:paraId="0ED640F5" w14:textId="42FDB46F" w:rsidR="00B73771" w:rsidRPr="003D7DE0" w:rsidRDefault="003D7DE0" w:rsidP="003D7DE0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</w:rPr>
            </w:pPr>
            <w:r w:rsidRPr="003D7DE0">
              <w:rPr>
                <w:rFonts w:ascii="Arial" w:hAnsi="Arial" w:cs="Arial"/>
              </w:rPr>
              <w:t>Project source files: generateBackgroundMesh.py, generateSnappyHexMeshDict.py, openfoam_ui.py, openfoam-setup-guide.md</w:t>
            </w:r>
          </w:p>
        </w:tc>
      </w:tr>
    </w:tbl>
    <w:p w14:paraId="740C47B9" w14:textId="77777777" w:rsidR="008D29C1" w:rsidRPr="00F312EB" w:rsidRDefault="008D29C1" w:rsidP="00F312EB">
      <w:pPr>
        <w:spacing w:after="0" w:line="240" w:lineRule="auto"/>
        <w:rPr>
          <w:rFonts w:ascii="Arial" w:hAnsi="Arial" w:cs="Arial"/>
        </w:rPr>
      </w:pPr>
    </w:p>
    <w:sectPr w:rsidR="008D29C1" w:rsidRPr="00F312EB" w:rsidSect="009701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E7982"/>
    <w:multiLevelType w:val="hybridMultilevel"/>
    <w:tmpl w:val="895AA91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6564C"/>
    <w:multiLevelType w:val="hybridMultilevel"/>
    <w:tmpl w:val="DA4E735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9B70A6"/>
    <w:multiLevelType w:val="hybridMultilevel"/>
    <w:tmpl w:val="4BA200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092406"/>
    <w:multiLevelType w:val="hybridMultilevel"/>
    <w:tmpl w:val="8110C67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5535AB"/>
    <w:multiLevelType w:val="hybridMultilevel"/>
    <w:tmpl w:val="40AA4008"/>
    <w:lvl w:ilvl="0" w:tplc="9A66A344">
      <w:numFmt w:val="bullet"/>
      <w:lvlText w:val="•"/>
      <w:lvlJc w:val="left"/>
      <w:pPr>
        <w:ind w:left="1080" w:hanging="72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547123"/>
    <w:multiLevelType w:val="hybridMultilevel"/>
    <w:tmpl w:val="37EA6F98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FF2509"/>
    <w:multiLevelType w:val="hybridMultilevel"/>
    <w:tmpl w:val="25F6B820"/>
    <w:lvl w:ilvl="0" w:tplc="9A66A344">
      <w:numFmt w:val="bullet"/>
      <w:lvlText w:val="•"/>
      <w:lvlJc w:val="left"/>
      <w:pPr>
        <w:ind w:left="1080" w:hanging="72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C12F8C"/>
    <w:multiLevelType w:val="hybridMultilevel"/>
    <w:tmpl w:val="7010A81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1D0129"/>
    <w:multiLevelType w:val="hybridMultilevel"/>
    <w:tmpl w:val="057012BA"/>
    <w:lvl w:ilvl="0" w:tplc="9A66A344">
      <w:numFmt w:val="bullet"/>
      <w:lvlText w:val="•"/>
      <w:lvlJc w:val="left"/>
      <w:pPr>
        <w:ind w:left="1080" w:hanging="72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8C2310"/>
    <w:multiLevelType w:val="hybridMultilevel"/>
    <w:tmpl w:val="940C230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CF64B9"/>
    <w:multiLevelType w:val="hybridMultilevel"/>
    <w:tmpl w:val="C840BF7A"/>
    <w:lvl w:ilvl="0" w:tplc="4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FD5C08"/>
    <w:multiLevelType w:val="hybridMultilevel"/>
    <w:tmpl w:val="E1308608"/>
    <w:lvl w:ilvl="0" w:tplc="4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AA2B32"/>
    <w:multiLevelType w:val="hybridMultilevel"/>
    <w:tmpl w:val="ABC6550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7F507D"/>
    <w:multiLevelType w:val="hybridMultilevel"/>
    <w:tmpl w:val="4BA200D4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9C77AB"/>
    <w:multiLevelType w:val="hybridMultilevel"/>
    <w:tmpl w:val="7CD2141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3D554A"/>
    <w:multiLevelType w:val="hybridMultilevel"/>
    <w:tmpl w:val="A1222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41362A"/>
    <w:multiLevelType w:val="hybridMultilevel"/>
    <w:tmpl w:val="4A0E5C16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697231"/>
    <w:multiLevelType w:val="hybridMultilevel"/>
    <w:tmpl w:val="2CA2921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F20218"/>
    <w:multiLevelType w:val="hybridMultilevel"/>
    <w:tmpl w:val="ECB0A9B8"/>
    <w:lvl w:ilvl="0" w:tplc="A7340C40">
      <w:start w:val="1"/>
      <w:numFmt w:val="bullet"/>
      <w:lvlText w:val="•"/>
      <w:lvlJc w:val="left"/>
      <w:pPr>
        <w:ind w:left="720" w:hanging="360"/>
      </w:pPr>
    </w:lvl>
    <w:lvl w:ilvl="1" w:tplc="77EAE0A2">
      <w:numFmt w:val="decimal"/>
      <w:lvlText w:val=""/>
      <w:lvlJc w:val="left"/>
    </w:lvl>
    <w:lvl w:ilvl="2" w:tplc="46A214A0">
      <w:numFmt w:val="decimal"/>
      <w:lvlText w:val=""/>
      <w:lvlJc w:val="left"/>
    </w:lvl>
    <w:lvl w:ilvl="3" w:tplc="91EA52EC">
      <w:numFmt w:val="decimal"/>
      <w:lvlText w:val=""/>
      <w:lvlJc w:val="left"/>
    </w:lvl>
    <w:lvl w:ilvl="4" w:tplc="B0206B20">
      <w:numFmt w:val="decimal"/>
      <w:lvlText w:val=""/>
      <w:lvlJc w:val="left"/>
    </w:lvl>
    <w:lvl w:ilvl="5" w:tplc="34FAC8A4">
      <w:numFmt w:val="decimal"/>
      <w:lvlText w:val=""/>
      <w:lvlJc w:val="left"/>
    </w:lvl>
    <w:lvl w:ilvl="6" w:tplc="C622829A">
      <w:numFmt w:val="decimal"/>
      <w:lvlText w:val=""/>
      <w:lvlJc w:val="left"/>
    </w:lvl>
    <w:lvl w:ilvl="7" w:tplc="B5F0638C">
      <w:numFmt w:val="decimal"/>
      <w:lvlText w:val=""/>
      <w:lvlJc w:val="left"/>
    </w:lvl>
    <w:lvl w:ilvl="8" w:tplc="7FB81FBA">
      <w:numFmt w:val="decimal"/>
      <w:lvlText w:val=""/>
      <w:lvlJc w:val="left"/>
    </w:lvl>
  </w:abstractNum>
  <w:abstractNum w:abstractNumId="19" w15:restartNumberingAfterBreak="0">
    <w:nsid w:val="73CC1878"/>
    <w:multiLevelType w:val="hybridMultilevel"/>
    <w:tmpl w:val="E926E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5C10F6"/>
    <w:multiLevelType w:val="hybridMultilevel"/>
    <w:tmpl w:val="5CE2D0F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5476209">
    <w:abstractNumId w:val="16"/>
  </w:num>
  <w:num w:numId="2" w16cid:durableId="1917201412">
    <w:abstractNumId w:val="9"/>
  </w:num>
  <w:num w:numId="3" w16cid:durableId="1797017806">
    <w:abstractNumId w:val="13"/>
  </w:num>
  <w:num w:numId="4" w16cid:durableId="1287154119">
    <w:abstractNumId w:val="12"/>
  </w:num>
  <w:num w:numId="5" w16cid:durableId="1991246955">
    <w:abstractNumId w:val="7"/>
  </w:num>
  <w:num w:numId="6" w16cid:durableId="558591466">
    <w:abstractNumId w:val="1"/>
  </w:num>
  <w:num w:numId="7" w16cid:durableId="388916883">
    <w:abstractNumId w:val="17"/>
  </w:num>
  <w:num w:numId="8" w16cid:durableId="1436175258">
    <w:abstractNumId w:val="2"/>
  </w:num>
  <w:num w:numId="9" w16cid:durableId="371996930">
    <w:abstractNumId w:val="14"/>
  </w:num>
  <w:num w:numId="10" w16cid:durableId="1478716903">
    <w:abstractNumId w:val="3"/>
  </w:num>
  <w:num w:numId="11" w16cid:durableId="2146729051">
    <w:abstractNumId w:val="0"/>
  </w:num>
  <w:num w:numId="12" w16cid:durableId="1335038590">
    <w:abstractNumId w:val="20"/>
  </w:num>
  <w:num w:numId="13" w16cid:durableId="1515462770">
    <w:abstractNumId w:val="10"/>
  </w:num>
  <w:num w:numId="14" w16cid:durableId="144397286">
    <w:abstractNumId w:val="11"/>
  </w:num>
  <w:num w:numId="15" w16cid:durableId="1999723756">
    <w:abstractNumId w:val="5"/>
  </w:num>
  <w:num w:numId="16" w16cid:durableId="1647930084">
    <w:abstractNumId w:val="19"/>
  </w:num>
  <w:num w:numId="17" w16cid:durableId="569270216">
    <w:abstractNumId w:val="8"/>
  </w:num>
  <w:num w:numId="18" w16cid:durableId="1888370355">
    <w:abstractNumId w:val="4"/>
  </w:num>
  <w:num w:numId="19" w16cid:durableId="1696610141">
    <w:abstractNumId w:val="6"/>
  </w:num>
  <w:num w:numId="20" w16cid:durableId="1283269936">
    <w:abstractNumId w:val="18"/>
    <w:lvlOverride w:ilvl="0">
      <w:startOverride w:val="1"/>
    </w:lvlOverride>
  </w:num>
  <w:num w:numId="21" w16cid:durableId="12226709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C02"/>
    <w:rsid w:val="00040A97"/>
    <w:rsid w:val="000413EE"/>
    <w:rsid w:val="000649AE"/>
    <w:rsid w:val="00094BAB"/>
    <w:rsid w:val="000A187C"/>
    <w:rsid w:val="000B24FA"/>
    <w:rsid w:val="000C013B"/>
    <w:rsid w:val="000C0442"/>
    <w:rsid w:val="000C5CB5"/>
    <w:rsid w:val="000D622A"/>
    <w:rsid w:val="000D6D69"/>
    <w:rsid w:val="000F2FEF"/>
    <w:rsid w:val="000F4E5D"/>
    <w:rsid w:val="001375A7"/>
    <w:rsid w:val="00231995"/>
    <w:rsid w:val="00255DBB"/>
    <w:rsid w:val="00262158"/>
    <w:rsid w:val="0026265E"/>
    <w:rsid w:val="002954BB"/>
    <w:rsid w:val="00297608"/>
    <w:rsid w:val="002E0BBC"/>
    <w:rsid w:val="003106AF"/>
    <w:rsid w:val="003204F6"/>
    <w:rsid w:val="00332FE4"/>
    <w:rsid w:val="00336D59"/>
    <w:rsid w:val="00386C02"/>
    <w:rsid w:val="003B1151"/>
    <w:rsid w:val="003B7A5F"/>
    <w:rsid w:val="003D3122"/>
    <w:rsid w:val="003D7DE0"/>
    <w:rsid w:val="0042439C"/>
    <w:rsid w:val="004A10C4"/>
    <w:rsid w:val="004A21A4"/>
    <w:rsid w:val="004A5BAA"/>
    <w:rsid w:val="004B5AFC"/>
    <w:rsid w:val="004E4C31"/>
    <w:rsid w:val="00592AE0"/>
    <w:rsid w:val="005A7341"/>
    <w:rsid w:val="005B1F8E"/>
    <w:rsid w:val="005D1CBB"/>
    <w:rsid w:val="005E77FE"/>
    <w:rsid w:val="00600A98"/>
    <w:rsid w:val="00605918"/>
    <w:rsid w:val="00624308"/>
    <w:rsid w:val="00665B0D"/>
    <w:rsid w:val="00686786"/>
    <w:rsid w:val="006B39F6"/>
    <w:rsid w:val="006F4EAA"/>
    <w:rsid w:val="006F6DC4"/>
    <w:rsid w:val="007155DB"/>
    <w:rsid w:val="007378CA"/>
    <w:rsid w:val="00780540"/>
    <w:rsid w:val="007C27EB"/>
    <w:rsid w:val="00832B77"/>
    <w:rsid w:val="00834F26"/>
    <w:rsid w:val="00842733"/>
    <w:rsid w:val="0086726A"/>
    <w:rsid w:val="0087388A"/>
    <w:rsid w:val="008D29C1"/>
    <w:rsid w:val="008D45BD"/>
    <w:rsid w:val="009404BD"/>
    <w:rsid w:val="009701C3"/>
    <w:rsid w:val="0097652A"/>
    <w:rsid w:val="00990798"/>
    <w:rsid w:val="009A70C3"/>
    <w:rsid w:val="00A61AB8"/>
    <w:rsid w:val="00A64A13"/>
    <w:rsid w:val="00A87037"/>
    <w:rsid w:val="00AA04F6"/>
    <w:rsid w:val="00AD3E56"/>
    <w:rsid w:val="00B02CCF"/>
    <w:rsid w:val="00B5174B"/>
    <w:rsid w:val="00B72C31"/>
    <w:rsid w:val="00B73771"/>
    <w:rsid w:val="00BB6254"/>
    <w:rsid w:val="00BC7414"/>
    <w:rsid w:val="00BD28D2"/>
    <w:rsid w:val="00C21C87"/>
    <w:rsid w:val="00C34C6B"/>
    <w:rsid w:val="00C463ED"/>
    <w:rsid w:val="00C47C24"/>
    <w:rsid w:val="00C50FC4"/>
    <w:rsid w:val="00C8268F"/>
    <w:rsid w:val="00D06B9C"/>
    <w:rsid w:val="00D177BD"/>
    <w:rsid w:val="00D3174C"/>
    <w:rsid w:val="00D32956"/>
    <w:rsid w:val="00D87774"/>
    <w:rsid w:val="00DF463F"/>
    <w:rsid w:val="00E46C2A"/>
    <w:rsid w:val="00E90F47"/>
    <w:rsid w:val="00EA514C"/>
    <w:rsid w:val="00ED2F01"/>
    <w:rsid w:val="00EF76B2"/>
    <w:rsid w:val="00F312EB"/>
    <w:rsid w:val="00F43F91"/>
    <w:rsid w:val="00F66C01"/>
    <w:rsid w:val="00F95E7F"/>
    <w:rsid w:val="00F9633C"/>
    <w:rsid w:val="00F96E3D"/>
    <w:rsid w:val="00FC0BFC"/>
    <w:rsid w:val="00FC4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47509"/>
  <w15:chartTrackingRefBased/>
  <w15:docId w15:val="{A2FBB615-BE6B-4B48-B2A7-D0CA59236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6B9C"/>
  </w:style>
  <w:style w:type="paragraph" w:styleId="Heading1">
    <w:name w:val="heading 1"/>
    <w:basedOn w:val="Normal"/>
    <w:next w:val="Normal"/>
    <w:link w:val="Heading1Char"/>
    <w:uiPriority w:val="9"/>
    <w:qFormat/>
    <w:rsid w:val="00386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6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C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C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C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6C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C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C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C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C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C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C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C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C02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386C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C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C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C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C0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02C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23199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312E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312EB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F312EB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3771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7D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kdocs.com/tutorial/" TargetMode="Externa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hyperlink" Target="https://www.openfoam.com/news/main-news/openfoam-v2312" TargetMode="Externa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openfoam.com/documentation/user-guide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5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wolfdynamics.com" TargetMode="Externa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B46ED8874BC84F9B77DBC2E73ED4C6" ma:contentTypeVersion="25" ma:contentTypeDescription="Create a new document." ma:contentTypeScope="" ma:versionID="8ed9f0481537ffd8fc44e0d9d3697dcb">
  <xsd:schema xmlns:xsd="http://www.w3.org/2001/XMLSchema" xmlns:xs="http://www.w3.org/2001/XMLSchema" xmlns:p="http://schemas.microsoft.com/office/2006/metadata/properties" xmlns:ns2="b05aaef2-8151-4f43-bd57-2ec07fba34be" xmlns:ns3="25327b47-09d1-4763-90cd-4a7f3e03f207" xmlns:ns4="509b81ee-eed5-4cc0-bd09-69f178c45f1e" targetNamespace="http://schemas.microsoft.com/office/2006/metadata/properties" ma:root="true" ma:fieldsID="92f55974bd847e22acc678090fe632b6" ns2:_="" ns3:_="" ns4:_="">
    <xsd:import namespace="b05aaef2-8151-4f43-bd57-2ec07fba34be"/>
    <xsd:import namespace="25327b47-09d1-4763-90cd-4a7f3e03f207"/>
    <xsd:import namespace="509b81ee-eed5-4cc0-bd09-69f178c45f1e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2:SharedWithUsers" minOccurs="0"/>
                <xsd:element ref="ns2:SharedWithDetails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  <xsd:element ref="ns3:lcf76f155ced4ddcb4097134ff3c332f" minOccurs="0"/>
                <xsd:element ref="ns4:TaxCatchAll" minOccurs="0"/>
                <xsd:element ref="ns3:ArchiverLinkFileType" minOccurs="0"/>
                <xsd:element ref="ns3:Category" minOccurs="0"/>
                <xsd:element ref="ns3:Date" minOccurs="0"/>
                <xsd:element ref="ns3:Owner" minOccurs="0"/>
                <xsd:element ref="ns3:Baseline" minOccurs="0"/>
                <xsd:element ref="ns3:MPSPart_x0023_" minOccurs="0"/>
                <xsd:element ref="ns3:Consolidation" minOccurs="0"/>
                <xsd:element ref="ns3:Baseline_x0028_Inception_x0029_" minOccurs="0"/>
                <xsd:element ref="ns3:GCMAttachme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5aaef2-8151-4f43-bd57-2ec07fba34be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327b47-09d1-4763-90cd-4a7f3e03f2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71b4e610-9c4a-4944-b620-b446fb4a28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ArchiverLinkFileType" ma:index="26" nillable="true" ma:displayName="ArchiverLinkFileType" ma:hidden="true" ma:internalName="ArchiverLinkFileType">
      <xsd:simpleType>
        <xsd:restriction base="dms:Text"/>
      </xsd:simpleType>
    </xsd:element>
    <xsd:element name="Category" ma:index="27" nillable="true" ma:displayName="Category" ma:default="Mechanical" ma:format="Dropdown" ma:internalName="Category">
      <xsd:simpleType>
        <xsd:restriction base="dms:Choice">
          <xsd:enumeration value="Mechanical"/>
          <xsd:enumeration value="Raw Material"/>
          <xsd:enumeration value="Electrical"/>
        </xsd:restriction>
      </xsd:simpleType>
    </xsd:element>
    <xsd:element name="Date" ma:index="28" nillable="true" ma:displayName="When" ma:format="Dropdown" ma:internalName="Date">
      <xsd:simpleType>
        <xsd:union memberTypes="dms:Text">
          <xsd:simpleType>
            <xsd:restriction base="dms:Choice">
              <xsd:enumeration value="Q1'25"/>
              <xsd:enumeration value="Q2'25"/>
              <xsd:enumeration value="Q3'25"/>
              <xsd:enumeration value="Q4'25"/>
              <xsd:enumeration value="Q1'26"/>
              <xsd:enumeration value="Q2'26"/>
              <xsd:enumeration value="Q3'26"/>
              <xsd:enumeration value="Q4'26"/>
            </xsd:restriction>
          </xsd:simpleType>
        </xsd:union>
      </xsd:simpleType>
    </xsd:element>
    <xsd:element name="Owner" ma:index="29" nillable="true" ma:displayName="Owner" ma:format="Dropdown" ma:list="UserInfo" ma:SharePointGroup="0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Baseline" ma:index="30" nillable="true" ma:displayName="Baseline (2025)" ma:decimals="0" ma:description="Active Parts ONLY" ma:format="Dropdown" ma:internalName="Baseline" ma:percentage="FALSE">
      <xsd:simpleType>
        <xsd:restriction base="dms:Number"/>
      </xsd:simpleType>
    </xsd:element>
    <xsd:element name="MPSPart_x0023_" ma:index="31" nillable="true" ma:displayName="MPS Part#" ma:decimals="0" ma:format="Dropdown" ma:internalName="MPSPart_x0023_" ma:percentage="FALSE">
      <xsd:simpleType>
        <xsd:restriction base="dms:Number"/>
      </xsd:simpleType>
    </xsd:element>
    <xsd:element name="Consolidation" ma:index="32" nillable="true" ma:displayName="Consolidation" ma:decimals="0" ma:format="Dropdown" ma:internalName="Consolidation" ma:percentage="TRUE">
      <xsd:simpleType>
        <xsd:restriction base="dms:Number"/>
      </xsd:simpleType>
    </xsd:element>
    <xsd:element name="Baseline_x0028_Inception_x0029_" ma:index="33" nillable="true" ma:displayName="Baseline (Inception)" ma:decimals="0" ma:format="Dropdown" ma:internalName="Baseline_x0028_Inception_x0029_" ma:percentage="FALSE">
      <xsd:simpleType>
        <xsd:restriction base="dms:Number"/>
      </xsd:simpleType>
    </xsd:element>
    <xsd:element name="GCMAttachment" ma:index="34" nillable="true" ma:displayName="GCM Attachment" ma:format="Hyperlink" ma:internalName="GCMAttachment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9b81ee-eed5-4cc0-bd09-69f178c45f1e" elementFormDefault="qualified">
    <xsd:import namespace="http://schemas.microsoft.com/office/2006/documentManagement/types"/>
    <xsd:import namespace="http://schemas.microsoft.com/office/infopath/2007/PartnerControls"/>
    <xsd:element name="TaxCatchAll" ma:index="25" nillable="true" ma:displayName="Taxonomy Catch All Column" ma:hidden="true" ma:list="{59ae9a05-efb9-4055-9014-176cbe86473e}" ma:internalName="TaxCatchAll" ma:showField="CatchAllData" ma:web="b05aaef2-8151-4f43-bd57-2ec07fba34b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09b81ee-eed5-4cc0-bd09-69f178c45f1e" xsi:nil="true"/>
    <Baseline_x0028_Inception_x0029_ xmlns="25327b47-09d1-4763-90cd-4a7f3e03f207" xsi:nil="true"/>
    <MPSPart_x0023_ xmlns="25327b47-09d1-4763-90cd-4a7f3e03f207" xsi:nil="true"/>
    <Category xmlns="25327b47-09d1-4763-90cd-4a7f3e03f207">Mechanical</Category>
    <Date xmlns="25327b47-09d1-4763-90cd-4a7f3e03f207" xsi:nil="true"/>
    <Consolidation xmlns="25327b47-09d1-4763-90cd-4a7f3e03f207" xsi:nil="true"/>
    <ArchiverLinkFileType xmlns="25327b47-09d1-4763-90cd-4a7f3e03f207" xsi:nil="true"/>
    <GCMAttachment xmlns="25327b47-09d1-4763-90cd-4a7f3e03f207">
      <Url xsi:nil="true"/>
      <Description xsi:nil="true"/>
    </GCMAttachment>
    <lcf76f155ced4ddcb4097134ff3c332f xmlns="25327b47-09d1-4763-90cd-4a7f3e03f207">
      <Terms xmlns="http://schemas.microsoft.com/office/infopath/2007/PartnerControls"/>
    </lcf76f155ced4ddcb4097134ff3c332f>
    <Owner xmlns="25327b47-09d1-4763-90cd-4a7f3e03f207">
      <UserInfo>
        <DisplayName/>
        <AccountId xsi:nil="true"/>
        <AccountType/>
      </UserInfo>
    </Owner>
    <Baseline xmlns="25327b47-09d1-4763-90cd-4a7f3e03f207" xsi:nil="true"/>
    <_dlc_DocId xmlns="b05aaef2-8151-4f43-bd57-2ec07fba34be">M2HA7R5SFC3P-405598631-1962</_dlc_DocId>
    <_dlc_DocIdUrl xmlns="b05aaef2-8151-4f43-bd57-2ec07fba34be">
      <Url>https://keysighttech.sharepoint.com/sites/MPS/_layouts/15/DocIdRedir.aspx?ID=M2HA7R5SFC3P-405598631-1962</Url>
      <Description>M2HA7R5SFC3P-405598631-1962</Description>
    </_dlc_DocIdUrl>
  </documentManagement>
</p:properties>
</file>

<file path=customXml/itemProps1.xml><?xml version="1.0" encoding="utf-8"?>
<ds:datastoreItem xmlns:ds="http://schemas.openxmlformats.org/officeDocument/2006/customXml" ds:itemID="{41D66F40-215D-41E7-A360-9884A14CE20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FA99400-B82F-4DDE-BBA5-C2E7A297E909}"/>
</file>

<file path=customXml/itemProps3.xml><?xml version="1.0" encoding="utf-8"?>
<ds:datastoreItem xmlns:ds="http://schemas.openxmlformats.org/officeDocument/2006/customXml" ds:itemID="{963D449E-0523-4B10-AF30-1DAFE3112617}"/>
</file>

<file path=customXml/itemProps4.xml><?xml version="1.0" encoding="utf-8"?>
<ds:datastoreItem xmlns:ds="http://schemas.openxmlformats.org/officeDocument/2006/customXml" ds:itemID="{E7BB27A8-5F44-4154-BFDC-DC537EB19B84}"/>
</file>

<file path=customXml/itemProps5.xml><?xml version="1.0" encoding="utf-8"?>
<ds:datastoreItem xmlns:ds="http://schemas.openxmlformats.org/officeDocument/2006/customXml" ds:itemID="{F216B7D3-14AF-44FA-BD03-40A24A31DC23}"/>
</file>

<file path=docMetadata/LabelInfo.xml><?xml version="1.0" encoding="utf-8"?>
<clbl:labelList xmlns:clbl="http://schemas.microsoft.com/office/2020/mipLabelMetadata">
  <clbl:label id="{63545f27-3232-4d74-a44d-cdd457063402}" enabled="0" method="" siteId="{63545f27-3232-4d74-a44d-cdd45706340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10</Pages>
  <Words>2161</Words>
  <Characters>12320</Characters>
  <Application>Microsoft Office Word</Application>
  <DocSecurity>0</DocSecurity>
  <Lines>102</Lines>
  <Paragraphs>28</Paragraphs>
  <ScaleCrop>false</ScaleCrop>
  <Company>Keysight Technologies</Company>
  <LinksUpToDate>false</LinksUpToDate>
  <CharactersWithSpaces>14453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Affan Najiy Rusdi</dc:creator>
  <cp:keywords/>
  <dc:description/>
  <cp:lastModifiedBy>Affan Najiy Rusdi</cp:lastModifiedBy>
  <cp:revision>98</cp:revision>
  <dcterms:created xsi:type="dcterms:W3CDTF">2026-01-14T04:03:00Z</dcterms:created>
  <dcterms:modified xsi:type="dcterms:W3CDTF">2026-04-27T06:55:00Z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0x0101003DB46ED8874BC84F9B77DBC2E73ED4C6</vt:lpwstr>
  </property>
  <property fmtid="{D5CDD505-2E9C-101B-9397-08002B2CF9AE}" pid="3" name="_dlc_DocIdItemGuid">
    <vt:lpwstr>61a1d2f2-ad40-431a-82fb-af786f17a92b</vt:lpwstr>
  </property>
</Properties>
</file>