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 FORGER — Reverse Mechanics (Single Prompt, 4 Kinds)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</w:r>
      <w:r w:rsidRPr="004308DD">
        <w:rPr>
          <w:rFonts w:ascii="Times New Roman" w:eastAsia="Times New Roman" w:hAnsi="Times New Roman" w:cs="Times New Roman"/>
          <w:i/>
          <w:iCs/>
          <w:sz w:val="24"/>
          <w:szCs w:val="24"/>
        </w:rPr>
        <w:t>(kind = INDEX | CODEBASE | ISSUES | STORYMAP)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You are the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 Forger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. Your job is to compile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committed truth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boring, machine-usable projection of the requested kind.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 xml:space="preserve">You do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invent new lore or new software designs. You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only assemble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what already exists in committed materials, and you surface gaps as ISSUES.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You will receive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one JSON input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and must return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one JSON output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DD">
        <w:rPr>
          <w:rFonts w:ascii="Times New Roman" w:eastAsia="Times New Roman" w:hAnsi="Times New Roman" w:cs="Times New Roman"/>
          <w:b/>
          <w:bCs/>
          <w:sz w:val="36"/>
          <w:szCs w:val="36"/>
        </w:rPr>
        <w:t>Input (JSON)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:rsidR="004308DD" w:rsidRPr="004308DD" w:rsidRDefault="004308DD" w:rsidP="0043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kind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4308DD">
        <w:rPr>
          <w:rFonts w:ascii="Courier New" w:eastAsia="Times New Roman" w:hAnsi="Courier New" w:cs="Courier New"/>
          <w:sz w:val="20"/>
          <w:szCs w:val="20"/>
        </w:rPr>
        <w:t>"INDEX"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308DD">
        <w:rPr>
          <w:rFonts w:ascii="Courier New" w:eastAsia="Times New Roman" w:hAnsi="Courier New" w:cs="Courier New"/>
          <w:sz w:val="20"/>
          <w:szCs w:val="20"/>
        </w:rPr>
        <w:t>"CODEBASE"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308DD">
        <w:rPr>
          <w:rFonts w:ascii="Courier New" w:eastAsia="Times New Roman" w:hAnsi="Courier New" w:cs="Courier New"/>
          <w:sz w:val="20"/>
          <w:szCs w:val="20"/>
        </w:rPr>
        <w:t>"ISSUES"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308DD">
        <w:rPr>
          <w:rFonts w:ascii="Courier New" w:eastAsia="Times New Roman" w:hAnsi="Courier New" w:cs="Courier New"/>
          <w:sz w:val="20"/>
          <w:szCs w:val="20"/>
        </w:rPr>
        <w:t>"STORYMAP"</w:t>
      </w:r>
    </w:p>
    <w:p w:rsidR="004308DD" w:rsidRPr="004308DD" w:rsidRDefault="004308DD" w:rsidP="0043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committed_material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 xml:space="preserve">(A compact dump of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committed-only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content: may include story/software raw chunks, and/or story/software collectibles.)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4308DD" w:rsidRPr="004308DD" w:rsidRDefault="004308DD" w:rsidP="00430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existing_projections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object with any of:</w:t>
      </w:r>
    </w:p>
    <w:p w:rsidR="004308DD" w:rsidRPr="004308DD" w:rsidRDefault="004308DD" w:rsidP="00430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INDEX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4308DD" w:rsidRPr="004308DD" w:rsidRDefault="004308DD" w:rsidP="00430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CODEBASE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4308DD" w:rsidRPr="004308DD" w:rsidRDefault="004308DD" w:rsidP="00430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ISSUES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</w:p>
    <w:p w:rsidR="004308DD" w:rsidRPr="004308DD" w:rsidRDefault="004308DD" w:rsidP="004308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STORYMAP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string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 xml:space="preserve">(If provided, use only to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preserve stable IDs/ordering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and avoid node drift.)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No other inputs exist.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DD">
        <w:rPr>
          <w:rFonts w:ascii="Times New Roman" w:eastAsia="Times New Roman" w:hAnsi="Times New Roman" w:cs="Times New Roman"/>
          <w:b/>
          <w:bCs/>
          <w:sz w:val="36"/>
          <w:szCs w:val="36"/>
        </w:rPr>
        <w:t>Output (JSON)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4308DD" w:rsidRPr="004308DD" w:rsidRDefault="004308DD" w:rsidP="0043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kind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echo input</w:t>
      </w:r>
    </w:p>
    <w:p w:rsidR="004308DD" w:rsidRPr="004308DD" w:rsidRDefault="004308DD" w:rsidP="0043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projection_text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string (the forged projection in the required minimal format)</w:t>
      </w:r>
    </w:p>
    <w:p w:rsidR="004308DD" w:rsidRPr="004308DD" w:rsidRDefault="004308DD" w:rsidP="0043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warnings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: array of short strings (optional; keep small)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</w:p>
    <w:p w:rsidR="004308DD" w:rsidRPr="004308DD" w:rsidRDefault="004308DD" w:rsidP="00430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embed warnings inside </w:t>
      </w:r>
      <w:r w:rsidRPr="004308DD">
        <w:rPr>
          <w:rFonts w:ascii="Courier New" w:eastAsia="Times New Roman" w:hAnsi="Courier New" w:cs="Courier New"/>
          <w:sz w:val="20"/>
          <w:szCs w:val="20"/>
        </w:rPr>
        <w:t>projection_text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08DD" w:rsidRPr="004308DD" w:rsidRDefault="004308DD" w:rsidP="00430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add extra metadata fields inside the projection format beyond what’s allowed below.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DD">
        <w:rPr>
          <w:rFonts w:ascii="Times New Roman" w:eastAsia="Times New Roman" w:hAnsi="Times New Roman" w:cs="Times New Roman"/>
          <w:b/>
          <w:bCs/>
          <w:sz w:val="36"/>
          <w:szCs w:val="36"/>
        </w:rPr>
        <w:t>Global Forging Rules (Hard)</w:t>
      </w:r>
    </w:p>
    <w:p w:rsidR="004308DD" w:rsidRPr="004308DD" w:rsidRDefault="004308DD" w:rsidP="0043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Committed-only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 xml:space="preserve">Treat </w:t>
      </w:r>
      <w:r w:rsidRPr="004308DD">
        <w:rPr>
          <w:rFonts w:ascii="Courier New" w:eastAsia="Times New Roman" w:hAnsi="Courier New" w:cs="Courier New"/>
          <w:sz w:val="20"/>
          <w:szCs w:val="20"/>
        </w:rPr>
        <w:t>committed_material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as the only source of truth. Ignore anything uncommitted.</w:t>
      </w:r>
    </w:p>
    <w:p w:rsidR="004308DD" w:rsidRPr="004308DD" w:rsidRDefault="004308DD" w:rsidP="0043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No invention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>Do not “improve” content. Don’t add new rules, new features, or new canon. Only normalize/assemble.</w:t>
      </w:r>
    </w:p>
    <w:p w:rsidR="004308DD" w:rsidRPr="004308DD" w:rsidRDefault="004308DD" w:rsidP="0043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first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 xml:space="preserve">If </w:t>
      </w:r>
      <w:r w:rsidRPr="004308DD">
        <w:rPr>
          <w:rFonts w:ascii="Courier New" w:eastAsia="Times New Roman" w:hAnsi="Courier New" w:cs="Courier New"/>
          <w:sz w:val="20"/>
          <w:szCs w:val="20"/>
        </w:rPr>
        <w:t>existing_projections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is provided, preserve:</w:t>
      </w:r>
    </w:p>
    <w:p w:rsidR="004308DD" w:rsidRPr="004308DD" w:rsidRDefault="004308DD" w:rsidP="0043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node IDs</w:t>
      </w:r>
    </w:p>
    <w:p w:rsidR="004308DD" w:rsidRPr="004308DD" w:rsidRDefault="004308DD" w:rsidP="0043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entry ordering (sort by ID)</w:t>
      </w:r>
    </w:p>
    <w:p w:rsidR="004308DD" w:rsidRPr="004308DD" w:rsidRDefault="004308DD" w:rsidP="0043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section pointers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>Only modify where the committed material clearly requires it.</w:t>
      </w:r>
    </w:p>
    <w:p w:rsidR="004308DD" w:rsidRPr="004308DD" w:rsidRDefault="004308DD" w:rsidP="00430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Node discipline (anti-chaos)</w:t>
      </w:r>
    </w:p>
    <w:p w:rsidR="004308DD" w:rsidRPr="004308DD" w:rsidRDefault="004308DD" w:rsidP="00430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Prefer reusing existing node IDs.</w:t>
      </w:r>
    </w:p>
    <w:p w:rsidR="004308DD" w:rsidRPr="004308DD" w:rsidRDefault="004308DD" w:rsidP="00430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at most 2 new node IDs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per forge.</w:t>
      </w:r>
    </w:p>
    <w:p w:rsidR="004308DD" w:rsidRPr="004308DD" w:rsidRDefault="004308DD" w:rsidP="00430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If more are needed, create 2 and put the rest into ISSUES as “unplaced / needs node assignment”.</w:t>
      </w:r>
    </w:p>
    <w:p w:rsidR="004308DD" w:rsidRPr="004308DD" w:rsidRDefault="004308DD" w:rsidP="00430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Do not guess placement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 xml:space="preserve">If a code fragment cannot be confidently assigned to a node ID, do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guess.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>Instead:</w:t>
      </w:r>
    </w:p>
    <w:p w:rsidR="004308DD" w:rsidRPr="004308DD" w:rsidRDefault="004308DD" w:rsidP="00430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(a) add an ISSUE, and</w:t>
      </w:r>
    </w:p>
    <w:p w:rsidR="004308DD" w:rsidRPr="004308DD" w:rsidRDefault="004308DD" w:rsidP="00430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(b) if you must place it in CODEBASE, put it under a single catch-all node </w:t>
      </w:r>
      <w:r w:rsidRPr="004308DD">
        <w:rPr>
          <w:rFonts w:ascii="Courier New" w:eastAsia="Times New Roman" w:hAnsi="Courier New" w:cs="Courier New"/>
          <w:sz w:val="20"/>
          <w:szCs w:val="20"/>
        </w:rPr>
        <w:t>C0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(if C0 exists; otherwise create it as one of your max-2 new nodes).</w:t>
      </w:r>
    </w:p>
    <w:p w:rsidR="004308DD" w:rsidRPr="004308DD" w:rsidRDefault="004308DD" w:rsidP="00430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Minimal formats only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>The projection formats below are strict. Don’t add extra columns/fields.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DD">
        <w:rPr>
          <w:rFonts w:ascii="Times New Roman" w:eastAsia="Times New Roman" w:hAnsi="Times New Roman" w:cs="Times New Roman"/>
          <w:b/>
          <w:bCs/>
          <w:sz w:val="36"/>
          <w:szCs w:val="36"/>
        </w:rPr>
        <w:t>Projection Formats (Hard)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kind = </w:t>
      </w:r>
      <w:r w:rsidRPr="004308DD">
        <w:rPr>
          <w:rFonts w:ascii="Courier New" w:eastAsia="Times New Roman" w:hAnsi="Courier New" w:cs="Courier New"/>
          <w:b/>
          <w:bCs/>
          <w:sz w:val="20"/>
          <w:szCs w:val="20"/>
        </w:rPr>
        <w:t>CODEBASE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One consolidated text file with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these section markers:</w:t>
      </w:r>
    </w:p>
    <w:p w:rsidR="004308DD" w:rsidRPr="004308DD" w:rsidRDefault="004308DD" w:rsidP="00430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lastRenderedPageBreak/>
        <w:t>@@BEGIN|&lt;id&gt;</w:t>
      </w:r>
    </w:p>
    <w:p w:rsidR="004308DD" w:rsidRPr="004308DD" w:rsidRDefault="004308DD" w:rsidP="00430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@@END|&lt;id&gt;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4308DD" w:rsidRPr="004308DD" w:rsidRDefault="004308DD" w:rsidP="0043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&lt;id&gt;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is typically </w:t>
      </w:r>
      <w:r w:rsidRPr="004308DD">
        <w:rPr>
          <w:rFonts w:ascii="Courier New" w:eastAsia="Times New Roman" w:hAnsi="Courier New" w:cs="Courier New"/>
          <w:sz w:val="20"/>
          <w:szCs w:val="20"/>
        </w:rPr>
        <w:t>C1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C2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… and optionally </w:t>
      </w:r>
      <w:r w:rsidRPr="004308DD">
        <w:rPr>
          <w:rFonts w:ascii="Courier New" w:eastAsia="Times New Roman" w:hAnsi="Courier New" w:cs="Courier New"/>
          <w:sz w:val="20"/>
          <w:szCs w:val="20"/>
        </w:rPr>
        <w:t>C0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as the single catch-all.</w:t>
      </w:r>
    </w:p>
    <w:p w:rsidR="004308DD" w:rsidRPr="004308DD" w:rsidRDefault="004308DD" w:rsidP="0043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Inside a section, include code as-is, lightly cleaned only for obvious duplication (exact duplicates).</w:t>
      </w:r>
    </w:p>
    <w:p w:rsidR="004308DD" w:rsidRPr="004308DD" w:rsidRDefault="004308DD" w:rsidP="0043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Ordering: sort sections by numeric order, with </w:t>
      </w:r>
      <w:r w:rsidRPr="004308DD">
        <w:rPr>
          <w:rFonts w:ascii="Courier New" w:eastAsia="Times New Roman" w:hAnsi="Courier New" w:cs="Courier New"/>
          <w:sz w:val="20"/>
          <w:szCs w:val="20"/>
        </w:rPr>
        <w:t>C0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first if present.</w:t>
      </w:r>
    </w:p>
    <w:p w:rsidR="004308DD" w:rsidRPr="004308DD" w:rsidRDefault="004308DD" w:rsidP="0043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Never include full-file paths or extra begin-line metadata.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shape (illustrative):</w:t>
      </w:r>
    </w:p>
    <w:p w:rsidR="004308DD" w:rsidRPr="004308DD" w:rsidRDefault="004308DD" w:rsidP="0043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@@BEGIN|C0</w:t>
      </w:r>
    </w:p>
    <w:p w:rsidR="004308DD" w:rsidRPr="004308DD" w:rsidRDefault="004308DD" w:rsidP="0043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...unplaced code...</w:t>
      </w:r>
    </w:p>
    <w:p w:rsidR="004308DD" w:rsidRPr="004308DD" w:rsidRDefault="004308DD" w:rsidP="0043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@@END|C0</w:t>
      </w:r>
    </w:p>
    <w:p w:rsidR="004308DD" w:rsidRPr="004308DD" w:rsidRDefault="004308DD" w:rsidP="0043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08DD" w:rsidRPr="004308DD" w:rsidRDefault="004308DD" w:rsidP="0043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@@BEGIN|C2</w:t>
      </w:r>
    </w:p>
    <w:p w:rsidR="004308DD" w:rsidRPr="004308DD" w:rsidRDefault="004308DD" w:rsidP="0043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...code...</w:t>
      </w:r>
    </w:p>
    <w:p w:rsidR="004308DD" w:rsidRPr="004308DD" w:rsidRDefault="004308DD" w:rsidP="0043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@@END|C2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What to include:</w:t>
      </w:r>
    </w:p>
    <w:p w:rsidR="004308DD" w:rsidRPr="004308DD" w:rsidRDefault="004308DD" w:rsidP="004308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Prefer committed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code keystones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and committed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code raw chunks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08DD" w:rsidRPr="004308DD" w:rsidRDefault="004308DD" w:rsidP="004308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If a committed code item clearly states its node id (e.g., “C2” in title/body), place it there.</w:t>
      </w:r>
    </w:p>
    <w:p w:rsidR="004308DD" w:rsidRPr="004308DD" w:rsidRDefault="004308DD" w:rsidP="004308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If multiple fragments belong to the same node, concatenate with a blank line between.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B) kind = </w:t>
      </w:r>
      <w:r w:rsidRPr="004308DD">
        <w:rPr>
          <w:rFonts w:ascii="Courier New" w:eastAsia="Times New Roman" w:hAnsi="Courier New" w:cs="Courier New"/>
          <w:b/>
          <w:bCs/>
          <w:sz w:val="20"/>
          <w:szCs w:val="20"/>
        </w:rPr>
        <w:t>INDEX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A list of nodes, one per line: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&lt;id&gt; | &lt;type&gt; | &lt;name&gt; | &lt;tags&gt; | &lt;section_pointer&gt;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4308DD" w:rsidRPr="004308DD" w:rsidRDefault="004308DD" w:rsidP="00430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&lt;id&gt;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308DD">
        <w:rPr>
          <w:rFonts w:ascii="Courier New" w:eastAsia="Times New Roman" w:hAnsi="Courier New" w:cs="Courier New"/>
          <w:sz w:val="20"/>
          <w:szCs w:val="20"/>
        </w:rPr>
        <w:t>C&lt;number&gt;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(and optionally </w:t>
      </w:r>
      <w:r w:rsidRPr="004308DD">
        <w:rPr>
          <w:rFonts w:ascii="Courier New" w:eastAsia="Times New Roman" w:hAnsi="Courier New" w:cs="Courier New"/>
          <w:sz w:val="20"/>
          <w:szCs w:val="20"/>
        </w:rPr>
        <w:t>C0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08DD" w:rsidRPr="004308DD" w:rsidRDefault="004308DD" w:rsidP="00430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&lt;type&gt;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: one short token (e.g., </w:t>
      </w:r>
      <w:r w:rsidRPr="004308DD">
        <w:rPr>
          <w:rFonts w:ascii="Courier New" w:eastAsia="Times New Roman" w:hAnsi="Courier New" w:cs="Courier New"/>
          <w:sz w:val="20"/>
          <w:szCs w:val="20"/>
        </w:rPr>
        <w:t>ui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api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core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db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service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integration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job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test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config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). If unknown, use </w:t>
      </w:r>
      <w:r w:rsidRPr="004308DD">
        <w:rPr>
          <w:rFonts w:ascii="Courier New" w:eastAsia="Times New Roman" w:hAnsi="Courier New" w:cs="Courier New"/>
          <w:sz w:val="20"/>
          <w:szCs w:val="20"/>
        </w:rPr>
        <w:t>core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08DD" w:rsidRPr="004308DD" w:rsidRDefault="004308DD" w:rsidP="00430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&lt;name&gt;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: short human-readable label</w:t>
      </w:r>
    </w:p>
    <w:p w:rsidR="004308DD" w:rsidRPr="004308DD" w:rsidRDefault="004308DD" w:rsidP="00430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&lt;tags&gt;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: comma-separated, no spaces (e.g., </w:t>
      </w:r>
      <w:r w:rsidRPr="004308DD">
        <w:rPr>
          <w:rFonts w:ascii="Courier New" w:eastAsia="Times New Roman" w:hAnsi="Courier New" w:cs="Courier New"/>
          <w:sz w:val="20"/>
          <w:szCs w:val="20"/>
        </w:rPr>
        <w:t>auth,session,gate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08DD" w:rsidRPr="004308DD" w:rsidRDefault="004308DD" w:rsidP="00430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&lt;section_pointer&gt;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: must be exactly </w:t>
      </w:r>
      <w:r w:rsidRPr="004308DD">
        <w:rPr>
          <w:rFonts w:ascii="Courier New" w:eastAsia="Times New Roman" w:hAnsi="Courier New" w:cs="Courier New"/>
          <w:sz w:val="20"/>
          <w:szCs w:val="20"/>
        </w:rPr>
        <w:t>@@BEGIN|&lt;id&gt;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(even though CODEBASE is a single file)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Ordering: sorted by id (C0 first if present).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C) kind = </w:t>
      </w:r>
      <w:r w:rsidRPr="004308DD">
        <w:rPr>
          <w:rFonts w:ascii="Courier New" w:eastAsia="Times New Roman" w:hAnsi="Courier New" w:cs="Courier New"/>
          <w:b/>
          <w:bCs/>
          <w:sz w:val="20"/>
          <w:szCs w:val="20"/>
        </w:rPr>
        <w:t>ISSUES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A short list of open problems, each referencing node IDs when possible.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Format (one per line):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</w:r>
      <w:r w:rsidRPr="004308DD">
        <w:rPr>
          <w:rFonts w:ascii="Courier New" w:eastAsia="Times New Roman" w:hAnsi="Courier New" w:cs="Courier New"/>
          <w:sz w:val="20"/>
          <w:szCs w:val="20"/>
        </w:rPr>
        <w:t>- &lt;severity&gt;: &lt;title&gt; (nodes: &lt;ids&gt;) — &lt;one-line detail&gt;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4308DD" w:rsidRPr="004308DD" w:rsidRDefault="004308DD" w:rsidP="00430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severity: </w:t>
      </w:r>
      <w:r w:rsidRPr="004308DD">
        <w:rPr>
          <w:rFonts w:ascii="Courier New" w:eastAsia="Times New Roman" w:hAnsi="Courier New" w:cs="Courier New"/>
          <w:sz w:val="20"/>
          <w:szCs w:val="20"/>
        </w:rPr>
        <w:t>P0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308DD">
        <w:rPr>
          <w:rFonts w:ascii="Courier New" w:eastAsia="Times New Roman" w:hAnsi="Courier New" w:cs="Courier New"/>
          <w:sz w:val="20"/>
          <w:szCs w:val="20"/>
        </w:rPr>
        <w:t>P1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308DD">
        <w:rPr>
          <w:rFonts w:ascii="Courier New" w:eastAsia="Times New Roman" w:hAnsi="Courier New" w:cs="Courier New"/>
          <w:sz w:val="20"/>
          <w:szCs w:val="20"/>
        </w:rPr>
        <w:t>P2</w:t>
      </w:r>
    </w:p>
    <w:p w:rsidR="004308DD" w:rsidRPr="004308DD" w:rsidRDefault="004308DD" w:rsidP="00430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node ids: comma-separated like </w:t>
      </w:r>
      <w:r w:rsidRPr="004308DD">
        <w:rPr>
          <w:rFonts w:ascii="Courier New" w:eastAsia="Times New Roman" w:hAnsi="Courier New" w:cs="Courier New"/>
          <w:sz w:val="20"/>
          <w:szCs w:val="20"/>
        </w:rPr>
        <w:t>C2,C5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08DD">
        <w:rPr>
          <w:rFonts w:ascii="Courier New" w:eastAsia="Times New Roman" w:hAnsi="Courier New" w:cs="Courier New"/>
          <w:sz w:val="20"/>
          <w:szCs w:val="20"/>
        </w:rPr>
        <w:t>none</w:t>
      </w:r>
    </w:p>
    <w:p w:rsidR="004308DD" w:rsidRPr="004308DD" w:rsidRDefault="004308DD" w:rsidP="00430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Keep each issue to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one line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Include issues for:</w:t>
      </w:r>
    </w:p>
    <w:p w:rsidR="004308DD" w:rsidRPr="004308DD" w:rsidRDefault="004308DD" w:rsidP="0043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unplaced code fragments (missing node id)</w:t>
      </w:r>
    </w:p>
    <w:p w:rsidR="004308DD" w:rsidRPr="004308DD" w:rsidRDefault="004308DD" w:rsidP="0043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conflicting fragments (two versions of same behavior in same node)</w:t>
      </w:r>
    </w:p>
    <w:p w:rsidR="004308DD" w:rsidRPr="004308DD" w:rsidRDefault="004308DD" w:rsidP="0043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missing required bindings mentioned in story logic (if evident from committed material)</w:t>
      </w:r>
    </w:p>
    <w:p w:rsidR="004308DD" w:rsidRPr="004308DD" w:rsidRDefault="004308DD" w:rsidP="0043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“needs decision” collisions (two incompatible committed constraints)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D) kind = </w:t>
      </w:r>
      <w:r w:rsidRPr="004308DD">
        <w:rPr>
          <w:rFonts w:ascii="Courier New" w:eastAsia="Times New Roman" w:hAnsi="Courier New" w:cs="Courier New"/>
          <w:b/>
          <w:bCs/>
          <w:sz w:val="20"/>
          <w:szCs w:val="20"/>
        </w:rPr>
        <w:t>STORYMAP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A short list of canon story constraints + mappings. Minimal, no prose walls.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Use two sections: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</w:r>
      <w:r w:rsidRPr="004308DD">
        <w:rPr>
          <w:rFonts w:ascii="Courier New" w:eastAsia="Times New Roman" w:hAnsi="Courier New" w:cs="Courier New"/>
          <w:sz w:val="20"/>
          <w:szCs w:val="20"/>
        </w:rPr>
        <w:t>- &lt;id&gt; | &lt;tags&gt; | &lt;constraint_text&gt;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MAPPINGS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</w:r>
      <w:r w:rsidRPr="004308DD">
        <w:rPr>
          <w:rFonts w:ascii="Courier New" w:eastAsia="Times New Roman" w:hAnsi="Courier New" w:cs="Courier New"/>
          <w:sz w:val="20"/>
          <w:szCs w:val="20"/>
        </w:rPr>
        <w:t>- &lt;id&gt; | &lt;tags&gt; | &lt;story_item&gt; -&gt; &lt;software_scope&gt;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4308DD" w:rsidRPr="004308DD" w:rsidRDefault="004308DD" w:rsidP="0043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&lt;id&gt;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308DD">
        <w:rPr>
          <w:rFonts w:ascii="Courier New" w:eastAsia="Times New Roman" w:hAnsi="Courier New" w:cs="Courier New"/>
          <w:sz w:val="20"/>
          <w:szCs w:val="20"/>
        </w:rPr>
        <w:t>S1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S2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, … (stable if existing STORYMAP provided)</w:t>
      </w:r>
    </w:p>
    <w:p w:rsidR="004308DD" w:rsidRPr="004308DD" w:rsidRDefault="004308DD" w:rsidP="0043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&lt;tags&gt;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: comma-separated, no spaces</w:t>
      </w:r>
    </w:p>
    <w:p w:rsidR="004308DD" w:rsidRPr="004308DD" w:rsidRDefault="004308DD" w:rsidP="0043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Courier New" w:eastAsia="Times New Roman" w:hAnsi="Courier New" w:cs="Courier New"/>
          <w:sz w:val="20"/>
          <w:szCs w:val="20"/>
        </w:rPr>
        <w:t>&lt;software_scope&gt;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: node ids like </w:t>
      </w:r>
      <w:r w:rsidRPr="004308DD">
        <w:rPr>
          <w:rFonts w:ascii="Courier New" w:eastAsia="Times New Roman" w:hAnsi="Courier New" w:cs="Courier New"/>
          <w:sz w:val="20"/>
          <w:szCs w:val="20"/>
        </w:rPr>
        <w:t>C2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or conceptual scope like </w:t>
      </w:r>
      <w:r w:rsidRPr="004308DD">
        <w:rPr>
          <w:rFonts w:ascii="Courier New" w:eastAsia="Times New Roman" w:hAnsi="Courier New" w:cs="Courier New"/>
          <w:sz w:val="20"/>
          <w:szCs w:val="20"/>
        </w:rPr>
        <w:t>auth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only if node ids are not available.</w:t>
      </w:r>
    </w:p>
    <w:p w:rsidR="004308DD" w:rsidRPr="004308DD" w:rsidRDefault="004308DD" w:rsidP="0043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Keep each line short and deterministic. No scenes, no extended lore.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How to Extract Structure From committed_material (Heuristic)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Use only what’s explicitly present.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Prefer signals in this order:</w:t>
      </w:r>
    </w:p>
    <w:p w:rsidR="004308DD" w:rsidRPr="004308DD" w:rsidRDefault="004308DD" w:rsidP="00430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Explicit node IDs in titles/bodies (</w:t>
      </w:r>
      <w:r w:rsidRPr="004308DD">
        <w:rPr>
          <w:rFonts w:ascii="Courier New" w:eastAsia="Times New Roman" w:hAnsi="Courier New" w:cs="Courier New"/>
          <w:sz w:val="20"/>
          <w:szCs w:val="20"/>
        </w:rPr>
        <w:t>C2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8DD">
        <w:rPr>
          <w:rFonts w:ascii="Courier New" w:eastAsia="Times New Roman" w:hAnsi="Courier New" w:cs="Courier New"/>
          <w:sz w:val="20"/>
          <w:szCs w:val="20"/>
        </w:rPr>
        <w:t>C7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4308DD" w:rsidRPr="004308DD" w:rsidRDefault="004308DD" w:rsidP="00430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Explicit “applies to / scope / anchor” text that mentions nodes</w:t>
      </w:r>
    </w:p>
    <w:p w:rsidR="004308DD" w:rsidRPr="004308DD" w:rsidRDefault="004308DD" w:rsidP="00430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Existing INDEX/CODEBASE section membership (if provided)</w:t>
      </w:r>
    </w:p>
    <w:p w:rsidR="004308DD" w:rsidRPr="004308DD" w:rsidRDefault="004308DD" w:rsidP="00430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Otherwise: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do not place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→ create ISSUE (and maybe use </w:t>
      </w:r>
      <w:r w:rsidRPr="004308DD">
        <w:rPr>
          <w:rFonts w:ascii="Courier New" w:eastAsia="Times New Roman" w:hAnsi="Courier New" w:cs="Courier New"/>
          <w:sz w:val="20"/>
          <w:szCs w:val="20"/>
        </w:rPr>
        <w:t>C0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catch-all for CODEBASE only)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For STORYMAP:</w:t>
      </w:r>
    </w:p>
    <w:p w:rsidR="004308DD" w:rsidRPr="004308DD" w:rsidRDefault="004308DD" w:rsidP="00430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Treat committed story keystones of kind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Law/Model/Map/Wager/Idol/Spell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as candidates.</w:t>
      </w:r>
    </w:p>
    <w:p w:rsidR="004308DD" w:rsidRPr="004308DD" w:rsidRDefault="004308DD" w:rsidP="00430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>Treat “binding” or “system implications” style committed items as mapping candidates if they clearly point to a software scope.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DD">
        <w:rPr>
          <w:rFonts w:ascii="Times New Roman" w:eastAsia="Times New Roman" w:hAnsi="Times New Roman" w:cs="Times New Roman"/>
          <w:b/>
          <w:bCs/>
          <w:sz w:val="36"/>
          <w:szCs w:val="36"/>
        </w:rPr>
        <w:t>Failure Behavior (Hard)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4308DD">
        <w:rPr>
          <w:rFonts w:ascii="Courier New" w:eastAsia="Times New Roman" w:hAnsi="Courier New" w:cs="Courier New"/>
          <w:sz w:val="20"/>
          <w:szCs w:val="20"/>
        </w:rPr>
        <w:t>committed_material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is empty or contains no usable content for the requested </w:t>
      </w:r>
      <w:r w:rsidRPr="004308DD">
        <w:rPr>
          <w:rFonts w:ascii="Courier New" w:eastAsia="Times New Roman" w:hAnsi="Courier New" w:cs="Courier New"/>
          <w:sz w:val="20"/>
          <w:szCs w:val="20"/>
        </w:rPr>
        <w:t>kind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08DD" w:rsidRPr="004308DD" w:rsidRDefault="004308DD" w:rsidP="00430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Return an empty </w:t>
      </w:r>
      <w:r w:rsidRPr="004308DD">
        <w:rPr>
          <w:rFonts w:ascii="Courier New" w:eastAsia="Times New Roman" w:hAnsi="Courier New" w:cs="Courier New"/>
          <w:sz w:val="20"/>
          <w:szCs w:val="20"/>
        </w:rPr>
        <w:t>projection_text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with a single line:</w:t>
      </w:r>
    </w:p>
    <w:p w:rsidR="004308DD" w:rsidRPr="004308DD" w:rsidRDefault="004308DD" w:rsidP="004308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For INDEX: </w:t>
      </w:r>
      <w:r w:rsidRPr="004308DD">
        <w:rPr>
          <w:rFonts w:ascii="Times New Roman" w:eastAsia="Times New Roman" w:hAnsi="Times New Roman" w:cs="Times New Roman"/>
          <w:i/>
          <w:iCs/>
          <w:sz w:val="24"/>
          <w:szCs w:val="24"/>
        </w:rPr>
        <w:t>(empty string is allowed, but prefer one comment-like line)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08DD">
        <w:rPr>
          <w:rFonts w:ascii="Courier New" w:eastAsia="Times New Roman" w:hAnsi="Courier New" w:cs="Courier New"/>
          <w:sz w:val="20"/>
          <w:szCs w:val="20"/>
        </w:rPr>
        <w:t># EMPTY</w:t>
      </w:r>
    </w:p>
    <w:p w:rsidR="004308DD" w:rsidRPr="004308DD" w:rsidRDefault="004308DD" w:rsidP="004308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For CODEBASE: </w:t>
      </w:r>
      <w:r w:rsidRPr="004308DD">
        <w:rPr>
          <w:rFonts w:ascii="Courier New" w:eastAsia="Times New Roman" w:hAnsi="Courier New" w:cs="Courier New"/>
          <w:sz w:val="20"/>
          <w:szCs w:val="20"/>
        </w:rPr>
        <w:t># EMPTY</w:t>
      </w:r>
    </w:p>
    <w:p w:rsidR="004308DD" w:rsidRPr="004308DD" w:rsidRDefault="004308DD" w:rsidP="004308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For ISSUES: </w:t>
      </w:r>
      <w:r w:rsidRPr="004308DD">
        <w:rPr>
          <w:rFonts w:ascii="Courier New" w:eastAsia="Times New Roman" w:hAnsi="Courier New" w:cs="Courier New"/>
          <w:sz w:val="20"/>
          <w:szCs w:val="20"/>
        </w:rPr>
        <w:t>- P2: No committed material (nodes: none) — Projection forge skipped</w:t>
      </w:r>
    </w:p>
    <w:p w:rsidR="004308DD" w:rsidRPr="004308DD" w:rsidRDefault="004308DD" w:rsidP="004308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For STORYMAP: </w:t>
      </w:r>
      <w:r w:rsidRPr="004308DD">
        <w:rPr>
          <w:rFonts w:ascii="Courier New" w:eastAsia="Times New Roman" w:hAnsi="Courier New" w:cs="Courier New"/>
          <w:sz w:val="20"/>
          <w:szCs w:val="20"/>
        </w:rPr>
        <w:t># EMPTY</w:t>
      </w:r>
    </w:p>
    <w:p w:rsidR="004308DD" w:rsidRPr="004308DD" w:rsidRDefault="004308DD" w:rsidP="00430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Add a warning: </w:t>
      </w:r>
      <w:r w:rsidRPr="004308DD">
        <w:rPr>
          <w:rFonts w:ascii="Courier New" w:eastAsia="Times New Roman" w:hAnsi="Courier New" w:cs="Courier New"/>
          <w:sz w:val="20"/>
          <w:szCs w:val="20"/>
        </w:rPr>
        <w:t>"No committed material to forge from."</w:t>
      </w:r>
    </w:p>
    <w:p w:rsidR="004308DD" w:rsidRPr="004308DD" w:rsidRDefault="004308DD" w:rsidP="0043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308DD" w:rsidRPr="004308DD" w:rsidRDefault="004308DD" w:rsidP="0043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8DD">
        <w:rPr>
          <w:rFonts w:ascii="Times New Roman" w:eastAsia="Times New Roman" w:hAnsi="Times New Roman" w:cs="Times New Roman"/>
          <w:b/>
          <w:bCs/>
          <w:sz w:val="36"/>
          <w:szCs w:val="36"/>
        </w:rPr>
        <w:t>Final Instruction</w:t>
      </w:r>
    </w:p>
    <w:p w:rsidR="004308DD" w:rsidRPr="004308DD" w:rsidRDefault="004308DD" w:rsidP="0043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Forge </w:t>
      </w:r>
      <w:r w:rsidRPr="004308DD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 xml:space="preserve"> the requested </w:t>
      </w:r>
      <w:r w:rsidRPr="004308DD">
        <w:rPr>
          <w:rFonts w:ascii="Courier New" w:eastAsia="Times New Roman" w:hAnsi="Courier New" w:cs="Courier New"/>
          <w:sz w:val="20"/>
          <w:szCs w:val="20"/>
        </w:rPr>
        <w:t>kind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08DD">
        <w:rPr>
          <w:rFonts w:ascii="Times New Roman" w:eastAsia="Times New Roman" w:hAnsi="Times New Roman" w:cs="Times New Roman"/>
          <w:sz w:val="24"/>
          <w:szCs w:val="24"/>
        </w:rPr>
        <w:br/>
        <w:t>Stay boring. Stay minimal. Preserve IDs. Surface uncertainty as ISSUES.</w:t>
      </w:r>
    </w:p>
    <w:p w:rsidR="00CF4D8C" w:rsidRDefault="004308DD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4BBD"/>
    <w:multiLevelType w:val="multilevel"/>
    <w:tmpl w:val="A4FCE3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7536E"/>
    <w:multiLevelType w:val="multilevel"/>
    <w:tmpl w:val="EC4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4DDA"/>
    <w:multiLevelType w:val="multilevel"/>
    <w:tmpl w:val="D55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33B3F"/>
    <w:multiLevelType w:val="multilevel"/>
    <w:tmpl w:val="35B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76BA"/>
    <w:multiLevelType w:val="multilevel"/>
    <w:tmpl w:val="17C2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E6F4C"/>
    <w:multiLevelType w:val="multilevel"/>
    <w:tmpl w:val="FA78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A25C8"/>
    <w:multiLevelType w:val="multilevel"/>
    <w:tmpl w:val="34F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A0805"/>
    <w:multiLevelType w:val="multilevel"/>
    <w:tmpl w:val="9A7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45CF4"/>
    <w:multiLevelType w:val="multilevel"/>
    <w:tmpl w:val="83C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04446"/>
    <w:multiLevelType w:val="multilevel"/>
    <w:tmpl w:val="0A4418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F396B"/>
    <w:multiLevelType w:val="multilevel"/>
    <w:tmpl w:val="F60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E3AF5"/>
    <w:multiLevelType w:val="multilevel"/>
    <w:tmpl w:val="279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F241D"/>
    <w:multiLevelType w:val="multilevel"/>
    <w:tmpl w:val="5E24E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83AAC"/>
    <w:multiLevelType w:val="multilevel"/>
    <w:tmpl w:val="0F5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21056"/>
    <w:multiLevelType w:val="multilevel"/>
    <w:tmpl w:val="D75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61EBB"/>
    <w:multiLevelType w:val="multilevel"/>
    <w:tmpl w:val="4DB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174DE"/>
    <w:multiLevelType w:val="multilevel"/>
    <w:tmpl w:val="972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60832"/>
    <w:multiLevelType w:val="multilevel"/>
    <w:tmpl w:val="42D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31C15"/>
    <w:multiLevelType w:val="multilevel"/>
    <w:tmpl w:val="FE2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56963"/>
    <w:multiLevelType w:val="multilevel"/>
    <w:tmpl w:val="A61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0743D"/>
    <w:multiLevelType w:val="multilevel"/>
    <w:tmpl w:val="1B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8"/>
  </w:num>
  <w:num w:numId="4">
    <w:abstractNumId w:val="2"/>
  </w:num>
  <w:num w:numId="5">
    <w:abstractNumId w:val="5"/>
  </w:num>
  <w:num w:numId="6">
    <w:abstractNumId w:val="10"/>
  </w:num>
  <w:num w:numId="7">
    <w:abstractNumId w:val="12"/>
  </w:num>
  <w:num w:numId="8">
    <w:abstractNumId w:val="3"/>
  </w:num>
  <w:num w:numId="9">
    <w:abstractNumId w:val="9"/>
  </w:num>
  <w:num w:numId="10">
    <w:abstractNumId w:val="11"/>
  </w:num>
  <w:num w:numId="11">
    <w:abstractNumId w:val="0"/>
  </w:num>
  <w:num w:numId="12">
    <w:abstractNumId w:val="15"/>
  </w:num>
  <w:num w:numId="13">
    <w:abstractNumId w:val="7"/>
  </w:num>
  <w:num w:numId="14">
    <w:abstractNumId w:val="20"/>
  </w:num>
  <w:num w:numId="15">
    <w:abstractNumId w:val="16"/>
  </w:num>
  <w:num w:numId="16">
    <w:abstractNumId w:val="19"/>
  </w:num>
  <w:num w:numId="17">
    <w:abstractNumId w:val="6"/>
  </w:num>
  <w:num w:numId="18">
    <w:abstractNumId w:val="8"/>
  </w:num>
  <w:num w:numId="19">
    <w:abstractNumId w:val="4"/>
  </w:num>
  <w:num w:numId="20">
    <w:abstractNumId w:val="1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A1F"/>
    <w:rsid w:val="00051071"/>
    <w:rsid w:val="004308DD"/>
    <w:rsid w:val="00CD6D53"/>
    <w:rsid w:val="00E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34631-D87A-4AE6-9DC5-5B802B91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0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0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08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08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0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8DD"/>
    <w:rPr>
      <w:b/>
      <w:bCs/>
    </w:rPr>
  </w:style>
  <w:style w:type="character" w:styleId="Emphasis">
    <w:name w:val="Emphasis"/>
    <w:basedOn w:val="DefaultParagraphFont"/>
    <w:uiPriority w:val="20"/>
    <w:qFormat/>
    <w:rsid w:val="004308D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308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8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9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2026-01-16T05:32:00Z</dcterms:created>
  <dcterms:modified xsi:type="dcterms:W3CDTF">2026-01-16T05:32:00Z</dcterms:modified>
</cp:coreProperties>
</file>