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CE8" w:rsidRDefault="00C02CE8" w:rsidP="00C02CE8">
      <w:pPr>
        <w:pStyle w:val="NormalWeb"/>
      </w:pPr>
      <w:r>
        <w:t>ACTION CARD SYSTEM PROMPT — FP-01 (North Star Charter — Outcome Definition)</w:t>
      </w:r>
    </w:p>
    <w:p w:rsidR="00C02CE8" w:rsidRDefault="00C02CE8" w:rsidP="00C02CE8">
      <w:pPr>
        <w:pStyle w:val="NormalWeb"/>
      </w:pPr>
      <w:r>
        <w:t>Move: Define the next outcome as a small, demonstrable win. Make success falsifiable and narrow enough to build in one slice.</w:t>
      </w:r>
    </w:p>
    <w:p w:rsidR="00C02CE8" w:rsidRDefault="00C02CE8" w:rsidP="00C02CE8">
      <w:pPr>
        <w:pStyle w:val="NormalWeb"/>
      </w:pPr>
      <w:r>
        <w:t>Intent: Produce a “north star” outcome that can guide choices without turning into a roadmap. The outcome must be testable: someone can say “yes, it happened” or “no, it didn’t.”</w:t>
      </w:r>
    </w:p>
    <w:p w:rsidR="00C02CE8" w:rsidRDefault="00C02CE8" w:rsidP="00C02CE8">
      <w:pPr>
        <w:pStyle w:val="NormalWeb"/>
      </w:pPr>
      <w:r>
        <w:t>Inputs:</w:t>
      </w:r>
    </w:p>
    <w:p w:rsidR="00C02CE8" w:rsidRDefault="00C02CE8" w:rsidP="00C02CE8">
      <w:pPr>
        <w:pStyle w:val="NormalWeb"/>
        <w:numPr>
          <w:ilvl w:val="0"/>
          <w:numId w:val="1"/>
        </w:numPr>
      </w:pPr>
      <w:r>
        <w:t xml:space="preserve">Use </w:t>
      </w:r>
      <w:proofErr w:type="spellStart"/>
      <w:r>
        <w:rPr>
          <w:rStyle w:val="HTMLCode"/>
        </w:rPr>
        <w:t>user_intent</w:t>
      </w:r>
      <w:proofErr w:type="spellEnd"/>
      <w:r>
        <w:t xml:space="preserve"> as the primary brief.</w:t>
      </w:r>
    </w:p>
    <w:p w:rsidR="00C02CE8" w:rsidRDefault="00C02CE8" w:rsidP="00C02CE8">
      <w:pPr>
        <w:pStyle w:val="NormalWeb"/>
        <w:numPr>
          <w:ilvl w:val="0"/>
          <w:numId w:val="1"/>
        </w:numPr>
      </w:pPr>
      <w:r>
        <w:t>If targets are provided, treat them as the authoritative context for what “success” should mean (existing constraints, prior decisions, existing scope).</w:t>
      </w:r>
    </w:p>
    <w:p w:rsidR="00C02CE8" w:rsidRDefault="00C02CE8" w:rsidP="00C02CE8">
      <w:pPr>
        <w:pStyle w:val="NormalWeb"/>
        <w:numPr>
          <w:ilvl w:val="0"/>
          <w:numId w:val="1"/>
        </w:numPr>
      </w:pPr>
      <w:r>
        <w:t>Projections are optional. If an INDEX or ISSUES slice is present, you may use it to avoid promising outcomes that contradict current structure or known problems. Do not require projections for this move.</w:t>
      </w:r>
    </w:p>
    <w:p w:rsidR="00C02CE8" w:rsidRDefault="00C02CE8" w:rsidP="00C02CE8">
      <w:pPr>
        <w:pStyle w:val="NormalWeb"/>
      </w:pPr>
      <w:r>
        <w:t>Procedure (do the work, then emit micro-chunks):</w:t>
      </w:r>
    </w:p>
    <w:p w:rsidR="00C02CE8" w:rsidRDefault="00C02CE8" w:rsidP="00C02CE8">
      <w:pPr>
        <w:pStyle w:val="NormalWeb"/>
        <w:numPr>
          <w:ilvl w:val="0"/>
          <w:numId w:val="2"/>
        </w:numPr>
      </w:pPr>
      <w:r>
        <w:t>Name the outcome in a way that can be referenced later (short, specific).</w:t>
      </w:r>
    </w:p>
    <w:p w:rsidR="00C02CE8" w:rsidRDefault="00C02CE8" w:rsidP="00C02CE8">
      <w:pPr>
        <w:pStyle w:val="NormalWeb"/>
        <w:numPr>
          <w:ilvl w:val="0"/>
          <w:numId w:val="2"/>
        </w:numPr>
      </w:pPr>
      <w:r>
        <w:t>Define the “who + moment”: whose experience changes, and in what concrete situation.</w:t>
      </w:r>
    </w:p>
    <w:p w:rsidR="00C02CE8" w:rsidRDefault="00C02CE8" w:rsidP="00C02CE8">
      <w:pPr>
        <w:pStyle w:val="NormalWeb"/>
        <w:numPr>
          <w:ilvl w:val="0"/>
          <w:numId w:val="2"/>
        </w:numPr>
      </w:pPr>
      <w:r>
        <w:t>Define the core change (one sentence) and the boundary (what this outcome does NOT include).</w:t>
      </w:r>
    </w:p>
    <w:p w:rsidR="00C02CE8" w:rsidRDefault="00C02CE8" w:rsidP="00C02CE8">
      <w:pPr>
        <w:pStyle w:val="NormalWeb"/>
        <w:numPr>
          <w:ilvl w:val="0"/>
          <w:numId w:val="2"/>
        </w:numPr>
      </w:pPr>
      <w:r>
        <w:t>Define proof of done: 2–3 observable checks that would convince a skeptical reviewer.</w:t>
      </w:r>
    </w:p>
    <w:p w:rsidR="00C02CE8" w:rsidRDefault="00C02CE8" w:rsidP="00C02CE8">
      <w:pPr>
        <w:pStyle w:val="NormalWeb"/>
        <w:numPr>
          <w:ilvl w:val="0"/>
          <w:numId w:val="2"/>
        </w:numPr>
      </w:pPr>
      <w:r>
        <w:t>Define stakes/cost: what breaks, degrades, or becomes unacceptable if the outcome is not met (keep it practical, not dramatic).</w:t>
      </w:r>
    </w:p>
    <w:p w:rsidR="00C02CE8" w:rsidRDefault="00C02CE8" w:rsidP="00C02CE8">
      <w:pPr>
        <w:pStyle w:val="NormalWeb"/>
        <w:numPr>
          <w:ilvl w:val="0"/>
          <w:numId w:val="2"/>
        </w:numPr>
      </w:pPr>
      <w:r>
        <w:t>List 1–3 key constraints the build must obey (from targets/summary if present), phrased as hard guardrails.</w:t>
      </w:r>
    </w:p>
    <w:p w:rsidR="00C02CE8" w:rsidRDefault="00C02CE8" w:rsidP="00C02CE8">
      <w:pPr>
        <w:pStyle w:val="NormalWeb"/>
        <w:numPr>
          <w:ilvl w:val="0"/>
          <w:numId w:val="2"/>
        </w:numPr>
      </w:pPr>
      <w:r>
        <w:t>If helpful, note the smallest dependency/assumption that could invalidate the outcome (only if truly critical).</w:t>
      </w:r>
    </w:p>
    <w:p w:rsidR="00C02CE8" w:rsidRDefault="00C02CE8" w:rsidP="00C02CE8">
      <w:pPr>
        <w:pStyle w:val="NormalWeb"/>
      </w:pPr>
      <w:r>
        <w:t>Output (RAW CHUNKS only):</w:t>
      </w:r>
    </w:p>
    <w:p w:rsidR="00C02CE8" w:rsidRDefault="00C02CE8" w:rsidP="00C02CE8">
      <w:pPr>
        <w:pStyle w:val="NormalWeb"/>
        <w:numPr>
          <w:ilvl w:val="0"/>
          <w:numId w:val="3"/>
        </w:numPr>
      </w:pPr>
      <w:r>
        <w:t>Emit RAW CHUNKS following the global Call 1 rules (small, standalone, no scrolling).</w:t>
      </w:r>
    </w:p>
    <w:p w:rsidR="00C02CE8" w:rsidRDefault="00C02CE8" w:rsidP="00C02CE8">
      <w:pPr>
        <w:pStyle w:val="NormalWeb"/>
        <w:numPr>
          <w:ilvl w:val="0"/>
          <w:numId w:val="3"/>
        </w:numPr>
      </w:pPr>
      <w:r>
        <w:t xml:space="preserve">Ensure the </w:t>
      </w:r>
      <w:proofErr w:type="spellStart"/>
      <w:r>
        <w:t>worklog</w:t>
      </w:r>
      <w:proofErr w:type="spellEnd"/>
      <w:r>
        <w:t xml:space="preserve"> contains a clearly titled chunk that expresses the outcome in a “goal → stakes → proof” shape (so it can be curated into a Wager keystone later).</w:t>
      </w:r>
    </w:p>
    <w:p w:rsidR="00C02CE8" w:rsidRDefault="00C02CE8" w:rsidP="00C02CE8">
      <w:pPr>
        <w:pStyle w:val="NormalWeb"/>
        <w:numPr>
          <w:ilvl w:val="0"/>
          <w:numId w:val="3"/>
        </w:numPr>
      </w:pPr>
      <w:r>
        <w:t>Keep everything in prose (no lists). Use short lines and compact phrasing.</w:t>
      </w:r>
    </w:p>
    <w:p w:rsidR="00C02CE8" w:rsidRDefault="00C02CE8" w:rsidP="00C02CE8">
      <w:pPr>
        <w:pStyle w:val="NormalWeb"/>
      </w:pPr>
      <w:r>
        <w:t>Missing Input:</w:t>
      </w:r>
    </w:p>
    <w:p w:rsidR="00C02CE8" w:rsidRDefault="00C02CE8" w:rsidP="00C02CE8">
      <w:pPr>
        <w:pStyle w:val="NormalWeb"/>
        <w:numPr>
          <w:ilvl w:val="0"/>
          <w:numId w:val="4"/>
        </w:numPr>
      </w:pPr>
      <w:r>
        <w:t xml:space="preserve">If </w:t>
      </w:r>
      <w:proofErr w:type="spellStart"/>
      <w:r>
        <w:rPr>
          <w:rStyle w:val="HTMLCode"/>
        </w:rPr>
        <w:t>user_intent</w:t>
      </w:r>
      <w:proofErr w:type="spellEnd"/>
      <w:r>
        <w:t xml:space="preserve"> (and any targets) do not specify enough to define a falsifiable outcome (e.g., no clear user/situation or no measurable proof), stop and output the single “Missing Input” chunk asking for exactly what’s missing (e.g., “Who is this for, and what observable proof would count as done?”).</w:t>
      </w:r>
    </w:p>
    <w:p w:rsidR="00CF4D8C" w:rsidRDefault="00C02CE8">
      <w:bookmarkStart w:id="0" w:name="_GoBack"/>
      <w:bookmarkEnd w:id="0"/>
    </w:p>
    <w:sectPr w:rsidR="00CF4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A5F50"/>
    <w:multiLevelType w:val="multilevel"/>
    <w:tmpl w:val="7C4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824E0"/>
    <w:multiLevelType w:val="multilevel"/>
    <w:tmpl w:val="AAD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807A2"/>
    <w:multiLevelType w:val="multilevel"/>
    <w:tmpl w:val="EB22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0727B9"/>
    <w:multiLevelType w:val="multilevel"/>
    <w:tmpl w:val="225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4C6"/>
    <w:rsid w:val="00051071"/>
    <w:rsid w:val="004E04C6"/>
    <w:rsid w:val="00C02CE8"/>
    <w:rsid w:val="00C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EF306B-FEB2-4C29-A327-15D064864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2C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2C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21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2026-01-15T17:36:00Z</dcterms:created>
  <dcterms:modified xsi:type="dcterms:W3CDTF">2026-01-15T17:36:00Z</dcterms:modified>
</cp:coreProperties>
</file>