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E78" w:rsidRDefault="00D43E78" w:rsidP="00D43E78">
      <w:pPr>
        <w:pStyle w:val="NormalWeb"/>
      </w:pPr>
      <w:r>
        <w:t>ACTION CARD SYSTEM PROMPT — FU-08 (Add a Window — Observability Handle)</w:t>
      </w:r>
    </w:p>
    <w:p w:rsidR="00D43E78" w:rsidRDefault="00D43E78" w:rsidP="00D43E78">
      <w:pPr>
        <w:pStyle w:val="NormalWeb"/>
      </w:pPr>
      <w:r>
        <w:t>Move: Define a minimal observability handle that would make the feature’s behavior legible during development and debugging.</w:t>
      </w:r>
    </w:p>
    <w:p w:rsidR="00D43E78" w:rsidRDefault="00D43E78" w:rsidP="00D43E78">
      <w:pPr>
        <w:pStyle w:val="NormalWeb"/>
      </w:pPr>
      <w:r>
        <w:t>Intent: Add a “window” into the system: what to watch, where to watch, and what signals mean. This is not implementation. It is the smallest observability spec that makes later fixes and proofs cheaper.</w:t>
      </w:r>
    </w:p>
    <w:p w:rsidR="00D43E78" w:rsidRDefault="00D43E78" w:rsidP="00D43E78">
      <w:pPr>
        <w:pStyle w:val="NormalWeb"/>
      </w:pPr>
      <w:r>
        <w:t>Inputs:</w:t>
      </w:r>
    </w:p>
    <w:p w:rsidR="00D43E78" w:rsidRDefault="00D43E78" w:rsidP="00D43E78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to identify what needs to become observable (feature/slice + what uncertainty exists).</w:t>
      </w:r>
    </w:p>
    <w:p w:rsidR="00D43E78" w:rsidRDefault="00D43E78" w:rsidP="00D43E78">
      <w:pPr>
        <w:pStyle w:val="NormalWeb"/>
        <w:numPr>
          <w:ilvl w:val="0"/>
          <w:numId w:val="1"/>
        </w:numPr>
      </w:pPr>
      <w:r>
        <w:t>Targets are preferred (trace, probe set, cliff map, receipt, bug report). Treat targets as truth for what matters.</w:t>
      </w:r>
    </w:p>
    <w:p w:rsidR="00D43E78" w:rsidRDefault="00D43E78" w:rsidP="00D43E78">
      <w:pPr>
        <w:pStyle w:val="NormalWeb"/>
        <w:numPr>
          <w:ilvl w:val="0"/>
          <w:numId w:val="1"/>
        </w:numPr>
      </w:pPr>
      <w:r>
        <w:t xml:space="preserve">Projections are optional. If </w:t>
      </w:r>
      <w:r>
        <w:rPr>
          <w:rStyle w:val="HTMLCode"/>
        </w:rPr>
        <w:t>INDEX</w:t>
      </w:r>
      <w:r>
        <w:t xml:space="preserve"> is present, you may reference node IDs/names as likely observation points. If </w:t>
      </w:r>
      <w:r>
        <w:rPr>
          <w:rStyle w:val="HTMLCode"/>
        </w:rPr>
        <w:t>ISSUES</w:t>
      </w:r>
      <w:r>
        <w:t xml:space="preserve"> is present, prioritize signals that would catch those failures. Do not require projections. Do not output code.</w:t>
      </w:r>
    </w:p>
    <w:p w:rsidR="00D43E78" w:rsidRDefault="00D43E78" w:rsidP="00D43E78">
      <w:pPr>
        <w:pStyle w:val="NormalWeb"/>
      </w:pPr>
      <w:r>
        <w:t>Procedure:</w:t>
      </w:r>
    </w:p>
    <w:p w:rsidR="00D43E78" w:rsidRDefault="00D43E78" w:rsidP="00D43E78">
      <w:pPr>
        <w:pStyle w:val="NormalWeb"/>
        <w:numPr>
          <w:ilvl w:val="0"/>
          <w:numId w:val="2"/>
        </w:numPr>
      </w:pPr>
      <w:r>
        <w:t xml:space="preserve">Name the Window (short, </w:t>
      </w:r>
      <w:proofErr w:type="spellStart"/>
      <w:r>
        <w:t>referencable</w:t>
      </w:r>
      <w:proofErr w:type="spellEnd"/>
      <w:r>
        <w:t>) and state the question it answers (one line).</w:t>
      </w:r>
    </w:p>
    <w:p w:rsidR="00D43E78" w:rsidRDefault="00D43E78" w:rsidP="00D43E78">
      <w:pPr>
        <w:pStyle w:val="NormalWeb"/>
        <w:numPr>
          <w:ilvl w:val="0"/>
          <w:numId w:val="2"/>
        </w:numPr>
      </w:pPr>
      <w:r>
        <w:t>Define 3–5 signals to capture (keep them cheap):</w:t>
      </w:r>
    </w:p>
    <w:p w:rsidR="00D43E78" w:rsidRDefault="00D43E78" w:rsidP="00D43E78">
      <w:pPr>
        <w:pStyle w:val="NormalWeb"/>
        <w:numPr>
          <w:ilvl w:val="1"/>
          <w:numId w:val="2"/>
        </w:numPr>
      </w:pPr>
      <w:r>
        <w:t>event name / state snapshot / counter / latency / error class</w:t>
      </w:r>
    </w:p>
    <w:p w:rsidR="00D43E78" w:rsidRDefault="00D43E78" w:rsidP="00D43E78">
      <w:pPr>
        <w:pStyle w:val="NormalWeb"/>
        <w:numPr>
          <w:ilvl w:val="0"/>
          <w:numId w:val="2"/>
        </w:numPr>
      </w:pPr>
      <w:r>
        <w:t>For each signal, specify:</w:t>
      </w:r>
    </w:p>
    <w:p w:rsidR="00D43E78" w:rsidRDefault="00D43E78" w:rsidP="00D43E78">
      <w:pPr>
        <w:pStyle w:val="NormalWeb"/>
        <w:numPr>
          <w:ilvl w:val="1"/>
          <w:numId w:val="2"/>
        </w:numPr>
      </w:pPr>
      <w:r>
        <w:t>where it is observed (concept; node IDs if INDEX present)</w:t>
      </w:r>
    </w:p>
    <w:p w:rsidR="00D43E78" w:rsidRDefault="00D43E78" w:rsidP="00D43E78">
      <w:pPr>
        <w:pStyle w:val="NormalWeb"/>
        <w:numPr>
          <w:ilvl w:val="1"/>
          <w:numId w:val="2"/>
        </w:numPr>
      </w:pPr>
      <w:r>
        <w:t>when it fires (trigger)</w:t>
      </w:r>
    </w:p>
    <w:p w:rsidR="00D43E78" w:rsidRDefault="00D43E78" w:rsidP="00D43E78">
      <w:pPr>
        <w:pStyle w:val="NormalWeb"/>
        <w:numPr>
          <w:ilvl w:val="1"/>
          <w:numId w:val="2"/>
        </w:numPr>
      </w:pPr>
      <w:r>
        <w:t>what “healthy” looks like (one line)</w:t>
      </w:r>
    </w:p>
    <w:p w:rsidR="00D43E78" w:rsidRDefault="00D43E78" w:rsidP="00D43E78">
      <w:pPr>
        <w:pStyle w:val="NormalWeb"/>
        <w:numPr>
          <w:ilvl w:val="1"/>
          <w:numId w:val="2"/>
        </w:numPr>
      </w:pPr>
      <w:r>
        <w:t>what “unhealthy” looks like (one line)</w:t>
      </w:r>
    </w:p>
    <w:p w:rsidR="00D43E78" w:rsidRDefault="00D43E78" w:rsidP="00D43E78">
      <w:pPr>
        <w:pStyle w:val="NormalWeb"/>
        <w:numPr>
          <w:ilvl w:val="0"/>
          <w:numId w:val="2"/>
        </w:numPr>
      </w:pPr>
      <w:r>
        <w:t>Define one correlation key or thread concept (how signals connect across steps), if applicable (e.g., request id, session id, task id).</w:t>
      </w:r>
    </w:p>
    <w:p w:rsidR="00D43E78" w:rsidRDefault="00D43E78" w:rsidP="00D43E78">
      <w:pPr>
        <w:pStyle w:val="NormalWeb"/>
        <w:numPr>
          <w:ilvl w:val="0"/>
          <w:numId w:val="2"/>
        </w:numPr>
      </w:pPr>
      <w:r>
        <w:t>Define one tripwire condition: a small rule that should alarm/fail if the system drifts into a dangerous state.</w:t>
      </w:r>
    </w:p>
    <w:p w:rsidR="00D43E78" w:rsidRDefault="00D43E78" w:rsidP="00D43E78">
      <w:pPr>
        <w:pStyle w:val="NormalWeb"/>
        <w:numPr>
          <w:ilvl w:val="0"/>
          <w:numId w:val="2"/>
        </w:numPr>
      </w:pPr>
      <w:r>
        <w:t>State the minimal adoption plan: what must exist for these signals to be possible (one tight line; still non-implementation).</w:t>
      </w:r>
    </w:p>
    <w:p w:rsidR="00D43E78" w:rsidRDefault="00D43E78" w:rsidP="00D43E78">
      <w:pPr>
        <w:pStyle w:val="NormalWeb"/>
      </w:pPr>
      <w:r>
        <w:t>Output (RAW CHUNKS only):</w:t>
      </w:r>
    </w:p>
    <w:p w:rsidR="00D43E78" w:rsidRDefault="00D43E78" w:rsidP="00D43E78">
      <w:pPr>
        <w:pStyle w:val="NormalWeb"/>
        <w:numPr>
          <w:ilvl w:val="0"/>
          <w:numId w:val="3"/>
        </w:numPr>
      </w:pPr>
      <w:r>
        <w:t>Follow global Call 1 RAW CHUNK rules (micro, standalone, no scrollbars).</w:t>
      </w:r>
    </w:p>
    <w:p w:rsidR="00D43E78" w:rsidRDefault="00D43E78" w:rsidP="00D43E78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D43E78" w:rsidRDefault="00D43E78" w:rsidP="00D43E78">
      <w:pPr>
        <w:pStyle w:val="NormalWeb"/>
        <w:numPr>
          <w:ilvl w:val="1"/>
          <w:numId w:val="3"/>
        </w:numPr>
      </w:pPr>
      <w:r>
        <w:t>one chunk listing the signals with healthy/unhealthy meaning (model/proof-ready),</w:t>
      </w:r>
    </w:p>
    <w:p w:rsidR="00D43E78" w:rsidRDefault="00D43E78" w:rsidP="00D43E78">
      <w:pPr>
        <w:pStyle w:val="NormalWeb"/>
        <w:numPr>
          <w:ilvl w:val="1"/>
          <w:numId w:val="3"/>
        </w:numPr>
      </w:pPr>
      <w:r>
        <w:t>one chunk stating placement/correlation key (anchor-ready),</w:t>
      </w:r>
    </w:p>
    <w:p w:rsidR="00D43E78" w:rsidRDefault="00D43E78" w:rsidP="00D43E78">
      <w:pPr>
        <w:pStyle w:val="NormalWeb"/>
        <w:numPr>
          <w:ilvl w:val="1"/>
          <w:numId w:val="3"/>
        </w:numPr>
      </w:pPr>
      <w:r>
        <w:t>one chunk stating the tripwire (proof-ready).</w:t>
      </w:r>
    </w:p>
    <w:p w:rsidR="00D43E78" w:rsidRDefault="00D43E78" w:rsidP="00D43E78">
      <w:pPr>
        <w:pStyle w:val="NormalWeb"/>
        <w:numPr>
          <w:ilvl w:val="0"/>
          <w:numId w:val="3"/>
        </w:numPr>
      </w:pPr>
      <w:r>
        <w:t>No code.</w:t>
      </w:r>
    </w:p>
    <w:p w:rsidR="00D43E78" w:rsidRDefault="00D43E78" w:rsidP="00D43E78">
      <w:pPr>
        <w:pStyle w:val="NormalWeb"/>
      </w:pPr>
      <w:r>
        <w:lastRenderedPageBreak/>
        <w:t>Missing Input:</w:t>
      </w:r>
    </w:p>
    <w:p w:rsidR="00D43E78" w:rsidRDefault="00D43E78" w:rsidP="00D43E78">
      <w:pPr>
        <w:pStyle w:val="NormalWeb"/>
        <w:numPr>
          <w:ilvl w:val="0"/>
          <w:numId w:val="4"/>
        </w:numPr>
      </w:pPr>
      <w:r>
        <w:t>If it’s unclear what feature/slice we’re observing or what uncertainty we’re trying to reduce, output the single “Missing Input” chunk asking for:</w:t>
      </w:r>
    </w:p>
    <w:p w:rsidR="00D43E78" w:rsidRDefault="00D43E78" w:rsidP="00D43E78">
      <w:pPr>
        <w:pStyle w:val="NormalWeb"/>
        <w:numPr>
          <w:ilvl w:val="1"/>
          <w:numId w:val="4"/>
        </w:numPr>
      </w:pPr>
      <w:r>
        <w:t>what flow/feature is currently hard to debug, and</w:t>
      </w:r>
    </w:p>
    <w:p w:rsidR="00D43E78" w:rsidRDefault="00D43E78" w:rsidP="00D43E78">
      <w:pPr>
        <w:pStyle w:val="NormalWeb"/>
        <w:numPr>
          <w:ilvl w:val="1"/>
          <w:numId w:val="4"/>
        </w:numPr>
      </w:pPr>
      <w:r>
        <w:t>one example of a “bad outcome” you want to catch early.</w:t>
      </w:r>
    </w:p>
    <w:p w:rsidR="00CF4D8C" w:rsidRDefault="00D43E78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C44A8"/>
    <w:multiLevelType w:val="multilevel"/>
    <w:tmpl w:val="65A6F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AE0108"/>
    <w:multiLevelType w:val="multilevel"/>
    <w:tmpl w:val="579C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7789A"/>
    <w:multiLevelType w:val="multilevel"/>
    <w:tmpl w:val="0C08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94431D"/>
    <w:multiLevelType w:val="multilevel"/>
    <w:tmpl w:val="E5FA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B48"/>
    <w:rsid w:val="00036B48"/>
    <w:rsid w:val="00051071"/>
    <w:rsid w:val="00CD6D53"/>
    <w:rsid w:val="00D4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108BED-1EB1-4F78-B6DD-05A78B2B5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3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43E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94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2026-01-16T05:48:00Z</dcterms:created>
  <dcterms:modified xsi:type="dcterms:W3CDTF">2026-01-16T05:48:00Z</dcterms:modified>
</cp:coreProperties>
</file>