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ki-revolution-im-alltag"/>
    <w:p>
      <w:pPr>
        <w:pStyle w:val="Heading1"/>
      </w:pPr>
      <w:r>
        <w:t xml:space="preserve">KI-Revolution im Alltag</w:t>
      </w:r>
    </w:p>
    <w:p>
      <w:pPr>
        <w:pStyle w:val="FirstParagraph"/>
      </w:pPr>
      <w:r>
        <w:rPr>
          <w:b/>
          <w:bCs/>
        </w:rPr>
        <w:t xml:space="preserve">Autor: Licht und Schatten</w:t>
      </w:r>
    </w:p>
    <w:bookmarkStart w:id="9" w:name="inhaltsverzeichnis"/>
    <w:p>
      <w:pPr>
        <w:pStyle w:val="Heading2"/>
      </w:pPr>
      <w:r>
        <w:t xml:space="preserve">Inhaltsverzeichnis</w:t>
      </w:r>
    </w:p>
    <w:p>
      <w:pPr>
        <w:pStyle w:val="Compact"/>
        <w:numPr>
          <w:ilvl w:val="0"/>
          <w:numId w:val="1001"/>
        </w:numPr>
      </w:pPr>
      <w:r>
        <w:t xml:space="preserve">KI-Grundlagen fuer den Alltag</w:t>
      </w:r>
    </w:p>
    <w:p>
      <w:pPr>
        <w:pStyle w:val="Compact"/>
        <w:numPr>
          <w:ilvl w:val="0"/>
          <w:numId w:val="1001"/>
        </w:numPr>
      </w:pPr>
      <w:r>
        <w:t xml:space="preserve">KI-Assistenten im taeglichen Leben</w:t>
      </w:r>
    </w:p>
    <w:p>
      <w:pPr>
        <w:pStyle w:val="Compact"/>
        <w:numPr>
          <w:ilvl w:val="0"/>
          <w:numId w:val="1001"/>
        </w:numPr>
      </w:pPr>
      <w:r>
        <w:t xml:space="preserve">Haushalt und Organisation mit KI</w:t>
      </w:r>
    </w:p>
    <w:p>
      <w:pPr>
        <w:pStyle w:val="Compact"/>
        <w:numPr>
          <w:ilvl w:val="0"/>
          <w:numId w:val="1001"/>
        </w:numPr>
      </w:pPr>
      <w:r>
        <w:t xml:space="preserve">Gesundheit und Fitness mit KI</w:t>
      </w:r>
    </w:p>
    <w:p>
      <w:pPr>
        <w:pStyle w:val="Compact"/>
        <w:numPr>
          <w:ilvl w:val="0"/>
          <w:numId w:val="1001"/>
        </w:numPr>
      </w:pPr>
      <w:r>
        <w:t xml:space="preserve">Finanzen und Budget mit KI</w:t>
      </w:r>
    </w:p>
    <w:p>
      <w:pPr>
        <w:pStyle w:val="Compact"/>
        <w:numPr>
          <w:ilvl w:val="0"/>
          <w:numId w:val="1001"/>
        </w:numPr>
      </w:pPr>
      <w:r>
        <w:t xml:space="preserve">Lernen und Bildung mit KI</w:t>
      </w:r>
    </w:p>
    <w:p>
      <w:pPr>
        <w:pStyle w:val="Compact"/>
        <w:numPr>
          <w:ilvl w:val="0"/>
          <w:numId w:val="1001"/>
        </w:numPr>
      </w:pPr>
      <w:r>
        <w:t xml:space="preserve">Reisen planen mit KI</w:t>
      </w:r>
    </w:p>
    <w:p>
      <w:pPr>
        <w:pStyle w:val="Compact"/>
        <w:numPr>
          <w:ilvl w:val="0"/>
          <w:numId w:val="1001"/>
        </w:numPr>
      </w:pPr>
      <w:r>
        <w:t xml:space="preserve">Soziale Beziehungen im KI-Zeitalter</w:t>
      </w:r>
    </w:p>
    <w:p>
      <w:pPr>
        <w:pStyle w:val="Compact"/>
        <w:numPr>
          <w:ilvl w:val="0"/>
          <w:numId w:val="1001"/>
        </w:numPr>
      </w:pPr>
      <w:r>
        <w:t xml:space="preserve">Kreativitaet und Hobbys mit KI</w:t>
      </w:r>
    </w:p>
    <w:p>
      <w:pPr>
        <w:pStyle w:val="Compact"/>
        <w:numPr>
          <w:ilvl w:val="0"/>
          <w:numId w:val="1001"/>
        </w:numPr>
      </w:pPr>
      <w:r>
        <w:t xml:space="preserve">Datenschutz und Sicherheit</w:t>
      </w:r>
    </w:p>
    <w:bookmarkEnd w:id="9"/>
    <w:bookmarkEnd w:id="10"/>
    <w:bookmarkStart w:id="11" w:name="ki-grundlagen-fuer-den-alltag"/>
    <w:p>
      <w:pPr>
        <w:pStyle w:val="Heading1"/>
      </w:pPr>
      <w:r>
        <w:t xml:space="preserve">KI-Grundlagen fuer den Alltag</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ki-grundlagen fuer den alltag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ki-grundlagen fuer den alltag,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1"/>
    <w:bookmarkStart w:id="12" w:name="ki-assistenten-im-taeglichen-leben"/>
    <w:p>
      <w:pPr>
        <w:pStyle w:val="Heading1"/>
      </w:pPr>
      <w:r>
        <w:t xml:space="preserve">KI-Assistenten im taeglichen Leben</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ki-assistenten im taeglichen leben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ki-assistenten im taeglichen leben,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2"/>
    <w:bookmarkStart w:id="13" w:name="haushalt-und-organisation-mit-ki"/>
    <w:p>
      <w:pPr>
        <w:pStyle w:val="Heading1"/>
      </w:pPr>
      <w:r>
        <w:t xml:space="preserve">Haushalt und Organisation mit KI</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haushalt und organisation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haushalt und organisation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3"/>
    <w:bookmarkStart w:id="14" w:name="gesundheit-und-fitness-mit-ki"/>
    <w:p>
      <w:pPr>
        <w:pStyle w:val="Heading1"/>
      </w:pPr>
      <w:r>
        <w:t xml:space="preserve">Gesundheit und Fitness mit KI</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gesundheit und fitness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gesundheit und fitness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4"/>
    <w:bookmarkStart w:id="15" w:name="finanzen-und-budget-mit-ki"/>
    <w:p>
      <w:pPr>
        <w:pStyle w:val="Heading1"/>
      </w:pPr>
      <w:r>
        <w:t xml:space="preserve">Finanzen und Budget mit KI</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finanzen und budget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finanzen und budget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5"/>
    <w:bookmarkStart w:id="16" w:name="lernen-und-bildung-mit-ki"/>
    <w:p>
      <w:pPr>
        <w:pStyle w:val="Heading1"/>
      </w:pPr>
      <w:r>
        <w:t xml:space="preserve">Lernen und Bildung mit KI</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lernen und bildung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lernen und bildung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6"/>
    <w:bookmarkStart w:id="17" w:name="reisen-planen-mit-ki"/>
    <w:p>
      <w:pPr>
        <w:pStyle w:val="Heading1"/>
      </w:pPr>
      <w:r>
        <w:t xml:space="preserve">Reisen planen mit KI</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reisen planen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reisen planen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7"/>
    <w:bookmarkStart w:id="18" w:name="soziale-beziehungen-im-ki-zeitalter"/>
    <w:p>
      <w:pPr>
        <w:pStyle w:val="Heading1"/>
      </w:pPr>
      <w:r>
        <w:t xml:space="preserve">Soziale Beziehungen im KI-Zeitalter</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soziale beziehungen im ki-zeitalter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soziale beziehungen im ki-zeitalter,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8"/>
    <w:bookmarkStart w:id="19" w:name="kreativitaet-und-hobbys-mit-ki"/>
    <w:p>
      <w:pPr>
        <w:pStyle w:val="Heading1"/>
      </w:pPr>
      <w:r>
        <w:t xml:space="preserve">Kreativitaet und Hobbys mit KI</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kreativitaet und hobbys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kreativitaet und hobbys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9"/>
    <w:bookmarkStart w:id="20" w:name="datenschutz-und-sicherheit"/>
    <w:p>
      <w:pPr>
        <w:pStyle w:val="Heading1"/>
      </w:pPr>
      <w:r>
        <w:t xml:space="preserve">Datenschutz und Sicherheit</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datenschutz und sicherheit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datenschutz und sicherheit,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20"/>
    <w:bookmarkStart w:id="21" w:name="glossar"/>
    <w:p>
      <w:pPr>
        <w:pStyle w:val="Heading1"/>
      </w:pPr>
      <w:r>
        <w:t xml:space="preserve">Glossar</w:t>
      </w:r>
    </w:p>
    <w:p>
      <w:pPr>
        <w:pStyle w:val="FirstParagraph"/>
      </w:pPr>
      <w:r>
        <w:t xml:space="preserve">Wichtige Begriffe und Konzepte aus diesem Buch.</w:t>
      </w:r>
    </w:p>
    <w:p>
      <w:pPr>
        <w:pStyle w:val="Compact"/>
        <w:numPr>
          <w:ilvl w:val="0"/>
          <w:numId w:val="1002"/>
        </w:numPr>
      </w:pPr>
      <w:r>
        <w:t xml:space="preserve">2026 Licht und Schatten Verlag</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2026-06-02T09:50:28Z</dcterms:created>
  <dcterms:modified xsi:type="dcterms:W3CDTF">2026-06-02T09:50:28Z</dcterms:modified>
</cp:coreProperties>
</file>

<file path=docProps/custom.xml><?xml version="1.0" encoding="utf-8"?>
<Properties xmlns="http://schemas.openxmlformats.org/officeDocument/2006/custom-properties" xmlns:vt="http://schemas.openxmlformats.org/officeDocument/2006/docPropsVTypes"/>
</file>