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61140432"/>
        <w:docPartObj>
          <w:docPartGallery w:val="Cover Pages"/>
          <w:docPartUnique/>
        </w:docPartObj>
      </w:sdtPr>
      <w:sdtEndPr>
        <w:rPr>
          <w:rFonts w:ascii="Arial" w:hAnsi="Arial" w:cs="Arial"/>
          <w:bCs w:val="0"/>
          <w:sz w:val="24"/>
          <w:szCs w:val="24"/>
        </w:rPr>
      </w:sdtEndPr>
      <w:sdtContent>
        <w:tbl>
          <w:tblPr>
            <w:tblpPr w:leftFromText="187" w:rightFromText="187" w:horzAnchor="margin" w:tblpYSpec="bottom"/>
            <w:tblW w:w="3000" w:type="pct"/>
            <w:tblLook w:val="04A0" w:firstRow="1" w:lastRow="0" w:firstColumn="1" w:lastColumn="0" w:noHBand="0" w:noVBand="1"/>
          </w:tblPr>
          <w:tblGrid>
            <w:gridCol w:w="6178"/>
          </w:tblGrid>
          <w:tr w:rsidR="00804CB8">
            <w:tc>
              <w:tcPr>
                <w:tcW w:w="5746" w:type="dxa"/>
              </w:tcPr>
              <w:p w:rsidR="00804CB8" w:rsidRDefault="00804CB8">
                <w:pPr>
                  <w:pStyle w:val="Sinespaciado"/>
                  <w:rPr>
                    <w:b/>
                    <w:bCs/>
                  </w:rPr>
                </w:pPr>
              </w:p>
            </w:tc>
          </w:tr>
        </w:tbl>
        <w:p w:rsidR="00804CB8" w:rsidRDefault="00804CB8">
          <w:r>
            <w:rPr>
              <w:noProof/>
            </w:rPr>
            <mc:AlternateContent>
              <mc:Choice Requires="wpg">
                <w:drawing>
                  <wp:anchor distT="0" distB="0" distL="114300" distR="114300" simplePos="0" relativeHeight="251662336" behindDoc="0" locked="0" layoutInCell="0" allowOverlap="1" wp14:anchorId="385ACBFE" wp14:editId="0E509795">
                    <wp:simplePos x="0" y="0"/>
                    <wp:positionH relativeFrom="page">
                      <wp:align>left</wp:align>
                    </wp:positionH>
                    <wp:positionV relativeFrom="page">
                      <wp:align>top</wp:align>
                    </wp:positionV>
                    <wp:extent cx="5650992" cy="4828032"/>
                    <wp:effectExtent l="0" t="0" r="44958" b="0"/>
                    <wp:wrapNone/>
                    <wp:docPr id="2"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233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4SAzE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61312" behindDoc="0" locked="0" layoutInCell="0" allowOverlap="1" wp14:anchorId="44D3ED78" wp14:editId="1149F33B">
                    <wp:simplePos x="0" y="0"/>
                    <mc:AlternateContent>
                      <mc:Choice Requires="wp14">
                        <wp:positionH relativeFrom="margin">
                          <wp14:pctPosHOffset>25000</wp14:pctPosHOffset>
                        </wp:positionH>
                      </mc:Choice>
                      <mc:Fallback>
                        <wp:positionH relativeFrom="page">
                          <wp:posOffset>2286000</wp:posOffset>
                        </wp:positionH>
                      </mc:Fallback>
                    </mc:AlternateContent>
                    <wp:positionV relativeFrom="page">
                      <wp:align>top</wp:align>
                    </wp:positionV>
                    <wp:extent cx="3648456" cy="2880360"/>
                    <wp:effectExtent l="0" t="0" r="85344" b="0"/>
                    <wp:wrapNone/>
                    <wp:docPr id="5"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61312;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UI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A5oUI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804CB8" w:rsidRDefault="00804CB8">
          <w:r>
            <w:rPr>
              <w:noProof/>
            </w:rPr>
            <mc:AlternateContent>
              <mc:Choice Requires="wpg">
                <w:drawing>
                  <wp:anchor distT="0" distB="0" distL="114300" distR="114300" simplePos="0" relativeHeight="251663360" behindDoc="0" locked="0" layoutInCell="1" allowOverlap="1" wp14:anchorId="5D04E1B8" wp14:editId="1F542E08">
                    <wp:simplePos x="0" y="0"/>
                    <mc:AlternateContent>
                      <mc:Choice Requires="wp14">
                        <wp:positionH relativeFrom="margin">
                          <wp14:pctPosHOffset>63000</wp14:pctPosHOffset>
                        </wp:positionH>
                      </mc:Choice>
                      <mc:Fallback>
                        <wp:positionH relativeFrom="page">
                          <wp:posOffset>4718050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3360;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6178"/>
          </w:tblGrid>
          <w:tr w:rsidR="00804CB8" w:rsidTr="00E60FCC">
            <w:trPr>
              <w:trHeight w:val="1418"/>
            </w:trPr>
            <w:tc>
              <w:tcPr>
                <w:tcW w:w="5746" w:type="dxa"/>
              </w:tcPr>
              <w:p w:rsidR="00804CB8" w:rsidRDefault="00804CB8">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ítulo"/>
                    <w:id w:val="703864190"/>
                    <w:placeholder>
                      <w:docPart w:val="E2388350F6804AA396EDE733A7DFF7E9"/>
                    </w:placeholder>
                    <w:dataBinding w:prefixMappings="xmlns:ns0='http://schemas.openxmlformats.org/package/2006/metadata/core-properties' xmlns:ns1='http://purl.org/dc/elements/1.1/'" w:xpath="/ns0:coreProperties[1]/ns1:title[1]" w:storeItemID="{6C3C8BC8-F283-45AE-878A-BAB7291924A1}"/>
                    <w:text/>
                  </w:sdtPr>
                  <w:sdtContent>
                    <w:r w:rsidR="0058562C">
                      <w:rPr>
                        <w:rFonts w:asciiTheme="majorHAnsi" w:eastAsiaTheme="majorEastAsia" w:hAnsiTheme="majorHAnsi" w:cstheme="majorBidi"/>
                        <w:b/>
                        <w:bCs/>
                        <w:color w:val="365F91" w:themeColor="accent1" w:themeShade="BF"/>
                        <w:sz w:val="48"/>
                        <w:szCs w:val="48"/>
                      </w:rPr>
                      <w:t>PLAN DE ASEGURAMIENTO DE LA CALIDAD</w:t>
                    </w:r>
                  </w:sdtContent>
                </w:sdt>
              </w:p>
            </w:tc>
          </w:tr>
          <w:tr w:rsidR="00804CB8">
            <w:sdt>
              <w:sdtPr>
                <w:rPr>
                  <w:rFonts w:ascii="Arial" w:hAnsi="Arial" w:cs="Arial"/>
                  <w:b/>
                  <w:sz w:val="24"/>
                  <w:szCs w:val="24"/>
                </w:rPr>
                <w:alias w:val="Subtítulo"/>
                <w:id w:val="703864195"/>
                <w:placeholder>
                  <w:docPart w:val="F2EFB9F73F26454DB177FB1AC37297FA"/>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04CB8" w:rsidRDefault="0058562C" w:rsidP="00804CB8">
                    <w:pPr>
                      <w:pStyle w:val="Sinespaciado"/>
                      <w:rPr>
                        <w:color w:val="4A442A" w:themeColor="background2" w:themeShade="40"/>
                        <w:sz w:val="28"/>
                        <w:szCs w:val="28"/>
                      </w:rPr>
                    </w:pPr>
                    <w:r>
                      <w:rPr>
                        <w:rFonts w:ascii="Arial" w:hAnsi="Arial" w:cs="Arial"/>
                        <w:b/>
                        <w:sz w:val="24"/>
                        <w:szCs w:val="24"/>
                      </w:rPr>
                      <w:t>SISTEMA DE INFORMACIÓN PARA LA TALABARTERIA MONTENEGRO</w:t>
                    </w:r>
                  </w:p>
                </w:tc>
              </w:sdtContent>
            </w:sdt>
          </w:tr>
          <w:tr w:rsidR="00804CB8">
            <w:tc>
              <w:tcPr>
                <w:tcW w:w="5746" w:type="dxa"/>
              </w:tcPr>
              <w:p w:rsidR="00804CB8" w:rsidRDefault="00804CB8">
                <w:pPr>
                  <w:pStyle w:val="Sinespaciado"/>
                  <w:rPr>
                    <w:color w:val="4A442A" w:themeColor="background2" w:themeShade="40"/>
                    <w:sz w:val="28"/>
                    <w:szCs w:val="28"/>
                  </w:rPr>
                </w:pPr>
              </w:p>
            </w:tc>
          </w:tr>
          <w:tr w:rsidR="00804CB8">
            <w:sdt>
              <w:sdtPr>
                <w:alias w:val="Descripción breve"/>
                <w:id w:val="703864200"/>
                <w:placeholder>
                  <w:docPart w:val="9E0513639359429BA1A2864667842DCC"/>
                </w:placeholder>
                <w:dataBinding w:prefixMappings="xmlns:ns0='http://schemas.microsoft.com/office/2006/coverPageProps'" w:xpath="/ns0:CoverPageProperties[1]/ns0:Abstract[1]" w:storeItemID="{55AF091B-3C7A-41E3-B477-F2FDAA23CFDA}"/>
                <w:text/>
              </w:sdtPr>
              <w:sdtContent>
                <w:tc>
                  <w:tcPr>
                    <w:tcW w:w="5746" w:type="dxa"/>
                  </w:tcPr>
                  <w:p w:rsidR="00804CB8" w:rsidRDefault="00E60FCC" w:rsidP="00E60FCC">
                    <w:pPr>
                      <w:pStyle w:val="Sinespaciado"/>
                    </w:pPr>
                    <w:r>
                      <w:t xml:space="preserve">El propósito de este plan es especificar las actividades que se realizaran para asegurar la calidad del software a construir. En </w:t>
                    </w:r>
                    <w:proofErr w:type="spellStart"/>
                    <w:r>
                      <w:t>el</w:t>
                    </w:r>
                    <w:proofErr w:type="spellEnd"/>
                    <w:r>
                      <w:t xml:space="preserve"> se detallan los productos que se van a revisar y los estándares, normas o métodos a aplicar.</w:t>
                    </w:r>
                  </w:p>
                </w:tc>
              </w:sdtContent>
            </w:sdt>
          </w:tr>
          <w:tr w:rsidR="00804CB8">
            <w:tc>
              <w:tcPr>
                <w:tcW w:w="5746" w:type="dxa"/>
              </w:tcPr>
              <w:p w:rsidR="00804CB8" w:rsidRDefault="00804CB8">
                <w:pPr>
                  <w:pStyle w:val="Sinespaciado"/>
                </w:pPr>
              </w:p>
            </w:tc>
          </w:tr>
          <w:tr w:rsidR="00804CB8">
            <w:tc>
              <w:tcPr>
                <w:tcW w:w="5746" w:type="dxa"/>
              </w:tcPr>
              <w:p w:rsidR="00804CB8" w:rsidRDefault="00804CB8" w:rsidP="00E60FCC">
                <w:pPr>
                  <w:pStyle w:val="Sinespaciado"/>
                  <w:rPr>
                    <w:b/>
                    <w:bCs/>
                  </w:rPr>
                </w:pPr>
              </w:p>
            </w:tc>
          </w:tr>
          <w:tr w:rsidR="00804CB8">
            <w:sdt>
              <w:sdtPr>
                <w:rPr>
                  <w:b/>
                  <w:bCs/>
                </w:rPr>
                <w:alias w:val="Fecha"/>
                <w:id w:val="703864210"/>
                <w:placeholder>
                  <w:docPart w:val="E688350C033240F79377660A8D2170A3"/>
                </w:placeholder>
                <w:dataBinding w:prefixMappings="xmlns:ns0='http://schemas.microsoft.com/office/2006/coverPageProps'" w:xpath="/ns0:CoverPageProperties[1]/ns0:PublishDate[1]" w:storeItemID="{55AF091B-3C7A-41E3-B477-F2FDAA23CFDA}"/>
                <w:date w:fullDate="2016-09-06T00:00:00Z">
                  <w:dateFormat w:val="dd/MM/yyyy"/>
                  <w:lid w:val="es-ES"/>
                  <w:storeMappedDataAs w:val="dateTime"/>
                  <w:calendar w:val="gregorian"/>
                </w:date>
              </w:sdtPr>
              <w:sdtContent>
                <w:tc>
                  <w:tcPr>
                    <w:tcW w:w="5746" w:type="dxa"/>
                  </w:tcPr>
                  <w:p w:rsidR="00804CB8" w:rsidRDefault="00E60FCC">
                    <w:pPr>
                      <w:pStyle w:val="Sinespaciado"/>
                      <w:rPr>
                        <w:b/>
                        <w:bCs/>
                      </w:rPr>
                    </w:pPr>
                    <w:r>
                      <w:rPr>
                        <w:b/>
                        <w:bCs/>
                        <w:lang w:val="es-ES"/>
                      </w:rPr>
                      <w:t>06/09/2016</w:t>
                    </w:r>
                  </w:p>
                </w:tc>
              </w:sdtContent>
            </w:sdt>
          </w:tr>
          <w:tr w:rsidR="00804CB8">
            <w:tc>
              <w:tcPr>
                <w:tcW w:w="5746" w:type="dxa"/>
              </w:tcPr>
              <w:p w:rsidR="00804CB8" w:rsidRDefault="00804CB8">
                <w:pPr>
                  <w:pStyle w:val="Sinespaciado"/>
                  <w:rPr>
                    <w:b/>
                    <w:bCs/>
                  </w:rPr>
                </w:pPr>
              </w:p>
            </w:tc>
          </w:tr>
        </w:tbl>
        <w:p w:rsidR="00804CB8" w:rsidRDefault="00804CB8">
          <w:pPr>
            <w:rPr>
              <w:rFonts w:ascii="Arial" w:hAnsi="Arial" w:cs="Arial"/>
              <w:b/>
              <w:sz w:val="24"/>
              <w:szCs w:val="24"/>
            </w:rPr>
          </w:pPr>
          <w:r>
            <w:rPr>
              <w:rFonts w:ascii="Arial" w:hAnsi="Arial" w:cs="Arial"/>
              <w:b/>
              <w:sz w:val="24"/>
              <w:szCs w:val="24"/>
            </w:rPr>
            <w:br w:type="page"/>
          </w:r>
        </w:p>
      </w:sdtContent>
    </w:sdt>
    <w:p w:rsidR="00945033" w:rsidRDefault="00945033" w:rsidP="00E60FCC">
      <w:pPr>
        <w:jc w:val="center"/>
        <w:rPr>
          <w:rFonts w:ascii="Arial" w:hAnsi="Arial" w:cs="Arial"/>
          <w:b/>
          <w:sz w:val="24"/>
          <w:szCs w:val="24"/>
        </w:rPr>
      </w:pPr>
    </w:p>
    <w:p w:rsidR="00804CB8" w:rsidRDefault="00E60FCC" w:rsidP="00E60FCC">
      <w:pPr>
        <w:jc w:val="center"/>
        <w:rPr>
          <w:rFonts w:ascii="Arial" w:hAnsi="Arial" w:cs="Arial"/>
          <w:b/>
          <w:sz w:val="24"/>
          <w:szCs w:val="24"/>
        </w:rPr>
      </w:pPr>
      <w:r>
        <w:rPr>
          <w:rFonts w:ascii="Arial" w:hAnsi="Arial" w:cs="Arial"/>
          <w:b/>
          <w:sz w:val="24"/>
          <w:szCs w:val="24"/>
        </w:rPr>
        <w:t>Hoja de Control</w:t>
      </w:r>
    </w:p>
    <w:p w:rsidR="00945033" w:rsidRDefault="00945033" w:rsidP="00E60FCC">
      <w:pPr>
        <w:jc w:val="center"/>
        <w:rPr>
          <w:rFonts w:ascii="Arial" w:hAnsi="Arial" w:cs="Arial"/>
          <w:b/>
          <w:sz w:val="24"/>
          <w:szCs w:val="24"/>
        </w:rPr>
      </w:pPr>
    </w:p>
    <w:tbl>
      <w:tblPr>
        <w:tblStyle w:val="Tablaconcuadrcula"/>
        <w:tblW w:w="0" w:type="auto"/>
        <w:tblLook w:val="04A0" w:firstRow="1" w:lastRow="0" w:firstColumn="1" w:lastColumn="0" w:noHBand="0" w:noVBand="1"/>
      </w:tblPr>
      <w:tblGrid>
        <w:gridCol w:w="1951"/>
        <w:gridCol w:w="567"/>
        <w:gridCol w:w="1920"/>
        <w:gridCol w:w="3314"/>
        <w:gridCol w:w="2468"/>
      </w:tblGrid>
      <w:tr w:rsidR="00E60FCC" w:rsidTr="00E60FCC">
        <w:trPr>
          <w:trHeight w:val="466"/>
        </w:trPr>
        <w:tc>
          <w:tcPr>
            <w:tcW w:w="10220" w:type="dxa"/>
            <w:gridSpan w:val="5"/>
            <w:shd w:val="clear" w:color="auto" w:fill="DDD9C3" w:themeFill="background2" w:themeFillShade="E6"/>
          </w:tcPr>
          <w:p w:rsidR="00E60FCC" w:rsidRDefault="00E60FCC" w:rsidP="00E60FCC">
            <w:pPr>
              <w:jc w:val="center"/>
              <w:rPr>
                <w:rFonts w:ascii="Arial" w:hAnsi="Arial" w:cs="Arial"/>
                <w:b/>
                <w:sz w:val="24"/>
                <w:szCs w:val="24"/>
              </w:rPr>
            </w:pPr>
            <w:r>
              <w:rPr>
                <w:rFonts w:ascii="Arial" w:hAnsi="Arial" w:cs="Arial"/>
                <w:b/>
                <w:sz w:val="24"/>
                <w:szCs w:val="24"/>
              </w:rPr>
              <w:t>IDENTIFICACIÓN DEL DOCUMENTO</w:t>
            </w:r>
          </w:p>
        </w:tc>
      </w:tr>
      <w:tr w:rsidR="00E60FCC" w:rsidTr="00E60FCC">
        <w:tc>
          <w:tcPr>
            <w:tcW w:w="2518" w:type="dxa"/>
            <w:gridSpan w:val="2"/>
          </w:tcPr>
          <w:p w:rsidR="00E60FCC" w:rsidRDefault="00E60FCC" w:rsidP="00E60FCC">
            <w:pPr>
              <w:jc w:val="center"/>
              <w:rPr>
                <w:rFonts w:ascii="Arial" w:hAnsi="Arial" w:cs="Arial"/>
                <w:b/>
                <w:sz w:val="24"/>
                <w:szCs w:val="24"/>
              </w:rPr>
            </w:pPr>
            <w:r>
              <w:rPr>
                <w:rFonts w:ascii="Arial" w:hAnsi="Arial" w:cs="Arial"/>
                <w:b/>
                <w:sz w:val="24"/>
                <w:szCs w:val="24"/>
              </w:rPr>
              <w:t>Código</w:t>
            </w:r>
          </w:p>
        </w:tc>
        <w:tc>
          <w:tcPr>
            <w:tcW w:w="7702" w:type="dxa"/>
            <w:gridSpan w:val="3"/>
          </w:tcPr>
          <w:p w:rsidR="00E60FCC" w:rsidRPr="00E60FCC" w:rsidRDefault="00E60FCC" w:rsidP="00E60FCC">
            <w:pPr>
              <w:rPr>
                <w:rFonts w:ascii="Arial" w:hAnsi="Arial" w:cs="Arial"/>
                <w:sz w:val="24"/>
                <w:szCs w:val="24"/>
              </w:rPr>
            </w:pPr>
            <w:r w:rsidRPr="00E60FCC">
              <w:rPr>
                <w:rFonts w:ascii="Arial" w:hAnsi="Arial" w:cs="Arial"/>
                <w:sz w:val="24"/>
                <w:szCs w:val="24"/>
              </w:rPr>
              <w:t>PPQA</w:t>
            </w:r>
          </w:p>
        </w:tc>
      </w:tr>
      <w:tr w:rsidR="00E60FCC" w:rsidTr="00E60FCC">
        <w:tc>
          <w:tcPr>
            <w:tcW w:w="2518" w:type="dxa"/>
            <w:gridSpan w:val="2"/>
          </w:tcPr>
          <w:p w:rsidR="00E60FCC" w:rsidRDefault="00E60FCC" w:rsidP="00E60FCC">
            <w:pPr>
              <w:jc w:val="center"/>
              <w:rPr>
                <w:rFonts w:ascii="Arial" w:hAnsi="Arial" w:cs="Arial"/>
                <w:b/>
                <w:sz w:val="24"/>
                <w:szCs w:val="24"/>
              </w:rPr>
            </w:pPr>
            <w:r>
              <w:rPr>
                <w:rFonts w:ascii="Arial" w:hAnsi="Arial" w:cs="Arial"/>
                <w:b/>
                <w:sz w:val="24"/>
                <w:szCs w:val="24"/>
              </w:rPr>
              <w:t>Título</w:t>
            </w:r>
          </w:p>
        </w:tc>
        <w:tc>
          <w:tcPr>
            <w:tcW w:w="7702" w:type="dxa"/>
            <w:gridSpan w:val="3"/>
          </w:tcPr>
          <w:p w:rsidR="00E60FCC" w:rsidRPr="00E60FCC" w:rsidRDefault="00E60FCC" w:rsidP="00E60FCC">
            <w:pPr>
              <w:rPr>
                <w:rFonts w:ascii="Arial" w:hAnsi="Arial" w:cs="Arial"/>
                <w:sz w:val="24"/>
                <w:szCs w:val="24"/>
              </w:rPr>
            </w:pPr>
            <w:r w:rsidRPr="00E60FCC">
              <w:rPr>
                <w:rFonts w:ascii="Arial" w:hAnsi="Arial" w:cs="Arial"/>
                <w:sz w:val="24"/>
                <w:szCs w:val="24"/>
              </w:rPr>
              <w:t xml:space="preserve">Plan de aseguramiento de calidad </w:t>
            </w:r>
          </w:p>
        </w:tc>
      </w:tr>
      <w:tr w:rsidR="00E60FCC" w:rsidTr="00E60FCC">
        <w:tc>
          <w:tcPr>
            <w:tcW w:w="2518" w:type="dxa"/>
            <w:gridSpan w:val="2"/>
          </w:tcPr>
          <w:p w:rsidR="00E60FCC" w:rsidRDefault="00E60FCC" w:rsidP="00E60FCC">
            <w:pPr>
              <w:jc w:val="center"/>
              <w:rPr>
                <w:rFonts w:ascii="Arial" w:hAnsi="Arial" w:cs="Arial"/>
                <w:b/>
                <w:sz w:val="24"/>
                <w:szCs w:val="24"/>
              </w:rPr>
            </w:pPr>
            <w:r>
              <w:rPr>
                <w:rFonts w:ascii="Arial" w:hAnsi="Arial" w:cs="Arial"/>
                <w:b/>
                <w:sz w:val="24"/>
                <w:szCs w:val="24"/>
              </w:rPr>
              <w:t>Nombre del archivo</w:t>
            </w:r>
          </w:p>
        </w:tc>
        <w:tc>
          <w:tcPr>
            <w:tcW w:w="7702" w:type="dxa"/>
            <w:gridSpan w:val="3"/>
          </w:tcPr>
          <w:p w:rsidR="00E60FCC" w:rsidRPr="00E60FCC" w:rsidRDefault="00E60FCC" w:rsidP="00E60FCC">
            <w:pPr>
              <w:rPr>
                <w:rFonts w:ascii="Arial" w:hAnsi="Arial" w:cs="Arial"/>
                <w:sz w:val="24"/>
                <w:szCs w:val="24"/>
              </w:rPr>
            </w:pPr>
            <w:r>
              <w:rPr>
                <w:rFonts w:ascii="Arial" w:hAnsi="Arial" w:cs="Arial"/>
                <w:sz w:val="24"/>
                <w:szCs w:val="24"/>
              </w:rPr>
              <w:t>PlanDeCalidad</w:t>
            </w:r>
            <w:r w:rsidRPr="00E60FCC">
              <w:rPr>
                <w:rFonts w:ascii="Arial" w:hAnsi="Arial" w:cs="Arial"/>
                <w:sz w:val="24"/>
                <w:szCs w:val="24"/>
              </w:rPr>
              <w:t>.doc</w:t>
            </w:r>
            <w:r w:rsidR="00CC56E7">
              <w:rPr>
                <w:rFonts w:ascii="Arial" w:hAnsi="Arial" w:cs="Arial"/>
                <w:sz w:val="24"/>
                <w:szCs w:val="24"/>
              </w:rPr>
              <w:t>x</w:t>
            </w:r>
          </w:p>
        </w:tc>
      </w:tr>
      <w:tr w:rsidR="00E60FCC" w:rsidTr="00E60FCC">
        <w:tc>
          <w:tcPr>
            <w:tcW w:w="2518" w:type="dxa"/>
            <w:gridSpan w:val="2"/>
          </w:tcPr>
          <w:p w:rsidR="00E60FCC" w:rsidRDefault="00E60FCC" w:rsidP="00E60FCC">
            <w:pPr>
              <w:jc w:val="center"/>
              <w:rPr>
                <w:rFonts w:ascii="Arial" w:hAnsi="Arial" w:cs="Arial"/>
                <w:b/>
                <w:sz w:val="24"/>
                <w:szCs w:val="24"/>
              </w:rPr>
            </w:pPr>
            <w:r>
              <w:rPr>
                <w:rFonts w:ascii="Arial" w:hAnsi="Arial" w:cs="Arial"/>
                <w:b/>
                <w:sz w:val="24"/>
                <w:szCs w:val="24"/>
              </w:rPr>
              <w:t>N° de versión</w:t>
            </w:r>
          </w:p>
        </w:tc>
        <w:tc>
          <w:tcPr>
            <w:tcW w:w="7702" w:type="dxa"/>
            <w:gridSpan w:val="3"/>
          </w:tcPr>
          <w:p w:rsidR="00E60FCC" w:rsidRPr="00E60FCC" w:rsidRDefault="00E60FCC" w:rsidP="00E60FCC">
            <w:pPr>
              <w:rPr>
                <w:rFonts w:ascii="Arial" w:hAnsi="Arial" w:cs="Arial"/>
                <w:sz w:val="24"/>
                <w:szCs w:val="24"/>
              </w:rPr>
            </w:pPr>
            <w:r w:rsidRPr="00E60FCC">
              <w:rPr>
                <w:rFonts w:ascii="Arial" w:hAnsi="Arial" w:cs="Arial"/>
                <w:sz w:val="24"/>
                <w:szCs w:val="24"/>
              </w:rPr>
              <w:t>1.0</w:t>
            </w:r>
          </w:p>
        </w:tc>
      </w:tr>
      <w:tr w:rsidR="00E60FCC" w:rsidTr="00E60FCC">
        <w:tc>
          <w:tcPr>
            <w:tcW w:w="2518" w:type="dxa"/>
            <w:gridSpan w:val="2"/>
          </w:tcPr>
          <w:p w:rsidR="00E60FCC" w:rsidRDefault="00E60FCC" w:rsidP="00E60FCC">
            <w:pPr>
              <w:jc w:val="center"/>
              <w:rPr>
                <w:rFonts w:ascii="Arial" w:hAnsi="Arial" w:cs="Arial"/>
                <w:b/>
                <w:sz w:val="24"/>
                <w:szCs w:val="24"/>
              </w:rPr>
            </w:pPr>
            <w:r>
              <w:rPr>
                <w:rFonts w:ascii="Arial" w:hAnsi="Arial" w:cs="Arial"/>
                <w:b/>
                <w:sz w:val="24"/>
                <w:szCs w:val="24"/>
              </w:rPr>
              <w:t>Fecha creación</w:t>
            </w:r>
          </w:p>
        </w:tc>
        <w:tc>
          <w:tcPr>
            <w:tcW w:w="7702" w:type="dxa"/>
            <w:gridSpan w:val="3"/>
          </w:tcPr>
          <w:p w:rsidR="00E60FCC" w:rsidRPr="00E60FCC" w:rsidRDefault="00E60FCC" w:rsidP="00E60FCC">
            <w:pPr>
              <w:rPr>
                <w:rFonts w:ascii="Arial" w:hAnsi="Arial" w:cs="Arial"/>
                <w:sz w:val="24"/>
                <w:szCs w:val="24"/>
              </w:rPr>
            </w:pPr>
            <w:r w:rsidRPr="00E60FCC">
              <w:rPr>
                <w:rFonts w:ascii="Arial" w:hAnsi="Arial" w:cs="Arial"/>
                <w:sz w:val="24"/>
                <w:szCs w:val="24"/>
              </w:rPr>
              <w:t>06/09/16</w:t>
            </w:r>
          </w:p>
        </w:tc>
      </w:tr>
      <w:tr w:rsidR="00E60FCC" w:rsidTr="00E60FCC">
        <w:tc>
          <w:tcPr>
            <w:tcW w:w="2518" w:type="dxa"/>
            <w:gridSpan w:val="2"/>
          </w:tcPr>
          <w:p w:rsidR="00E60FCC" w:rsidRDefault="00E60FCC" w:rsidP="00E60FCC">
            <w:pPr>
              <w:jc w:val="center"/>
              <w:rPr>
                <w:rFonts w:ascii="Arial" w:hAnsi="Arial" w:cs="Arial"/>
                <w:b/>
                <w:sz w:val="24"/>
                <w:szCs w:val="24"/>
              </w:rPr>
            </w:pPr>
            <w:r>
              <w:rPr>
                <w:rFonts w:ascii="Arial" w:hAnsi="Arial" w:cs="Arial"/>
                <w:b/>
                <w:sz w:val="24"/>
                <w:szCs w:val="24"/>
              </w:rPr>
              <w:t>Elaborado por</w:t>
            </w:r>
          </w:p>
        </w:tc>
        <w:tc>
          <w:tcPr>
            <w:tcW w:w="7702" w:type="dxa"/>
            <w:gridSpan w:val="3"/>
          </w:tcPr>
          <w:p w:rsidR="00E60FCC" w:rsidRPr="00E60FCC" w:rsidRDefault="00E60FCC" w:rsidP="00E60FCC">
            <w:pPr>
              <w:rPr>
                <w:rFonts w:ascii="Arial" w:hAnsi="Arial" w:cs="Arial"/>
                <w:sz w:val="24"/>
                <w:szCs w:val="24"/>
              </w:rPr>
            </w:pPr>
            <w:r w:rsidRPr="00E60FCC">
              <w:rPr>
                <w:rFonts w:ascii="Arial" w:hAnsi="Arial" w:cs="Arial"/>
                <w:sz w:val="24"/>
                <w:szCs w:val="24"/>
              </w:rPr>
              <w:t>Cristian Ramirez</w:t>
            </w:r>
          </w:p>
        </w:tc>
      </w:tr>
      <w:tr w:rsidR="00945033" w:rsidTr="00945033">
        <w:tc>
          <w:tcPr>
            <w:tcW w:w="10220" w:type="dxa"/>
            <w:gridSpan w:val="5"/>
            <w:tcBorders>
              <w:left w:val="nil"/>
              <w:right w:val="nil"/>
            </w:tcBorders>
          </w:tcPr>
          <w:p w:rsidR="00945033" w:rsidRDefault="00945033" w:rsidP="00E60FCC">
            <w:pPr>
              <w:jc w:val="center"/>
              <w:rPr>
                <w:rFonts w:ascii="Arial" w:hAnsi="Arial" w:cs="Arial"/>
                <w:b/>
                <w:sz w:val="24"/>
                <w:szCs w:val="24"/>
              </w:rPr>
            </w:pPr>
          </w:p>
        </w:tc>
      </w:tr>
      <w:tr w:rsidR="00945033" w:rsidTr="00945033">
        <w:trPr>
          <w:trHeight w:val="400"/>
        </w:trPr>
        <w:tc>
          <w:tcPr>
            <w:tcW w:w="10220" w:type="dxa"/>
            <w:gridSpan w:val="5"/>
            <w:tcBorders>
              <w:top w:val="nil"/>
            </w:tcBorders>
            <w:shd w:val="clear" w:color="auto" w:fill="DDD9C3" w:themeFill="background2" w:themeFillShade="E6"/>
          </w:tcPr>
          <w:p w:rsidR="00945033" w:rsidRDefault="00945033" w:rsidP="00E60FCC">
            <w:pPr>
              <w:jc w:val="center"/>
              <w:rPr>
                <w:rFonts w:ascii="Arial" w:hAnsi="Arial" w:cs="Arial"/>
                <w:b/>
                <w:sz w:val="24"/>
                <w:szCs w:val="24"/>
              </w:rPr>
            </w:pPr>
            <w:r>
              <w:rPr>
                <w:rFonts w:ascii="Arial" w:hAnsi="Arial" w:cs="Arial"/>
                <w:b/>
                <w:sz w:val="24"/>
                <w:szCs w:val="24"/>
              </w:rPr>
              <w:t>Lista de Distribución</w:t>
            </w:r>
          </w:p>
        </w:tc>
      </w:tr>
      <w:tr w:rsidR="00945033" w:rsidTr="00945033">
        <w:trPr>
          <w:trHeight w:val="1115"/>
        </w:trPr>
        <w:tc>
          <w:tcPr>
            <w:tcW w:w="2518" w:type="dxa"/>
            <w:gridSpan w:val="2"/>
          </w:tcPr>
          <w:p w:rsidR="00945033" w:rsidRDefault="00945033" w:rsidP="00E60FCC">
            <w:pPr>
              <w:jc w:val="center"/>
              <w:rPr>
                <w:rFonts w:ascii="Arial" w:hAnsi="Arial" w:cs="Arial"/>
                <w:b/>
                <w:sz w:val="24"/>
                <w:szCs w:val="24"/>
              </w:rPr>
            </w:pPr>
          </w:p>
          <w:p w:rsidR="00945033" w:rsidRDefault="00945033" w:rsidP="00E60FCC">
            <w:pPr>
              <w:jc w:val="center"/>
              <w:rPr>
                <w:rFonts w:ascii="Arial" w:hAnsi="Arial" w:cs="Arial"/>
                <w:b/>
                <w:sz w:val="24"/>
                <w:szCs w:val="24"/>
              </w:rPr>
            </w:pPr>
            <w:r>
              <w:rPr>
                <w:rFonts w:ascii="Arial" w:hAnsi="Arial" w:cs="Arial"/>
                <w:b/>
                <w:sz w:val="24"/>
                <w:szCs w:val="24"/>
              </w:rPr>
              <w:t>Equipo de Desarrollo</w:t>
            </w:r>
          </w:p>
        </w:tc>
        <w:tc>
          <w:tcPr>
            <w:tcW w:w="7702" w:type="dxa"/>
            <w:gridSpan w:val="3"/>
          </w:tcPr>
          <w:p w:rsidR="00945033" w:rsidRPr="00945033" w:rsidRDefault="00945033" w:rsidP="00945033">
            <w:pPr>
              <w:rPr>
                <w:rFonts w:ascii="Arial" w:hAnsi="Arial" w:cs="Arial"/>
                <w:sz w:val="24"/>
                <w:szCs w:val="24"/>
              </w:rPr>
            </w:pPr>
            <w:r w:rsidRPr="00945033">
              <w:rPr>
                <w:rFonts w:ascii="Arial" w:hAnsi="Arial" w:cs="Arial"/>
                <w:sz w:val="24"/>
                <w:szCs w:val="24"/>
              </w:rPr>
              <w:t>Valentina Correa</w:t>
            </w:r>
          </w:p>
          <w:p w:rsidR="00945033" w:rsidRPr="00945033" w:rsidRDefault="00945033" w:rsidP="00945033">
            <w:pPr>
              <w:rPr>
                <w:rFonts w:ascii="Arial" w:hAnsi="Arial" w:cs="Arial"/>
                <w:sz w:val="24"/>
                <w:szCs w:val="24"/>
              </w:rPr>
            </w:pPr>
            <w:r w:rsidRPr="00945033">
              <w:rPr>
                <w:rFonts w:ascii="Arial" w:hAnsi="Arial" w:cs="Arial"/>
                <w:sz w:val="24"/>
                <w:szCs w:val="24"/>
              </w:rPr>
              <w:t>Andres Felipe Gómez</w:t>
            </w:r>
          </w:p>
          <w:p w:rsidR="00945033" w:rsidRDefault="00945033" w:rsidP="00945033">
            <w:pPr>
              <w:rPr>
                <w:rFonts w:ascii="Arial" w:hAnsi="Arial" w:cs="Arial"/>
                <w:b/>
                <w:sz w:val="24"/>
                <w:szCs w:val="24"/>
              </w:rPr>
            </w:pPr>
            <w:r w:rsidRPr="00945033">
              <w:rPr>
                <w:rFonts w:ascii="Arial" w:hAnsi="Arial" w:cs="Arial"/>
                <w:sz w:val="24"/>
                <w:szCs w:val="24"/>
              </w:rPr>
              <w:t>Cristian Camilo Ramirez</w:t>
            </w:r>
          </w:p>
        </w:tc>
      </w:tr>
      <w:tr w:rsidR="00945033" w:rsidTr="00945033">
        <w:tc>
          <w:tcPr>
            <w:tcW w:w="10220" w:type="dxa"/>
            <w:gridSpan w:val="5"/>
            <w:tcBorders>
              <w:left w:val="nil"/>
              <w:right w:val="nil"/>
            </w:tcBorders>
          </w:tcPr>
          <w:p w:rsidR="00945033" w:rsidRDefault="00945033" w:rsidP="00E60FCC">
            <w:pPr>
              <w:jc w:val="center"/>
              <w:rPr>
                <w:rFonts w:ascii="Arial" w:hAnsi="Arial" w:cs="Arial"/>
                <w:b/>
                <w:sz w:val="24"/>
                <w:szCs w:val="24"/>
              </w:rPr>
            </w:pPr>
          </w:p>
        </w:tc>
      </w:tr>
      <w:tr w:rsidR="00945033" w:rsidTr="00945033">
        <w:trPr>
          <w:trHeight w:val="476"/>
        </w:trPr>
        <w:tc>
          <w:tcPr>
            <w:tcW w:w="10220" w:type="dxa"/>
            <w:gridSpan w:val="5"/>
            <w:shd w:val="clear" w:color="auto" w:fill="DDD9C3" w:themeFill="background2" w:themeFillShade="E6"/>
          </w:tcPr>
          <w:p w:rsidR="00945033" w:rsidRDefault="00945033" w:rsidP="00E60FCC">
            <w:pPr>
              <w:jc w:val="center"/>
              <w:rPr>
                <w:rFonts w:ascii="Arial" w:hAnsi="Arial" w:cs="Arial"/>
                <w:b/>
                <w:sz w:val="24"/>
                <w:szCs w:val="24"/>
              </w:rPr>
            </w:pPr>
            <w:r>
              <w:rPr>
                <w:rFonts w:ascii="Arial" w:hAnsi="Arial" w:cs="Arial"/>
                <w:b/>
                <w:sz w:val="24"/>
                <w:szCs w:val="24"/>
              </w:rPr>
              <w:t>Revisión del Documento</w:t>
            </w:r>
          </w:p>
        </w:tc>
      </w:tr>
      <w:tr w:rsidR="00945033" w:rsidTr="00E60FCC">
        <w:tc>
          <w:tcPr>
            <w:tcW w:w="2518" w:type="dxa"/>
            <w:gridSpan w:val="2"/>
          </w:tcPr>
          <w:p w:rsidR="00945033" w:rsidRDefault="00945033" w:rsidP="00E60FCC">
            <w:pPr>
              <w:jc w:val="center"/>
              <w:rPr>
                <w:rFonts w:ascii="Arial" w:hAnsi="Arial" w:cs="Arial"/>
                <w:b/>
                <w:sz w:val="24"/>
                <w:szCs w:val="24"/>
              </w:rPr>
            </w:pPr>
            <w:r>
              <w:rPr>
                <w:rFonts w:ascii="Arial" w:hAnsi="Arial" w:cs="Arial"/>
                <w:b/>
                <w:sz w:val="24"/>
                <w:szCs w:val="24"/>
              </w:rPr>
              <w:t>Revisado por</w:t>
            </w:r>
          </w:p>
        </w:tc>
        <w:tc>
          <w:tcPr>
            <w:tcW w:w="7702" w:type="dxa"/>
            <w:gridSpan w:val="3"/>
          </w:tcPr>
          <w:p w:rsidR="00945033" w:rsidRPr="00945033" w:rsidRDefault="00945033" w:rsidP="00945033">
            <w:pPr>
              <w:rPr>
                <w:rFonts w:ascii="Arial" w:hAnsi="Arial" w:cs="Arial"/>
                <w:sz w:val="24"/>
                <w:szCs w:val="24"/>
              </w:rPr>
            </w:pPr>
            <w:r w:rsidRPr="00945033">
              <w:rPr>
                <w:rFonts w:ascii="Arial" w:hAnsi="Arial" w:cs="Arial"/>
                <w:sz w:val="24"/>
                <w:szCs w:val="24"/>
              </w:rPr>
              <w:t>Equipo de desarrollo</w:t>
            </w:r>
          </w:p>
        </w:tc>
      </w:tr>
      <w:tr w:rsidR="00945033" w:rsidTr="00E60FCC">
        <w:tc>
          <w:tcPr>
            <w:tcW w:w="2518" w:type="dxa"/>
            <w:gridSpan w:val="2"/>
          </w:tcPr>
          <w:p w:rsidR="00945033" w:rsidRDefault="00945033" w:rsidP="00E60FCC">
            <w:pPr>
              <w:jc w:val="center"/>
              <w:rPr>
                <w:rFonts w:ascii="Arial" w:hAnsi="Arial" w:cs="Arial"/>
                <w:b/>
                <w:sz w:val="24"/>
                <w:szCs w:val="24"/>
              </w:rPr>
            </w:pPr>
            <w:r>
              <w:rPr>
                <w:rFonts w:ascii="Arial" w:hAnsi="Arial" w:cs="Arial"/>
                <w:b/>
                <w:sz w:val="24"/>
                <w:szCs w:val="24"/>
              </w:rPr>
              <w:t xml:space="preserve">En fecha </w:t>
            </w:r>
          </w:p>
        </w:tc>
        <w:tc>
          <w:tcPr>
            <w:tcW w:w="7702" w:type="dxa"/>
            <w:gridSpan w:val="3"/>
          </w:tcPr>
          <w:p w:rsidR="00945033" w:rsidRPr="00945033" w:rsidRDefault="00945033" w:rsidP="00945033">
            <w:pPr>
              <w:rPr>
                <w:rFonts w:ascii="Arial" w:hAnsi="Arial" w:cs="Arial"/>
                <w:sz w:val="24"/>
                <w:szCs w:val="24"/>
              </w:rPr>
            </w:pPr>
            <w:r w:rsidRPr="00945033">
              <w:rPr>
                <w:rFonts w:ascii="Arial" w:hAnsi="Arial" w:cs="Arial"/>
                <w:sz w:val="24"/>
                <w:szCs w:val="24"/>
              </w:rPr>
              <w:t>06 de Septiembre del 2016</w:t>
            </w:r>
          </w:p>
        </w:tc>
      </w:tr>
      <w:tr w:rsidR="00945033" w:rsidTr="00945033">
        <w:tc>
          <w:tcPr>
            <w:tcW w:w="10220" w:type="dxa"/>
            <w:gridSpan w:val="5"/>
            <w:tcBorders>
              <w:left w:val="nil"/>
              <w:right w:val="nil"/>
            </w:tcBorders>
          </w:tcPr>
          <w:p w:rsidR="00945033" w:rsidRDefault="00945033" w:rsidP="00945033">
            <w:pPr>
              <w:rPr>
                <w:rFonts w:ascii="Arial" w:hAnsi="Arial" w:cs="Arial"/>
                <w:b/>
                <w:sz w:val="24"/>
                <w:szCs w:val="24"/>
              </w:rPr>
            </w:pPr>
          </w:p>
        </w:tc>
      </w:tr>
      <w:tr w:rsidR="00945033" w:rsidTr="00945033">
        <w:trPr>
          <w:trHeight w:val="397"/>
        </w:trPr>
        <w:tc>
          <w:tcPr>
            <w:tcW w:w="10220" w:type="dxa"/>
            <w:gridSpan w:val="5"/>
            <w:shd w:val="clear" w:color="auto" w:fill="DDD9C3" w:themeFill="background2" w:themeFillShade="E6"/>
          </w:tcPr>
          <w:p w:rsidR="00945033" w:rsidRDefault="00945033" w:rsidP="00E60FCC">
            <w:pPr>
              <w:jc w:val="center"/>
              <w:rPr>
                <w:rFonts w:ascii="Arial" w:hAnsi="Arial" w:cs="Arial"/>
                <w:b/>
                <w:sz w:val="24"/>
                <w:szCs w:val="24"/>
              </w:rPr>
            </w:pPr>
            <w:r>
              <w:rPr>
                <w:rFonts w:ascii="Arial" w:hAnsi="Arial" w:cs="Arial"/>
                <w:b/>
                <w:sz w:val="24"/>
                <w:szCs w:val="24"/>
              </w:rPr>
              <w:t>Aprobación del documento</w:t>
            </w:r>
          </w:p>
        </w:tc>
      </w:tr>
      <w:tr w:rsidR="00945033" w:rsidTr="00E60FCC">
        <w:tc>
          <w:tcPr>
            <w:tcW w:w="2518" w:type="dxa"/>
            <w:gridSpan w:val="2"/>
          </w:tcPr>
          <w:p w:rsidR="00945033" w:rsidRDefault="00945033" w:rsidP="00E60FCC">
            <w:pPr>
              <w:jc w:val="center"/>
              <w:rPr>
                <w:rFonts w:ascii="Arial" w:hAnsi="Arial" w:cs="Arial"/>
                <w:b/>
                <w:sz w:val="24"/>
                <w:szCs w:val="24"/>
              </w:rPr>
            </w:pPr>
            <w:r>
              <w:rPr>
                <w:rFonts w:ascii="Arial" w:hAnsi="Arial" w:cs="Arial"/>
                <w:b/>
                <w:sz w:val="24"/>
                <w:szCs w:val="24"/>
              </w:rPr>
              <w:t>Aprobado por</w:t>
            </w:r>
          </w:p>
        </w:tc>
        <w:tc>
          <w:tcPr>
            <w:tcW w:w="7702" w:type="dxa"/>
            <w:gridSpan w:val="3"/>
          </w:tcPr>
          <w:p w:rsidR="00945033" w:rsidRPr="00945033" w:rsidRDefault="00945033" w:rsidP="00945033">
            <w:pPr>
              <w:rPr>
                <w:rFonts w:ascii="Arial" w:hAnsi="Arial" w:cs="Arial"/>
                <w:sz w:val="24"/>
                <w:szCs w:val="24"/>
              </w:rPr>
            </w:pPr>
            <w:r w:rsidRPr="00945033">
              <w:rPr>
                <w:rFonts w:ascii="Arial" w:hAnsi="Arial" w:cs="Arial"/>
                <w:sz w:val="24"/>
                <w:szCs w:val="24"/>
              </w:rPr>
              <w:t>Equipo de desarrollo</w:t>
            </w:r>
          </w:p>
        </w:tc>
      </w:tr>
      <w:tr w:rsidR="00945033" w:rsidTr="00E60FCC">
        <w:tc>
          <w:tcPr>
            <w:tcW w:w="2518" w:type="dxa"/>
            <w:gridSpan w:val="2"/>
          </w:tcPr>
          <w:p w:rsidR="00945033" w:rsidRDefault="00945033" w:rsidP="00E60FCC">
            <w:pPr>
              <w:jc w:val="center"/>
              <w:rPr>
                <w:rFonts w:ascii="Arial" w:hAnsi="Arial" w:cs="Arial"/>
                <w:b/>
                <w:sz w:val="24"/>
                <w:szCs w:val="24"/>
              </w:rPr>
            </w:pPr>
            <w:r>
              <w:rPr>
                <w:rFonts w:ascii="Arial" w:hAnsi="Arial" w:cs="Arial"/>
                <w:b/>
                <w:sz w:val="24"/>
                <w:szCs w:val="24"/>
              </w:rPr>
              <w:t>En fecha</w:t>
            </w:r>
          </w:p>
        </w:tc>
        <w:tc>
          <w:tcPr>
            <w:tcW w:w="7702" w:type="dxa"/>
            <w:gridSpan w:val="3"/>
          </w:tcPr>
          <w:p w:rsidR="00945033" w:rsidRPr="00945033" w:rsidRDefault="00945033" w:rsidP="00945033">
            <w:pPr>
              <w:rPr>
                <w:rFonts w:ascii="Arial" w:hAnsi="Arial" w:cs="Arial"/>
                <w:sz w:val="24"/>
                <w:szCs w:val="24"/>
              </w:rPr>
            </w:pPr>
            <w:r w:rsidRPr="00945033">
              <w:rPr>
                <w:rFonts w:ascii="Arial" w:hAnsi="Arial" w:cs="Arial"/>
                <w:sz w:val="24"/>
                <w:szCs w:val="24"/>
              </w:rPr>
              <w:t>07 de Septiembre del 2016</w:t>
            </w:r>
          </w:p>
        </w:tc>
      </w:tr>
      <w:tr w:rsidR="00945033" w:rsidTr="00945033">
        <w:tc>
          <w:tcPr>
            <w:tcW w:w="10220" w:type="dxa"/>
            <w:gridSpan w:val="5"/>
            <w:tcBorders>
              <w:left w:val="nil"/>
              <w:right w:val="nil"/>
            </w:tcBorders>
          </w:tcPr>
          <w:p w:rsidR="00945033" w:rsidRPr="00945033" w:rsidRDefault="00945033" w:rsidP="00945033">
            <w:pPr>
              <w:rPr>
                <w:rFonts w:ascii="Arial" w:hAnsi="Arial" w:cs="Arial"/>
                <w:sz w:val="24"/>
                <w:szCs w:val="24"/>
              </w:rPr>
            </w:pPr>
          </w:p>
        </w:tc>
      </w:tr>
      <w:tr w:rsidR="00945033" w:rsidTr="00945033">
        <w:trPr>
          <w:trHeight w:val="415"/>
        </w:trPr>
        <w:tc>
          <w:tcPr>
            <w:tcW w:w="10220" w:type="dxa"/>
            <w:gridSpan w:val="5"/>
            <w:shd w:val="clear" w:color="auto" w:fill="DDD9C3" w:themeFill="background2" w:themeFillShade="E6"/>
          </w:tcPr>
          <w:p w:rsidR="00945033" w:rsidRPr="00945033" w:rsidRDefault="00945033" w:rsidP="00945033">
            <w:pPr>
              <w:jc w:val="center"/>
              <w:rPr>
                <w:rFonts w:ascii="Arial" w:hAnsi="Arial" w:cs="Arial"/>
                <w:b/>
                <w:sz w:val="24"/>
                <w:szCs w:val="24"/>
              </w:rPr>
            </w:pPr>
            <w:r w:rsidRPr="00945033">
              <w:rPr>
                <w:rFonts w:ascii="Arial" w:hAnsi="Arial" w:cs="Arial"/>
                <w:b/>
                <w:sz w:val="24"/>
                <w:szCs w:val="24"/>
              </w:rPr>
              <w:t>Control de versiones</w:t>
            </w:r>
          </w:p>
        </w:tc>
      </w:tr>
      <w:tr w:rsidR="00945033" w:rsidTr="00945033">
        <w:tc>
          <w:tcPr>
            <w:tcW w:w="1951" w:type="dxa"/>
          </w:tcPr>
          <w:p w:rsidR="00945033" w:rsidRDefault="00945033" w:rsidP="00945033">
            <w:pPr>
              <w:jc w:val="center"/>
              <w:rPr>
                <w:rFonts w:ascii="Arial" w:hAnsi="Arial" w:cs="Arial"/>
                <w:b/>
                <w:sz w:val="24"/>
                <w:szCs w:val="24"/>
              </w:rPr>
            </w:pPr>
            <w:r>
              <w:rPr>
                <w:rFonts w:ascii="Arial" w:hAnsi="Arial" w:cs="Arial"/>
                <w:b/>
                <w:sz w:val="24"/>
                <w:szCs w:val="24"/>
              </w:rPr>
              <w:t>Versión</w:t>
            </w:r>
          </w:p>
        </w:tc>
        <w:tc>
          <w:tcPr>
            <w:tcW w:w="2487" w:type="dxa"/>
            <w:gridSpan w:val="2"/>
          </w:tcPr>
          <w:p w:rsidR="00945033" w:rsidRPr="00945033" w:rsidRDefault="00945033" w:rsidP="00945033">
            <w:pPr>
              <w:jc w:val="center"/>
              <w:rPr>
                <w:rFonts w:ascii="Arial" w:hAnsi="Arial" w:cs="Arial"/>
                <w:b/>
                <w:sz w:val="24"/>
                <w:szCs w:val="24"/>
              </w:rPr>
            </w:pPr>
            <w:r w:rsidRPr="00945033">
              <w:rPr>
                <w:rFonts w:ascii="Arial" w:hAnsi="Arial" w:cs="Arial"/>
                <w:b/>
                <w:sz w:val="24"/>
                <w:szCs w:val="24"/>
              </w:rPr>
              <w:t>Causa del cambio</w:t>
            </w:r>
          </w:p>
        </w:tc>
        <w:tc>
          <w:tcPr>
            <w:tcW w:w="3314" w:type="dxa"/>
          </w:tcPr>
          <w:p w:rsidR="00945033" w:rsidRPr="00945033" w:rsidRDefault="00945033" w:rsidP="00945033">
            <w:pPr>
              <w:jc w:val="center"/>
              <w:rPr>
                <w:rFonts w:ascii="Arial" w:hAnsi="Arial" w:cs="Arial"/>
                <w:b/>
                <w:sz w:val="24"/>
                <w:szCs w:val="24"/>
              </w:rPr>
            </w:pPr>
            <w:r w:rsidRPr="00945033">
              <w:rPr>
                <w:rFonts w:ascii="Arial" w:hAnsi="Arial" w:cs="Arial"/>
                <w:b/>
                <w:sz w:val="24"/>
                <w:szCs w:val="24"/>
              </w:rPr>
              <w:t>Responsable</w:t>
            </w:r>
          </w:p>
        </w:tc>
        <w:tc>
          <w:tcPr>
            <w:tcW w:w="2468" w:type="dxa"/>
          </w:tcPr>
          <w:p w:rsidR="00945033" w:rsidRPr="00945033" w:rsidRDefault="00945033" w:rsidP="00945033">
            <w:pPr>
              <w:jc w:val="center"/>
              <w:rPr>
                <w:rFonts w:ascii="Arial" w:hAnsi="Arial" w:cs="Arial"/>
                <w:b/>
                <w:sz w:val="24"/>
                <w:szCs w:val="24"/>
              </w:rPr>
            </w:pPr>
            <w:r w:rsidRPr="00945033">
              <w:rPr>
                <w:rFonts w:ascii="Arial" w:hAnsi="Arial" w:cs="Arial"/>
                <w:b/>
                <w:sz w:val="24"/>
                <w:szCs w:val="24"/>
              </w:rPr>
              <w:t>Fecha</w:t>
            </w:r>
          </w:p>
        </w:tc>
      </w:tr>
      <w:tr w:rsidR="00945033" w:rsidTr="00945033">
        <w:tc>
          <w:tcPr>
            <w:tcW w:w="1951" w:type="dxa"/>
          </w:tcPr>
          <w:p w:rsidR="00945033" w:rsidRPr="00945033" w:rsidRDefault="00945033" w:rsidP="00945033">
            <w:pPr>
              <w:jc w:val="center"/>
              <w:rPr>
                <w:rFonts w:ascii="Arial" w:hAnsi="Arial" w:cs="Arial"/>
                <w:sz w:val="24"/>
                <w:szCs w:val="24"/>
              </w:rPr>
            </w:pPr>
            <w:r w:rsidRPr="00945033">
              <w:rPr>
                <w:rFonts w:ascii="Arial" w:hAnsi="Arial" w:cs="Arial"/>
                <w:sz w:val="24"/>
                <w:szCs w:val="24"/>
              </w:rPr>
              <w:t>1.0</w:t>
            </w:r>
          </w:p>
        </w:tc>
        <w:tc>
          <w:tcPr>
            <w:tcW w:w="2487" w:type="dxa"/>
            <w:gridSpan w:val="2"/>
          </w:tcPr>
          <w:p w:rsidR="00945033" w:rsidRPr="00945033" w:rsidRDefault="00945033" w:rsidP="00945033">
            <w:pPr>
              <w:jc w:val="center"/>
              <w:rPr>
                <w:rFonts w:ascii="Arial" w:hAnsi="Arial" w:cs="Arial"/>
                <w:sz w:val="24"/>
                <w:szCs w:val="24"/>
              </w:rPr>
            </w:pPr>
            <w:r w:rsidRPr="00945033">
              <w:rPr>
                <w:rFonts w:ascii="Arial" w:hAnsi="Arial" w:cs="Arial"/>
                <w:sz w:val="24"/>
                <w:szCs w:val="24"/>
              </w:rPr>
              <w:t>Versión inicial</w:t>
            </w:r>
          </w:p>
        </w:tc>
        <w:tc>
          <w:tcPr>
            <w:tcW w:w="3314" w:type="dxa"/>
          </w:tcPr>
          <w:p w:rsidR="00945033" w:rsidRPr="00945033" w:rsidRDefault="00945033" w:rsidP="00945033">
            <w:pPr>
              <w:jc w:val="center"/>
              <w:rPr>
                <w:rFonts w:ascii="Arial" w:hAnsi="Arial" w:cs="Arial"/>
                <w:sz w:val="24"/>
                <w:szCs w:val="24"/>
              </w:rPr>
            </w:pPr>
            <w:r>
              <w:rPr>
                <w:rFonts w:ascii="Arial" w:hAnsi="Arial" w:cs="Arial"/>
                <w:sz w:val="24"/>
                <w:szCs w:val="24"/>
              </w:rPr>
              <w:t>Cristian Ramirez</w:t>
            </w:r>
          </w:p>
        </w:tc>
        <w:tc>
          <w:tcPr>
            <w:tcW w:w="2468" w:type="dxa"/>
          </w:tcPr>
          <w:p w:rsidR="00945033" w:rsidRPr="00945033" w:rsidRDefault="00945033" w:rsidP="00945033">
            <w:pPr>
              <w:jc w:val="center"/>
              <w:rPr>
                <w:rFonts w:ascii="Arial" w:hAnsi="Arial" w:cs="Arial"/>
                <w:sz w:val="24"/>
                <w:szCs w:val="24"/>
              </w:rPr>
            </w:pPr>
            <w:r>
              <w:rPr>
                <w:rFonts w:ascii="Arial" w:hAnsi="Arial" w:cs="Arial"/>
                <w:sz w:val="24"/>
                <w:szCs w:val="24"/>
              </w:rPr>
              <w:t>07 de septiembre</w:t>
            </w:r>
          </w:p>
        </w:tc>
      </w:tr>
    </w:tbl>
    <w:p w:rsidR="00E60FCC" w:rsidRDefault="00E60FCC" w:rsidP="00E60FCC">
      <w:pPr>
        <w:jc w:val="center"/>
        <w:rPr>
          <w:rFonts w:ascii="Arial" w:hAnsi="Arial" w:cs="Arial"/>
          <w:b/>
          <w:sz w:val="24"/>
          <w:szCs w:val="24"/>
        </w:rPr>
      </w:pPr>
    </w:p>
    <w:p w:rsidR="00804CB8" w:rsidRDefault="00804CB8" w:rsidP="00804CB8">
      <w:pPr>
        <w:jc w:val="center"/>
        <w:rPr>
          <w:rFonts w:ascii="Arial" w:hAnsi="Arial" w:cs="Arial"/>
          <w:b/>
          <w:sz w:val="24"/>
          <w:szCs w:val="24"/>
        </w:rPr>
      </w:pPr>
    </w:p>
    <w:p w:rsidR="00804CB8" w:rsidRDefault="00804CB8" w:rsidP="00804CB8">
      <w:pPr>
        <w:jc w:val="center"/>
        <w:rPr>
          <w:rFonts w:ascii="Arial" w:hAnsi="Arial" w:cs="Arial"/>
          <w:b/>
          <w:sz w:val="24"/>
          <w:szCs w:val="24"/>
        </w:rPr>
      </w:pPr>
    </w:p>
    <w:p w:rsidR="00804CB8" w:rsidRDefault="00804CB8" w:rsidP="00804CB8">
      <w:pPr>
        <w:jc w:val="center"/>
        <w:rPr>
          <w:rFonts w:ascii="Arial" w:hAnsi="Arial" w:cs="Arial"/>
          <w:b/>
          <w:sz w:val="24"/>
          <w:szCs w:val="24"/>
        </w:rPr>
      </w:pPr>
    </w:p>
    <w:p w:rsidR="00804CB8" w:rsidRDefault="00804CB8" w:rsidP="00804CB8">
      <w:pPr>
        <w:jc w:val="center"/>
        <w:rPr>
          <w:rFonts w:ascii="Arial" w:hAnsi="Arial" w:cs="Arial"/>
          <w:b/>
          <w:sz w:val="24"/>
          <w:szCs w:val="24"/>
        </w:rPr>
      </w:pPr>
    </w:p>
    <w:p w:rsidR="00945033" w:rsidRDefault="00945033" w:rsidP="00804CB8">
      <w:pPr>
        <w:jc w:val="center"/>
        <w:rPr>
          <w:rFonts w:ascii="Arial" w:hAnsi="Arial" w:cs="Arial"/>
          <w:b/>
          <w:sz w:val="24"/>
          <w:szCs w:val="24"/>
        </w:rPr>
      </w:pPr>
    </w:p>
    <w:p w:rsidR="00945033" w:rsidRDefault="00945033" w:rsidP="00804CB8">
      <w:pPr>
        <w:jc w:val="center"/>
        <w:rPr>
          <w:rFonts w:ascii="Arial" w:hAnsi="Arial" w:cs="Arial"/>
          <w:b/>
          <w:sz w:val="24"/>
          <w:szCs w:val="24"/>
        </w:rPr>
      </w:pPr>
    </w:p>
    <w:sdt>
      <w:sdtPr>
        <w:rPr>
          <w:lang w:val="es-ES"/>
        </w:rPr>
        <w:id w:val="-11445181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87F3B" w:rsidRDefault="00E87F3B">
          <w:pPr>
            <w:pStyle w:val="TtulodeTDC"/>
          </w:pPr>
          <w:r>
            <w:rPr>
              <w:lang w:val="es-ES"/>
            </w:rPr>
            <w:t>Tabla de contenido</w:t>
          </w:r>
        </w:p>
        <w:p w:rsidR="00F45B14" w:rsidRDefault="00E87F3B">
          <w:pPr>
            <w:pStyle w:val="TDC1"/>
            <w:tabs>
              <w:tab w:val="left" w:pos="440"/>
              <w:tab w:val="right" w:leader="dot" w:pos="10070"/>
            </w:tabs>
            <w:rPr>
              <w:rFonts w:eastAsiaTheme="minorEastAsia"/>
              <w:noProof/>
              <w:lang w:eastAsia="es-CO"/>
            </w:rPr>
          </w:pPr>
          <w:r>
            <w:fldChar w:fldCharType="begin"/>
          </w:r>
          <w:r>
            <w:instrText xml:space="preserve"> TOC \o "1-3" \h \z \u </w:instrText>
          </w:r>
          <w:r>
            <w:fldChar w:fldCharType="separate"/>
          </w:r>
          <w:hyperlink w:anchor="_Toc460970550" w:history="1">
            <w:r w:rsidR="00F45B14" w:rsidRPr="00C14EF7">
              <w:rPr>
                <w:rStyle w:val="Hipervnculo"/>
                <w:noProof/>
              </w:rPr>
              <w:t>1.</w:t>
            </w:r>
            <w:r w:rsidR="00F45B14">
              <w:rPr>
                <w:rFonts w:eastAsiaTheme="minorEastAsia"/>
                <w:noProof/>
                <w:lang w:eastAsia="es-CO"/>
              </w:rPr>
              <w:tab/>
            </w:r>
            <w:r w:rsidR="00F45B14" w:rsidRPr="00C14EF7">
              <w:rPr>
                <w:rStyle w:val="Hipervnculo"/>
                <w:noProof/>
              </w:rPr>
              <w:t>Objetivo</w:t>
            </w:r>
            <w:r w:rsidR="00F45B14">
              <w:rPr>
                <w:noProof/>
                <w:webHidden/>
              </w:rPr>
              <w:tab/>
            </w:r>
            <w:r w:rsidR="00F45B14">
              <w:rPr>
                <w:noProof/>
                <w:webHidden/>
              </w:rPr>
              <w:fldChar w:fldCharType="begin"/>
            </w:r>
            <w:r w:rsidR="00F45B14">
              <w:rPr>
                <w:noProof/>
                <w:webHidden/>
              </w:rPr>
              <w:instrText xml:space="preserve"> PAGEREF _Toc460970550 \h </w:instrText>
            </w:r>
            <w:r w:rsidR="00F45B14">
              <w:rPr>
                <w:noProof/>
                <w:webHidden/>
              </w:rPr>
            </w:r>
            <w:r w:rsidR="00F45B14">
              <w:rPr>
                <w:noProof/>
                <w:webHidden/>
              </w:rPr>
              <w:fldChar w:fldCharType="separate"/>
            </w:r>
            <w:r w:rsidR="00F45B14">
              <w:rPr>
                <w:noProof/>
                <w:webHidden/>
              </w:rPr>
              <w:t>2</w:t>
            </w:r>
            <w:r w:rsidR="00F45B14">
              <w:rPr>
                <w:noProof/>
                <w:webHidden/>
              </w:rPr>
              <w:fldChar w:fldCharType="end"/>
            </w:r>
          </w:hyperlink>
        </w:p>
        <w:p w:rsidR="00F45B14" w:rsidRDefault="00F45B14">
          <w:pPr>
            <w:pStyle w:val="TDC1"/>
            <w:tabs>
              <w:tab w:val="left" w:pos="440"/>
              <w:tab w:val="right" w:leader="dot" w:pos="10070"/>
            </w:tabs>
            <w:rPr>
              <w:rFonts w:eastAsiaTheme="minorEastAsia"/>
              <w:noProof/>
              <w:lang w:eastAsia="es-CO"/>
            </w:rPr>
          </w:pPr>
          <w:hyperlink w:anchor="_Toc460970551" w:history="1">
            <w:r w:rsidRPr="00C14EF7">
              <w:rPr>
                <w:rStyle w:val="Hipervnculo"/>
                <w:noProof/>
              </w:rPr>
              <w:t>2.</w:t>
            </w:r>
            <w:r>
              <w:rPr>
                <w:rFonts w:eastAsiaTheme="minorEastAsia"/>
                <w:noProof/>
                <w:lang w:eastAsia="es-CO"/>
              </w:rPr>
              <w:tab/>
            </w:r>
            <w:r w:rsidRPr="00C14EF7">
              <w:rPr>
                <w:rStyle w:val="Hipervnculo"/>
                <w:noProof/>
              </w:rPr>
              <w:t>Alcance</w:t>
            </w:r>
            <w:r>
              <w:rPr>
                <w:noProof/>
                <w:webHidden/>
              </w:rPr>
              <w:tab/>
            </w:r>
            <w:r>
              <w:rPr>
                <w:noProof/>
                <w:webHidden/>
              </w:rPr>
              <w:fldChar w:fldCharType="begin"/>
            </w:r>
            <w:r>
              <w:rPr>
                <w:noProof/>
                <w:webHidden/>
              </w:rPr>
              <w:instrText xml:space="preserve"> PAGEREF _Toc460970551 \h </w:instrText>
            </w:r>
            <w:r>
              <w:rPr>
                <w:noProof/>
                <w:webHidden/>
              </w:rPr>
            </w:r>
            <w:r>
              <w:rPr>
                <w:noProof/>
                <w:webHidden/>
              </w:rPr>
              <w:fldChar w:fldCharType="separate"/>
            </w:r>
            <w:r>
              <w:rPr>
                <w:noProof/>
                <w:webHidden/>
              </w:rPr>
              <w:t>2</w:t>
            </w:r>
            <w:r>
              <w:rPr>
                <w:noProof/>
                <w:webHidden/>
              </w:rPr>
              <w:fldChar w:fldCharType="end"/>
            </w:r>
          </w:hyperlink>
        </w:p>
        <w:p w:rsidR="00F45B14" w:rsidRDefault="00F45B14">
          <w:pPr>
            <w:pStyle w:val="TDC1"/>
            <w:tabs>
              <w:tab w:val="left" w:pos="440"/>
              <w:tab w:val="right" w:leader="dot" w:pos="10070"/>
            </w:tabs>
            <w:rPr>
              <w:rFonts w:eastAsiaTheme="minorEastAsia"/>
              <w:noProof/>
              <w:lang w:eastAsia="es-CO"/>
            </w:rPr>
          </w:pPr>
          <w:hyperlink w:anchor="_Toc460970552" w:history="1">
            <w:r w:rsidRPr="00C14EF7">
              <w:rPr>
                <w:rStyle w:val="Hipervnculo"/>
                <w:noProof/>
              </w:rPr>
              <w:t>3.</w:t>
            </w:r>
            <w:r>
              <w:rPr>
                <w:rFonts w:eastAsiaTheme="minorEastAsia"/>
                <w:noProof/>
                <w:lang w:eastAsia="es-CO"/>
              </w:rPr>
              <w:tab/>
            </w:r>
            <w:r w:rsidRPr="00C14EF7">
              <w:rPr>
                <w:rStyle w:val="Hipervnculo"/>
                <w:noProof/>
              </w:rPr>
              <w:t>Visión</w:t>
            </w:r>
            <w:r>
              <w:rPr>
                <w:noProof/>
                <w:webHidden/>
              </w:rPr>
              <w:tab/>
            </w:r>
            <w:r>
              <w:rPr>
                <w:noProof/>
                <w:webHidden/>
              </w:rPr>
              <w:fldChar w:fldCharType="begin"/>
            </w:r>
            <w:r>
              <w:rPr>
                <w:noProof/>
                <w:webHidden/>
              </w:rPr>
              <w:instrText xml:space="preserve"> PAGEREF _Toc460970552 \h </w:instrText>
            </w:r>
            <w:r>
              <w:rPr>
                <w:noProof/>
                <w:webHidden/>
              </w:rPr>
            </w:r>
            <w:r>
              <w:rPr>
                <w:noProof/>
                <w:webHidden/>
              </w:rPr>
              <w:fldChar w:fldCharType="separate"/>
            </w:r>
            <w:r>
              <w:rPr>
                <w:noProof/>
                <w:webHidden/>
              </w:rPr>
              <w:t>2</w:t>
            </w:r>
            <w:r>
              <w:rPr>
                <w:noProof/>
                <w:webHidden/>
              </w:rPr>
              <w:fldChar w:fldCharType="end"/>
            </w:r>
          </w:hyperlink>
        </w:p>
        <w:p w:rsidR="00F45B14" w:rsidRDefault="00F45B14">
          <w:pPr>
            <w:pStyle w:val="TDC1"/>
            <w:tabs>
              <w:tab w:val="left" w:pos="440"/>
              <w:tab w:val="right" w:leader="dot" w:pos="10070"/>
            </w:tabs>
            <w:rPr>
              <w:rFonts w:eastAsiaTheme="minorEastAsia"/>
              <w:noProof/>
              <w:lang w:eastAsia="es-CO"/>
            </w:rPr>
          </w:pPr>
          <w:hyperlink w:anchor="_Toc460970553" w:history="1">
            <w:r w:rsidRPr="00C14EF7">
              <w:rPr>
                <w:rStyle w:val="Hipervnculo"/>
                <w:noProof/>
              </w:rPr>
              <w:t>4.</w:t>
            </w:r>
            <w:r>
              <w:rPr>
                <w:rFonts w:eastAsiaTheme="minorEastAsia"/>
                <w:noProof/>
                <w:lang w:eastAsia="es-CO"/>
              </w:rPr>
              <w:tab/>
            </w:r>
            <w:r w:rsidRPr="00C14EF7">
              <w:rPr>
                <w:rStyle w:val="Hipervnculo"/>
                <w:noProof/>
              </w:rPr>
              <w:t>Misión</w:t>
            </w:r>
            <w:r>
              <w:rPr>
                <w:noProof/>
                <w:webHidden/>
              </w:rPr>
              <w:tab/>
            </w:r>
            <w:r>
              <w:rPr>
                <w:noProof/>
                <w:webHidden/>
              </w:rPr>
              <w:fldChar w:fldCharType="begin"/>
            </w:r>
            <w:r>
              <w:rPr>
                <w:noProof/>
                <w:webHidden/>
              </w:rPr>
              <w:instrText xml:space="preserve"> PAGEREF _Toc460970553 \h </w:instrText>
            </w:r>
            <w:r>
              <w:rPr>
                <w:noProof/>
                <w:webHidden/>
              </w:rPr>
            </w:r>
            <w:r>
              <w:rPr>
                <w:noProof/>
                <w:webHidden/>
              </w:rPr>
              <w:fldChar w:fldCharType="separate"/>
            </w:r>
            <w:r>
              <w:rPr>
                <w:noProof/>
                <w:webHidden/>
              </w:rPr>
              <w:t>3</w:t>
            </w:r>
            <w:r>
              <w:rPr>
                <w:noProof/>
                <w:webHidden/>
              </w:rPr>
              <w:fldChar w:fldCharType="end"/>
            </w:r>
          </w:hyperlink>
        </w:p>
        <w:p w:rsidR="00F45B14" w:rsidRDefault="00F45B14">
          <w:pPr>
            <w:pStyle w:val="TDC1"/>
            <w:tabs>
              <w:tab w:val="left" w:pos="440"/>
              <w:tab w:val="right" w:leader="dot" w:pos="10070"/>
            </w:tabs>
            <w:rPr>
              <w:rFonts w:eastAsiaTheme="minorEastAsia"/>
              <w:noProof/>
              <w:lang w:eastAsia="es-CO"/>
            </w:rPr>
          </w:pPr>
          <w:hyperlink w:anchor="_Toc460970554" w:history="1">
            <w:r w:rsidRPr="00C14EF7">
              <w:rPr>
                <w:rStyle w:val="Hipervnculo"/>
                <w:noProof/>
              </w:rPr>
              <w:t>5.</w:t>
            </w:r>
            <w:r>
              <w:rPr>
                <w:rFonts w:eastAsiaTheme="minorEastAsia"/>
                <w:noProof/>
                <w:lang w:eastAsia="es-CO"/>
              </w:rPr>
              <w:tab/>
            </w:r>
            <w:r w:rsidRPr="00C14EF7">
              <w:rPr>
                <w:rStyle w:val="Hipervnculo"/>
                <w:noProof/>
              </w:rPr>
              <w:t>Definiciones</w:t>
            </w:r>
            <w:r>
              <w:rPr>
                <w:noProof/>
                <w:webHidden/>
              </w:rPr>
              <w:tab/>
            </w:r>
            <w:r>
              <w:rPr>
                <w:noProof/>
                <w:webHidden/>
              </w:rPr>
              <w:fldChar w:fldCharType="begin"/>
            </w:r>
            <w:r>
              <w:rPr>
                <w:noProof/>
                <w:webHidden/>
              </w:rPr>
              <w:instrText xml:space="preserve"> PAGEREF _Toc460970554 \h </w:instrText>
            </w:r>
            <w:r>
              <w:rPr>
                <w:noProof/>
                <w:webHidden/>
              </w:rPr>
            </w:r>
            <w:r>
              <w:rPr>
                <w:noProof/>
                <w:webHidden/>
              </w:rPr>
              <w:fldChar w:fldCharType="separate"/>
            </w:r>
            <w:r>
              <w:rPr>
                <w:noProof/>
                <w:webHidden/>
              </w:rPr>
              <w:t>3</w:t>
            </w:r>
            <w:r>
              <w:rPr>
                <w:noProof/>
                <w:webHidden/>
              </w:rPr>
              <w:fldChar w:fldCharType="end"/>
            </w:r>
          </w:hyperlink>
        </w:p>
        <w:p w:rsidR="00F45B14" w:rsidRDefault="00F45B14">
          <w:pPr>
            <w:pStyle w:val="TDC2"/>
            <w:tabs>
              <w:tab w:val="left" w:pos="880"/>
              <w:tab w:val="right" w:leader="dot" w:pos="10070"/>
            </w:tabs>
            <w:rPr>
              <w:rFonts w:eastAsiaTheme="minorEastAsia"/>
              <w:noProof/>
              <w:lang w:eastAsia="es-CO"/>
            </w:rPr>
          </w:pPr>
          <w:hyperlink w:anchor="_Toc460970555" w:history="1">
            <w:r w:rsidRPr="00C14EF7">
              <w:rPr>
                <w:rStyle w:val="Hipervnculo"/>
                <w:noProof/>
              </w:rPr>
              <w:t>5.1</w:t>
            </w:r>
            <w:r>
              <w:rPr>
                <w:rFonts w:eastAsiaTheme="minorEastAsia"/>
                <w:noProof/>
                <w:lang w:eastAsia="es-CO"/>
              </w:rPr>
              <w:tab/>
            </w:r>
            <w:r w:rsidRPr="00C14EF7">
              <w:rPr>
                <w:rStyle w:val="Hipervnculo"/>
                <w:noProof/>
              </w:rPr>
              <w:t>Verificación</w:t>
            </w:r>
            <w:r>
              <w:rPr>
                <w:noProof/>
                <w:webHidden/>
              </w:rPr>
              <w:tab/>
            </w:r>
            <w:r>
              <w:rPr>
                <w:noProof/>
                <w:webHidden/>
              </w:rPr>
              <w:fldChar w:fldCharType="begin"/>
            </w:r>
            <w:r>
              <w:rPr>
                <w:noProof/>
                <w:webHidden/>
              </w:rPr>
              <w:instrText xml:space="preserve"> PAGEREF _Toc460970555 \h </w:instrText>
            </w:r>
            <w:r>
              <w:rPr>
                <w:noProof/>
                <w:webHidden/>
              </w:rPr>
            </w:r>
            <w:r>
              <w:rPr>
                <w:noProof/>
                <w:webHidden/>
              </w:rPr>
              <w:fldChar w:fldCharType="separate"/>
            </w:r>
            <w:r>
              <w:rPr>
                <w:noProof/>
                <w:webHidden/>
              </w:rPr>
              <w:t>3</w:t>
            </w:r>
            <w:r>
              <w:rPr>
                <w:noProof/>
                <w:webHidden/>
              </w:rPr>
              <w:fldChar w:fldCharType="end"/>
            </w:r>
          </w:hyperlink>
        </w:p>
        <w:p w:rsidR="00F45B14" w:rsidRDefault="00F45B14">
          <w:pPr>
            <w:pStyle w:val="TDC2"/>
            <w:tabs>
              <w:tab w:val="left" w:pos="880"/>
              <w:tab w:val="right" w:leader="dot" w:pos="10070"/>
            </w:tabs>
            <w:rPr>
              <w:rFonts w:eastAsiaTheme="minorEastAsia"/>
              <w:noProof/>
              <w:lang w:eastAsia="es-CO"/>
            </w:rPr>
          </w:pPr>
          <w:hyperlink w:anchor="_Toc460970556" w:history="1">
            <w:r w:rsidRPr="00C14EF7">
              <w:rPr>
                <w:rStyle w:val="Hipervnculo"/>
                <w:noProof/>
              </w:rPr>
              <w:t>5.2</w:t>
            </w:r>
            <w:r>
              <w:rPr>
                <w:rFonts w:eastAsiaTheme="minorEastAsia"/>
                <w:noProof/>
                <w:lang w:eastAsia="es-CO"/>
              </w:rPr>
              <w:tab/>
            </w:r>
            <w:r w:rsidRPr="00C14EF7">
              <w:rPr>
                <w:rStyle w:val="Hipervnculo"/>
                <w:noProof/>
              </w:rPr>
              <w:t>Validación</w:t>
            </w:r>
            <w:r>
              <w:rPr>
                <w:noProof/>
                <w:webHidden/>
              </w:rPr>
              <w:tab/>
            </w:r>
            <w:r>
              <w:rPr>
                <w:noProof/>
                <w:webHidden/>
              </w:rPr>
              <w:fldChar w:fldCharType="begin"/>
            </w:r>
            <w:r>
              <w:rPr>
                <w:noProof/>
                <w:webHidden/>
              </w:rPr>
              <w:instrText xml:space="preserve"> PAGEREF _Toc460970556 \h </w:instrText>
            </w:r>
            <w:r>
              <w:rPr>
                <w:noProof/>
                <w:webHidden/>
              </w:rPr>
            </w:r>
            <w:r>
              <w:rPr>
                <w:noProof/>
                <w:webHidden/>
              </w:rPr>
              <w:fldChar w:fldCharType="separate"/>
            </w:r>
            <w:r>
              <w:rPr>
                <w:noProof/>
                <w:webHidden/>
              </w:rPr>
              <w:t>3</w:t>
            </w:r>
            <w:r>
              <w:rPr>
                <w:noProof/>
                <w:webHidden/>
              </w:rPr>
              <w:fldChar w:fldCharType="end"/>
            </w:r>
          </w:hyperlink>
        </w:p>
        <w:p w:rsidR="00F45B14" w:rsidRDefault="00F45B14">
          <w:pPr>
            <w:pStyle w:val="TDC2"/>
            <w:tabs>
              <w:tab w:val="left" w:pos="880"/>
              <w:tab w:val="right" w:leader="dot" w:pos="10070"/>
            </w:tabs>
            <w:rPr>
              <w:rFonts w:eastAsiaTheme="minorEastAsia"/>
              <w:noProof/>
              <w:lang w:eastAsia="es-CO"/>
            </w:rPr>
          </w:pPr>
          <w:hyperlink w:anchor="_Toc460970557" w:history="1">
            <w:r w:rsidRPr="00C14EF7">
              <w:rPr>
                <w:rStyle w:val="Hipervnculo"/>
                <w:noProof/>
              </w:rPr>
              <w:t>5.3</w:t>
            </w:r>
            <w:r>
              <w:rPr>
                <w:rFonts w:eastAsiaTheme="minorEastAsia"/>
                <w:noProof/>
                <w:lang w:eastAsia="es-CO"/>
              </w:rPr>
              <w:tab/>
            </w:r>
            <w:r w:rsidRPr="00C14EF7">
              <w:rPr>
                <w:rStyle w:val="Hipervnculo"/>
                <w:noProof/>
              </w:rPr>
              <w:t>Lecciones aprendidas</w:t>
            </w:r>
            <w:r>
              <w:rPr>
                <w:noProof/>
                <w:webHidden/>
              </w:rPr>
              <w:tab/>
            </w:r>
            <w:r>
              <w:rPr>
                <w:noProof/>
                <w:webHidden/>
              </w:rPr>
              <w:fldChar w:fldCharType="begin"/>
            </w:r>
            <w:r>
              <w:rPr>
                <w:noProof/>
                <w:webHidden/>
              </w:rPr>
              <w:instrText xml:space="preserve"> PAGEREF _Toc460970557 \h </w:instrText>
            </w:r>
            <w:r>
              <w:rPr>
                <w:noProof/>
                <w:webHidden/>
              </w:rPr>
            </w:r>
            <w:r>
              <w:rPr>
                <w:noProof/>
                <w:webHidden/>
              </w:rPr>
              <w:fldChar w:fldCharType="separate"/>
            </w:r>
            <w:r>
              <w:rPr>
                <w:noProof/>
                <w:webHidden/>
              </w:rPr>
              <w:t>3</w:t>
            </w:r>
            <w:r>
              <w:rPr>
                <w:noProof/>
                <w:webHidden/>
              </w:rPr>
              <w:fldChar w:fldCharType="end"/>
            </w:r>
          </w:hyperlink>
        </w:p>
        <w:p w:rsidR="00F45B14" w:rsidRDefault="00F45B14">
          <w:pPr>
            <w:pStyle w:val="TDC2"/>
            <w:tabs>
              <w:tab w:val="left" w:pos="880"/>
              <w:tab w:val="right" w:leader="dot" w:pos="10070"/>
            </w:tabs>
            <w:rPr>
              <w:rFonts w:eastAsiaTheme="minorEastAsia"/>
              <w:noProof/>
              <w:lang w:eastAsia="es-CO"/>
            </w:rPr>
          </w:pPr>
          <w:hyperlink w:anchor="_Toc460970558" w:history="1">
            <w:r w:rsidRPr="00C14EF7">
              <w:rPr>
                <w:rStyle w:val="Hipervnculo"/>
                <w:noProof/>
              </w:rPr>
              <w:t>5.4</w:t>
            </w:r>
            <w:r>
              <w:rPr>
                <w:rFonts w:eastAsiaTheme="minorEastAsia"/>
                <w:noProof/>
                <w:lang w:eastAsia="es-CO"/>
              </w:rPr>
              <w:tab/>
            </w:r>
            <w:r w:rsidRPr="00C14EF7">
              <w:rPr>
                <w:rStyle w:val="Hipervnculo"/>
                <w:noProof/>
              </w:rPr>
              <w:t>Proceso de pruebas</w:t>
            </w:r>
            <w:r>
              <w:rPr>
                <w:noProof/>
                <w:webHidden/>
              </w:rPr>
              <w:tab/>
            </w:r>
            <w:r>
              <w:rPr>
                <w:noProof/>
                <w:webHidden/>
              </w:rPr>
              <w:fldChar w:fldCharType="begin"/>
            </w:r>
            <w:r>
              <w:rPr>
                <w:noProof/>
                <w:webHidden/>
              </w:rPr>
              <w:instrText xml:space="preserve"> PAGEREF _Toc460970558 \h </w:instrText>
            </w:r>
            <w:r>
              <w:rPr>
                <w:noProof/>
                <w:webHidden/>
              </w:rPr>
            </w:r>
            <w:r>
              <w:rPr>
                <w:noProof/>
                <w:webHidden/>
              </w:rPr>
              <w:fldChar w:fldCharType="separate"/>
            </w:r>
            <w:r>
              <w:rPr>
                <w:noProof/>
                <w:webHidden/>
              </w:rPr>
              <w:t>3</w:t>
            </w:r>
            <w:r>
              <w:rPr>
                <w:noProof/>
                <w:webHidden/>
              </w:rPr>
              <w:fldChar w:fldCharType="end"/>
            </w:r>
          </w:hyperlink>
        </w:p>
        <w:p w:rsidR="00F45B14" w:rsidRDefault="00F45B14">
          <w:pPr>
            <w:pStyle w:val="TDC2"/>
            <w:tabs>
              <w:tab w:val="left" w:pos="880"/>
              <w:tab w:val="right" w:leader="dot" w:pos="10070"/>
            </w:tabs>
            <w:rPr>
              <w:rFonts w:eastAsiaTheme="minorEastAsia"/>
              <w:noProof/>
              <w:lang w:eastAsia="es-CO"/>
            </w:rPr>
          </w:pPr>
          <w:hyperlink w:anchor="_Toc460970559" w:history="1">
            <w:r w:rsidRPr="00C14EF7">
              <w:rPr>
                <w:rStyle w:val="Hipervnculo"/>
                <w:noProof/>
              </w:rPr>
              <w:t>5.5</w:t>
            </w:r>
            <w:r>
              <w:rPr>
                <w:rFonts w:eastAsiaTheme="minorEastAsia"/>
                <w:noProof/>
                <w:lang w:eastAsia="es-CO"/>
              </w:rPr>
              <w:tab/>
            </w:r>
            <w:r w:rsidRPr="00C14EF7">
              <w:rPr>
                <w:rStyle w:val="Hipervnculo"/>
                <w:noProof/>
              </w:rPr>
              <w:t>Pruebas funcionales</w:t>
            </w:r>
            <w:r>
              <w:rPr>
                <w:noProof/>
                <w:webHidden/>
              </w:rPr>
              <w:tab/>
            </w:r>
            <w:r>
              <w:rPr>
                <w:noProof/>
                <w:webHidden/>
              </w:rPr>
              <w:fldChar w:fldCharType="begin"/>
            </w:r>
            <w:r>
              <w:rPr>
                <w:noProof/>
                <w:webHidden/>
              </w:rPr>
              <w:instrText xml:space="preserve"> PAGEREF _Toc460970559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F45B14" w:rsidRDefault="00F45B14">
          <w:pPr>
            <w:pStyle w:val="TDC2"/>
            <w:tabs>
              <w:tab w:val="left" w:pos="880"/>
              <w:tab w:val="right" w:leader="dot" w:pos="10070"/>
            </w:tabs>
            <w:rPr>
              <w:rFonts w:eastAsiaTheme="minorEastAsia"/>
              <w:noProof/>
              <w:lang w:eastAsia="es-CO"/>
            </w:rPr>
          </w:pPr>
          <w:hyperlink w:anchor="_Toc460970560" w:history="1">
            <w:r w:rsidRPr="00C14EF7">
              <w:rPr>
                <w:rStyle w:val="Hipervnculo"/>
                <w:noProof/>
              </w:rPr>
              <w:t>5.6</w:t>
            </w:r>
            <w:r>
              <w:rPr>
                <w:rFonts w:eastAsiaTheme="minorEastAsia"/>
                <w:noProof/>
                <w:lang w:eastAsia="es-CO"/>
              </w:rPr>
              <w:tab/>
            </w:r>
            <w:r w:rsidRPr="00C14EF7">
              <w:rPr>
                <w:rStyle w:val="Hipervnculo"/>
                <w:noProof/>
              </w:rPr>
              <w:t>Lista de chequeo de Unidad</w:t>
            </w:r>
            <w:r>
              <w:rPr>
                <w:noProof/>
                <w:webHidden/>
              </w:rPr>
              <w:tab/>
            </w:r>
            <w:r>
              <w:rPr>
                <w:noProof/>
                <w:webHidden/>
              </w:rPr>
              <w:fldChar w:fldCharType="begin"/>
            </w:r>
            <w:r>
              <w:rPr>
                <w:noProof/>
                <w:webHidden/>
              </w:rPr>
              <w:instrText xml:space="preserve"> PAGEREF _Toc460970560 \h </w:instrText>
            </w:r>
            <w:r>
              <w:rPr>
                <w:noProof/>
                <w:webHidden/>
              </w:rPr>
            </w:r>
            <w:r>
              <w:rPr>
                <w:noProof/>
                <w:webHidden/>
              </w:rPr>
              <w:fldChar w:fldCharType="separate"/>
            </w:r>
            <w:r>
              <w:rPr>
                <w:noProof/>
                <w:webHidden/>
              </w:rPr>
              <w:t>3</w:t>
            </w:r>
            <w:r>
              <w:rPr>
                <w:noProof/>
                <w:webHidden/>
              </w:rPr>
              <w:fldChar w:fldCharType="end"/>
            </w:r>
          </w:hyperlink>
        </w:p>
        <w:p w:rsidR="00F45B14" w:rsidRDefault="00F45B14">
          <w:pPr>
            <w:pStyle w:val="TDC1"/>
            <w:tabs>
              <w:tab w:val="left" w:pos="440"/>
              <w:tab w:val="right" w:leader="dot" w:pos="10070"/>
            </w:tabs>
            <w:rPr>
              <w:rFonts w:eastAsiaTheme="minorEastAsia"/>
              <w:noProof/>
              <w:lang w:eastAsia="es-CO"/>
            </w:rPr>
          </w:pPr>
          <w:hyperlink w:anchor="_Toc460970561" w:history="1">
            <w:r w:rsidRPr="00C14EF7">
              <w:rPr>
                <w:rStyle w:val="Hipervnculo"/>
                <w:noProof/>
              </w:rPr>
              <w:t>6.</w:t>
            </w:r>
            <w:r>
              <w:rPr>
                <w:rFonts w:eastAsiaTheme="minorEastAsia"/>
                <w:noProof/>
                <w:lang w:eastAsia="es-CO"/>
              </w:rPr>
              <w:tab/>
            </w:r>
            <w:r w:rsidRPr="00C14EF7">
              <w:rPr>
                <w:rStyle w:val="Hipervnculo"/>
                <w:noProof/>
              </w:rPr>
              <w:t>Políticas y condiciones generales</w:t>
            </w:r>
            <w:r>
              <w:rPr>
                <w:noProof/>
                <w:webHidden/>
              </w:rPr>
              <w:tab/>
            </w:r>
            <w:r>
              <w:rPr>
                <w:noProof/>
                <w:webHidden/>
              </w:rPr>
              <w:fldChar w:fldCharType="begin"/>
            </w:r>
            <w:r>
              <w:rPr>
                <w:noProof/>
                <w:webHidden/>
              </w:rPr>
              <w:instrText xml:space="preserve"> PAGEREF _Toc460970561 \h </w:instrText>
            </w:r>
            <w:r>
              <w:rPr>
                <w:noProof/>
                <w:webHidden/>
              </w:rPr>
            </w:r>
            <w:r>
              <w:rPr>
                <w:noProof/>
                <w:webHidden/>
              </w:rPr>
              <w:fldChar w:fldCharType="separate"/>
            </w:r>
            <w:r>
              <w:rPr>
                <w:noProof/>
                <w:webHidden/>
              </w:rPr>
              <w:t>3</w:t>
            </w:r>
            <w:r>
              <w:rPr>
                <w:noProof/>
                <w:webHidden/>
              </w:rPr>
              <w:fldChar w:fldCharType="end"/>
            </w:r>
          </w:hyperlink>
        </w:p>
        <w:p w:rsidR="00F45B14" w:rsidRDefault="00F45B14">
          <w:pPr>
            <w:pStyle w:val="TDC1"/>
            <w:tabs>
              <w:tab w:val="left" w:pos="440"/>
              <w:tab w:val="right" w:leader="dot" w:pos="10070"/>
            </w:tabs>
            <w:rPr>
              <w:rFonts w:eastAsiaTheme="minorEastAsia"/>
              <w:noProof/>
              <w:lang w:eastAsia="es-CO"/>
            </w:rPr>
          </w:pPr>
          <w:hyperlink w:anchor="_Toc460970562" w:history="1">
            <w:r w:rsidRPr="00C14EF7">
              <w:rPr>
                <w:rStyle w:val="Hipervnculo"/>
                <w:noProof/>
                <w:lang w:val="en-US"/>
              </w:rPr>
              <w:t>7.</w:t>
            </w:r>
            <w:r>
              <w:rPr>
                <w:rFonts w:eastAsiaTheme="minorEastAsia"/>
                <w:noProof/>
                <w:lang w:eastAsia="es-CO"/>
              </w:rPr>
              <w:tab/>
            </w:r>
            <w:r w:rsidRPr="00C14EF7">
              <w:rPr>
                <w:rStyle w:val="Hipervnculo"/>
                <w:noProof/>
                <w:lang w:val="en-US"/>
              </w:rPr>
              <w:t>Procedimientos</w:t>
            </w:r>
            <w:r>
              <w:rPr>
                <w:noProof/>
                <w:webHidden/>
              </w:rPr>
              <w:tab/>
            </w:r>
            <w:r>
              <w:rPr>
                <w:noProof/>
                <w:webHidden/>
              </w:rPr>
              <w:fldChar w:fldCharType="begin"/>
            </w:r>
            <w:r>
              <w:rPr>
                <w:noProof/>
                <w:webHidden/>
              </w:rPr>
              <w:instrText xml:space="preserve"> PAGEREF _Toc460970562 \h </w:instrText>
            </w:r>
            <w:r>
              <w:rPr>
                <w:noProof/>
                <w:webHidden/>
              </w:rPr>
            </w:r>
            <w:r>
              <w:rPr>
                <w:noProof/>
                <w:webHidden/>
              </w:rPr>
              <w:fldChar w:fldCharType="separate"/>
            </w:r>
            <w:r>
              <w:rPr>
                <w:noProof/>
                <w:webHidden/>
              </w:rPr>
              <w:t>4</w:t>
            </w:r>
            <w:r>
              <w:rPr>
                <w:noProof/>
                <w:webHidden/>
              </w:rPr>
              <w:fldChar w:fldCharType="end"/>
            </w:r>
          </w:hyperlink>
        </w:p>
        <w:p w:rsidR="00F45B14" w:rsidRDefault="00F45B14">
          <w:pPr>
            <w:pStyle w:val="TDC2"/>
            <w:tabs>
              <w:tab w:val="left" w:pos="880"/>
              <w:tab w:val="right" w:leader="dot" w:pos="10070"/>
            </w:tabs>
            <w:rPr>
              <w:rFonts w:eastAsiaTheme="minorEastAsia"/>
              <w:noProof/>
              <w:lang w:eastAsia="es-CO"/>
            </w:rPr>
          </w:pPr>
          <w:hyperlink w:anchor="_Toc460970563" w:history="1">
            <w:r w:rsidRPr="00C14EF7">
              <w:rPr>
                <w:rStyle w:val="Hipervnculo"/>
                <w:noProof/>
              </w:rPr>
              <w:t>7.1</w:t>
            </w:r>
            <w:r>
              <w:rPr>
                <w:rFonts w:eastAsiaTheme="minorEastAsia"/>
                <w:noProof/>
                <w:lang w:eastAsia="es-CO"/>
              </w:rPr>
              <w:tab/>
            </w:r>
            <w:r w:rsidRPr="00C14EF7">
              <w:rPr>
                <w:rStyle w:val="Hipervnculo"/>
                <w:noProof/>
              </w:rPr>
              <w:t>Actividades</w:t>
            </w:r>
            <w:r w:rsidRPr="00C14EF7">
              <w:rPr>
                <w:rStyle w:val="Hipervnculo"/>
                <w:noProof/>
                <w:lang w:val="en-US"/>
              </w:rPr>
              <w:t xml:space="preserve"> y </w:t>
            </w:r>
            <w:r w:rsidRPr="00C14EF7">
              <w:rPr>
                <w:rStyle w:val="Hipervnculo"/>
                <w:noProof/>
              </w:rPr>
              <w:t>aseguramiento</w:t>
            </w:r>
            <w:r w:rsidRPr="00C14EF7">
              <w:rPr>
                <w:rStyle w:val="Hipervnculo"/>
                <w:noProof/>
                <w:lang w:val="en-US"/>
              </w:rPr>
              <w:t xml:space="preserve"> de </w:t>
            </w:r>
            <w:r w:rsidRPr="00C14EF7">
              <w:rPr>
                <w:rStyle w:val="Hipervnculo"/>
                <w:noProof/>
              </w:rPr>
              <w:t>calidad</w:t>
            </w:r>
            <w:r>
              <w:rPr>
                <w:noProof/>
                <w:webHidden/>
              </w:rPr>
              <w:tab/>
            </w:r>
            <w:r>
              <w:rPr>
                <w:noProof/>
                <w:webHidden/>
              </w:rPr>
              <w:fldChar w:fldCharType="begin"/>
            </w:r>
            <w:r>
              <w:rPr>
                <w:noProof/>
                <w:webHidden/>
              </w:rPr>
              <w:instrText xml:space="preserve"> PAGEREF _Toc460970563 \h </w:instrText>
            </w:r>
            <w:r>
              <w:rPr>
                <w:noProof/>
                <w:webHidden/>
              </w:rPr>
            </w:r>
            <w:r>
              <w:rPr>
                <w:noProof/>
                <w:webHidden/>
              </w:rPr>
              <w:fldChar w:fldCharType="separate"/>
            </w:r>
            <w:r>
              <w:rPr>
                <w:noProof/>
                <w:webHidden/>
              </w:rPr>
              <w:t>4</w:t>
            </w:r>
            <w:r>
              <w:rPr>
                <w:noProof/>
                <w:webHidden/>
              </w:rPr>
              <w:fldChar w:fldCharType="end"/>
            </w:r>
          </w:hyperlink>
        </w:p>
        <w:p w:rsidR="00F45B14" w:rsidRDefault="00F45B14">
          <w:pPr>
            <w:pStyle w:val="TDC3"/>
            <w:tabs>
              <w:tab w:val="left" w:pos="1320"/>
              <w:tab w:val="right" w:leader="dot" w:pos="10070"/>
            </w:tabs>
            <w:rPr>
              <w:noProof/>
            </w:rPr>
          </w:pPr>
          <w:hyperlink w:anchor="_Toc460970564" w:history="1">
            <w:r w:rsidRPr="00C14EF7">
              <w:rPr>
                <w:rStyle w:val="Hipervnculo"/>
                <w:noProof/>
              </w:rPr>
              <w:t>7.1.1</w:t>
            </w:r>
            <w:r>
              <w:rPr>
                <w:noProof/>
              </w:rPr>
              <w:tab/>
            </w:r>
            <w:r w:rsidRPr="00C14EF7">
              <w:rPr>
                <w:rStyle w:val="Hipervnculo"/>
                <w:noProof/>
              </w:rPr>
              <w:t>Gestión de Proyectos</w:t>
            </w:r>
            <w:r>
              <w:rPr>
                <w:noProof/>
                <w:webHidden/>
              </w:rPr>
              <w:tab/>
            </w:r>
            <w:r>
              <w:rPr>
                <w:noProof/>
                <w:webHidden/>
              </w:rPr>
              <w:fldChar w:fldCharType="begin"/>
            </w:r>
            <w:r>
              <w:rPr>
                <w:noProof/>
                <w:webHidden/>
              </w:rPr>
              <w:instrText xml:space="preserve"> PAGEREF _Toc460970564 \h </w:instrText>
            </w:r>
            <w:r>
              <w:rPr>
                <w:noProof/>
                <w:webHidden/>
              </w:rPr>
            </w:r>
            <w:r>
              <w:rPr>
                <w:noProof/>
                <w:webHidden/>
              </w:rPr>
              <w:fldChar w:fldCharType="separate"/>
            </w:r>
            <w:r>
              <w:rPr>
                <w:noProof/>
                <w:webHidden/>
              </w:rPr>
              <w:t>4</w:t>
            </w:r>
            <w:r>
              <w:rPr>
                <w:noProof/>
                <w:webHidden/>
              </w:rPr>
              <w:fldChar w:fldCharType="end"/>
            </w:r>
          </w:hyperlink>
        </w:p>
        <w:p w:rsidR="00E87F3B" w:rsidRDefault="00E87F3B">
          <w:r>
            <w:rPr>
              <w:b/>
              <w:bCs/>
              <w:lang w:val="es-ES"/>
            </w:rPr>
            <w:fldChar w:fldCharType="end"/>
          </w:r>
        </w:p>
      </w:sdtContent>
    </w:sdt>
    <w:p w:rsidR="00945033" w:rsidRDefault="00E87F3B" w:rsidP="00E87F3B">
      <w:pPr>
        <w:pStyle w:val="Ttulo1"/>
        <w:numPr>
          <w:ilvl w:val="0"/>
          <w:numId w:val="1"/>
        </w:numPr>
      </w:pPr>
      <w:bookmarkStart w:id="1" w:name="_Toc460970550"/>
      <w:r>
        <w:t>Objetivo</w:t>
      </w:r>
      <w:bookmarkEnd w:id="1"/>
    </w:p>
    <w:p w:rsidR="00E87F3B" w:rsidRDefault="00E87F3B" w:rsidP="00E87F3B">
      <w:r>
        <w:t>Definir actividades y tiempos de aplicación de ellas, para ejecutar el procedimiento, construcción y mantenimiento de soluciones informáticas, con un nivel aceptable de calidad.</w:t>
      </w:r>
    </w:p>
    <w:p w:rsidR="00E87F3B" w:rsidRDefault="00E87F3B" w:rsidP="00E87F3B">
      <w:pPr>
        <w:pStyle w:val="Ttulo1"/>
        <w:numPr>
          <w:ilvl w:val="0"/>
          <w:numId w:val="1"/>
        </w:numPr>
      </w:pPr>
      <w:bookmarkStart w:id="2" w:name="_Toc460970551"/>
      <w:r>
        <w:t>Alcance</w:t>
      </w:r>
      <w:bookmarkEnd w:id="2"/>
    </w:p>
    <w:p w:rsidR="00E87F3B" w:rsidRDefault="00E87F3B" w:rsidP="00E87F3B">
      <w:r>
        <w:t>Las actividades descritas en este documento, deberán aplicarse durante el desarrollo de todo el proyecto para así poder asegurar un software de buena calidad.</w:t>
      </w:r>
    </w:p>
    <w:p w:rsidR="00E87F3B" w:rsidRDefault="00E87F3B" w:rsidP="00E87F3B">
      <w:pPr>
        <w:pStyle w:val="Ttulo1"/>
        <w:numPr>
          <w:ilvl w:val="0"/>
          <w:numId w:val="1"/>
        </w:numPr>
      </w:pPr>
      <w:bookmarkStart w:id="3" w:name="_Toc460970552"/>
      <w:r>
        <w:t>Visión</w:t>
      </w:r>
      <w:bookmarkEnd w:id="3"/>
    </w:p>
    <w:p w:rsidR="00E87F3B" w:rsidRPr="00E87F3B" w:rsidRDefault="00E87F3B" w:rsidP="00E87F3B">
      <w:r w:rsidRPr="00E87F3B">
        <w:rPr>
          <w:rFonts w:cs="Arial"/>
          <w:lang w:eastAsia="es-AR"/>
        </w:rPr>
        <w:t>La talabartería Montenegro será reconocida regionalmente en la industria del cuero gracias a la calidad demostrada en los materiales y diseños de nuestros productos, logrando así cada día traspasar fronteras y conquistar nuevos mercados ofreciendo siempre las mejores artesanías del cuero.</w:t>
      </w:r>
    </w:p>
    <w:p w:rsidR="009D3882" w:rsidRDefault="00E87F3B" w:rsidP="009D3882">
      <w:pPr>
        <w:pStyle w:val="Ttulo1"/>
        <w:numPr>
          <w:ilvl w:val="0"/>
          <w:numId w:val="1"/>
        </w:numPr>
      </w:pPr>
      <w:bookmarkStart w:id="4" w:name="_Toc460970553"/>
      <w:r>
        <w:lastRenderedPageBreak/>
        <w:t>Misión</w:t>
      </w:r>
      <w:bookmarkEnd w:id="4"/>
    </w:p>
    <w:p w:rsidR="009D3882" w:rsidRPr="009D3882" w:rsidRDefault="009D3882" w:rsidP="009D3882">
      <w:r>
        <w:t>Crear soluciones tecnológicas, rentables e innovadoras que contribuyan al crecimiento de nuestros clientes y además de esto poder ser reconocidos no solo a nivel nacional si no también Internacional.</w:t>
      </w:r>
    </w:p>
    <w:p w:rsidR="00E87F3B" w:rsidRDefault="009D3882" w:rsidP="009D3882">
      <w:pPr>
        <w:pStyle w:val="Ttulo1"/>
        <w:numPr>
          <w:ilvl w:val="0"/>
          <w:numId w:val="1"/>
        </w:numPr>
      </w:pPr>
      <w:bookmarkStart w:id="5" w:name="_Toc460970554"/>
      <w:r>
        <w:t>Definiciones</w:t>
      </w:r>
      <w:bookmarkEnd w:id="5"/>
    </w:p>
    <w:p w:rsidR="009D3882" w:rsidRDefault="009D3882" w:rsidP="009D3882">
      <w:pPr>
        <w:pStyle w:val="Ttulo2"/>
        <w:numPr>
          <w:ilvl w:val="1"/>
          <w:numId w:val="1"/>
        </w:numPr>
      </w:pPr>
      <w:bookmarkStart w:id="6" w:name="_Toc460970555"/>
      <w:r>
        <w:t>Verificación</w:t>
      </w:r>
      <w:bookmarkEnd w:id="6"/>
    </w:p>
    <w:p w:rsidR="009D3882" w:rsidRDefault="009D3882" w:rsidP="009D3882">
      <w:pPr>
        <w:ind w:left="360"/>
      </w:pPr>
      <w:r>
        <w:t>Actividad para confirmar que el proceso aplicado para la generación y/o mantenimiento de una solución informática institucional, mantiene los lineamientos definidos y estandarizados para alcanzar soluciones informáticas de alta calidad</w:t>
      </w:r>
    </w:p>
    <w:p w:rsidR="009D3882" w:rsidRDefault="009D3882" w:rsidP="009D3882">
      <w:pPr>
        <w:pStyle w:val="Ttulo2"/>
        <w:numPr>
          <w:ilvl w:val="1"/>
          <w:numId w:val="1"/>
        </w:numPr>
      </w:pPr>
      <w:bookmarkStart w:id="7" w:name="_Toc460970556"/>
      <w:r>
        <w:t>Validación</w:t>
      </w:r>
      <w:bookmarkEnd w:id="7"/>
    </w:p>
    <w:p w:rsidR="009D3882" w:rsidRDefault="009D3882" w:rsidP="00BB0E2E">
      <w:pPr>
        <w:ind w:left="345"/>
      </w:pPr>
      <w:r>
        <w:t xml:space="preserve">Es el proceso de revisión de registros por el </w:t>
      </w:r>
      <w:r w:rsidR="00BB0E2E">
        <w:t>cumplimiento</w:t>
      </w:r>
      <w:r>
        <w:t xml:space="preserve"> de los lineamientos definidos y estandarizados para alcanzar soluciones informáticas de alta calidad. Actividad para confirmar que el producto resultante es capaz de satisfacer los requerimientos para su aplicación especificada o uso provisto</w:t>
      </w:r>
    </w:p>
    <w:p w:rsidR="00BB0E2E" w:rsidRDefault="00BB0E2E" w:rsidP="00BB0E2E">
      <w:pPr>
        <w:pStyle w:val="Ttulo2"/>
        <w:numPr>
          <w:ilvl w:val="1"/>
          <w:numId w:val="1"/>
        </w:numPr>
      </w:pPr>
      <w:bookmarkStart w:id="8" w:name="_Toc460970557"/>
      <w:r>
        <w:t>Lecciones aprendidas</w:t>
      </w:r>
      <w:bookmarkEnd w:id="8"/>
    </w:p>
    <w:p w:rsidR="009D3882" w:rsidRDefault="00BB0E2E" w:rsidP="00BB0E2E">
      <w:pPr>
        <w:ind w:left="360"/>
      </w:pPr>
      <w:r>
        <w:t>Experiencia positiva o negativa obtenida durante la realización de alguna actividad en el proceso de desarrollo y/o mantenimiento de soluciones informáticas.</w:t>
      </w:r>
    </w:p>
    <w:p w:rsidR="00BB0E2E" w:rsidRDefault="00BB0E2E" w:rsidP="00BB0E2E">
      <w:pPr>
        <w:pStyle w:val="Ttulo2"/>
        <w:numPr>
          <w:ilvl w:val="1"/>
          <w:numId w:val="1"/>
        </w:numPr>
      </w:pPr>
      <w:bookmarkStart w:id="9" w:name="_Toc460970558"/>
      <w:r>
        <w:t>Proceso de pruebas</w:t>
      </w:r>
      <w:bookmarkEnd w:id="9"/>
    </w:p>
    <w:p w:rsidR="00BB0E2E" w:rsidRDefault="00BB0E2E" w:rsidP="00BB0E2E">
      <w:pPr>
        <w:ind w:left="360"/>
      </w:pPr>
      <w:r>
        <w:t>Es el mecanismo mediante el cual se detectan las no conformidades en una solución informática. El mecanismo usado debe garantizar con un nivel alto de aceptación en los diferentes usuarios que intervienen en el proceso. El proceso de pruebas transversal en ciclo de vida de desarrollo de software</w:t>
      </w:r>
    </w:p>
    <w:p w:rsidR="00BB0E2E" w:rsidRPr="00BB0E2E" w:rsidRDefault="00BB0E2E" w:rsidP="00BB0E2E">
      <w:pPr>
        <w:pStyle w:val="Ttulo2"/>
        <w:numPr>
          <w:ilvl w:val="1"/>
          <w:numId w:val="1"/>
        </w:numPr>
      </w:pPr>
      <w:bookmarkStart w:id="10" w:name="_Toc460970559"/>
      <w:r>
        <w:t>Pruebas funcionales</w:t>
      </w:r>
      <w:bookmarkEnd w:id="10"/>
    </w:p>
    <w:p w:rsidR="00BB0E2E" w:rsidRDefault="00BB0E2E" w:rsidP="00BB0E2E">
      <w:pPr>
        <w:ind w:left="360"/>
      </w:pPr>
      <w:r>
        <w:t>Son evaluaciones que se hacen sobre la ejecución de una funcionalidad que está siendo ajustada en la solución informática.</w:t>
      </w:r>
    </w:p>
    <w:p w:rsidR="0058562C" w:rsidRPr="0058562C" w:rsidRDefault="00BB0E2E" w:rsidP="0058562C">
      <w:pPr>
        <w:pStyle w:val="Ttulo2"/>
        <w:numPr>
          <w:ilvl w:val="1"/>
          <w:numId w:val="1"/>
        </w:numPr>
      </w:pPr>
      <w:bookmarkStart w:id="11" w:name="_Toc460970560"/>
      <w:r>
        <w:t>Lista de chequeo de Unidad</w:t>
      </w:r>
      <w:bookmarkEnd w:id="11"/>
    </w:p>
    <w:p w:rsidR="00BB0E2E" w:rsidRDefault="00BB0E2E" w:rsidP="00BB0E2E">
      <w:pPr>
        <w:ind w:left="360"/>
      </w:pPr>
      <w:r>
        <w:t>Documento que relaciona criterios a ser verificados y validados como registros de calidad; las listas de chequeo se gestionan de manera transversal en los diferentes procedimientos internos del área de desarrollo de software.</w:t>
      </w:r>
    </w:p>
    <w:p w:rsidR="00D9485F" w:rsidRDefault="00D9485F" w:rsidP="00D9485F">
      <w:pPr>
        <w:pStyle w:val="Ttulo1"/>
        <w:numPr>
          <w:ilvl w:val="0"/>
          <w:numId w:val="1"/>
        </w:numPr>
      </w:pPr>
      <w:bookmarkStart w:id="12" w:name="_Toc460970561"/>
      <w:r>
        <w:t>Políticas y condiciones generales</w:t>
      </w:r>
      <w:bookmarkEnd w:id="12"/>
    </w:p>
    <w:p w:rsidR="00D9485F" w:rsidRDefault="00D9485F" w:rsidP="00D9485F">
      <w:r>
        <w:t>Los procedimientos internos definidos al interior del área de desarrollo de software, son basados en pautas entregadas por las siguientes políticas de calidad:</w:t>
      </w:r>
    </w:p>
    <w:p w:rsidR="00D9485F" w:rsidRDefault="00D9485F" w:rsidP="00D9485F">
      <w:r>
        <w:t>ISO 9001: 2000 Sistema de gestión de calidad- requisitos</w:t>
      </w:r>
    </w:p>
    <w:p w:rsidR="00D9485F" w:rsidRDefault="00D9485F" w:rsidP="00D9485F">
      <w:pPr>
        <w:rPr>
          <w:lang w:val="en-US"/>
        </w:rPr>
      </w:pPr>
      <w:r w:rsidRPr="00D9485F">
        <w:rPr>
          <w:lang w:val="en-US"/>
        </w:rPr>
        <w:t xml:space="preserve">Capability Maturity Model for software (SW-CMM) practicas </w:t>
      </w:r>
      <w:proofErr w:type="gramStart"/>
      <w:r w:rsidRPr="00D9485F">
        <w:rPr>
          <w:lang w:val="en-US"/>
        </w:rPr>
        <w:t>del</w:t>
      </w:r>
      <w:proofErr w:type="gramEnd"/>
      <w:r w:rsidRPr="00D9485F">
        <w:rPr>
          <w:lang w:val="en-US"/>
        </w:rPr>
        <w:t xml:space="preserve"> nivel 2</w:t>
      </w:r>
    </w:p>
    <w:p w:rsidR="00D9485F" w:rsidRDefault="00A048EA" w:rsidP="00A048EA">
      <w:pPr>
        <w:pStyle w:val="Ttulo1"/>
        <w:numPr>
          <w:ilvl w:val="0"/>
          <w:numId w:val="1"/>
        </w:numPr>
        <w:rPr>
          <w:lang w:val="en-US"/>
        </w:rPr>
      </w:pPr>
      <w:bookmarkStart w:id="13" w:name="_Toc460970562"/>
      <w:r>
        <w:rPr>
          <w:lang w:val="en-US"/>
        </w:rPr>
        <w:lastRenderedPageBreak/>
        <w:t>Procedimientos</w:t>
      </w:r>
      <w:bookmarkEnd w:id="13"/>
    </w:p>
    <w:p w:rsidR="00A048EA" w:rsidRDefault="00A048EA" w:rsidP="00A048EA">
      <w:pPr>
        <w:pStyle w:val="Ttulo2"/>
        <w:numPr>
          <w:ilvl w:val="1"/>
          <w:numId w:val="1"/>
        </w:numPr>
      </w:pPr>
      <w:bookmarkStart w:id="14" w:name="_Toc460970563"/>
      <w:r w:rsidRPr="00A048EA">
        <w:t>Actividades</w:t>
      </w:r>
      <w:r>
        <w:rPr>
          <w:lang w:val="en-US"/>
        </w:rPr>
        <w:t xml:space="preserve"> y </w:t>
      </w:r>
      <w:r w:rsidRPr="00A048EA">
        <w:t>aseguramiento</w:t>
      </w:r>
      <w:r>
        <w:rPr>
          <w:lang w:val="en-US"/>
        </w:rPr>
        <w:t xml:space="preserve"> de </w:t>
      </w:r>
      <w:r w:rsidRPr="00A048EA">
        <w:t>calidad</w:t>
      </w:r>
      <w:bookmarkEnd w:id="14"/>
    </w:p>
    <w:p w:rsidR="00F007A7" w:rsidRDefault="00F007A7" w:rsidP="00F007A7">
      <w:pPr>
        <w:pStyle w:val="Ttulo3"/>
        <w:numPr>
          <w:ilvl w:val="2"/>
          <w:numId w:val="1"/>
        </w:numPr>
      </w:pPr>
      <w:bookmarkStart w:id="15" w:name="_Toc460970564"/>
      <w:r>
        <w:t>Gestión de Proyectos</w:t>
      </w:r>
      <w:bookmarkEnd w:id="15"/>
    </w:p>
    <w:p w:rsidR="00F007A7" w:rsidRPr="00F007A7" w:rsidRDefault="00F007A7" w:rsidP="00F007A7"/>
    <w:tbl>
      <w:tblPr>
        <w:tblStyle w:val="Tablaconcuadrcula"/>
        <w:tblW w:w="0" w:type="auto"/>
        <w:tblLook w:val="04A0" w:firstRow="1" w:lastRow="0" w:firstColumn="1" w:lastColumn="0" w:noHBand="0" w:noVBand="1"/>
      </w:tblPr>
      <w:tblGrid>
        <w:gridCol w:w="2555"/>
        <w:gridCol w:w="2555"/>
        <w:gridCol w:w="2555"/>
        <w:gridCol w:w="2555"/>
      </w:tblGrid>
      <w:tr w:rsidR="00F007A7" w:rsidTr="00F007A7">
        <w:tc>
          <w:tcPr>
            <w:tcW w:w="2555" w:type="dxa"/>
            <w:shd w:val="clear" w:color="auto" w:fill="DDD9C3" w:themeFill="background2" w:themeFillShade="E6"/>
          </w:tcPr>
          <w:p w:rsidR="00F007A7" w:rsidRPr="00F007A7" w:rsidRDefault="00F007A7" w:rsidP="00F007A7">
            <w:pPr>
              <w:rPr>
                <w:b/>
              </w:rPr>
            </w:pPr>
            <w:r w:rsidRPr="00F007A7">
              <w:rPr>
                <w:b/>
              </w:rPr>
              <w:t>ETAPA</w:t>
            </w:r>
          </w:p>
        </w:tc>
        <w:tc>
          <w:tcPr>
            <w:tcW w:w="2555" w:type="dxa"/>
            <w:shd w:val="clear" w:color="auto" w:fill="DDD9C3" w:themeFill="background2" w:themeFillShade="E6"/>
          </w:tcPr>
          <w:p w:rsidR="00F007A7" w:rsidRPr="00F007A7" w:rsidRDefault="00F007A7" w:rsidP="00F007A7">
            <w:pPr>
              <w:rPr>
                <w:b/>
              </w:rPr>
            </w:pPr>
            <w:r w:rsidRPr="00F007A7">
              <w:rPr>
                <w:b/>
              </w:rPr>
              <w:t>ACTIVIDAD</w:t>
            </w:r>
          </w:p>
        </w:tc>
        <w:tc>
          <w:tcPr>
            <w:tcW w:w="2555" w:type="dxa"/>
            <w:shd w:val="clear" w:color="auto" w:fill="DDD9C3" w:themeFill="background2" w:themeFillShade="E6"/>
          </w:tcPr>
          <w:p w:rsidR="00F007A7" w:rsidRPr="00F007A7" w:rsidRDefault="00F007A7" w:rsidP="00F007A7">
            <w:pPr>
              <w:rPr>
                <w:b/>
              </w:rPr>
            </w:pPr>
            <w:r w:rsidRPr="00F007A7">
              <w:rPr>
                <w:b/>
              </w:rPr>
              <w:t>RESPONSABLE</w:t>
            </w:r>
          </w:p>
        </w:tc>
        <w:tc>
          <w:tcPr>
            <w:tcW w:w="2555" w:type="dxa"/>
            <w:shd w:val="clear" w:color="auto" w:fill="DDD9C3" w:themeFill="background2" w:themeFillShade="E6"/>
          </w:tcPr>
          <w:p w:rsidR="00F007A7" w:rsidRPr="00F007A7" w:rsidRDefault="00F007A7" w:rsidP="00F007A7">
            <w:pPr>
              <w:rPr>
                <w:b/>
              </w:rPr>
            </w:pPr>
            <w:r w:rsidRPr="00F007A7">
              <w:rPr>
                <w:b/>
              </w:rPr>
              <w:t>REGISTRO</w:t>
            </w:r>
          </w:p>
        </w:tc>
      </w:tr>
      <w:tr w:rsidR="00F007A7" w:rsidTr="00F007A7">
        <w:tc>
          <w:tcPr>
            <w:tcW w:w="2555" w:type="dxa"/>
          </w:tcPr>
          <w:p w:rsidR="00F007A7" w:rsidRDefault="00F007A7" w:rsidP="00F007A7"/>
          <w:p w:rsidR="00F007A7" w:rsidRDefault="00F007A7" w:rsidP="00F007A7"/>
          <w:p w:rsidR="00F007A7" w:rsidRDefault="00F007A7" w:rsidP="00F007A7"/>
          <w:p w:rsidR="00F007A7" w:rsidRDefault="00F007A7" w:rsidP="00F007A7"/>
          <w:p w:rsidR="00F007A7" w:rsidRDefault="00F007A7" w:rsidP="00F007A7"/>
          <w:p w:rsidR="00F007A7" w:rsidRDefault="00F007A7" w:rsidP="00F007A7"/>
          <w:p w:rsidR="00F007A7" w:rsidRDefault="00F007A7" w:rsidP="00F007A7">
            <w:r>
              <w:t>Verificar el proceso de gestión de proyectos</w:t>
            </w:r>
          </w:p>
        </w:tc>
        <w:tc>
          <w:tcPr>
            <w:tcW w:w="2555" w:type="dxa"/>
          </w:tcPr>
          <w:p w:rsidR="00F007A7" w:rsidRDefault="00F007A7" w:rsidP="00F007A7">
            <w:r>
              <w:t>1. Cumple con el estándar de documentación requerido y registrado en el documento respectivo de la definición del proceso.</w:t>
            </w:r>
          </w:p>
          <w:p w:rsidR="00F007A7" w:rsidRDefault="00F007A7" w:rsidP="00F007A7">
            <w:r>
              <w:t>2. Se cumple con las actividades especificadas en el documento del proyecto.</w:t>
            </w:r>
          </w:p>
          <w:p w:rsidR="00F007A7" w:rsidRDefault="00F007A7" w:rsidP="00F007A7">
            <w:r>
              <w:t>3. Existe el registro de problemas recurrentes, experiencias exitosas.</w:t>
            </w:r>
          </w:p>
        </w:tc>
        <w:tc>
          <w:tcPr>
            <w:tcW w:w="2555" w:type="dxa"/>
          </w:tcPr>
          <w:p w:rsidR="00F007A7" w:rsidRDefault="00F007A7" w:rsidP="00F007A7"/>
          <w:p w:rsidR="00F007A7" w:rsidRDefault="00F007A7" w:rsidP="00F007A7"/>
          <w:p w:rsidR="00F007A7" w:rsidRDefault="00F007A7" w:rsidP="00F007A7"/>
          <w:p w:rsidR="00F007A7" w:rsidRDefault="00F007A7" w:rsidP="00F007A7"/>
          <w:p w:rsidR="00F007A7" w:rsidRDefault="00F007A7" w:rsidP="00F007A7"/>
          <w:p w:rsidR="00F007A7" w:rsidRDefault="00F007A7" w:rsidP="00F007A7"/>
          <w:p w:rsidR="00F007A7" w:rsidRDefault="00F007A7" w:rsidP="00F007A7">
            <w:r>
              <w:t>Líder desarrollo</w:t>
            </w:r>
          </w:p>
        </w:tc>
        <w:tc>
          <w:tcPr>
            <w:tcW w:w="2555" w:type="dxa"/>
          </w:tcPr>
          <w:p w:rsidR="00F007A7" w:rsidRDefault="00F007A7" w:rsidP="00F007A7"/>
          <w:p w:rsidR="00F007A7" w:rsidRDefault="00F007A7" w:rsidP="00F007A7"/>
          <w:p w:rsidR="00F007A7" w:rsidRDefault="00F007A7" w:rsidP="00F007A7"/>
          <w:p w:rsidR="00F007A7" w:rsidRDefault="00F007A7" w:rsidP="00F007A7"/>
          <w:p w:rsidR="00F007A7" w:rsidRDefault="00F007A7" w:rsidP="00F007A7"/>
          <w:p w:rsidR="00F007A7" w:rsidRDefault="00F007A7" w:rsidP="00F007A7"/>
          <w:p w:rsidR="00F007A7" w:rsidRDefault="00F007A7" w:rsidP="00F007A7">
            <w:r>
              <w:t>Formato lista de chequeo.</w:t>
            </w:r>
          </w:p>
        </w:tc>
      </w:tr>
      <w:tr w:rsidR="00F007A7" w:rsidTr="00F007A7">
        <w:tc>
          <w:tcPr>
            <w:tcW w:w="2555" w:type="dxa"/>
          </w:tcPr>
          <w:p w:rsidR="00F007A7" w:rsidRDefault="00F007A7" w:rsidP="00F007A7">
            <w:r>
              <w:t>Validar el pr</w:t>
            </w:r>
            <w:r w:rsidR="00F45B14">
              <w:t>oceso de gestión de proyectos</w:t>
            </w:r>
          </w:p>
        </w:tc>
        <w:tc>
          <w:tcPr>
            <w:tcW w:w="2555" w:type="dxa"/>
          </w:tcPr>
          <w:p w:rsidR="00F007A7" w:rsidRDefault="00F45B14" w:rsidP="00F45B14">
            <w:r>
              <w:t>1.Se encuentra anexo el cronograma del proyecto respectivo</w:t>
            </w:r>
          </w:p>
          <w:p w:rsidR="00F45B14" w:rsidRDefault="00F45B14" w:rsidP="00F45B14">
            <w:r>
              <w:t>2.Se evidencia la existencia de registros asociados con la gestión del proyecto de acuerdo al plan y cronograma definidos para el proyecto</w:t>
            </w:r>
          </w:p>
        </w:tc>
        <w:tc>
          <w:tcPr>
            <w:tcW w:w="2555" w:type="dxa"/>
          </w:tcPr>
          <w:p w:rsidR="00F007A7" w:rsidRDefault="00F007A7" w:rsidP="00F007A7"/>
          <w:p w:rsidR="00F45B14" w:rsidRDefault="00F45B14" w:rsidP="00F007A7"/>
          <w:p w:rsidR="00F45B14" w:rsidRDefault="00F45B14" w:rsidP="00F007A7"/>
          <w:p w:rsidR="00F45B14" w:rsidRDefault="00F45B14" w:rsidP="00F007A7"/>
          <w:p w:rsidR="00F45B14" w:rsidRDefault="00F45B14" w:rsidP="00F007A7">
            <w:r>
              <w:t>Líder desarrollo</w:t>
            </w:r>
          </w:p>
        </w:tc>
        <w:tc>
          <w:tcPr>
            <w:tcW w:w="2555" w:type="dxa"/>
          </w:tcPr>
          <w:p w:rsidR="00F007A7" w:rsidRDefault="00F007A7" w:rsidP="00F007A7"/>
          <w:p w:rsidR="00F45B14" w:rsidRDefault="00F45B14" w:rsidP="00F007A7"/>
          <w:p w:rsidR="00F45B14" w:rsidRDefault="00F45B14" w:rsidP="00F007A7"/>
          <w:p w:rsidR="00F45B14" w:rsidRDefault="00F45B14" w:rsidP="00F007A7"/>
          <w:p w:rsidR="00F45B14" w:rsidRDefault="00F45B14" w:rsidP="00F007A7">
            <w:r>
              <w:t>Formato lista de chequeo</w:t>
            </w:r>
          </w:p>
        </w:tc>
      </w:tr>
    </w:tbl>
    <w:p w:rsidR="00F007A7" w:rsidRPr="00F007A7" w:rsidRDefault="00F007A7" w:rsidP="00F007A7"/>
    <w:p w:rsidR="00F007A7" w:rsidRPr="00F007A7" w:rsidRDefault="00F007A7" w:rsidP="00F007A7">
      <w:pPr>
        <w:pStyle w:val="Prrafodelista"/>
        <w:ind w:left="1080"/>
      </w:pPr>
    </w:p>
    <w:p w:rsidR="00A048EA" w:rsidRPr="00F007A7" w:rsidRDefault="00A048EA" w:rsidP="00A048EA">
      <w:pPr>
        <w:pStyle w:val="Prrafodelista"/>
        <w:ind w:left="780"/>
      </w:pPr>
    </w:p>
    <w:p w:rsidR="00D9485F" w:rsidRPr="00F007A7" w:rsidRDefault="00D9485F" w:rsidP="00D9485F"/>
    <w:p w:rsidR="00BB0E2E" w:rsidRPr="00F007A7" w:rsidRDefault="00BB0E2E" w:rsidP="00BB0E2E">
      <w:pPr>
        <w:pStyle w:val="Prrafodelista"/>
        <w:ind w:left="780"/>
      </w:pPr>
    </w:p>
    <w:p w:rsidR="00BB0E2E" w:rsidRPr="00F007A7" w:rsidRDefault="00BB0E2E" w:rsidP="00BB0E2E">
      <w:pPr>
        <w:ind w:left="360"/>
      </w:pPr>
    </w:p>
    <w:p w:rsidR="00BB0E2E" w:rsidRPr="00F007A7" w:rsidRDefault="00BB0E2E" w:rsidP="00BB0E2E">
      <w:pPr>
        <w:pStyle w:val="Prrafodelista"/>
        <w:ind w:left="780"/>
      </w:pPr>
    </w:p>
    <w:p w:rsidR="00BB0E2E" w:rsidRPr="00F007A7" w:rsidRDefault="00BB0E2E" w:rsidP="00BB0E2E">
      <w:pPr>
        <w:ind w:left="360"/>
      </w:pPr>
    </w:p>
    <w:p w:rsidR="009D3882" w:rsidRPr="00F007A7" w:rsidRDefault="009D3882" w:rsidP="009D3882">
      <w:pPr>
        <w:pStyle w:val="Ttulo2"/>
      </w:pPr>
    </w:p>
    <w:p w:rsidR="00E87F3B" w:rsidRPr="00F007A7" w:rsidRDefault="00E87F3B" w:rsidP="00E87F3B"/>
    <w:p w:rsidR="00E87F3B" w:rsidRPr="00F007A7" w:rsidRDefault="00E87F3B" w:rsidP="00E87F3B"/>
    <w:p w:rsidR="00E87F3B" w:rsidRPr="00F007A7" w:rsidRDefault="00E87F3B" w:rsidP="00E87F3B"/>
    <w:sectPr w:rsidR="00E87F3B" w:rsidRPr="00F007A7" w:rsidSect="00804CB8">
      <w:headerReference w:type="default" r:id="rId10"/>
      <w:footerReference w:type="default" r:id="rId11"/>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A15" w:rsidRDefault="00BC6A15" w:rsidP="00804CB8">
      <w:pPr>
        <w:spacing w:after="0" w:line="240" w:lineRule="auto"/>
      </w:pPr>
      <w:r>
        <w:separator/>
      </w:r>
    </w:p>
  </w:endnote>
  <w:endnote w:type="continuationSeparator" w:id="0">
    <w:p w:rsidR="00BC6A15" w:rsidRDefault="00BC6A15" w:rsidP="00804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B8" w:rsidRDefault="00804CB8" w:rsidP="00E60FCC">
    <w:pPr>
      <w:pStyle w:val="Piedepgina"/>
      <w:jc w:val="center"/>
    </w:pPr>
    <w:r>
      <w:t>TALABARTERIA MONTENEGRO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A15" w:rsidRDefault="00BC6A15" w:rsidP="00804CB8">
      <w:pPr>
        <w:spacing w:after="0" w:line="240" w:lineRule="auto"/>
      </w:pPr>
      <w:r>
        <w:separator/>
      </w:r>
    </w:p>
  </w:footnote>
  <w:footnote w:type="continuationSeparator" w:id="0">
    <w:p w:rsidR="00BC6A15" w:rsidRDefault="00BC6A15" w:rsidP="00804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B8" w:rsidRDefault="00804CB8">
    <w:pPr>
      <w:pStyle w:val="HeaderOdd"/>
      <w:rPr>
        <w:szCs w:val="20"/>
      </w:rPr>
    </w:pPr>
    <w:sdt>
      <w:sdtPr>
        <w:rPr>
          <w:szCs w:val="20"/>
        </w:rPr>
        <w:alias w:val="Title"/>
        <w:id w:val="540932446"/>
        <w:placeholder>
          <w:docPart w:val="D225D1C2C0124EE3876D1BC471DF3D9C"/>
        </w:placeholder>
        <w:dataBinding w:prefixMappings="xmlns:ns0='http://schemas.openxmlformats.org/package/2006/metadata/core-properties' xmlns:ns1='http://purl.org/dc/elements/1.1/'" w:xpath="/ns0:coreProperties[1]/ns1:title[1]" w:storeItemID="{6C3C8BC8-F283-45AE-878A-BAB7291924A1}"/>
        <w:text/>
      </w:sdtPr>
      <w:sdtContent>
        <w:r w:rsidR="0058562C">
          <w:rPr>
            <w:szCs w:val="20"/>
            <w:lang w:val="es-CO"/>
          </w:rPr>
          <w:t>PLAN DE ASEGURAMIENTO DE LA CALIDAD</w:t>
        </w:r>
      </w:sdtContent>
    </w:sdt>
  </w:p>
  <w:p w:rsidR="00804CB8" w:rsidRPr="00804CB8" w:rsidRDefault="00804CB8">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592A"/>
    <w:multiLevelType w:val="hybridMultilevel"/>
    <w:tmpl w:val="67325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F21D97"/>
    <w:multiLevelType w:val="multilevel"/>
    <w:tmpl w:val="D6CE37D0"/>
    <w:lvl w:ilvl="0">
      <w:start w:val="5"/>
      <w:numFmt w:val="decimal"/>
      <w:lvlText w:val="%1"/>
      <w:lvlJc w:val="left"/>
      <w:pPr>
        <w:ind w:left="360" w:hanging="360"/>
      </w:pPr>
      <w:rPr>
        <w:rFonts w:hint="default"/>
      </w:rPr>
    </w:lvl>
    <w:lvl w:ilvl="1">
      <w:start w:val="6"/>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
    <w:nsid w:val="2AD1407E"/>
    <w:multiLevelType w:val="multilevel"/>
    <w:tmpl w:val="CDEC62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823062"/>
    <w:multiLevelType w:val="hybridMultilevel"/>
    <w:tmpl w:val="B82CE8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B8"/>
    <w:rsid w:val="000169CF"/>
    <w:rsid w:val="0058562C"/>
    <w:rsid w:val="007D45B3"/>
    <w:rsid w:val="00804CB8"/>
    <w:rsid w:val="00945033"/>
    <w:rsid w:val="009D3882"/>
    <w:rsid w:val="00A048EA"/>
    <w:rsid w:val="00B20775"/>
    <w:rsid w:val="00BB0E2E"/>
    <w:rsid w:val="00BC6A15"/>
    <w:rsid w:val="00CC56E7"/>
    <w:rsid w:val="00D9485F"/>
    <w:rsid w:val="00E60FCC"/>
    <w:rsid w:val="00E87F3B"/>
    <w:rsid w:val="00F007A7"/>
    <w:rsid w:val="00F45B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B8"/>
  </w:style>
  <w:style w:type="paragraph" w:styleId="Ttulo1">
    <w:name w:val="heading 1"/>
    <w:basedOn w:val="Normal"/>
    <w:next w:val="Normal"/>
    <w:link w:val="Ttulo1Car"/>
    <w:uiPriority w:val="9"/>
    <w:qFormat/>
    <w:rsid w:val="00E87F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38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007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CB8"/>
  </w:style>
  <w:style w:type="paragraph" w:styleId="Piedepgina">
    <w:name w:val="footer"/>
    <w:basedOn w:val="Normal"/>
    <w:link w:val="PiedepginaCar"/>
    <w:uiPriority w:val="99"/>
    <w:unhideWhenUsed/>
    <w:rsid w:val="00804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CB8"/>
  </w:style>
  <w:style w:type="paragraph" w:customStyle="1" w:styleId="HeaderOdd">
    <w:name w:val="Header Odd"/>
    <w:basedOn w:val="Sinespaciado"/>
    <w:qFormat/>
    <w:rsid w:val="00804CB8"/>
    <w:pPr>
      <w:pBdr>
        <w:bottom w:val="single" w:sz="4" w:space="1" w:color="4F81BD" w:themeColor="accent1"/>
      </w:pBdr>
      <w:jc w:val="right"/>
    </w:pPr>
    <w:rPr>
      <w:rFonts w:eastAsiaTheme="minorEastAsia"/>
      <w:b/>
      <w:bCs/>
      <w:color w:val="1F497D" w:themeColor="text2"/>
      <w:sz w:val="20"/>
      <w:szCs w:val="23"/>
      <w:lang w:val="es-ES" w:eastAsia="fr-FR"/>
    </w:rPr>
  </w:style>
  <w:style w:type="paragraph" w:styleId="Sinespaciado">
    <w:name w:val="No Spacing"/>
    <w:link w:val="SinespaciadoCar"/>
    <w:uiPriority w:val="1"/>
    <w:qFormat/>
    <w:rsid w:val="00804CB8"/>
    <w:pPr>
      <w:spacing w:after="0" w:line="240" w:lineRule="auto"/>
    </w:pPr>
  </w:style>
  <w:style w:type="paragraph" w:styleId="Textodeglobo">
    <w:name w:val="Balloon Text"/>
    <w:basedOn w:val="Normal"/>
    <w:link w:val="TextodegloboCar"/>
    <w:uiPriority w:val="99"/>
    <w:semiHidden/>
    <w:unhideWhenUsed/>
    <w:rsid w:val="00804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CB8"/>
    <w:rPr>
      <w:rFonts w:ascii="Tahoma" w:hAnsi="Tahoma" w:cs="Tahoma"/>
      <w:sz w:val="16"/>
      <w:szCs w:val="16"/>
    </w:rPr>
  </w:style>
  <w:style w:type="character" w:customStyle="1" w:styleId="SinespaciadoCar">
    <w:name w:val="Sin espaciado Car"/>
    <w:basedOn w:val="Fuentedeprrafopredeter"/>
    <w:link w:val="Sinespaciado"/>
    <w:uiPriority w:val="1"/>
    <w:rsid w:val="00804CB8"/>
  </w:style>
  <w:style w:type="table" w:styleId="Tablaconcuadrcula">
    <w:name w:val="Table Grid"/>
    <w:basedOn w:val="Tablanormal"/>
    <w:uiPriority w:val="59"/>
    <w:rsid w:val="00E60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F3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87F3B"/>
    <w:pPr>
      <w:outlineLvl w:val="9"/>
    </w:pPr>
    <w:rPr>
      <w:lang w:eastAsia="es-CO"/>
    </w:rPr>
  </w:style>
  <w:style w:type="paragraph" w:styleId="TDC1">
    <w:name w:val="toc 1"/>
    <w:basedOn w:val="Normal"/>
    <w:next w:val="Normal"/>
    <w:autoRedefine/>
    <w:uiPriority w:val="39"/>
    <w:unhideWhenUsed/>
    <w:rsid w:val="00E87F3B"/>
    <w:pPr>
      <w:spacing w:after="100"/>
    </w:pPr>
  </w:style>
  <w:style w:type="character" w:styleId="Hipervnculo">
    <w:name w:val="Hyperlink"/>
    <w:basedOn w:val="Fuentedeprrafopredeter"/>
    <w:uiPriority w:val="99"/>
    <w:unhideWhenUsed/>
    <w:rsid w:val="00E87F3B"/>
    <w:rPr>
      <w:color w:val="0000FF" w:themeColor="hyperlink"/>
      <w:u w:val="single"/>
    </w:rPr>
  </w:style>
  <w:style w:type="paragraph" w:styleId="Prrafodelista">
    <w:name w:val="List Paragraph"/>
    <w:basedOn w:val="Normal"/>
    <w:uiPriority w:val="34"/>
    <w:qFormat/>
    <w:rsid w:val="00E87F3B"/>
    <w:pPr>
      <w:ind w:left="720"/>
      <w:contextualSpacing/>
    </w:pPr>
  </w:style>
  <w:style w:type="character" w:customStyle="1" w:styleId="Ttulo2Car">
    <w:name w:val="Título 2 Car"/>
    <w:basedOn w:val="Fuentedeprrafopredeter"/>
    <w:link w:val="Ttulo2"/>
    <w:uiPriority w:val="9"/>
    <w:rsid w:val="009D388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D3882"/>
    <w:pPr>
      <w:spacing w:after="100"/>
      <w:ind w:left="220"/>
    </w:pPr>
  </w:style>
  <w:style w:type="character" w:customStyle="1" w:styleId="apple-converted-space">
    <w:name w:val="apple-converted-space"/>
    <w:basedOn w:val="Fuentedeprrafopredeter"/>
    <w:rsid w:val="009D3882"/>
  </w:style>
  <w:style w:type="character" w:customStyle="1" w:styleId="Ttulo3Car">
    <w:name w:val="Título 3 Car"/>
    <w:basedOn w:val="Fuentedeprrafopredeter"/>
    <w:link w:val="Ttulo3"/>
    <w:uiPriority w:val="9"/>
    <w:rsid w:val="00F007A7"/>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F45B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B8"/>
  </w:style>
  <w:style w:type="paragraph" w:styleId="Ttulo1">
    <w:name w:val="heading 1"/>
    <w:basedOn w:val="Normal"/>
    <w:next w:val="Normal"/>
    <w:link w:val="Ttulo1Car"/>
    <w:uiPriority w:val="9"/>
    <w:qFormat/>
    <w:rsid w:val="00E87F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38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007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CB8"/>
  </w:style>
  <w:style w:type="paragraph" w:styleId="Piedepgina">
    <w:name w:val="footer"/>
    <w:basedOn w:val="Normal"/>
    <w:link w:val="PiedepginaCar"/>
    <w:uiPriority w:val="99"/>
    <w:unhideWhenUsed/>
    <w:rsid w:val="00804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CB8"/>
  </w:style>
  <w:style w:type="paragraph" w:customStyle="1" w:styleId="HeaderOdd">
    <w:name w:val="Header Odd"/>
    <w:basedOn w:val="Sinespaciado"/>
    <w:qFormat/>
    <w:rsid w:val="00804CB8"/>
    <w:pPr>
      <w:pBdr>
        <w:bottom w:val="single" w:sz="4" w:space="1" w:color="4F81BD" w:themeColor="accent1"/>
      </w:pBdr>
      <w:jc w:val="right"/>
    </w:pPr>
    <w:rPr>
      <w:rFonts w:eastAsiaTheme="minorEastAsia"/>
      <w:b/>
      <w:bCs/>
      <w:color w:val="1F497D" w:themeColor="text2"/>
      <w:sz w:val="20"/>
      <w:szCs w:val="23"/>
      <w:lang w:val="es-ES" w:eastAsia="fr-FR"/>
    </w:rPr>
  </w:style>
  <w:style w:type="paragraph" w:styleId="Sinespaciado">
    <w:name w:val="No Spacing"/>
    <w:link w:val="SinespaciadoCar"/>
    <w:uiPriority w:val="1"/>
    <w:qFormat/>
    <w:rsid w:val="00804CB8"/>
    <w:pPr>
      <w:spacing w:after="0" w:line="240" w:lineRule="auto"/>
    </w:pPr>
  </w:style>
  <w:style w:type="paragraph" w:styleId="Textodeglobo">
    <w:name w:val="Balloon Text"/>
    <w:basedOn w:val="Normal"/>
    <w:link w:val="TextodegloboCar"/>
    <w:uiPriority w:val="99"/>
    <w:semiHidden/>
    <w:unhideWhenUsed/>
    <w:rsid w:val="00804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CB8"/>
    <w:rPr>
      <w:rFonts w:ascii="Tahoma" w:hAnsi="Tahoma" w:cs="Tahoma"/>
      <w:sz w:val="16"/>
      <w:szCs w:val="16"/>
    </w:rPr>
  </w:style>
  <w:style w:type="character" w:customStyle="1" w:styleId="SinespaciadoCar">
    <w:name w:val="Sin espaciado Car"/>
    <w:basedOn w:val="Fuentedeprrafopredeter"/>
    <w:link w:val="Sinespaciado"/>
    <w:uiPriority w:val="1"/>
    <w:rsid w:val="00804CB8"/>
  </w:style>
  <w:style w:type="table" w:styleId="Tablaconcuadrcula">
    <w:name w:val="Table Grid"/>
    <w:basedOn w:val="Tablanormal"/>
    <w:uiPriority w:val="59"/>
    <w:rsid w:val="00E60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F3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87F3B"/>
    <w:pPr>
      <w:outlineLvl w:val="9"/>
    </w:pPr>
    <w:rPr>
      <w:lang w:eastAsia="es-CO"/>
    </w:rPr>
  </w:style>
  <w:style w:type="paragraph" w:styleId="TDC1">
    <w:name w:val="toc 1"/>
    <w:basedOn w:val="Normal"/>
    <w:next w:val="Normal"/>
    <w:autoRedefine/>
    <w:uiPriority w:val="39"/>
    <w:unhideWhenUsed/>
    <w:rsid w:val="00E87F3B"/>
    <w:pPr>
      <w:spacing w:after="100"/>
    </w:pPr>
  </w:style>
  <w:style w:type="character" w:styleId="Hipervnculo">
    <w:name w:val="Hyperlink"/>
    <w:basedOn w:val="Fuentedeprrafopredeter"/>
    <w:uiPriority w:val="99"/>
    <w:unhideWhenUsed/>
    <w:rsid w:val="00E87F3B"/>
    <w:rPr>
      <w:color w:val="0000FF" w:themeColor="hyperlink"/>
      <w:u w:val="single"/>
    </w:rPr>
  </w:style>
  <w:style w:type="paragraph" w:styleId="Prrafodelista">
    <w:name w:val="List Paragraph"/>
    <w:basedOn w:val="Normal"/>
    <w:uiPriority w:val="34"/>
    <w:qFormat/>
    <w:rsid w:val="00E87F3B"/>
    <w:pPr>
      <w:ind w:left="720"/>
      <w:contextualSpacing/>
    </w:pPr>
  </w:style>
  <w:style w:type="character" w:customStyle="1" w:styleId="Ttulo2Car">
    <w:name w:val="Título 2 Car"/>
    <w:basedOn w:val="Fuentedeprrafopredeter"/>
    <w:link w:val="Ttulo2"/>
    <w:uiPriority w:val="9"/>
    <w:rsid w:val="009D388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D3882"/>
    <w:pPr>
      <w:spacing w:after="100"/>
      <w:ind w:left="220"/>
    </w:pPr>
  </w:style>
  <w:style w:type="character" w:customStyle="1" w:styleId="apple-converted-space">
    <w:name w:val="apple-converted-space"/>
    <w:basedOn w:val="Fuentedeprrafopredeter"/>
    <w:rsid w:val="009D3882"/>
  </w:style>
  <w:style w:type="character" w:customStyle="1" w:styleId="Ttulo3Car">
    <w:name w:val="Título 3 Car"/>
    <w:basedOn w:val="Fuentedeprrafopredeter"/>
    <w:link w:val="Ttulo3"/>
    <w:uiPriority w:val="9"/>
    <w:rsid w:val="00F007A7"/>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F45B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388350F6804AA396EDE733A7DFF7E9"/>
        <w:category>
          <w:name w:val="General"/>
          <w:gallery w:val="placeholder"/>
        </w:category>
        <w:types>
          <w:type w:val="bbPlcHdr"/>
        </w:types>
        <w:behaviors>
          <w:behavior w:val="content"/>
        </w:behaviors>
        <w:guid w:val="{C71CFFC8-6FCB-4CFA-B016-201CF4809223}"/>
      </w:docPartPr>
      <w:docPartBody>
        <w:p w:rsidR="00000000" w:rsidRDefault="004C7AB4" w:rsidP="004C7AB4">
          <w:pPr>
            <w:pStyle w:val="E2388350F6804AA396EDE733A7DFF7E9"/>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F2EFB9F73F26454DB177FB1AC37297FA"/>
        <w:category>
          <w:name w:val="General"/>
          <w:gallery w:val="placeholder"/>
        </w:category>
        <w:types>
          <w:type w:val="bbPlcHdr"/>
        </w:types>
        <w:behaviors>
          <w:behavior w:val="content"/>
        </w:behaviors>
        <w:guid w:val="{7F0DAAAD-EDDB-4E1D-ACDB-47347D8917E0}"/>
      </w:docPartPr>
      <w:docPartBody>
        <w:p w:rsidR="00000000" w:rsidRDefault="004C7AB4" w:rsidP="004C7AB4">
          <w:pPr>
            <w:pStyle w:val="F2EFB9F73F26454DB177FB1AC37297FA"/>
          </w:pPr>
          <w:r>
            <w:rPr>
              <w:color w:val="EEECE1" w:themeColor="background2"/>
              <w:sz w:val="28"/>
              <w:szCs w:val="28"/>
              <w:lang w:val="es-ES"/>
            </w:rPr>
            <w:t>[Escriba el subtítulo del documento]</w:t>
          </w:r>
        </w:p>
      </w:docPartBody>
    </w:docPart>
    <w:docPart>
      <w:docPartPr>
        <w:name w:val="9E0513639359429BA1A2864667842DCC"/>
        <w:category>
          <w:name w:val="General"/>
          <w:gallery w:val="placeholder"/>
        </w:category>
        <w:types>
          <w:type w:val="bbPlcHdr"/>
        </w:types>
        <w:behaviors>
          <w:behavior w:val="content"/>
        </w:behaviors>
        <w:guid w:val="{8BAD4117-DD41-4851-B044-CF4F75FDDA99}"/>
      </w:docPartPr>
      <w:docPartBody>
        <w:p w:rsidR="00000000" w:rsidRDefault="004C7AB4" w:rsidP="004C7AB4">
          <w:pPr>
            <w:pStyle w:val="9E0513639359429BA1A2864667842DCC"/>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E688350C033240F79377660A8D2170A3"/>
        <w:category>
          <w:name w:val="General"/>
          <w:gallery w:val="placeholder"/>
        </w:category>
        <w:types>
          <w:type w:val="bbPlcHdr"/>
        </w:types>
        <w:behaviors>
          <w:behavior w:val="content"/>
        </w:behaviors>
        <w:guid w:val="{F1E7C58E-8B7E-46B1-AFBE-C4DFAEBE1605}"/>
      </w:docPartPr>
      <w:docPartBody>
        <w:p w:rsidR="00000000" w:rsidRDefault="004C7AB4" w:rsidP="004C7AB4">
          <w:pPr>
            <w:pStyle w:val="E688350C033240F79377660A8D2170A3"/>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4"/>
    <w:rsid w:val="004A2230"/>
    <w:rsid w:val="004C7A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25D1C2C0124EE3876D1BC471DF3D9C">
    <w:name w:val="D225D1C2C0124EE3876D1BC471DF3D9C"/>
    <w:rsid w:val="004C7AB4"/>
  </w:style>
  <w:style w:type="paragraph" w:customStyle="1" w:styleId="E2388350F6804AA396EDE733A7DFF7E9">
    <w:name w:val="E2388350F6804AA396EDE733A7DFF7E9"/>
    <w:rsid w:val="004C7AB4"/>
  </w:style>
  <w:style w:type="paragraph" w:customStyle="1" w:styleId="F2EFB9F73F26454DB177FB1AC37297FA">
    <w:name w:val="F2EFB9F73F26454DB177FB1AC37297FA"/>
    <w:rsid w:val="004C7AB4"/>
  </w:style>
  <w:style w:type="paragraph" w:customStyle="1" w:styleId="9E0513639359429BA1A2864667842DCC">
    <w:name w:val="9E0513639359429BA1A2864667842DCC"/>
    <w:rsid w:val="004C7AB4"/>
  </w:style>
  <w:style w:type="paragraph" w:customStyle="1" w:styleId="D55F7B8F5A3F4EE1A82B29D76143973F">
    <w:name w:val="D55F7B8F5A3F4EE1A82B29D76143973F"/>
    <w:rsid w:val="004C7AB4"/>
  </w:style>
  <w:style w:type="paragraph" w:customStyle="1" w:styleId="E688350C033240F79377660A8D2170A3">
    <w:name w:val="E688350C033240F79377660A8D2170A3"/>
    <w:rsid w:val="004C7A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25D1C2C0124EE3876D1BC471DF3D9C">
    <w:name w:val="D225D1C2C0124EE3876D1BC471DF3D9C"/>
    <w:rsid w:val="004C7AB4"/>
  </w:style>
  <w:style w:type="paragraph" w:customStyle="1" w:styleId="E2388350F6804AA396EDE733A7DFF7E9">
    <w:name w:val="E2388350F6804AA396EDE733A7DFF7E9"/>
    <w:rsid w:val="004C7AB4"/>
  </w:style>
  <w:style w:type="paragraph" w:customStyle="1" w:styleId="F2EFB9F73F26454DB177FB1AC37297FA">
    <w:name w:val="F2EFB9F73F26454DB177FB1AC37297FA"/>
    <w:rsid w:val="004C7AB4"/>
  </w:style>
  <w:style w:type="paragraph" w:customStyle="1" w:styleId="9E0513639359429BA1A2864667842DCC">
    <w:name w:val="9E0513639359429BA1A2864667842DCC"/>
    <w:rsid w:val="004C7AB4"/>
  </w:style>
  <w:style w:type="paragraph" w:customStyle="1" w:styleId="D55F7B8F5A3F4EE1A82B29D76143973F">
    <w:name w:val="D55F7B8F5A3F4EE1A82B29D76143973F"/>
    <w:rsid w:val="004C7AB4"/>
  </w:style>
  <w:style w:type="paragraph" w:customStyle="1" w:styleId="E688350C033240F79377660A8D2170A3">
    <w:name w:val="E688350C033240F79377660A8D2170A3"/>
    <w:rsid w:val="004C7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2016-09-06T00:00:00</PublishDate>
  <Abstract>El propósito de este plan es especificar las actividades que se realizaran para asegurar la calidad del software a construir. En el se detallan los productos que se van a revisar y los estándares, normas o métodos a aplicar.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C9A83-1044-42EC-9EEA-BE82C8C20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 DE ASEGURAMIENTO DE LA CALIDAD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ASEGURAMIENTO DE LA CALIDAD</dc:title>
  <dc:subject>SISTEMA DE INFORMACIÓN PARA LA TALABARTERIA MONTENEGRO</dc:subject>
  <dc:creator>Ramirez Mesa, Cristhian Camilo</dc:creator>
  <cp:lastModifiedBy>Ramirez Mesa, Cristhian Camilo</cp:lastModifiedBy>
  <cp:revision>5</cp:revision>
  <dcterms:created xsi:type="dcterms:W3CDTF">2016-09-07T03:46:00Z</dcterms:created>
  <dcterms:modified xsi:type="dcterms:W3CDTF">2016-09-07T05:13:00Z</dcterms:modified>
</cp:coreProperties>
</file>