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Практическая работа № 6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Реализация политики RLS, позволяющей пользователям видеть только свои данные</w:t>
      </w:r>
    </w:p>
    <w:p/>
    <w:p>
      <w:pPr>
        <w:jc w:val="right"/>
      </w:pPr>
      <w:r>
        <w:rPr>
          <w:rFonts w:ascii="Times New Roman" w:hAnsi="Times New Roman"/>
          <w:sz w:val="24"/>
        </w:rPr>
        <w:t>Выполнил: Деркач Е., гр. 607-42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1. Описание окружения и контекст</w:t>
      </w:r>
    </w:p>
    <w:p>
      <w:r>
        <w:rPr>
          <w:rFonts w:ascii="Times New Roman" w:hAnsi="Times New Roman"/>
          <w:b w:val="0"/>
          <w:i w:val="0"/>
          <w:sz w:val="24"/>
        </w:rPr>
        <w:t>Работа продолжает Практику 5 на той же БД corporate_tasks в контейнере pg-auth-test (PostgreSQL 15). Используются те же 9 контейнеров-ролей, 3 пользовательские роли (app_user/app_manager/app_admin) и 5 конкретных пользователей (dev_alice, dev_charlie, pm_bob, admin_diana, marketing_eve). pg_hba.conf и БД task_management/library/security_lab не затрагивались.</w:t>
      </w:r>
    </w:p>
    <w:p>
      <w:pPr>
        <w:pStyle w:val="Heading2"/>
      </w:pPr>
      <w:r>
        <w:rPr>
          <w:rFonts w:ascii="Times New Roman" w:hAnsi="Times New Roman"/>
          <w:color w:val="000000"/>
        </w:rPr>
        <w:t>Приведение app.users.username к именам PG-ролей</w:t>
      </w:r>
    </w:p>
    <w:p>
      <w:r>
        <w:rPr>
          <w:rFonts w:ascii="Times New Roman" w:hAnsi="Times New Roman"/>
          <w:b w:val="0"/>
          <w:i w:val="0"/>
          <w:sz w:val="24"/>
        </w:rPr>
        <w:t>В seed-данных Практики 4 имена в app.users были без префиксов (alice, bob, charlie, diana, eve), а PG-роли созданы с префиксами (dev_alice, pm_bob, admin_diana, …). Функция app.get_uid_for(uname) ищет WHERE username = uname; если оставить расхождение — все RLS-политики дадут 0 строк. Поэтому на Этапе 1 выполнен UPDATE app.users SET username = '&lt;pg-role&gt;' WHERE username='&lt;old&gt;' для всех 5 учёток. Маппинг стал один-к-одному.</w:t>
      </w:r>
    </w:p>
    <w:p>
      <w:pPr>
        <w:pStyle w:val="Heading1"/>
      </w:pPr>
      <w:r>
        <w:rPr>
          <w:rFonts w:ascii="Times New Roman" w:hAnsi="Times New Roman"/>
          <w:color w:val="000000"/>
        </w:rPr>
        <w:t>2. RLS для app.tasks</w:t>
      </w:r>
    </w:p>
    <w:p>
      <w:r>
        <w:rPr>
          <w:rFonts w:ascii="Times New Roman" w:hAnsi="Times New Roman"/>
          <w:b w:val="0"/>
          <w:i w:val="0"/>
          <w:sz w:val="24"/>
        </w:rPr>
        <w:t>ALTER TABLE app.tasks ENABLE ROW LEVEL SECURITY включает фильтрацию. Используются две функции: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-- _for-варианты (SECURITY DEFINER) — обходят RLS под postgres, не дают рекурсии</w:t>
        <w:br/>
        <w:t>CREATE FUNCTION app.get_uid_for(uname TEXT) RETURNS INT</w:t>
        <w:br/>
        <w:t>LANGUAGE SQL STABLE SECURITY DEFINER AS $$</w:t>
        <w:br/>
        <w:t xml:space="preserve">    SELECT user_id FROM app.users WHERE username = uname;</w:t>
        <w:br/>
        <w:t>$$;</w:t>
        <w:br/>
        <w:br/>
        <w:t>CREATE FUNCTION app.is_pm_for(p_project_id INT, uname TEXT) RETURNS BOOLEAN</w:t>
        <w:br/>
        <w:t>LANGUAGE SQL STABLE SECURITY DEFINER AS $$</w:t>
        <w:br/>
        <w:t xml:space="preserve">    SELECT EXISTS (SELECT 1 FROM app.projects p</w:t>
        <w:br/>
        <w:t xml:space="preserve">        WHERE p.project_id = p_project_id</w:t>
        <w:br/>
        <w:t xml:space="preserve">          AND p.owner_id = (SELECT user_id FROM app.users WHERE username = uname));</w:t>
        <w:br/>
        <w:t>$$;</w:t>
      </w:r>
    </w:p>
    <w:p>
      <w:r>
        <w:rPr>
          <w:rFonts w:ascii="Times New Roman" w:hAnsi="Times New Roman"/>
          <w:b w:val="0"/>
          <w:i w:val="0"/>
          <w:sz w:val="24"/>
        </w:rPr>
        <w:t>9 политик на app.tasks: по 4 для app_user (свои задачи), по 4 для app_manager (свои + задачи своих проектов), 1 для app_admin (FOR ALL USING true).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CREATE POLICY tasks_select_own ON app.tasks FOR SELECT TO app_user</w:t>
        <w:br/>
        <w:t xml:space="preserve">    USING (assignee_id = app.get_uid_for(current_user));</w:t>
        <w:br/>
        <w:br/>
        <w:t>CREATE POLICY tasks_select_managed ON app.tasks FOR SELECT TO app_manager</w:t>
        <w:br/>
        <w:t xml:space="preserve">    USING (assignee_id = app.get_uid_for(current_user)</w:t>
        <w:br/>
        <w:t xml:space="preserve">           OR app.is_pm_for(project_id, current_user));</w:t>
        <w:br/>
        <w:br/>
        <w:t>CREATE POLICY tasks_admin_all ON app.tasks FOR ALL TO app_admin</w:t>
        <w:br/>
        <w:t xml:space="preserve">    USING (true) WITH CHECK (true);</w:t>
      </w:r>
    </w:p>
    <w:p>
      <w:r>
        <w:rPr>
          <w:rFonts w:ascii="Times New Roman" w:hAnsi="Times New Roman"/>
          <w:b w:val="0"/>
          <w:i w:val="0"/>
          <w:sz w:val="24"/>
        </w:rPr>
        <w:t>WITH CHECK защищает запись: app_user не может вставить задачу на чужого, app_manager — в чужой проект. Подробности — sql/02_rls_tasks.sql.</w:t>
      </w:r>
    </w:p>
    <w:p>
      <w:pPr>
        <w:pStyle w:val="Heading1"/>
      </w:pPr>
      <w:r>
        <w:rPr>
          <w:rFonts w:ascii="Times New Roman" w:hAnsi="Times New Roman"/>
          <w:color w:val="000000"/>
        </w:rPr>
        <w:t>3. RLS для app.comments</w:t>
      </w:r>
    </w:p>
    <w:p>
      <w:r>
        <w:rPr>
          <w:rFonts w:ascii="Times New Roman" w:hAnsi="Times New Roman"/>
          <w:b w:val="0"/>
          <w:i w:val="0"/>
          <w:sz w:val="24"/>
        </w:rPr>
        <w:t>9 политик. Ключевой момент — защита is_internal: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CREATE POLICY comments_user_read ON app.comments FOR SELECT TO app_user</w:t>
        <w:br/>
        <w:t xml:space="preserve">    USING (</w:t>
        <w:br/>
        <w:t xml:space="preserve">        user_id = app.get_uid_for(current_user)</w:t>
        <w:br/>
        <w:t xml:space="preserve">        OR (</w:t>
        <w:br/>
        <w:t xml:space="preserve">            task_id IN (SELECT task_id FROM app.tasks</w:t>
        <w:br/>
        <w:t xml:space="preserve">                        WHERE assignee_id = app.get_uid_for(current_user))</w:t>
        <w:br/>
        <w:t xml:space="preserve">            AND is_internal = false</w:t>
        <w:br/>
        <w:t xml:space="preserve">        )</w:t>
        <w:br/>
        <w:t xml:space="preserve">    );</w:t>
        <w:br/>
        <w:br/>
        <w:t>CREATE POLICY comments_user_insert ON app.comments FOR INSERT TO app_user</w:t>
        <w:br/>
        <w:t xml:space="preserve">    WITH CHECK (... AND is_internal = false);  -- не может создать внутренний</w:t>
        <w:br/>
        <w:br/>
        <w:t>CREATE POLICY comments_user_update ON app.comments FOR UPDATE TO app_user</w:t>
        <w:br/>
        <w:t xml:space="preserve">    USING (user_id = app.get_uid_for(current_user))</w:t>
        <w:br/>
        <w:t xml:space="preserve">    WITH CHECK (... AND is_internal = false);  -- не может сделать внутренним</w:t>
      </w:r>
    </w:p>
    <w:p>
      <w:r>
        <w:rPr>
          <w:rFonts w:ascii="Times New Roman" w:hAnsi="Times New Roman"/>
          <w:b w:val="0"/>
          <w:i w:val="0"/>
          <w:sz w:val="24"/>
        </w:rPr>
        <w:t>app_manager и app_admin получают FOR ALL USING (true) — видят и пишут любые комменты, включая внутренние. Это правильное расширение прав по иерархии.</w:t>
      </w:r>
    </w:p>
    <w:p>
      <w:pPr>
        <w:pStyle w:val="Heading1"/>
      </w:pPr>
      <w:r>
        <w:rPr>
          <w:rFonts w:ascii="Times New Roman" w:hAnsi="Times New Roman"/>
          <w:color w:val="000000"/>
        </w:rPr>
        <w:t>4. RLS для app.projects и app.users</w:t>
      </w:r>
    </w:p>
    <w:p>
      <w:r>
        <w:rPr>
          <w:rFonts w:ascii="Times New Roman" w:hAnsi="Times New Roman"/>
          <w:b w:val="0"/>
          <w:i w:val="0"/>
          <w:sz w:val="24"/>
        </w:rPr>
        <w:t>app.projects: 4 политики. app_user видит проекты, где он assignee хотя бы одной задачи или owner. app_manager — свои проекты или проекты своего отдела (по department_id). app_admin — всё.</w:t>
      </w:r>
    </w:p>
    <w:p>
      <w:r>
        <w:rPr>
          <w:rFonts w:ascii="Times New Roman" w:hAnsi="Times New Roman"/>
          <w:b w:val="0"/>
          <w:i w:val="0"/>
          <w:sz w:val="24"/>
        </w:rPr>
        <w:t>app.users: 4 политики. Особый случай — политики НЕ вызывают app.get_uid_for(), иначе рекурсия (функция читает app.users). Используется username = current_user напрямую и app.get_dept_for(current_user) для определения отдела менеджера.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CREATE POLICY users_self_read ON app.users FOR SELECT TO app_user</w:t>
        <w:br/>
        <w:t xml:space="preserve">    USING (username = current_user);  -- без вызова функции</w:t>
        <w:br/>
        <w:br/>
        <w:t>CREATE POLICY users_department_read ON app.users FOR SELECT TO app_manager</w:t>
        <w:br/>
        <w:t xml:space="preserve">    USING (department_id = app.get_dept_for(current_user));</w:t>
      </w:r>
    </w:p>
    <w:p>
      <w:r>
        <w:rPr>
          <w:rFonts w:ascii="Times New Roman" w:hAnsi="Times New Roman"/>
          <w:b w:val="0"/>
          <w:i w:val="0"/>
          <w:sz w:val="24"/>
        </w:rPr>
        <w:t>marketing_eve в Практике 5 переподключена напрямую к контейнерам (app_read_main + app_read_reference), не к app_user. У неё нет членства ни в app_user, ни в app_manager — соответствующие RLS-политики на неё не распространяются. Доступ определяется исключительно GRANT'ами Практики 5; на таблицах с RLS она увидит 0 строк (ни одна политика для её роли не определена). В рамках Практики 6 marketing_eve выпадает из тестов — это сознательный архитектурный выбор: RLS-модель строится для app_user/manager/admin, read-only маркетолог использует отдельный контур.</w:t>
      </w:r>
    </w:p>
    <w:p>
      <w:pPr>
        <w:pStyle w:val="Heading1"/>
      </w:pPr>
      <w:r>
        <w:rPr>
          <w:rFonts w:ascii="Times New Roman" w:hAnsi="Times New Roman"/>
          <w:color w:val="000000"/>
        </w:rPr>
        <w:t>5. Таблицы без RLS — обоснование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Таблица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RLS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Обоснование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app.tasks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Разная видимость по ролям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app.comments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Защита is_internal только через RLS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app.projects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Видимость по отделам/участию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app.users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Каждый видит только себя/свой отдел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app.departments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Справочник; открыт всем читателям через GRANT (app_read_reference)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app.positions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Справочник, аналогично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app.access_logs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Доступ только у admin через GRANT (app_full_access). RLS избыточен — таблица в принципе невидима остальным ролям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app.task_history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Менеджер видит всё через app_history_full; возможное расширение — RLS по проектам, в лабе не делалось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Цитата Лекции 6 раздел 1.3: «Полный запрет доступа → REVOKE; защита от админа → шифрование; скрытие столбцов → column-level GRANT». RLS уместен только для фильтрации строк, не для «всё или ничего».</w:t>
      </w:r>
    </w:p>
    <w:p>
      <w:pPr>
        <w:pStyle w:val="Heading1"/>
      </w:pPr>
      <w:r>
        <w:rPr>
          <w:rFonts w:ascii="Times New Roman" w:hAnsi="Times New Roman"/>
          <w:color w:val="000000"/>
        </w:rPr>
        <w:t>6. Результаты тестирования</w:t>
      </w:r>
    </w:p>
    <w:p>
      <w:r>
        <w:rPr>
          <w:rFonts w:ascii="Times New Roman" w:hAnsi="Times New Roman"/>
          <w:b w:val="0"/>
          <w:i w:val="0"/>
          <w:sz w:val="24"/>
        </w:rPr>
        <w:t>Сводно: 26 тестовых сценариев по трём ролям, все совпали с ожиданием.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Тест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Ожидаемо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Фактически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 (dev_alice)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app.tasks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 строка (своя)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 строка (task_id=5)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COUNT vs total под 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 vs 11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 vs 11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задачи на себя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задачи на чужого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 WITH CHECK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new row violates RLS policy for tasks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UPDATE своей задачи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app.users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 строка (сам)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 строка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app.comments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свои + не-внутр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8 из 10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обычного коммента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внутреннего коммента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new row violates RLS policy for comments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app.projects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свои + участвующие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4 из 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 (pm_bob)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app.tasks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свои+проектные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4 строки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app.comments (вкл. internal)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все 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10 строк (4 internal видны)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app.projects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свои + отдела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4 проекта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app.users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свой отдел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3 (IT-отдел)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внутреннего коммента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 (admin_diana)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COUNT app.tasks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11 (== total)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COUNT app.comments / internal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10 / 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10 / 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COUNT app.users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UPDATE/INSERT/DELETE projects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Характерные сообщения об ошибках: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ERROR:  new row violates row-level security policy for table "tasks"</w:t>
        <w:br/>
        <w:t>ERROR:  new row violates row-level security policy for table "comments"</w:t>
        <w:br/>
        <w:t>ERROR:  infinite recursion detected in policy for relation "users"     -- (на этапе диагностики, до фикса архитектуры функций)</w:t>
      </w:r>
    </w:p>
    <w:p>
      <w:pPr>
        <w:pStyle w:val="Heading1"/>
      </w:pPr>
      <w:r>
        <w:rPr>
          <w:rFonts w:ascii="Times New Roman" w:hAnsi="Times New Roman"/>
          <w:color w:val="000000"/>
        </w:rPr>
        <w:t>7. EXPLAIN ANALYZE и оптимизация</w:t>
      </w:r>
    </w:p>
    <w:p>
      <w:r>
        <w:rPr>
          <w:rFonts w:ascii="Times New Roman" w:hAnsi="Times New Roman"/>
          <w:b w:val="0"/>
          <w:i w:val="0"/>
          <w:sz w:val="24"/>
        </w:rPr>
        <w:t>RLS добавляет условие в Filter / Index Cond. Сравнение планов SELECT * FROM app.tasks для разных ролей: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-- admin_diana: политика USING (true) оптимизатором свёрнута в no-op</w:t>
        <w:br/>
        <w:t>Seq Scan on tasks  (cost=0.00..11.30 rows=130 width=576)</w:t>
        <w:br/>
        <w:t xml:space="preserve">  Buffers: shared hit=1</w:t>
        <w:br/>
        <w:br/>
        <w:t>-- dev_alice, БЕЗ idx_tasks_assignee</w:t>
        <w:br/>
        <w:t>Seq Scan on tasks  (cost=0.00..44.77 rows=1 width=576)</w:t>
        <w:br/>
        <w:t xml:space="preserve">  Filter: (assignee_id = app.get_uid_for((CURRENT_USER)::text))</w:t>
        <w:br/>
        <w:t xml:space="preserve">  Rows Removed by Filter: 10</w:t>
        <w:br/>
        <w:t xml:space="preserve">  Buffers: shared hit=12</w:t>
        <w:br/>
        <w:br/>
        <w:t>-- dev_alice, С idx_tasks_assignee</w:t>
        <w:br/>
        <w:t>Index Scan using idx_tasks_assignee on tasks  (cost=0.40..8.42 rows=1 width=576)</w:t>
        <w:br/>
        <w:t xml:space="preserve">  Index Cond: (assignee_id = app.get_uid_for((CURRENT_USER)::text))</w:t>
        <w:br/>
        <w:t xml:space="preserve">  Buffers: shared hit=3</w:t>
      </w:r>
    </w:p>
    <w:p>
      <w:r>
        <w:rPr>
          <w:rFonts w:ascii="Times New Roman" w:hAnsi="Times New Roman"/>
          <w:b w:val="0"/>
          <w:i w:val="0"/>
          <w:sz w:val="24"/>
        </w:rPr>
        <w:t>Что важно: (1) RLS-условие попадает в Filter автоматически; (2) при наличии индекса по колонке из USING план переключается на Index Scan; (3) для admin с USING(true) RLS-фильтр не добавляется вообще; (4) STABLE-функция app.get_uid_for вычисляется один раз на запрос, а не на строку — без STABLE производительность бы рухнула на крупных таблицах.</w:t>
      </w:r>
    </w:p>
    <w:p>
      <w:r>
        <w:rPr>
          <w:rFonts w:ascii="Times New Roman" w:hAnsi="Times New Roman"/>
          <w:b w:val="0"/>
          <w:i w:val="0"/>
          <w:sz w:val="24"/>
        </w:rPr>
        <w:t>Цитата Лекции 6, раздел 8.2: «Индексируйте столбцы, используемые в условиях USING. Используйте STABLE или IMMUTABLE для функций в политиках».</w:t>
      </w:r>
    </w:p>
    <w:p>
      <w:pPr>
        <w:pStyle w:val="Heading1"/>
      </w:pPr>
      <w:r>
        <w:rPr>
          <w:rFonts w:ascii="Times New Roman" w:hAnsi="Times New Roman"/>
          <w:color w:val="000000"/>
        </w:rPr>
        <w:t>8. Матрица видимости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Таблица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app_user (dev_alice)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app_manager (pm_bob)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app_admin (admin_diana)</w:t>
            </w:r>
          </w:p>
        </w:tc>
        <w:tc>
          <w:tcPr>
            <w:tcW w:type="dxa" w:w="1995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Всего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app.tasks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app.comments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app.projects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app.users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dev_alice видит ровно «своё» (1 задача, 1 пользователь). 8 из 10 комментов — это его собственные плюс не-внутренние к его задачам; 2 пропавших — внутренние комменты к чужим задачам. pm_bob видит сферу менеджера: 4 задачи (его как assignee, проекты он пока не владеет), 3 пользователя IT-отдела, все комменты как менеджер. admin_diana видит всё через FOR ALL USING (true).</w:t>
      </w:r>
    </w:p>
    <w:p>
      <w:pPr>
        <w:pStyle w:val="Heading1"/>
      </w:pPr>
      <w:r>
        <w:rPr>
          <w:rFonts w:ascii="Times New Roman" w:hAnsi="Times New Roman"/>
          <w:color w:val="000000"/>
        </w:rPr>
        <w:t>9. БОНУС — мультитенантная изоляция (Вариант A)</w:t>
      </w:r>
    </w:p>
    <w:p>
      <w:r>
        <w:rPr>
          <w:rFonts w:ascii="Times New Roman" w:hAnsi="Times New Roman"/>
          <w:b w:val="0"/>
          <w:i w:val="0"/>
          <w:sz w:val="24"/>
        </w:rPr>
        <w:t>Схема tenant_demo с таблицей invoices(invoice_id, tenant_id, customer_name, amount, created_at) — 8 инвойсов на 3 тенантов. Роль tenant_app (NOLOGIN) + tenant_app_user (LOGIN, INHERIT). Политика на tenant_app: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CREATE POLICY invoices_tenant_isolation ON tenant_demo.invoices FOR ALL TO tenant_app</w:t>
        <w:br/>
        <w:t xml:space="preserve">    USING      (tenant_id = current_setting('app.current_tenant_id', true)::INT)</w:t>
        <w:br/>
        <w:t xml:space="preserve">    WITH CHECK (tenant_id = current_setting('app.current_tenant_id', true)::INT);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Тест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Контекст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Действие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app.current_tenant_id=1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*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3 строки (только tenant=1)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app.current_tenant_id=2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*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3 строки (только tenant=2)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app.current_tenant_id=3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*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2 строки (только tenant=3)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tenant=1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tenant_id=2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 WITH CHECK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tenant=1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tenant_id=1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успех, invoice_id=10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переменная не выставлена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*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ошибка ::INT, безопасное fail-secure поведение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Это базовый паттерн SaaS-изоляции. В production приложение в начале каждой транзакции делает `SET LOCAL app.current_tenant_id = '&lt;id из JWT/cookie&gt;'`. Все запросы автоматически работают только с данными своего тенанта — никаких `WHERE tenant_id = ?` в коде. Одна БД безопасно обслуживает множество клиентов. Цитата Лекции 6 раздел 6.1: «Пользователь tenant 1 НЕ может видеть данные tenant 2. Даже с прямым WHERE tenant_id = 2».</w:t>
      </w:r>
    </w:p>
    <w:p>
      <w:pPr>
        <w:pStyle w:val="Heading1"/>
      </w:pPr>
      <w:r>
        <w:rPr>
          <w:rFonts w:ascii="Times New Roman" w:hAnsi="Times New Roman"/>
          <w:color w:val="000000"/>
        </w:rPr>
        <w:t>10. Выводы</w:t>
      </w:r>
    </w:p>
    <w:p>
      <w:r>
        <w:rPr>
          <w:rFonts w:ascii="Times New Roman" w:hAnsi="Times New Roman"/>
          <w:b w:val="0"/>
          <w:i w:val="0"/>
          <w:sz w:val="24"/>
        </w:rPr>
        <w:t>RLS работает как defense-in-depth поверх GRANT/REVOKE. GRANT определяет «может ли роль трогать таблицу вообще»; RLS — «какие именно строки она увидит/изменит». Эти слои дополняют друг друга, не заменяют.</w:t>
      </w:r>
    </w:p>
    <w:p>
      <w:r>
        <w:rPr>
          <w:rFonts w:ascii="Times New Roman" w:hAnsi="Times New Roman"/>
          <w:b w:val="0"/>
          <w:i w:val="0"/>
          <w:sz w:val="24"/>
        </w:rPr>
        <w:t>Найденные нюансы, которые стоит зафиксировать:</w:t>
      </w:r>
    </w:p>
    <w:p>
      <w:r>
        <w:rPr>
          <w:rFonts w:ascii="Times New Roman" w:hAnsi="Times New Roman"/>
          <w:b w:val="0"/>
          <w:i w:val="0"/>
          <w:sz w:val="22"/>
        </w:rPr>
        <w:t>• Маппинг username → PG-роль критичен. Без приведения app.users.username к именам ролей все политики молча давали бы 0 строк — самая опасная ситуация, потому что молчит и обычные тесты выглядят как «всё работает». Поймать только через сравнение с total.</w:t>
      </w:r>
    </w:p>
    <w:p>
      <w:r>
        <w:rPr>
          <w:rFonts w:ascii="Times New Roman" w:hAnsi="Times New Roman"/>
          <w:b w:val="0"/>
          <w:i w:val="0"/>
          <w:sz w:val="22"/>
        </w:rPr>
        <w:t>• Рекурсия в политиках. Если функция-helper читает таблицу, на которой включён RLS, и политика этой таблицы вызывает эту же функцию — получаем `infinite recursion detected in policy`. Решение: SECURITY DEFINER функция с параметром (`get_uid_for(uname)`), вызываемая из политик с аргументом current_user. Функция выполняется под владельцем, обходит RLS, рекурсии нет.</w:t>
      </w:r>
    </w:p>
    <w:p>
      <w:r>
        <w:rPr>
          <w:rFonts w:ascii="Times New Roman" w:hAnsi="Times New Roman"/>
          <w:b w:val="0"/>
          <w:i w:val="0"/>
          <w:sz w:val="22"/>
        </w:rPr>
        <w:t>• FOR ALL USING (true) для админа — корректный приём, но он сам по себе оптимизируется в no-op в плане запроса. Это и желаемо: админ не должен платить производительностью за RLS.</w:t>
      </w:r>
    </w:p>
    <w:p>
      <w:r>
        <w:rPr>
          <w:rFonts w:ascii="Times New Roman" w:hAnsi="Times New Roman"/>
          <w:b w:val="0"/>
          <w:i w:val="0"/>
          <w:sz w:val="22"/>
        </w:rPr>
        <w:t>• Индексы на колонки из USING обязательны для крупных таблиц. На наших 11 строках разница не видна, но Index Scan vs Seq Scan + Filter на миллионе строк — это секунды vs миллисекунды.</w:t>
      </w:r>
    </w:p>
    <w:p>
      <w:r>
        <w:rPr>
          <w:rFonts w:ascii="Times New Roman" w:hAnsi="Times New Roman"/>
          <w:b w:val="0"/>
          <w:i w:val="0"/>
          <w:sz w:val="22"/>
        </w:rPr>
        <w:t>• STABLE-объявление функций обязательно. Без STABLE функция вызовется на каждую строку, без оптимизации.</w:t>
      </w:r>
    </w:p>
    <w:p>
      <w:r>
        <w:rPr>
          <w:rFonts w:ascii="Times New Roman" w:hAnsi="Times New Roman"/>
          <w:b w:val="0"/>
          <w:i w:val="0"/>
          <w:sz w:val="22"/>
        </w:rPr>
        <w:t>• Мультитенант через `current_setting` — production-pattern. SaaS-приложения изолируют клиентов именно так, без раздувания WHERE-условий в каждом запросе.</w:t>
      </w:r>
    </w:p>
    <w:p>
      <w:pPr>
        <w:pStyle w:val="Heading1"/>
      </w:pPr>
      <w:r>
        <w:rPr>
          <w:rFonts w:ascii="Times New Roman" w:hAnsi="Times New Roman"/>
          <w:color w:val="000000"/>
        </w:rPr>
        <w:t>11. Ответы на контрольные вопросы</w:t>
      </w:r>
    </w:p>
    <w:p>
      <w:r>
        <w:rPr>
          <w:rFonts w:ascii="Times New Roman" w:hAnsi="Times New Roman"/>
          <w:b/>
          <w:i w:val="0"/>
          <w:sz w:val="24"/>
        </w:rPr>
        <w:t>1. Что произойдёт, если включить RLS на таблице без политик?</w:t>
      </w:r>
    </w:p>
    <w:p>
      <w:r>
        <w:rPr>
          <w:rFonts w:ascii="Times New Roman" w:hAnsi="Times New Roman"/>
          <w:b w:val="0"/>
          <w:i w:val="0"/>
          <w:sz w:val="24"/>
        </w:rPr>
        <w:t>Таблица станет полностью невидимой для всех ролей, кроме владельца таблицы и суперпользователя. SELECT вернёт 0 строк, INSERT упадёт с «new row violates row-level security policy». Это безопасный по умолчанию режим: чтобы что-то увидеть, нужно явно создать политику. См. Лекция 6 раздел 2.1 — «После включения RLS без политик таблица становится полностью невидимой».</w:t>
      </w:r>
    </w:p>
    <w:p/>
    <w:p>
      <w:r>
        <w:rPr>
          <w:rFonts w:ascii="Times New Roman" w:hAnsi="Times New Roman"/>
          <w:b/>
          <w:i w:val="0"/>
          <w:sz w:val="24"/>
        </w:rPr>
        <w:t>2. Как объединяются множественные политики на одной таблице?</w:t>
      </w:r>
    </w:p>
    <w:p>
      <w:r>
        <w:rPr>
          <w:rFonts w:ascii="Times New Roman" w:hAnsi="Times New Roman"/>
          <w:b w:val="0"/>
          <w:i w:val="0"/>
          <w:sz w:val="24"/>
        </w:rPr>
        <w:t>По умолчанию все политики PERMISSIVE и объединяются через OR — строка видна, если хотя бы одна политика разрешает доступ. Можно создать политику с типом RESTRICTIVE — она объединяется через AND и работает как дополнительное ограничение. В нашей лабе несколько политик на разные роли (TO app_user / TO app_manager / TO app_admin) — для каждой роли применяются только её политики. Лекция 6 раздел 5.3.</w:t>
      </w:r>
    </w:p>
    <w:p/>
    <w:p>
      <w:r>
        <w:rPr>
          <w:rFonts w:ascii="Times New Roman" w:hAnsi="Times New Roman"/>
          <w:b/>
          <w:i w:val="0"/>
          <w:sz w:val="24"/>
        </w:rPr>
        <w:t>3. В чём разница между USING и WITH CHECK?</w:t>
      </w:r>
    </w:p>
    <w:p>
      <w:r>
        <w:rPr>
          <w:rFonts w:ascii="Times New Roman" w:hAnsi="Times New Roman"/>
          <w:b w:val="0"/>
          <w:i w:val="0"/>
          <w:sz w:val="24"/>
        </w:rPr>
        <w:t>USING — условие, проверяющее существующие строки: какие строки видны при SELECT и какие можно выбрать для UPDATE/DELETE. WITH CHECK — проверка значений при INSERT и новых значений при UPDATE: позволяет ли политика **создать** или **превратить** строку в указанное состояние. Для FOR ALL обычно указывают и USING, и WITH CHECK с одним условием. В нашей лабе WITH CHECK в comments_user_insert запрещает пользователю создавать internal=true коммент — без него можно было бы создать его, но потом не видеть.</w:t>
      </w:r>
    </w:p>
    <w:p/>
    <w:p>
      <w:r>
        <w:rPr>
          <w:rFonts w:ascii="Times New Roman" w:hAnsi="Times New Roman"/>
          <w:b/>
          <w:i w:val="0"/>
          <w:sz w:val="24"/>
        </w:rPr>
        <w:t>4. Почему суперпользователь обходит RLS? Можно ли это изменить?</w:t>
      </w:r>
    </w:p>
    <w:p>
      <w:r>
        <w:rPr>
          <w:rFonts w:ascii="Times New Roman" w:hAnsi="Times New Roman"/>
          <w:b w:val="0"/>
          <w:i w:val="0"/>
          <w:sz w:val="24"/>
        </w:rPr>
        <w:t>Это by design: суперпользователю нужен полный доступ для административных задач — бэкапов, миграций, диагностики. Обойти нельзя в принципе для самого суперпользователя. Можно сделать так, чтобы политики применялись и к **владельцу** таблицы через ALTER TABLE … FORCE ROW LEVEL SECURITY — если владелец = роль приложения (не суперпользователь), это закроет случай «приложение случайно ходит под owner-аккаунтом и обходит RLS». Лекция 6 разделы 2.3 и 7.</w:t>
      </w:r>
    </w:p>
    <w:p/>
    <w:p>
      <w:r>
        <w:rPr>
          <w:rFonts w:ascii="Times New Roman" w:hAnsi="Times New Roman"/>
          <w:b/>
          <w:i w:val="0"/>
          <w:sz w:val="24"/>
        </w:rPr>
        <w:t>5. Как RLS влияет на производительность запросов?</w:t>
      </w:r>
    </w:p>
    <w:p>
      <w:r>
        <w:rPr>
          <w:rFonts w:ascii="Times New Roman" w:hAnsi="Times New Roman"/>
          <w:b w:val="0"/>
          <w:i w:val="0"/>
          <w:sz w:val="24"/>
        </w:rPr>
        <w:t>RLS добавляет условие в Filter / Index Cond планировщика — это видно через EXPLAIN ANALYZE. На крупных таблицах критичны два пункта: (а) индексы по колонкам из USING (иначе Seq Scan вместо Index Scan); (б) STABLE/IMMUTABLE для функций в политиках — иначе функция вызывается для каждой строки, а не один раз на запрос. В нашем Этапе 9 показано: без idx_tasks_assignee cost=44.77 (Seq Scan + Filter), с индексом — 8.42 (Index Scan + Index Cond). См. Лекция 6 раздел 8.</w:t>
      </w:r>
    </w:p>
    <w:p/>
    <w:p>
      <w:r>
        <w:rPr>
          <w:rFonts w:ascii="Times New Roman" w:hAnsi="Times New Roman"/>
          <w:b/>
          <w:i w:val="0"/>
          <w:sz w:val="24"/>
        </w:rPr>
        <w:t>6. Что такое FORCE ROW LEVEL SECURITY и когда его использовать?</w:t>
      </w:r>
    </w:p>
    <w:p>
      <w:r>
        <w:rPr>
          <w:rFonts w:ascii="Times New Roman" w:hAnsi="Times New Roman"/>
          <w:b w:val="0"/>
          <w:i w:val="0"/>
          <w:sz w:val="24"/>
        </w:rPr>
        <w:t>По умолчанию владелец таблицы (роль, создавшая объект) обходит RLS. ALTER TABLE … FORCE ROW LEVEL SECURITY заставляет применять политики даже к владельцу. Использовать стоит, когда владелец таблицы — это сама роль приложения (например, миграции создают таблицы от имени app_admin, и потом тот же app_admin ходит как обычная роль). Без FORCE приложение «случайно» обходит свои же политики. Лекция 6 раздел 2.3.</w:t>
      </w:r>
    </w:p>
    <w:p/>
    <w:p>
      <w:r>
        <w:rPr>
          <w:rFonts w:ascii="Times New Roman" w:hAnsi="Times New Roman"/>
          <w:b/>
          <w:i w:val="0"/>
          <w:sz w:val="24"/>
        </w:rPr>
        <w:t>7. Как защитить столбцы от обновления пользователем при использовании RLS?</w:t>
      </w:r>
    </w:p>
    <w:p>
      <w:r>
        <w:rPr>
          <w:rFonts w:ascii="Times New Roman" w:hAnsi="Times New Roman"/>
          <w:b w:val="0"/>
          <w:i w:val="0"/>
          <w:sz w:val="24"/>
        </w:rPr>
        <w:t>RLS работает на уровне строк, не колонок. Чтобы запретить UPDATE отдельных колонок, используется колоночный GRANT/REVOKE (как мы делали в Практике 5: REVOKE UPDATE на чувствительные колонки, GRANT UPDATE(status) на разрешённые). Также можно использовать триггер BEFORE UPDATE, который проверяет какие колонки реально изменились (через `OLD.col IS DISTINCT FROM NEW.col`) и блокирует изменения чувствительных полей. Лекция 6 раздел 6.3.</w:t>
      </w:r>
    </w:p>
    <w:p/>
    <w:p>
      <w:r>
        <w:rPr>
          <w:rFonts w:ascii="Times New Roman" w:hAnsi="Times New Roman"/>
          <w:b/>
          <w:i w:val="0"/>
          <w:sz w:val="24"/>
        </w:rPr>
        <w:t>8. Можно ли использовать RLS для защиты данных от «утечки» через JOIN?</w:t>
      </w:r>
    </w:p>
    <w:p>
      <w:r>
        <w:rPr>
          <w:rFonts w:ascii="Times New Roman" w:hAnsi="Times New Roman"/>
          <w:b w:val="0"/>
          <w:i w:val="0"/>
          <w:sz w:val="24"/>
        </w:rPr>
        <w:t>RLS применяется к каждой таблице в JOIN независимо. Если у пользователя нет прав на строку в одной из JOIN-таблиц, эта строка отфильтруется автоматически. Но: если в JOIN участвует таблица **без RLS**, через неё могут «утечь» данные. Поэтому RLS нужно включать на всех таблицах, к которым у пользователя есть доступ. Дополнительная угроза — функции SECURITY DEFINER, которые внутри обходят RLS: при их вызове из запроса пользователь может получить данные, к которым у него прав нет. См. Лекция 6 разделы 8.3 и 9.2.</w:t>
      </w:r>
    </w:p>
    <w:p/>
    <w:p/>
    <w:p>
      <w:r>
        <w:rPr>
          <w:rFonts w:ascii="Times New Roman" w:hAnsi="Times New Roman"/>
          <w:i/>
          <w:sz w:val="20"/>
        </w:rPr>
        <w:t>Источник: Лекция 6. Защита на уровне строк (Row-Level Security) — разделы 1.1–1.3 «Концепция и применимость», 2.1–2.3 «Включение/отключение и FORCE», 3.1–3.2 «CREATE POLICY и типы», 4.1–4.4 «Выражения в политиках», 5.3 «Множественные политики», 6.1 «Сценарий мультитенантного приложения», 7 «Обход RLS», 8.1–8.3 «Производительность и ограничения», 9.2 «SECURITY DEFINER и RLS». Лекция 4 — разделы 2.1 «INHERIT/NOINHERIT», 4.4 «SET ROLE». Лекция 5 — раздел 4.3 «Колоночные привилегии» (для контрольного вопроса 7).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