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B20F" w14:textId="31F144B3" w:rsidR="00C66707" w:rsidRPr="005B7520" w:rsidRDefault="005B7520" w:rsidP="005B7520">
      <w:pPr>
        <w:jc w:val="center"/>
        <w:rPr>
          <w:b/>
          <w:bCs/>
        </w:rPr>
      </w:pPr>
      <w:r w:rsidRPr="005B7520">
        <w:rPr>
          <w:b/>
          <w:bCs/>
        </w:rPr>
        <w:t>ASSIGNMENT 2 (NLP)</w:t>
      </w:r>
    </w:p>
    <w:p w14:paraId="508A5DCC" w14:textId="7C26144B" w:rsidR="005B7520" w:rsidRDefault="005B7520" w:rsidP="005B7520">
      <w:pPr>
        <w:jc w:val="both"/>
      </w:pPr>
      <w:r w:rsidRPr="005B7520">
        <w:rPr>
          <w:b/>
          <w:bCs/>
        </w:rPr>
        <w:t>NAME</w:t>
      </w:r>
      <w:r>
        <w:t xml:space="preserve">: </w:t>
      </w:r>
      <w:r w:rsidR="00B801DE">
        <w:t>Qureshi Afifa Arif</w:t>
      </w:r>
    </w:p>
    <w:p w14:paraId="5F183AE5" w14:textId="1A7231E5" w:rsidR="005B7520" w:rsidRDefault="005B7520" w:rsidP="005B7520">
      <w:pPr>
        <w:jc w:val="both"/>
      </w:pPr>
      <w:r w:rsidRPr="005B7520">
        <w:rPr>
          <w:b/>
          <w:bCs/>
        </w:rPr>
        <w:t>ROLL NO</w:t>
      </w:r>
      <w:r>
        <w:t xml:space="preserve">: </w:t>
      </w:r>
      <w:r w:rsidR="00B801DE">
        <w:t>41</w:t>
      </w:r>
    </w:p>
    <w:p w14:paraId="22FA5C8E" w14:textId="2C30F4D8" w:rsidR="005B7520" w:rsidRDefault="005B7520" w:rsidP="005B7520">
      <w:pPr>
        <w:jc w:val="both"/>
      </w:pPr>
      <w:r w:rsidRPr="005B7520">
        <w:rPr>
          <w:b/>
          <w:bCs/>
        </w:rPr>
        <w:t>UIN NO:</w:t>
      </w:r>
      <w:r>
        <w:t xml:space="preserve"> 231A0</w:t>
      </w:r>
      <w:r w:rsidR="00B801DE">
        <w:t>61</w:t>
      </w:r>
    </w:p>
    <w:p w14:paraId="2801281F" w14:textId="4B589512" w:rsidR="005B7520" w:rsidRDefault="005B7520" w:rsidP="005B7520">
      <w:pPr>
        <w:jc w:val="both"/>
      </w:pPr>
      <w:r w:rsidRPr="005B7520">
        <w:rPr>
          <w:b/>
          <w:bCs/>
        </w:rPr>
        <w:t>CLASS:</w:t>
      </w:r>
      <w:r>
        <w:t xml:space="preserve"> BE (AI&amp;DS)</w:t>
      </w:r>
    </w:p>
    <w:p w14:paraId="76C6E30A" w14:textId="77777777" w:rsidR="005B7520" w:rsidRDefault="005B7520" w:rsidP="005B7520">
      <w:pPr>
        <w:jc w:val="both"/>
      </w:pPr>
    </w:p>
    <w:p w14:paraId="17F1037B" w14:textId="7DA21110" w:rsidR="005B7520" w:rsidRPr="005B7520" w:rsidRDefault="005B7520" w:rsidP="005B7520">
      <w:pPr>
        <w:jc w:val="both"/>
        <w:rPr>
          <w:b/>
          <w:bCs/>
        </w:rPr>
      </w:pPr>
      <w:r w:rsidRPr="005B7520">
        <w:rPr>
          <w:b/>
          <w:bCs/>
        </w:rPr>
        <w:t>Q.1 Given the sentence: “The bank will not open until the river recedes.”</w:t>
      </w:r>
    </w:p>
    <w:p w14:paraId="141F3B8F" w14:textId="77777777" w:rsidR="005B7520" w:rsidRPr="005B7520" w:rsidRDefault="005B7520" w:rsidP="005B7520">
      <w:pPr>
        <w:jc w:val="both"/>
        <w:rPr>
          <w:b/>
          <w:bCs/>
        </w:rPr>
      </w:pPr>
      <w:r w:rsidRPr="005B7520">
        <w:rPr>
          <w:b/>
          <w:bCs/>
        </w:rPr>
        <w:t>a) Identify and explain the type of lexical ambiguity present. (1 Mark)</w:t>
      </w:r>
    </w:p>
    <w:p w14:paraId="0D3CA76E" w14:textId="77777777" w:rsidR="005B7520" w:rsidRPr="005B7520" w:rsidRDefault="005B7520" w:rsidP="005B7520">
      <w:pPr>
        <w:jc w:val="both"/>
        <w:rPr>
          <w:b/>
          <w:bCs/>
        </w:rPr>
      </w:pPr>
      <w:r w:rsidRPr="005B7520">
        <w:rPr>
          <w:b/>
          <w:bCs/>
        </w:rPr>
        <w:t xml:space="preserve">b) Suggest how WordNet or </w:t>
      </w:r>
      <w:proofErr w:type="spellStart"/>
      <w:r w:rsidRPr="005B7520">
        <w:rPr>
          <w:b/>
          <w:bCs/>
        </w:rPr>
        <w:t>BabelNet</w:t>
      </w:r>
      <w:proofErr w:type="spellEnd"/>
      <w:r w:rsidRPr="005B7520">
        <w:rPr>
          <w:b/>
          <w:bCs/>
        </w:rPr>
        <w:t xml:space="preserve"> could help resolve this ambiguity. (1 Mark)</w:t>
      </w:r>
    </w:p>
    <w:p w14:paraId="6F74CF35" w14:textId="1DA6909F" w:rsidR="005B7520" w:rsidRPr="005B7520" w:rsidRDefault="005B7520" w:rsidP="005B7520">
      <w:pPr>
        <w:jc w:val="both"/>
        <w:rPr>
          <w:b/>
          <w:bCs/>
        </w:rPr>
      </w:pPr>
      <w:r w:rsidRPr="005B7520">
        <w:rPr>
          <w:b/>
          <w:bCs/>
        </w:rPr>
        <w:t>c) Explain why automatic systems might still fail in some contexts. (1 Mark)</w:t>
      </w:r>
    </w:p>
    <w:p w14:paraId="56CB4000" w14:textId="77777777" w:rsidR="005B7520" w:rsidRDefault="005B7520" w:rsidP="005B7520">
      <w:pPr>
        <w:jc w:val="both"/>
      </w:pPr>
      <w:r w:rsidRPr="005B7520">
        <w:rPr>
          <w:b/>
          <w:bCs/>
        </w:rPr>
        <w:t>ANSWER</w:t>
      </w:r>
      <w:r>
        <w:t xml:space="preserve">: </w:t>
      </w:r>
    </w:p>
    <w:p w14:paraId="4D25A94B" w14:textId="6B96FF43" w:rsidR="005B7520" w:rsidRPr="005B7520" w:rsidRDefault="005B7520" w:rsidP="005B7520">
      <w:pPr>
        <w:jc w:val="both"/>
      </w:pPr>
      <w:r w:rsidRPr="005B7520">
        <w:t>a) Identify and explain the type of lexical ambiguity present.</w:t>
      </w:r>
    </w:p>
    <w:p w14:paraId="38DC7A23" w14:textId="77777777" w:rsidR="005B7520" w:rsidRPr="005B7520" w:rsidRDefault="005B7520" w:rsidP="005B7520">
      <w:pPr>
        <w:jc w:val="both"/>
      </w:pPr>
      <w:r w:rsidRPr="005B7520">
        <w:t>The word “bank” shows lexical ambiguity because it has two meanings: a financial institution where people deposit money, and the land alongside a river. In this sentence, the word can be interpreted in different ways depending on the context.</w:t>
      </w:r>
    </w:p>
    <w:p w14:paraId="7D466D06" w14:textId="1949A478" w:rsidR="005B7520" w:rsidRPr="005B7520" w:rsidRDefault="005B7520" w:rsidP="005B7520">
      <w:pPr>
        <w:jc w:val="both"/>
      </w:pPr>
      <w:r w:rsidRPr="005B7520">
        <w:t xml:space="preserve">b) Suggest how WordNet or </w:t>
      </w:r>
      <w:proofErr w:type="spellStart"/>
      <w:r w:rsidRPr="005B7520">
        <w:t>BabelNet</w:t>
      </w:r>
      <w:proofErr w:type="spellEnd"/>
      <w:r w:rsidRPr="005B7520">
        <w:t xml:space="preserve"> could help resolve this ambiguity. </w:t>
      </w:r>
    </w:p>
    <w:p w14:paraId="11D176FE" w14:textId="77777777" w:rsidR="005B7520" w:rsidRPr="005B7520" w:rsidRDefault="005B7520" w:rsidP="005B7520">
      <w:pPr>
        <w:jc w:val="both"/>
      </w:pPr>
      <w:r w:rsidRPr="005B7520">
        <w:t xml:space="preserve">WordNet identifies different meanings of the word “bank” using </w:t>
      </w:r>
      <w:proofErr w:type="spellStart"/>
      <w:r w:rsidRPr="005B7520">
        <w:t>synsets</w:t>
      </w:r>
      <w:proofErr w:type="spellEnd"/>
      <w:r w:rsidRPr="005B7520">
        <w:t xml:space="preserve">, while </w:t>
      </w:r>
      <w:proofErr w:type="spellStart"/>
      <w:r w:rsidRPr="005B7520">
        <w:t>BabelNet</w:t>
      </w:r>
      <w:proofErr w:type="spellEnd"/>
      <w:r w:rsidRPr="005B7520">
        <w:t xml:space="preserve"> provides meanings and semantic relationships. By </w:t>
      </w:r>
      <w:proofErr w:type="spellStart"/>
      <w:r w:rsidRPr="005B7520">
        <w:t>analyzing</w:t>
      </w:r>
      <w:proofErr w:type="spellEnd"/>
      <w:r w:rsidRPr="005B7520">
        <w:t xml:space="preserve"> contextual words such as “river” and “recedes,” the NLP system can identify the intended meaning.</w:t>
      </w:r>
    </w:p>
    <w:p w14:paraId="2BCEB2D6" w14:textId="41F071E0" w:rsidR="005B7520" w:rsidRPr="005B7520" w:rsidRDefault="005B7520" w:rsidP="005B7520">
      <w:pPr>
        <w:jc w:val="both"/>
      </w:pPr>
      <w:r w:rsidRPr="005B7520">
        <w:t xml:space="preserve">c) Explain why automatic systems might still fail in some contexts. </w:t>
      </w:r>
    </w:p>
    <w:p w14:paraId="33AF76F0" w14:textId="77777777" w:rsidR="005B7520" w:rsidRDefault="005B7520" w:rsidP="005B7520">
      <w:pPr>
        <w:jc w:val="both"/>
      </w:pPr>
      <w:r w:rsidRPr="005B7520">
        <w:t xml:space="preserve">Automatic systems may fail due to insufficient context, limited training data, or sentences containing words related to multiple meanings. Therefore, the system may select an incorrect meaning even after </w:t>
      </w:r>
      <w:proofErr w:type="spellStart"/>
      <w:r w:rsidRPr="005B7520">
        <w:t>analyzing</w:t>
      </w:r>
      <w:proofErr w:type="spellEnd"/>
      <w:r w:rsidRPr="005B7520">
        <w:t xml:space="preserve"> the surrounding words.</w:t>
      </w:r>
    </w:p>
    <w:p w14:paraId="0EA30F27" w14:textId="77777777" w:rsidR="005B7520" w:rsidRDefault="005B7520" w:rsidP="005B7520">
      <w:pPr>
        <w:jc w:val="both"/>
      </w:pPr>
    </w:p>
    <w:p w14:paraId="5C6B00C9" w14:textId="77777777" w:rsidR="005B7520" w:rsidRPr="005B7520" w:rsidRDefault="005B7520" w:rsidP="005B7520">
      <w:pPr>
        <w:jc w:val="both"/>
        <w:rPr>
          <w:b/>
          <w:bCs/>
        </w:rPr>
      </w:pPr>
      <w:r w:rsidRPr="005B7520">
        <w:rPr>
          <w:b/>
          <w:bCs/>
        </w:rPr>
        <w:t>Q.2 A company is building an NLP system to classify word senses using Naïve Bayes.</w:t>
      </w:r>
    </w:p>
    <w:p w14:paraId="51AC18A0" w14:textId="29451CBF" w:rsidR="005B7520" w:rsidRPr="005B7520" w:rsidRDefault="005B7520" w:rsidP="005B7520">
      <w:pPr>
        <w:jc w:val="both"/>
        <w:rPr>
          <w:b/>
          <w:bCs/>
        </w:rPr>
      </w:pPr>
      <w:r w:rsidRPr="005B7520">
        <w:rPr>
          <w:b/>
          <w:bCs/>
        </w:rPr>
        <w:t xml:space="preserve">ANSWER: </w:t>
      </w:r>
    </w:p>
    <w:p w14:paraId="100A01DA" w14:textId="46B5467D" w:rsidR="005B7520" w:rsidRPr="005B7520" w:rsidRDefault="005B7520" w:rsidP="005B7520">
      <w:pPr>
        <w:jc w:val="both"/>
      </w:pPr>
      <w:r w:rsidRPr="005B7520">
        <w:t xml:space="preserve">a) Briefly explain how Naïve Bayes can be applied to Word Sense Disambiguation (WSD). </w:t>
      </w:r>
    </w:p>
    <w:p w14:paraId="6AF5D213" w14:textId="77777777" w:rsidR="005B7520" w:rsidRPr="005B7520" w:rsidRDefault="005B7520" w:rsidP="005B7520">
      <w:pPr>
        <w:jc w:val="both"/>
      </w:pPr>
      <w:r w:rsidRPr="005B7520">
        <w:t xml:space="preserve">Naïve Bayes is a probabilistic machine learning algorithm used for Word Sense Disambiguation (WSD). It calculates the probability of each possible meaning of an ambiguous word based on the surrounding words and selects the meaning with the </w:t>
      </w:r>
      <w:r w:rsidRPr="005B7520">
        <w:lastRenderedPageBreak/>
        <w:t>highest probability. It assumes that the context words are conditionally independent given the word sense.</w:t>
      </w:r>
    </w:p>
    <w:p w14:paraId="7389007C" w14:textId="7E2F4D7F" w:rsidR="005B7520" w:rsidRPr="005B7520" w:rsidRDefault="005B7520" w:rsidP="005B7520">
      <w:pPr>
        <w:jc w:val="both"/>
      </w:pPr>
      <w:r w:rsidRPr="005B7520">
        <w:t xml:space="preserve">b) What are its key limitations compared to Lesk’s knowledge-based approach? </w:t>
      </w:r>
    </w:p>
    <w:p w14:paraId="69E4904D" w14:textId="77777777" w:rsidR="005B7520" w:rsidRPr="005B7520" w:rsidRDefault="005B7520" w:rsidP="005B7520">
      <w:pPr>
        <w:jc w:val="both"/>
      </w:pPr>
      <w:r w:rsidRPr="005B7520">
        <w:t>Naïve Bayes requires a large amount of labelled training data and may perform poorly on words or contexts not present in the training set. In contrast, Lesk’s algorithm uses dictionary definitions and identifies the meaning by comparing overlapping words, so it can work without labelled training data.</w:t>
      </w:r>
    </w:p>
    <w:p w14:paraId="0080D289" w14:textId="335E1502" w:rsidR="005B7520" w:rsidRPr="005B7520" w:rsidRDefault="005B7520" w:rsidP="005B7520">
      <w:pPr>
        <w:jc w:val="both"/>
      </w:pPr>
      <w:r w:rsidRPr="005B7520">
        <w:t xml:space="preserve">c) Propose one improvement using a semi-supervised method such as </w:t>
      </w:r>
      <w:proofErr w:type="spellStart"/>
      <w:r w:rsidRPr="005B7520">
        <w:t>Yarowsky’s</w:t>
      </w:r>
      <w:proofErr w:type="spellEnd"/>
      <w:r w:rsidRPr="005B7520">
        <w:t xml:space="preserve"> algorithm.</w:t>
      </w:r>
    </w:p>
    <w:p w14:paraId="69198F35" w14:textId="77777777" w:rsidR="005B7520" w:rsidRPr="005B7520" w:rsidRDefault="005B7520" w:rsidP="005B7520">
      <w:pPr>
        <w:jc w:val="both"/>
      </w:pPr>
      <w:r w:rsidRPr="005B7520">
        <w:t xml:space="preserve">The system can be improved using </w:t>
      </w:r>
      <w:proofErr w:type="spellStart"/>
      <w:r w:rsidRPr="005B7520">
        <w:t>Yarowsky’s</w:t>
      </w:r>
      <w:proofErr w:type="spellEnd"/>
      <w:r w:rsidRPr="005B7520">
        <w:t xml:space="preserve"> semi-supervised algorithm, which starts with a small set of labelled examples and a large amount of unlabelled text. It learns context patterns, assigns likely senses to unlabelled examples, and adds high-confidence predictions to the training data. This process repeats to improve word sense classification while reducing the need for manually labelled data.</w:t>
      </w:r>
    </w:p>
    <w:p w14:paraId="7FBEB162" w14:textId="77777777" w:rsidR="005B7520" w:rsidRPr="005B7520" w:rsidRDefault="005B7520" w:rsidP="005B7520">
      <w:pPr>
        <w:jc w:val="both"/>
      </w:pPr>
    </w:p>
    <w:p w14:paraId="6900E1F7" w14:textId="77777777" w:rsidR="005B7520" w:rsidRPr="005B7520" w:rsidRDefault="005B7520" w:rsidP="005B7520">
      <w:pPr>
        <w:jc w:val="both"/>
        <w:rPr>
          <w:b/>
          <w:bCs/>
        </w:rPr>
      </w:pPr>
      <w:r w:rsidRPr="005B7520">
        <w:rPr>
          <w:b/>
          <w:bCs/>
        </w:rPr>
        <w:t>Q.3 Consider the sentence: “John met Alex after he finished the project.”</w:t>
      </w:r>
    </w:p>
    <w:p w14:paraId="21F59C11" w14:textId="62751177" w:rsidR="005B7520" w:rsidRPr="005B7520" w:rsidRDefault="005B7520" w:rsidP="005B7520">
      <w:pPr>
        <w:jc w:val="both"/>
        <w:rPr>
          <w:b/>
          <w:bCs/>
        </w:rPr>
      </w:pPr>
      <w:r w:rsidRPr="005B7520">
        <w:rPr>
          <w:b/>
          <w:bCs/>
        </w:rPr>
        <w:t>ANSWER:</w:t>
      </w:r>
    </w:p>
    <w:p w14:paraId="61E9C19B" w14:textId="5A12E55A" w:rsidR="005B7520" w:rsidRPr="005B7520" w:rsidRDefault="005B7520" w:rsidP="005B7520">
      <w:pPr>
        <w:jc w:val="both"/>
      </w:pPr>
      <w:r w:rsidRPr="005B7520">
        <w:t>a) Identify the anaphora and discuss why reference resolution is difficult here. (1 Mark)</w:t>
      </w:r>
    </w:p>
    <w:p w14:paraId="5FB54155" w14:textId="77777777" w:rsidR="005B7520" w:rsidRPr="005B7520" w:rsidRDefault="005B7520" w:rsidP="005B7520">
      <w:pPr>
        <w:jc w:val="both"/>
      </w:pPr>
      <w:r w:rsidRPr="005B7520">
        <w:t>The anaphora in this sentence is the pronoun “he.” It may refer to either John or Alex. Reference resolution is difficult because both are male names and grammatically possible antecedents. Without additional context, it is difficult to determine who finished the project.</w:t>
      </w:r>
    </w:p>
    <w:p w14:paraId="4798348B" w14:textId="77777777" w:rsidR="005B7520" w:rsidRPr="005B7520" w:rsidRDefault="005B7520" w:rsidP="005B7520">
      <w:pPr>
        <w:jc w:val="both"/>
      </w:pPr>
      <w:r w:rsidRPr="005B7520">
        <w:t>b) How would Hobbs’ algorithm attempt to resolve “he”? (1 Mark)</w:t>
      </w:r>
    </w:p>
    <w:p w14:paraId="35248A18" w14:textId="77777777" w:rsidR="005B7520" w:rsidRPr="005B7520" w:rsidRDefault="005B7520" w:rsidP="005B7520">
      <w:pPr>
        <w:jc w:val="both"/>
      </w:pPr>
      <w:r w:rsidRPr="005B7520">
        <w:t>Hobbs’ algorithm uses syntactic parse trees to identify the antecedent of a pronoun. It searches the parse tree in a specific order and selects a suitable noun phrase that agrees with the pronoun in gender and number. In this sentence, it would examine the noun phrases “John” and “Alex” and choose the first suitable candidate according to its search procedure.</w:t>
      </w:r>
    </w:p>
    <w:p w14:paraId="55D28D24" w14:textId="77777777" w:rsidR="005B7520" w:rsidRPr="005B7520" w:rsidRDefault="005B7520" w:rsidP="005B7520">
      <w:pPr>
        <w:jc w:val="both"/>
      </w:pPr>
      <w:r w:rsidRPr="005B7520">
        <w:t>c) Discuss one real-world scenario where syntactic constraints alone fail to ensure coherence. (1 Mark)</w:t>
      </w:r>
    </w:p>
    <w:p w14:paraId="097D706E" w14:textId="77777777" w:rsidR="005B7520" w:rsidRPr="005B7520" w:rsidRDefault="005B7520" w:rsidP="005B7520">
      <w:pPr>
        <w:jc w:val="both"/>
      </w:pPr>
      <w:r w:rsidRPr="005B7520">
        <w:t>In a real-world scenario, consider the sentence: “Rahul told Amit that he had won the competition.” The pronoun “he” may refer to either Rahul or Amit. Both candidates satisfy the syntactic constraints, so additional semantic and contextual information is required to determine the correct reference and maintain coherence.</w:t>
      </w:r>
    </w:p>
    <w:p w14:paraId="087DBEC6" w14:textId="77777777" w:rsidR="005B7520" w:rsidRDefault="005B7520" w:rsidP="005B7520">
      <w:pPr>
        <w:jc w:val="both"/>
      </w:pPr>
    </w:p>
    <w:sectPr w:rsidR="005B75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520"/>
    <w:rsid w:val="00153D0A"/>
    <w:rsid w:val="00201364"/>
    <w:rsid w:val="002B585A"/>
    <w:rsid w:val="005B7520"/>
    <w:rsid w:val="0067194D"/>
    <w:rsid w:val="00B801DE"/>
    <w:rsid w:val="00C66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E0BB3"/>
  <w15:chartTrackingRefBased/>
  <w15:docId w15:val="{8DCC4BB7-227D-46B0-964C-D241B355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520"/>
    <w:rPr>
      <w:rFonts w:eastAsiaTheme="majorEastAsia" w:cstheme="majorBidi"/>
      <w:color w:val="272727" w:themeColor="text1" w:themeTint="D8"/>
    </w:rPr>
  </w:style>
  <w:style w:type="paragraph" w:styleId="Title">
    <w:name w:val="Title"/>
    <w:basedOn w:val="Normal"/>
    <w:next w:val="Normal"/>
    <w:link w:val="TitleChar"/>
    <w:uiPriority w:val="10"/>
    <w:qFormat/>
    <w:rsid w:val="005B7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520"/>
    <w:pPr>
      <w:spacing w:before="160"/>
      <w:jc w:val="center"/>
    </w:pPr>
    <w:rPr>
      <w:i/>
      <w:iCs/>
      <w:color w:val="404040" w:themeColor="text1" w:themeTint="BF"/>
    </w:rPr>
  </w:style>
  <w:style w:type="character" w:customStyle="1" w:styleId="QuoteChar">
    <w:name w:val="Quote Char"/>
    <w:basedOn w:val="DefaultParagraphFont"/>
    <w:link w:val="Quote"/>
    <w:uiPriority w:val="29"/>
    <w:rsid w:val="005B7520"/>
    <w:rPr>
      <w:i/>
      <w:iCs/>
      <w:color w:val="404040" w:themeColor="text1" w:themeTint="BF"/>
    </w:rPr>
  </w:style>
  <w:style w:type="paragraph" w:styleId="ListParagraph">
    <w:name w:val="List Paragraph"/>
    <w:basedOn w:val="Normal"/>
    <w:uiPriority w:val="34"/>
    <w:qFormat/>
    <w:rsid w:val="005B7520"/>
    <w:pPr>
      <w:ind w:left="720"/>
      <w:contextualSpacing/>
    </w:pPr>
  </w:style>
  <w:style w:type="character" w:styleId="IntenseEmphasis">
    <w:name w:val="Intense Emphasis"/>
    <w:basedOn w:val="DefaultParagraphFont"/>
    <w:uiPriority w:val="21"/>
    <w:qFormat/>
    <w:rsid w:val="005B7520"/>
    <w:rPr>
      <w:i/>
      <w:iCs/>
      <w:color w:val="0F4761" w:themeColor="accent1" w:themeShade="BF"/>
    </w:rPr>
  </w:style>
  <w:style w:type="paragraph" w:styleId="IntenseQuote">
    <w:name w:val="Intense Quote"/>
    <w:basedOn w:val="Normal"/>
    <w:next w:val="Normal"/>
    <w:link w:val="IntenseQuoteChar"/>
    <w:uiPriority w:val="30"/>
    <w:qFormat/>
    <w:rsid w:val="005B7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520"/>
    <w:rPr>
      <w:i/>
      <w:iCs/>
      <w:color w:val="0F4761" w:themeColor="accent1" w:themeShade="BF"/>
    </w:rPr>
  </w:style>
  <w:style w:type="character" w:styleId="IntenseReference">
    <w:name w:val="Intense Reference"/>
    <w:basedOn w:val="DefaultParagraphFont"/>
    <w:uiPriority w:val="32"/>
    <w:qFormat/>
    <w:rsid w:val="005B7520"/>
    <w:rPr>
      <w:b/>
      <w:bCs/>
      <w:smallCaps/>
      <w:color w:val="0F4761" w:themeColor="accent1" w:themeShade="BF"/>
      <w:spacing w:val="5"/>
    </w:rPr>
  </w:style>
  <w:style w:type="paragraph" w:styleId="NormalWeb">
    <w:name w:val="Normal (Web)"/>
    <w:basedOn w:val="Normal"/>
    <w:uiPriority w:val="99"/>
    <w:semiHidden/>
    <w:unhideWhenUsed/>
    <w:rsid w:val="005B75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ansarihuzaifa1203@gmail.com</dc:creator>
  <cp:keywords/>
  <dc:description/>
  <cp:lastModifiedBy>USER</cp:lastModifiedBy>
  <cp:revision>2</cp:revision>
  <dcterms:created xsi:type="dcterms:W3CDTF">2026-10-24T11:48:00Z</dcterms:created>
  <dcterms:modified xsi:type="dcterms:W3CDTF">2026-10-24T14:26:00Z</dcterms:modified>
</cp:coreProperties>
</file>