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C111D" w14:textId="6D814E00" w:rsidR="00665382" w:rsidRDefault="0037348C" w:rsidP="00665382">
      <w:pPr>
        <w:jc w:val="center"/>
        <w:rPr>
          <w:i/>
          <w:iCs/>
          <w:sz w:val="32"/>
          <w:szCs w:val="32"/>
        </w:rPr>
      </w:pPr>
      <w:r w:rsidRPr="0037348C">
        <w:rPr>
          <w:b/>
          <w:bCs/>
          <w:sz w:val="44"/>
          <w:szCs w:val="44"/>
        </w:rPr>
        <w:t>HR ANALYTICS SYSTEM</w:t>
      </w:r>
      <w:r w:rsidRPr="0037348C">
        <w:br/>
      </w:r>
      <w:r w:rsidRPr="0037348C">
        <w:rPr>
          <w:i/>
          <w:iCs/>
          <w:sz w:val="32"/>
          <w:szCs w:val="32"/>
        </w:rPr>
        <w:t xml:space="preserve">(Employee Attrition &amp; Performance Analysis Using Python, SQL &amp; </w:t>
      </w:r>
      <w:r w:rsidR="008D1851">
        <w:rPr>
          <w:i/>
          <w:iCs/>
          <w:sz w:val="32"/>
          <w:szCs w:val="32"/>
        </w:rPr>
        <w:t>Table</w:t>
      </w:r>
      <w:r w:rsidR="0029249A">
        <w:rPr>
          <w:i/>
          <w:iCs/>
          <w:sz w:val="32"/>
          <w:szCs w:val="32"/>
        </w:rPr>
        <w:t>a</w:t>
      </w:r>
      <w:r w:rsidR="008D1851">
        <w:rPr>
          <w:i/>
          <w:iCs/>
          <w:sz w:val="32"/>
          <w:szCs w:val="32"/>
        </w:rPr>
        <w:t>u</w:t>
      </w:r>
      <w:r w:rsidRPr="0037348C">
        <w:rPr>
          <w:i/>
          <w:iCs/>
          <w:sz w:val="32"/>
          <w:szCs w:val="32"/>
        </w:rPr>
        <w:t>)</w:t>
      </w:r>
    </w:p>
    <w:p w14:paraId="27096C0C" w14:textId="6B7FEBF5" w:rsidR="0037348C" w:rsidRPr="00665382" w:rsidRDefault="0037348C" w:rsidP="00665382">
      <w:pPr>
        <w:rPr>
          <w:i/>
          <w:iCs/>
          <w:sz w:val="32"/>
          <w:szCs w:val="32"/>
        </w:rPr>
      </w:pPr>
      <w:r w:rsidRPr="0037348C">
        <w:rPr>
          <w:b/>
          <w:bCs/>
          <w:sz w:val="32"/>
          <w:szCs w:val="32"/>
        </w:rPr>
        <w:t>Prepared By:</w:t>
      </w:r>
    </w:p>
    <w:p w14:paraId="1EFAE552" w14:textId="045409D2" w:rsidR="0037348C" w:rsidRDefault="0037348C" w:rsidP="00665382">
      <w:pPr>
        <w:rPr>
          <w:i/>
          <w:iCs/>
          <w:sz w:val="32"/>
          <w:szCs w:val="32"/>
        </w:rPr>
      </w:pPr>
      <w:r w:rsidRPr="0037348C">
        <w:rPr>
          <w:sz w:val="32"/>
          <w:szCs w:val="32"/>
        </w:rPr>
        <w:t xml:space="preserve"> </w:t>
      </w:r>
      <w:r w:rsidRPr="0037348C">
        <w:rPr>
          <w:i/>
          <w:iCs/>
          <w:sz w:val="32"/>
          <w:szCs w:val="32"/>
        </w:rPr>
        <w:t>Afifah Khatoon</w:t>
      </w:r>
    </w:p>
    <w:p w14:paraId="6683E4C9" w14:textId="77777777" w:rsidR="0037348C" w:rsidRDefault="0037348C" w:rsidP="00665382">
      <w:pPr>
        <w:rPr>
          <w:i/>
          <w:iCs/>
          <w:sz w:val="32"/>
          <w:szCs w:val="32"/>
        </w:rPr>
      </w:pPr>
    </w:p>
    <w:p w14:paraId="07589C17" w14:textId="2ECC5CC5" w:rsidR="0037348C" w:rsidRDefault="0037348C" w:rsidP="00665382">
      <w:pPr>
        <w:rPr>
          <w:b/>
          <w:bCs/>
          <w:sz w:val="32"/>
          <w:szCs w:val="32"/>
        </w:rPr>
      </w:pPr>
      <w:r w:rsidRPr="0037348C">
        <w:rPr>
          <w:b/>
          <w:bCs/>
          <w:sz w:val="32"/>
          <w:szCs w:val="32"/>
        </w:rPr>
        <w:t>TOOLS USED</w:t>
      </w:r>
      <w:r w:rsidR="00E127D8">
        <w:rPr>
          <w:b/>
          <w:bCs/>
          <w:sz w:val="32"/>
          <w:szCs w:val="32"/>
        </w:rPr>
        <w:t>:</w:t>
      </w:r>
    </w:p>
    <w:p w14:paraId="7F54A3FF" w14:textId="55AE0556" w:rsidR="00E127D8" w:rsidRPr="00665382" w:rsidRDefault="00E127D8" w:rsidP="00665382">
      <w:pPr>
        <w:pStyle w:val="ListParagraph"/>
        <w:numPr>
          <w:ilvl w:val="0"/>
          <w:numId w:val="9"/>
        </w:numPr>
        <w:rPr>
          <w:sz w:val="32"/>
          <w:szCs w:val="32"/>
        </w:rPr>
      </w:pPr>
      <w:r w:rsidRPr="00665382">
        <w:rPr>
          <w:sz w:val="32"/>
          <w:szCs w:val="32"/>
        </w:rPr>
        <w:t xml:space="preserve">Python (Pandas, NumPy, Matplotlib, Seaborn) </w:t>
      </w:r>
    </w:p>
    <w:p w14:paraId="6D246AB1" w14:textId="693757D7" w:rsidR="00E127D8" w:rsidRPr="00665382" w:rsidRDefault="00E127D8" w:rsidP="00665382">
      <w:pPr>
        <w:pStyle w:val="ListParagraph"/>
        <w:numPr>
          <w:ilvl w:val="0"/>
          <w:numId w:val="9"/>
        </w:numPr>
        <w:rPr>
          <w:sz w:val="32"/>
          <w:szCs w:val="32"/>
        </w:rPr>
      </w:pPr>
      <w:r w:rsidRPr="00665382">
        <w:rPr>
          <w:sz w:val="32"/>
          <w:szCs w:val="32"/>
        </w:rPr>
        <w:t xml:space="preserve">SQL (basic queries) </w:t>
      </w:r>
    </w:p>
    <w:p w14:paraId="291DE849" w14:textId="1126D38E" w:rsidR="00E127D8" w:rsidRPr="00665382" w:rsidRDefault="0029249A" w:rsidP="0029249A">
      <w:pPr>
        <w:pStyle w:val="ListParagraph"/>
        <w:numPr>
          <w:ilvl w:val="0"/>
          <w:numId w:val="9"/>
        </w:numPr>
        <w:rPr>
          <w:sz w:val="32"/>
          <w:szCs w:val="32"/>
        </w:rPr>
      </w:pPr>
      <w:r>
        <w:rPr>
          <w:sz w:val="32"/>
          <w:szCs w:val="32"/>
        </w:rPr>
        <w:t xml:space="preserve">Tableau </w:t>
      </w:r>
      <w:r w:rsidR="00E127D8" w:rsidRPr="00665382">
        <w:rPr>
          <w:sz w:val="32"/>
          <w:szCs w:val="32"/>
        </w:rPr>
        <w:t xml:space="preserve">(Dashboard creation) </w:t>
      </w:r>
    </w:p>
    <w:p w14:paraId="7B650638" w14:textId="2D796D4A" w:rsidR="00E127D8" w:rsidRPr="00665382" w:rsidRDefault="00E127D8" w:rsidP="00665382">
      <w:pPr>
        <w:pStyle w:val="ListParagraph"/>
        <w:numPr>
          <w:ilvl w:val="0"/>
          <w:numId w:val="9"/>
        </w:numPr>
        <w:rPr>
          <w:sz w:val="32"/>
          <w:szCs w:val="32"/>
        </w:rPr>
      </w:pPr>
      <w:proofErr w:type="spellStart"/>
      <w:r w:rsidRPr="00665382">
        <w:rPr>
          <w:sz w:val="32"/>
          <w:szCs w:val="32"/>
        </w:rPr>
        <w:t>Jupyter</w:t>
      </w:r>
      <w:proofErr w:type="spellEnd"/>
      <w:r w:rsidRPr="00665382">
        <w:rPr>
          <w:sz w:val="32"/>
          <w:szCs w:val="32"/>
        </w:rPr>
        <w:t xml:space="preserve"> Notebook </w:t>
      </w:r>
    </w:p>
    <w:p w14:paraId="2AAA7CAC" w14:textId="75C0166F" w:rsidR="0039643A" w:rsidRPr="00665382" w:rsidRDefault="00E127D8" w:rsidP="00665382">
      <w:pPr>
        <w:pStyle w:val="ListParagraph"/>
        <w:numPr>
          <w:ilvl w:val="0"/>
          <w:numId w:val="9"/>
        </w:numPr>
        <w:rPr>
          <w:b/>
          <w:bCs/>
          <w:sz w:val="32"/>
          <w:szCs w:val="32"/>
        </w:rPr>
      </w:pPr>
      <w:r w:rsidRPr="00665382">
        <w:rPr>
          <w:sz w:val="32"/>
          <w:szCs w:val="32"/>
        </w:rPr>
        <w:t>CSV / Excel dataset</w:t>
      </w:r>
    </w:p>
    <w:p w14:paraId="77E9D39A" w14:textId="63555878" w:rsidR="005831F6" w:rsidRDefault="00042F6B" w:rsidP="00665382">
      <w:pPr>
        <w:ind w:left="-720"/>
        <w:rPr>
          <w:b/>
          <w:bCs/>
          <w:sz w:val="32"/>
          <w:szCs w:val="32"/>
        </w:rPr>
      </w:pPr>
      <w:r>
        <w:rPr>
          <w:b/>
          <w:bCs/>
          <w:sz w:val="32"/>
          <w:szCs w:val="32"/>
        </w:rPr>
        <w:t xml:space="preserve">           </w:t>
      </w:r>
      <w:r w:rsidR="0037348C" w:rsidRPr="0039643A">
        <w:rPr>
          <w:b/>
          <w:bCs/>
          <w:sz w:val="32"/>
          <w:szCs w:val="32"/>
        </w:rPr>
        <w:t>ACKNOWLEDGEMENT:</w:t>
      </w:r>
    </w:p>
    <w:p w14:paraId="30D435B4" w14:textId="284F101C" w:rsidR="005831F6" w:rsidRDefault="00042F6B" w:rsidP="00665382">
      <w:pPr>
        <w:ind w:left="-720"/>
        <w:rPr>
          <w:b/>
          <w:bCs/>
          <w:sz w:val="32"/>
          <w:szCs w:val="32"/>
        </w:rPr>
      </w:pPr>
      <w:r>
        <w:rPr>
          <w:sz w:val="32"/>
          <w:szCs w:val="32"/>
        </w:rPr>
        <w:t xml:space="preserve">           </w:t>
      </w:r>
      <w:r w:rsidR="0037348C" w:rsidRPr="0037348C">
        <w:rPr>
          <w:sz w:val="32"/>
          <w:szCs w:val="32"/>
        </w:rPr>
        <w:t xml:space="preserve">I would like to express my gratitude to all online learning </w:t>
      </w:r>
      <w:r>
        <w:rPr>
          <w:sz w:val="32"/>
          <w:szCs w:val="32"/>
        </w:rPr>
        <w:t xml:space="preserve">                </w:t>
      </w:r>
      <w:r w:rsidR="0037348C" w:rsidRPr="0037348C">
        <w:rPr>
          <w:sz w:val="32"/>
          <w:szCs w:val="32"/>
        </w:rPr>
        <w:t>platforms, documentation, and resources that helped me complete this HR Analytics project.</w:t>
      </w:r>
    </w:p>
    <w:p w14:paraId="452A8930" w14:textId="139C7E84" w:rsidR="0037348C" w:rsidRPr="005831F6" w:rsidRDefault="00042F6B" w:rsidP="00665382">
      <w:pPr>
        <w:ind w:left="-720"/>
        <w:rPr>
          <w:b/>
          <w:bCs/>
          <w:sz w:val="32"/>
          <w:szCs w:val="32"/>
        </w:rPr>
      </w:pPr>
      <w:r>
        <w:rPr>
          <w:sz w:val="32"/>
          <w:szCs w:val="32"/>
        </w:rPr>
        <w:t xml:space="preserve">    </w:t>
      </w:r>
      <w:r w:rsidR="0037348C" w:rsidRPr="0037348C">
        <w:rPr>
          <w:sz w:val="32"/>
          <w:szCs w:val="32"/>
        </w:rPr>
        <w:t xml:space="preserve">This project helped me understand real-world data analysis using </w:t>
      </w:r>
      <w:r>
        <w:rPr>
          <w:sz w:val="32"/>
          <w:szCs w:val="32"/>
        </w:rPr>
        <w:t xml:space="preserve">  </w:t>
      </w:r>
      <w:r w:rsidR="0037348C" w:rsidRPr="0037348C">
        <w:rPr>
          <w:sz w:val="32"/>
          <w:szCs w:val="32"/>
        </w:rPr>
        <w:t xml:space="preserve">Python, SQL, and </w:t>
      </w:r>
      <w:r w:rsidR="008D1851">
        <w:rPr>
          <w:sz w:val="32"/>
          <w:szCs w:val="32"/>
        </w:rPr>
        <w:t>Table</w:t>
      </w:r>
      <w:r w:rsidR="0029249A">
        <w:rPr>
          <w:sz w:val="32"/>
          <w:szCs w:val="32"/>
        </w:rPr>
        <w:t>a</w:t>
      </w:r>
      <w:r w:rsidR="008D1851">
        <w:rPr>
          <w:sz w:val="32"/>
          <w:szCs w:val="32"/>
        </w:rPr>
        <w:t>u.</w:t>
      </w:r>
    </w:p>
    <w:p w14:paraId="4A0F9914" w14:textId="77777777" w:rsidR="005831F6" w:rsidRDefault="005831F6" w:rsidP="00665382">
      <w:pPr>
        <w:rPr>
          <w:sz w:val="32"/>
          <w:szCs w:val="32"/>
        </w:rPr>
      </w:pPr>
    </w:p>
    <w:p w14:paraId="786337F4" w14:textId="4BDBCB35" w:rsidR="0037348C" w:rsidRPr="0037348C" w:rsidRDefault="0037348C" w:rsidP="00665382">
      <w:pPr>
        <w:rPr>
          <w:b/>
          <w:bCs/>
          <w:sz w:val="32"/>
          <w:szCs w:val="32"/>
        </w:rPr>
      </w:pPr>
      <w:r w:rsidRPr="0037348C">
        <w:rPr>
          <w:b/>
          <w:bCs/>
          <w:sz w:val="32"/>
          <w:szCs w:val="32"/>
        </w:rPr>
        <w:t>OBJECTIVE</w:t>
      </w:r>
      <w:r>
        <w:rPr>
          <w:b/>
          <w:bCs/>
          <w:sz w:val="32"/>
          <w:szCs w:val="32"/>
        </w:rPr>
        <w:t>:</w:t>
      </w:r>
    </w:p>
    <w:p w14:paraId="11667106" w14:textId="5C04587C" w:rsidR="0037348C" w:rsidRPr="0037348C" w:rsidRDefault="0037348C" w:rsidP="00665382">
      <w:pPr>
        <w:rPr>
          <w:sz w:val="32"/>
          <w:szCs w:val="32"/>
        </w:rPr>
      </w:pPr>
      <w:r w:rsidRPr="0037348C">
        <w:rPr>
          <w:sz w:val="32"/>
          <w:szCs w:val="32"/>
        </w:rPr>
        <w:t>The objective of this project is to analy</w:t>
      </w:r>
      <w:r w:rsidR="0029249A">
        <w:rPr>
          <w:sz w:val="32"/>
          <w:szCs w:val="32"/>
        </w:rPr>
        <w:t>s</w:t>
      </w:r>
      <w:r w:rsidRPr="0037348C">
        <w:rPr>
          <w:sz w:val="32"/>
          <w:szCs w:val="32"/>
        </w:rPr>
        <w:t>e employee data to:</w:t>
      </w:r>
    </w:p>
    <w:p w14:paraId="220A9D84" w14:textId="77777777" w:rsidR="0037348C" w:rsidRPr="0037348C" w:rsidRDefault="0037348C" w:rsidP="00665382">
      <w:pPr>
        <w:numPr>
          <w:ilvl w:val="0"/>
          <w:numId w:val="1"/>
        </w:numPr>
        <w:tabs>
          <w:tab w:val="num" w:pos="720"/>
        </w:tabs>
        <w:rPr>
          <w:sz w:val="32"/>
          <w:szCs w:val="32"/>
        </w:rPr>
      </w:pPr>
      <w:r w:rsidRPr="0037348C">
        <w:rPr>
          <w:sz w:val="32"/>
          <w:szCs w:val="32"/>
        </w:rPr>
        <w:t xml:space="preserve">Understand employee attrition patterns </w:t>
      </w:r>
    </w:p>
    <w:p w14:paraId="0C499C7C" w14:textId="77777777" w:rsidR="0037348C" w:rsidRPr="0037348C" w:rsidRDefault="0037348C" w:rsidP="00665382">
      <w:pPr>
        <w:numPr>
          <w:ilvl w:val="0"/>
          <w:numId w:val="1"/>
        </w:numPr>
        <w:tabs>
          <w:tab w:val="num" w:pos="720"/>
        </w:tabs>
        <w:rPr>
          <w:sz w:val="32"/>
          <w:szCs w:val="32"/>
        </w:rPr>
      </w:pPr>
      <w:r w:rsidRPr="0037348C">
        <w:rPr>
          <w:sz w:val="32"/>
          <w:szCs w:val="32"/>
        </w:rPr>
        <w:t xml:space="preserve">Identify key reasons for employee resignation </w:t>
      </w:r>
    </w:p>
    <w:p w14:paraId="7F04F81E" w14:textId="4B77AB94" w:rsidR="0037348C" w:rsidRPr="0037348C" w:rsidRDefault="0037348C" w:rsidP="00665382">
      <w:pPr>
        <w:numPr>
          <w:ilvl w:val="0"/>
          <w:numId w:val="1"/>
        </w:numPr>
        <w:tabs>
          <w:tab w:val="num" w:pos="720"/>
        </w:tabs>
        <w:rPr>
          <w:sz w:val="32"/>
          <w:szCs w:val="32"/>
        </w:rPr>
      </w:pPr>
      <w:r w:rsidRPr="0037348C">
        <w:rPr>
          <w:sz w:val="32"/>
          <w:szCs w:val="32"/>
        </w:rPr>
        <w:t>Analy</w:t>
      </w:r>
      <w:r w:rsidR="0029249A">
        <w:rPr>
          <w:sz w:val="32"/>
          <w:szCs w:val="32"/>
        </w:rPr>
        <w:t>s</w:t>
      </w:r>
      <w:r w:rsidRPr="0037348C">
        <w:rPr>
          <w:sz w:val="32"/>
          <w:szCs w:val="32"/>
        </w:rPr>
        <w:t xml:space="preserve">e performance factors affecting productivity </w:t>
      </w:r>
    </w:p>
    <w:p w14:paraId="7CAF8424" w14:textId="75AE3849" w:rsidR="0037348C" w:rsidRPr="0037348C" w:rsidRDefault="0037348C" w:rsidP="00665382">
      <w:pPr>
        <w:numPr>
          <w:ilvl w:val="0"/>
          <w:numId w:val="1"/>
        </w:numPr>
        <w:tabs>
          <w:tab w:val="num" w:pos="720"/>
        </w:tabs>
        <w:rPr>
          <w:sz w:val="32"/>
          <w:szCs w:val="32"/>
        </w:rPr>
      </w:pPr>
      <w:r w:rsidRPr="0037348C">
        <w:rPr>
          <w:sz w:val="32"/>
          <w:szCs w:val="32"/>
        </w:rPr>
        <w:t>Build interactive dashboards using</w:t>
      </w:r>
      <w:r w:rsidR="008D1851">
        <w:rPr>
          <w:sz w:val="32"/>
          <w:szCs w:val="32"/>
        </w:rPr>
        <w:t xml:space="preserve"> Table</w:t>
      </w:r>
      <w:r w:rsidR="0029249A">
        <w:rPr>
          <w:sz w:val="32"/>
          <w:szCs w:val="32"/>
        </w:rPr>
        <w:t>a</w:t>
      </w:r>
      <w:r w:rsidR="008D1851">
        <w:rPr>
          <w:sz w:val="32"/>
          <w:szCs w:val="32"/>
        </w:rPr>
        <w:t>u</w:t>
      </w:r>
    </w:p>
    <w:p w14:paraId="746D52FC" w14:textId="77777777" w:rsidR="0037348C" w:rsidRDefault="0037348C" w:rsidP="00665382">
      <w:pPr>
        <w:numPr>
          <w:ilvl w:val="0"/>
          <w:numId w:val="1"/>
        </w:numPr>
        <w:rPr>
          <w:sz w:val="32"/>
          <w:szCs w:val="32"/>
        </w:rPr>
      </w:pPr>
      <w:r w:rsidRPr="0037348C">
        <w:rPr>
          <w:sz w:val="32"/>
          <w:szCs w:val="32"/>
        </w:rPr>
        <w:lastRenderedPageBreak/>
        <w:t xml:space="preserve">Practice real-world data analytics workflow </w:t>
      </w:r>
    </w:p>
    <w:p w14:paraId="026BEF74" w14:textId="77777777" w:rsidR="00E127D8" w:rsidRDefault="00E127D8" w:rsidP="00665382">
      <w:pPr>
        <w:rPr>
          <w:sz w:val="32"/>
          <w:szCs w:val="32"/>
        </w:rPr>
      </w:pPr>
    </w:p>
    <w:p w14:paraId="0F67AD6D" w14:textId="7A850BA7" w:rsidR="002A4A50" w:rsidRDefault="002A4A50" w:rsidP="00665382">
      <w:pPr>
        <w:rPr>
          <w:sz w:val="32"/>
          <w:szCs w:val="32"/>
        </w:rPr>
      </w:pPr>
      <w:r w:rsidRPr="002A4A50">
        <w:rPr>
          <w:b/>
          <w:bCs/>
          <w:sz w:val="32"/>
          <w:szCs w:val="32"/>
        </w:rPr>
        <w:t>Dataset Source:</w:t>
      </w:r>
      <w:r w:rsidRPr="002A4A50">
        <w:rPr>
          <w:sz w:val="32"/>
          <w:szCs w:val="32"/>
        </w:rPr>
        <w:t xml:space="preserve"> The dataset used for this project is the public </w:t>
      </w:r>
      <w:r w:rsidRPr="002A4A50">
        <w:rPr>
          <w:b/>
          <w:bCs/>
          <w:sz w:val="32"/>
          <w:szCs w:val="32"/>
        </w:rPr>
        <w:t>IBM HR Analytics Employee Attrition &amp; Performance</w:t>
      </w:r>
      <w:r w:rsidRPr="002A4A50">
        <w:rPr>
          <w:sz w:val="32"/>
          <w:szCs w:val="32"/>
        </w:rPr>
        <w:t xml:space="preserve"> dataset.</w:t>
      </w:r>
    </w:p>
    <w:p w14:paraId="68E9013C" w14:textId="6DB39387" w:rsidR="002A4A50" w:rsidRDefault="002A4A50" w:rsidP="00665382">
      <w:pPr>
        <w:rPr>
          <w:sz w:val="32"/>
          <w:szCs w:val="32"/>
        </w:rPr>
      </w:pPr>
      <w:r w:rsidRPr="002A4A50">
        <w:rPr>
          <w:b/>
          <w:bCs/>
          <w:sz w:val="32"/>
          <w:szCs w:val="32"/>
        </w:rPr>
        <w:t>Dataset Link:</w:t>
      </w:r>
      <w:r w:rsidRPr="002A4A50">
        <w:rPr>
          <w:sz w:val="32"/>
          <w:szCs w:val="32"/>
        </w:rPr>
        <w:t xml:space="preserve"> </w:t>
      </w:r>
      <w:hyperlink r:id="rId5" w:history="1">
        <w:r w:rsidR="00904FF8" w:rsidRPr="00904FF8">
          <w:rPr>
            <w:rStyle w:val="Hyperlink"/>
          </w:rPr>
          <w:t>https://www.kaggle.com/datasets/pavansubhasht/ibm-hr-analytics-attrition-dataset</w:t>
        </w:r>
      </w:hyperlink>
    </w:p>
    <w:p w14:paraId="1132DB96" w14:textId="77777777" w:rsidR="002A4A50" w:rsidRDefault="002A4A50" w:rsidP="00665382">
      <w:pPr>
        <w:rPr>
          <w:sz w:val="32"/>
          <w:szCs w:val="32"/>
        </w:rPr>
      </w:pPr>
    </w:p>
    <w:p w14:paraId="496176C6" w14:textId="4F7D1D7F" w:rsidR="00904FF8" w:rsidRDefault="00904FF8" w:rsidP="00665382">
      <w:pPr>
        <w:rPr>
          <w:b/>
          <w:bCs/>
          <w:sz w:val="32"/>
          <w:szCs w:val="32"/>
        </w:rPr>
      </w:pPr>
      <w:r w:rsidRPr="00904FF8">
        <w:rPr>
          <w:b/>
          <w:bCs/>
          <w:sz w:val="32"/>
          <w:szCs w:val="32"/>
        </w:rPr>
        <w:t xml:space="preserve">SQL </w:t>
      </w:r>
      <w:proofErr w:type="gramStart"/>
      <w:r w:rsidRPr="00904FF8">
        <w:rPr>
          <w:b/>
          <w:bCs/>
          <w:sz w:val="32"/>
          <w:szCs w:val="32"/>
        </w:rPr>
        <w:t>Implementation:-</w:t>
      </w:r>
      <w:proofErr w:type="gramEnd"/>
    </w:p>
    <w:p w14:paraId="3931F6C5" w14:textId="133B2FB6" w:rsidR="00904FF8" w:rsidRDefault="00824FC6" w:rsidP="00665382">
      <w:pPr>
        <w:rPr>
          <w:b/>
          <w:bCs/>
          <w:sz w:val="32"/>
          <w:szCs w:val="32"/>
        </w:rPr>
      </w:pPr>
      <w:r>
        <w:rPr>
          <w:b/>
          <w:bCs/>
          <w:sz w:val="32"/>
          <w:szCs w:val="32"/>
        </w:rPr>
        <w:t>1.</w:t>
      </w:r>
      <w:r w:rsidR="00904FF8" w:rsidRPr="00904FF8">
        <w:rPr>
          <w:b/>
          <w:bCs/>
          <w:sz w:val="32"/>
          <w:szCs w:val="32"/>
        </w:rPr>
        <w:t>Headcount Analysis (Total Employees)</w:t>
      </w:r>
    </w:p>
    <w:p w14:paraId="7900C33A" w14:textId="7D73BEB9" w:rsidR="00DE3825" w:rsidRDefault="00DE3825" w:rsidP="00DE3825">
      <w:pPr>
        <w:rPr>
          <w:b/>
          <w:bCs/>
          <w:sz w:val="32"/>
          <w:szCs w:val="32"/>
        </w:rPr>
      </w:pPr>
      <w:r>
        <w:rPr>
          <w:b/>
          <w:bCs/>
          <w:noProof/>
          <w:sz w:val="32"/>
          <w:szCs w:val="32"/>
        </w:rPr>
        <w:drawing>
          <wp:inline distT="0" distB="0" distL="0" distR="0" wp14:anchorId="474EE30A" wp14:editId="6A439FFA">
            <wp:extent cx="5483351" cy="2432010"/>
            <wp:effectExtent l="0" t="0" r="3175" b="6985"/>
            <wp:docPr id="1299848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848153" name="Picture 1299848153"/>
                    <pic:cNvPicPr/>
                  </pic:nvPicPr>
                  <pic:blipFill>
                    <a:blip r:embed="rId6">
                      <a:extLst>
                        <a:ext uri="{28A0092B-C50C-407E-A947-70E740481C1C}">
                          <a14:useLocalDpi xmlns:a14="http://schemas.microsoft.com/office/drawing/2010/main" val="0"/>
                        </a:ext>
                      </a:extLst>
                    </a:blip>
                    <a:stretch>
                      <a:fillRect/>
                    </a:stretch>
                  </pic:blipFill>
                  <pic:spPr>
                    <a:xfrm>
                      <a:off x="0" y="0"/>
                      <a:ext cx="5500994" cy="2439835"/>
                    </a:xfrm>
                    <a:prstGeom prst="rect">
                      <a:avLst/>
                    </a:prstGeom>
                  </pic:spPr>
                </pic:pic>
              </a:graphicData>
            </a:graphic>
          </wp:inline>
        </w:drawing>
      </w:r>
    </w:p>
    <w:p w14:paraId="655046ED" w14:textId="3144D1BB" w:rsidR="00DE3825" w:rsidRDefault="00DE3825" w:rsidP="00665382">
      <w:pPr>
        <w:rPr>
          <w:b/>
          <w:bCs/>
          <w:sz w:val="32"/>
          <w:szCs w:val="32"/>
        </w:rPr>
      </w:pPr>
      <w:proofErr w:type="gramStart"/>
      <w:r>
        <w:rPr>
          <w:b/>
          <w:bCs/>
          <w:sz w:val="32"/>
          <w:szCs w:val="32"/>
        </w:rPr>
        <w:t>Explanation:-</w:t>
      </w:r>
      <w:proofErr w:type="gramEnd"/>
    </w:p>
    <w:p w14:paraId="05F8926E" w14:textId="643F23E0" w:rsidR="00904FF8" w:rsidRPr="00DE3825" w:rsidRDefault="00DE3825" w:rsidP="00665382">
      <w:pPr>
        <w:rPr>
          <w:sz w:val="32"/>
          <w:szCs w:val="32"/>
        </w:rPr>
      </w:pPr>
      <w:r w:rsidRPr="00DE3825">
        <w:rPr>
          <w:sz w:val="32"/>
          <w:szCs w:val="32"/>
        </w:rPr>
        <w:t>This SQL query calculates the total number of employees currently recorded in the organization's database by counting the total rows in the table. It establishes the baseline headcount metric required to calculate the company's overall attrition rate.</w:t>
      </w:r>
    </w:p>
    <w:p w14:paraId="74D78C18" w14:textId="77777777" w:rsidR="00DE3825" w:rsidRDefault="00DE3825" w:rsidP="00665382">
      <w:pPr>
        <w:rPr>
          <w:b/>
          <w:bCs/>
          <w:sz w:val="32"/>
          <w:szCs w:val="32"/>
        </w:rPr>
      </w:pPr>
    </w:p>
    <w:p w14:paraId="698427EE" w14:textId="382EC20F" w:rsidR="00904FF8" w:rsidRDefault="00824FC6" w:rsidP="00665382">
      <w:pPr>
        <w:rPr>
          <w:b/>
          <w:bCs/>
          <w:sz w:val="32"/>
          <w:szCs w:val="32"/>
        </w:rPr>
      </w:pPr>
      <w:r>
        <w:rPr>
          <w:b/>
          <w:bCs/>
          <w:sz w:val="32"/>
          <w:szCs w:val="32"/>
        </w:rPr>
        <w:t>2.</w:t>
      </w:r>
      <w:r w:rsidR="00904FF8" w:rsidRPr="00904FF8">
        <w:rPr>
          <w:b/>
          <w:bCs/>
          <w:sz w:val="32"/>
          <w:szCs w:val="32"/>
        </w:rPr>
        <w:t>Attrition Rate Analysis</w:t>
      </w:r>
    </w:p>
    <w:p w14:paraId="12F53586" w14:textId="4977EA63" w:rsidR="00904FF8" w:rsidRDefault="00DE3825" w:rsidP="00665382">
      <w:pPr>
        <w:rPr>
          <w:b/>
          <w:bCs/>
          <w:sz w:val="32"/>
          <w:szCs w:val="32"/>
        </w:rPr>
      </w:pPr>
      <w:r>
        <w:rPr>
          <w:b/>
          <w:bCs/>
          <w:noProof/>
          <w:sz w:val="32"/>
          <w:szCs w:val="32"/>
        </w:rPr>
        <w:lastRenderedPageBreak/>
        <w:drawing>
          <wp:inline distT="0" distB="0" distL="0" distR="0" wp14:anchorId="1867B999" wp14:editId="679DD840">
            <wp:extent cx="5731510" cy="1957705"/>
            <wp:effectExtent l="0" t="0" r="2540" b="4445"/>
            <wp:docPr id="5139672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967226" name="Picture 513967226"/>
                    <pic:cNvPicPr/>
                  </pic:nvPicPr>
                  <pic:blipFill>
                    <a:blip r:embed="rId7">
                      <a:extLst>
                        <a:ext uri="{28A0092B-C50C-407E-A947-70E740481C1C}">
                          <a14:useLocalDpi xmlns:a14="http://schemas.microsoft.com/office/drawing/2010/main" val="0"/>
                        </a:ext>
                      </a:extLst>
                    </a:blip>
                    <a:stretch>
                      <a:fillRect/>
                    </a:stretch>
                  </pic:blipFill>
                  <pic:spPr>
                    <a:xfrm>
                      <a:off x="0" y="0"/>
                      <a:ext cx="5731510" cy="1957705"/>
                    </a:xfrm>
                    <a:prstGeom prst="rect">
                      <a:avLst/>
                    </a:prstGeom>
                  </pic:spPr>
                </pic:pic>
              </a:graphicData>
            </a:graphic>
          </wp:inline>
        </w:drawing>
      </w:r>
    </w:p>
    <w:p w14:paraId="56DED56D" w14:textId="77777777" w:rsidR="00DE3825" w:rsidRDefault="00DE3825" w:rsidP="00DE3825">
      <w:pPr>
        <w:rPr>
          <w:b/>
          <w:bCs/>
          <w:sz w:val="32"/>
          <w:szCs w:val="32"/>
        </w:rPr>
      </w:pPr>
      <w:proofErr w:type="gramStart"/>
      <w:r>
        <w:rPr>
          <w:b/>
          <w:bCs/>
          <w:sz w:val="32"/>
          <w:szCs w:val="32"/>
        </w:rPr>
        <w:t>Explanation:-</w:t>
      </w:r>
      <w:proofErr w:type="gramEnd"/>
    </w:p>
    <w:p w14:paraId="315CF1F4" w14:textId="240E56A1" w:rsidR="00904FF8" w:rsidRDefault="00DE3825" w:rsidP="00665382">
      <w:pPr>
        <w:rPr>
          <w:sz w:val="32"/>
          <w:szCs w:val="32"/>
        </w:rPr>
      </w:pPr>
      <w:r w:rsidRPr="00DE3825">
        <w:rPr>
          <w:sz w:val="32"/>
          <w:szCs w:val="32"/>
        </w:rPr>
        <w:t>This SQL query calculates the company's overall attrition rate by dividing the number of employees who left ('Yes') by the total workforce count. It provides a crucial percentage metric that helps HR leadership understand the severity of employee turnover across the organization.</w:t>
      </w:r>
    </w:p>
    <w:p w14:paraId="40D15A57" w14:textId="77777777" w:rsidR="00DE3825" w:rsidRPr="00DE3825" w:rsidRDefault="00DE3825" w:rsidP="00665382">
      <w:pPr>
        <w:rPr>
          <w:sz w:val="32"/>
          <w:szCs w:val="32"/>
        </w:rPr>
      </w:pPr>
    </w:p>
    <w:p w14:paraId="7F7E8952" w14:textId="4F1E09FB" w:rsidR="00904FF8" w:rsidRDefault="00824FC6" w:rsidP="00665382">
      <w:pPr>
        <w:rPr>
          <w:b/>
          <w:bCs/>
          <w:sz w:val="32"/>
          <w:szCs w:val="32"/>
        </w:rPr>
      </w:pPr>
      <w:r>
        <w:rPr>
          <w:b/>
          <w:bCs/>
          <w:sz w:val="32"/>
          <w:szCs w:val="32"/>
        </w:rPr>
        <w:t>3.</w:t>
      </w:r>
      <w:r w:rsidRPr="00824FC6">
        <w:rPr>
          <w:b/>
          <w:bCs/>
          <w:sz w:val="32"/>
          <w:szCs w:val="32"/>
        </w:rPr>
        <w:t>Department-wise Attrition Breakdown</w:t>
      </w:r>
    </w:p>
    <w:p w14:paraId="1E77D22D" w14:textId="655F70F8" w:rsidR="00824FC6" w:rsidRDefault="00824FC6" w:rsidP="00665382">
      <w:pPr>
        <w:rPr>
          <w:b/>
          <w:bCs/>
          <w:sz w:val="32"/>
          <w:szCs w:val="32"/>
        </w:rPr>
      </w:pPr>
      <w:r>
        <w:rPr>
          <w:b/>
          <w:bCs/>
          <w:noProof/>
          <w:sz w:val="32"/>
          <w:szCs w:val="32"/>
        </w:rPr>
        <w:drawing>
          <wp:inline distT="0" distB="0" distL="0" distR="0" wp14:anchorId="197DB67C" wp14:editId="4215F85D">
            <wp:extent cx="5731510" cy="2258060"/>
            <wp:effectExtent l="0" t="0" r="2540" b="8890"/>
            <wp:docPr id="9643681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368132" name="Picture 964368132"/>
                    <pic:cNvPicPr/>
                  </pic:nvPicPr>
                  <pic:blipFill>
                    <a:blip r:embed="rId8">
                      <a:extLst>
                        <a:ext uri="{28A0092B-C50C-407E-A947-70E740481C1C}">
                          <a14:useLocalDpi xmlns:a14="http://schemas.microsoft.com/office/drawing/2010/main" val="0"/>
                        </a:ext>
                      </a:extLst>
                    </a:blip>
                    <a:stretch>
                      <a:fillRect/>
                    </a:stretch>
                  </pic:blipFill>
                  <pic:spPr>
                    <a:xfrm>
                      <a:off x="0" y="0"/>
                      <a:ext cx="5731510" cy="2258060"/>
                    </a:xfrm>
                    <a:prstGeom prst="rect">
                      <a:avLst/>
                    </a:prstGeom>
                  </pic:spPr>
                </pic:pic>
              </a:graphicData>
            </a:graphic>
          </wp:inline>
        </w:drawing>
      </w:r>
    </w:p>
    <w:p w14:paraId="5E495F42" w14:textId="4D2A9499" w:rsidR="00BE3043" w:rsidRPr="00E574B5" w:rsidRDefault="00E574B5" w:rsidP="00665382">
      <w:pPr>
        <w:rPr>
          <w:sz w:val="32"/>
          <w:szCs w:val="32"/>
        </w:rPr>
      </w:pPr>
      <w:r w:rsidRPr="00E574B5">
        <w:rPr>
          <w:sz w:val="32"/>
          <w:szCs w:val="32"/>
        </w:rPr>
        <w:t>This SQL query groups the employee data by their respective departments to count the total exits and calculate the specific turnover rate for each sector. It highlights which department—such as R&amp;D or Sales—is facing the most critical retention challenges, allowing for targeted HR interventions.</w:t>
      </w:r>
    </w:p>
    <w:p w14:paraId="71A7106A" w14:textId="77777777" w:rsidR="00E574B5" w:rsidRDefault="00E574B5" w:rsidP="00D412F9">
      <w:pPr>
        <w:rPr>
          <w:b/>
          <w:bCs/>
          <w:sz w:val="32"/>
          <w:szCs w:val="32"/>
        </w:rPr>
      </w:pPr>
    </w:p>
    <w:p w14:paraId="3E848097" w14:textId="77777777" w:rsidR="00E574B5" w:rsidRDefault="00E574B5" w:rsidP="00D412F9">
      <w:pPr>
        <w:rPr>
          <w:b/>
          <w:bCs/>
          <w:sz w:val="32"/>
          <w:szCs w:val="32"/>
        </w:rPr>
      </w:pPr>
    </w:p>
    <w:p w14:paraId="20BD2C02" w14:textId="312DA0F4" w:rsidR="00D412F9" w:rsidRDefault="00D412F9" w:rsidP="00D412F9">
      <w:pPr>
        <w:rPr>
          <w:b/>
          <w:bCs/>
          <w:sz w:val="32"/>
          <w:szCs w:val="32"/>
        </w:rPr>
      </w:pPr>
      <w:r>
        <w:rPr>
          <w:b/>
          <w:bCs/>
          <w:sz w:val="32"/>
          <w:szCs w:val="32"/>
        </w:rPr>
        <w:t xml:space="preserve">Python </w:t>
      </w:r>
      <w:proofErr w:type="gramStart"/>
      <w:r w:rsidRPr="00904FF8">
        <w:rPr>
          <w:b/>
          <w:bCs/>
          <w:sz w:val="32"/>
          <w:szCs w:val="32"/>
        </w:rPr>
        <w:t>Implementation:-</w:t>
      </w:r>
      <w:proofErr w:type="gramEnd"/>
    </w:p>
    <w:p w14:paraId="25FFBDE1" w14:textId="25F407F5" w:rsidR="00D412F9" w:rsidRDefault="00D412F9" w:rsidP="00D412F9">
      <w:pPr>
        <w:rPr>
          <w:b/>
          <w:bCs/>
          <w:sz w:val="32"/>
          <w:szCs w:val="32"/>
        </w:rPr>
      </w:pPr>
      <w:r>
        <w:rPr>
          <w:b/>
          <w:bCs/>
          <w:noProof/>
          <w:sz w:val="32"/>
          <w:szCs w:val="32"/>
        </w:rPr>
        <w:drawing>
          <wp:inline distT="0" distB="0" distL="0" distR="0" wp14:anchorId="1DE21999" wp14:editId="2D73AFA1">
            <wp:extent cx="5731510" cy="2148840"/>
            <wp:effectExtent l="0" t="0" r="2540" b="3810"/>
            <wp:docPr id="878470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470921" name="Picture 87847092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148840"/>
                    </a:xfrm>
                    <a:prstGeom prst="rect">
                      <a:avLst/>
                    </a:prstGeom>
                  </pic:spPr>
                </pic:pic>
              </a:graphicData>
            </a:graphic>
          </wp:inline>
        </w:drawing>
      </w:r>
    </w:p>
    <w:p w14:paraId="10CE8DF2" w14:textId="5F78895D" w:rsidR="00D412F9" w:rsidRDefault="00D412F9" w:rsidP="00D412F9">
      <w:pPr>
        <w:pStyle w:val="ListParagraph"/>
        <w:numPr>
          <w:ilvl w:val="0"/>
          <w:numId w:val="10"/>
        </w:numPr>
        <w:rPr>
          <w:b/>
          <w:bCs/>
          <w:sz w:val="32"/>
          <w:szCs w:val="32"/>
        </w:rPr>
      </w:pPr>
      <w:r w:rsidRPr="00D412F9">
        <w:rPr>
          <w:b/>
          <w:bCs/>
          <w:sz w:val="32"/>
          <w:szCs w:val="32"/>
        </w:rPr>
        <w:t xml:space="preserve">Distribution of Employee </w:t>
      </w:r>
      <w:proofErr w:type="gramStart"/>
      <w:r w:rsidRPr="00D412F9">
        <w:rPr>
          <w:b/>
          <w:bCs/>
          <w:sz w:val="32"/>
          <w:szCs w:val="32"/>
        </w:rPr>
        <w:t>Attrition:-</w:t>
      </w:r>
      <w:proofErr w:type="gramEnd"/>
    </w:p>
    <w:p w14:paraId="68A00F51" w14:textId="583AFF46" w:rsidR="00D412F9" w:rsidRPr="00D412F9" w:rsidRDefault="00124C8C" w:rsidP="00D412F9">
      <w:pPr>
        <w:ind w:left="360"/>
        <w:rPr>
          <w:b/>
          <w:bCs/>
          <w:sz w:val="32"/>
          <w:szCs w:val="32"/>
        </w:rPr>
      </w:pPr>
      <w:r>
        <w:rPr>
          <w:b/>
          <w:bCs/>
          <w:noProof/>
          <w:sz w:val="32"/>
          <w:szCs w:val="32"/>
        </w:rPr>
        <w:drawing>
          <wp:inline distT="0" distB="0" distL="0" distR="0" wp14:anchorId="6A5FFA91" wp14:editId="1407A162">
            <wp:extent cx="5731510" cy="1456055"/>
            <wp:effectExtent l="0" t="0" r="2540" b="0"/>
            <wp:docPr id="21274799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479991" name="Picture 2127479991"/>
                    <pic:cNvPicPr/>
                  </pic:nvPicPr>
                  <pic:blipFill>
                    <a:blip r:embed="rId10">
                      <a:extLst>
                        <a:ext uri="{28A0092B-C50C-407E-A947-70E740481C1C}">
                          <a14:useLocalDpi xmlns:a14="http://schemas.microsoft.com/office/drawing/2010/main" val="0"/>
                        </a:ext>
                      </a:extLst>
                    </a:blip>
                    <a:stretch>
                      <a:fillRect/>
                    </a:stretch>
                  </pic:blipFill>
                  <pic:spPr>
                    <a:xfrm>
                      <a:off x="0" y="0"/>
                      <a:ext cx="5731510" cy="1456055"/>
                    </a:xfrm>
                    <a:prstGeom prst="rect">
                      <a:avLst/>
                    </a:prstGeom>
                  </pic:spPr>
                </pic:pic>
              </a:graphicData>
            </a:graphic>
          </wp:inline>
        </w:drawing>
      </w:r>
    </w:p>
    <w:p w14:paraId="516A909A" w14:textId="3ADC6C2C" w:rsidR="00BE3043" w:rsidRDefault="00D412F9" w:rsidP="00665382">
      <w:pPr>
        <w:rPr>
          <w:b/>
          <w:bCs/>
          <w:sz w:val="32"/>
          <w:szCs w:val="32"/>
        </w:rPr>
      </w:pPr>
      <w:r>
        <w:rPr>
          <w:b/>
          <w:bCs/>
          <w:sz w:val="32"/>
          <w:szCs w:val="32"/>
        </w:rPr>
        <w:lastRenderedPageBreak/>
        <w:t xml:space="preserve">       </w:t>
      </w:r>
      <w:r>
        <w:rPr>
          <w:b/>
          <w:bCs/>
          <w:noProof/>
          <w:sz w:val="32"/>
          <w:szCs w:val="32"/>
        </w:rPr>
        <w:drawing>
          <wp:inline distT="0" distB="0" distL="0" distR="0" wp14:anchorId="352EA309" wp14:editId="04C6F7D4">
            <wp:extent cx="5731510" cy="3342005"/>
            <wp:effectExtent l="0" t="0" r="2540" b="0"/>
            <wp:docPr id="14378920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892019" name="Picture 1437892019"/>
                    <pic:cNvPicPr/>
                  </pic:nvPicPr>
                  <pic:blipFill>
                    <a:blip r:embed="rId11">
                      <a:extLst>
                        <a:ext uri="{28A0092B-C50C-407E-A947-70E740481C1C}">
                          <a14:useLocalDpi xmlns:a14="http://schemas.microsoft.com/office/drawing/2010/main" val="0"/>
                        </a:ext>
                      </a:extLst>
                    </a:blip>
                    <a:stretch>
                      <a:fillRect/>
                    </a:stretch>
                  </pic:blipFill>
                  <pic:spPr>
                    <a:xfrm>
                      <a:off x="0" y="0"/>
                      <a:ext cx="5731510" cy="3342005"/>
                    </a:xfrm>
                    <a:prstGeom prst="rect">
                      <a:avLst/>
                    </a:prstGeom>
                  </pic:spPr>
                </pic:pic>
              </a:graphicData>
            </a:graphic>
          </wp:inline>
        </w:drawing>
      </w:r>
    </w:p>
    <w:p w14:paraId="4836B366" w14:textId="699258E3" w:rsidR="00A1563A" w:rsidRDefault="00A1563A" w:rsidP="00A1563A">
      <w:pPr>
        <w:rPr>
          <w:b/>
          <w:bCs/>
          <w:sz w:val="32"/>
          <w:szCs w:val="32"/>
        </w:rPr>
      </w:pPr>
      <w:r>
        <w:rPr>
          <w:b/>
          <w:bCs/>
          <w:sz w:val="32"/>
          <w:szCs w:val="32"/>
        </w:rPr>
        <w:t xml:space="preserve">       </w:t>
      </w:r>
      <w:proofErr w:type="gramStart"/>
      <w:r>
        <w:rPr>
          <w:b/>
          <w:bCs/>
          <w:sz w:val="32"/>
          <w:szCs w:val="32"/>
        </w:rPr>
        <w:t>Explanation:-</w:t>
      </w:r>
      <w:proofErr w:type="gramEnd"/>
    </w:p>
    <w:p w14:paraId="63822BD8" w14:textId="676DD516" w:rsidR="00A1563A" w:rsidRPr="00A1563A" w:rsidRDefault="00A1563A" w:rsidP="00665382">
      <w:pPr>
        <w:rPr>
          <w:sz w:val="32"/>
          <w:szCs w:val="32"/>
        </w:rPr>
      </w:pPr>
      <w:r>
        <w:rPr>
          <w:b/>
          <w:bCs/>
          <w:sz w:val="32"/>
          <w:szCs w:val="32"/>
        </w:rPr>
        <w:t xml:space="preserve">        </w:t>
      </w:r>
      <w:r w:rsidRPr="00A1563A">
        <w:rPr>
          <w:sz w:val="32"/>
          <w:szCs w:val="32"/>
        </w:rPr>
        <w:t>This Python script utilizes the Seaborn library to generate a bar chart visualizing the distribution of active versus departed employees. It provides a quick, visual comparison of the retention balance, making it easier for stakeholders to see the exact ratio of employee exits.</w:t>
      </w:r>
    </w:p>
    <w:p w14:paraId="58F20A53" w14:textId="77777777" w:rsidR="00A1563A" w:rsidRDefault="00A1563A" w:rsidP="00665382">
      <w:pPr>
        <w:rPr>
          <w:b/>
          <w:bCs/>
          <w:sz w:val="32"/>
          <w:szCs w:val="32"/>
        </w:rPr>
      </w:pPr>
    </w:p>
    <w:p w14:paraId="02DE09A9" w14:textId="1F772C2F" w:rsidR="00D412F9" w:rsidRDefault="00D412F9" w:rsidP="00D412F9">
      <w:pPr>
        <w:pStyle w:val="ListParagraph"/>
        <w:numPr>
          <w:ilvl w:val="0"/>
          <w:numId w:val="10"/>
        </w:numPr>
        <w:rPr>
          <w:b/>
          <w:bCs/>
          <w:i/>
          <w:iCs/>
          <w:sz w:val="32"/>
          <w:szCs w:val="32"/>
        </w:rPr>
      </w:pPr>
      <w:r w:rsidRPr="00D412F9">
        <w:rPr>
          <w:b/>
          <w:bCs/>
          <w:i/>
          <w:iCs/>
          <w:sz w:val="32"/>
          <w:szCs w:val="32"/>
        </w:rPr>
        <w:t xml:space="preserve">Impact of Overtime on Employee </w:t>
      </w:r>
      <w:proofErr w:type="gramStart"/>
      <w:r w:rsidRPr="00D412F9">
        <w:rPr>
          <w:b/>
          <w:bCs/>
          <w:i/>
          <w:iCs/>
          <w:sz w:val="32"/>
          <w:szCs w:val="32"/>
        </w:rPr>
        <w:t>Turnover:-</w:t>
      </w:r>
      <w:proofErr w:type="gramEnd"/>
    </w:p>
    <w:p w14:paraId="01905B9D" w14:textId="4121F174" w:rsidR="00D412F9" w:rsidRPr="00D412F9" w:rsidRDefault="00124C8C" w:rsidP="00D412F9">
      <w:pPr>
        <w:ind w:left="360"/>
        <w:rPr>
          <w:b/>
          <w:bCs/>
          <w:i/>
          <w:iCs/>
          <w:sz w:val="32"/>
          <w:szCs w:val="32"/>
        </w:rPr>
      </w:pPr>
      <w:r>
        <w:rPr>
          <w:b/>
          <w:bCs/>
          <w:i/>
          <w:iCs/>
          <w:noProof/>
          <w:sz w:val="32"/>
          <w:szCs w:val="32"/>
        </w:rPr>
        <w:drawing>
          <wp:inline distT="0" distB="0" distL="0" distR="0" wp14:anchorId="4E38BA71" wp14:editId="748D0AF9">
            <wp:extent cx="5731510" cy="1423670"/>
            <wp:effectExtent l="0" t="0" r="2540" b="5080"/>
            <wp:docPr id="13457608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760848" name="Picture 1345760848"/>
                    <pic:cNvPicPr/>
                  </pic:nvPicPr>
                  <pic:blipFill>
                    <a:blip r:embed="rId12">
                      <a:extLst>
                        <a:ext uri="{28A0092B-C50C-407E-A947-70E740481C1C}">
                          <a14:useLocalDpi xmlns:a14="http://schemas.microsoft.com/office/drawing/2010/main" val="0"/>
                        </a:ext>
                      </a:extLst>
                    </a:blip>
                    <a:stretch>
                      <a:fillRect/>
                    </a:stretch>
                  </pic:blipFill>
                  <pic:spPr>
                    <a:xfrm>
                      <a:off x="0" y="0"/>
                      <a:ext cx="5731510" cy="1423670"/>
                    </a:xfrm>
                    <a:prstGeom prst="rect">
                      <a:avLst/>
                    </a:prstGeom>
                  </pic:spPr>
                </pic:pic>
              </a:graphicData>
            </a:graphic>
          </wp:inline>
        </w:drawing>
      </w:r>
    </w:p>
    <w:p w14:paraId="6BFE8D14" w14:textId="1E2C13A0" w:rsidR="00D412F9" w:rsidRDefault="00D412F9" w:rsidP="00D412F9">
      <w:pPr>
        <w:ind w:left="360"/>
        <w:rPr>
          <w:b/>
          <w:bCs/>
          <w:sz w:val="32"/>
          <w:szCs w:val="32"/>
        </w:rPr>
      </w:pPr>
      <w:r>
        <w:rPr>
          <w:b/>
          <w:bCs/>
          <w:noProof/>
          <w:sz w:val="32"/>
          <w:szCs w:val="32"/>
        </w:rPr>
        <w:lastRenderedPageBreak/>
        <w:drawing>
          <wp:inline distT="0" distB="0" distL="0" distR="0" wp14:anchorId="1BF990A2" wp14:editId="52D3FFDE">
            <wp:extent cx="5731510" cy="3856355"/>
            <wp:effectExtent l="0" t="0" r="2540" b="0"/>
            <wp:docPr id="2431651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165156" name="Picture 243165156"/>
                    <pic:cNvPicPr/>
                  </pic:nvPicPr>
                  <pic:blipFill>
                    <a:blip r:embed="rId13">
                      <a:extLst>
                        <a:ext uri="{28A0092B-C50C-407E-A947-70E740481C1C}">
                          <a14:useLocalDpi xmlns:a14="http://schemas.microsoft.com/office/drawing/2010/main" val="0"/>
                        </a:ext>
                      </a:extLst>
                    </a:blip>
                    <a:stretch>
                      <a:fillRect/>
                    </a:stretch>
                  </pic:blipFill>
                  <pic:spPr>
                    <a:xfrm>
                      <a:off x="0" y="0"/>
                      <a:ext cx="5731510" cy="3856355"/>
                    </a:xfrm>
                    <a:prstGeom prst="rect">
                      <a:avLst/>
                    </a:prstGeom>
                  </pic:spPr>
                </pic:pic>
              </a:graphicData>
            </a:graphic>
          </wp:inline>
        </w:drawing>
      </w:r>
    </w:p>
    <w:p w14:paraId="160C62DA" w14:textId="32D896B7" w:rsidR="00A1563A" w:rsidRDefault="00A1563A" w:rsidP="00A1563A">
      <w:pPr>
        <w:rPr>
          <w:b/>
          <w:bCs/>
          <w:sz w:val="32"/>
          <w:szCs w:val="32"/>
        </w:rPr>
      </w:pPr>
      <w:r>
        <w:rPr>
          <w:b/>
          <w:bCs/>
          <w:sz w:val="32"/>
          <w:szCs w:val="32"/>
        </w:rPr>
        <w:t xml:space="preserve">       </w:t>
      </w:r>
      <w:proofErr w:type="gramStart"/>
      <w:r>
        <w:rPr>
          <w:b/>
          <w:bCs/>
          <w:sz w:val="32"/>
          <w:szCs w:val="32"/>
        </w:rPr>
        <w:t>Explanation:-</w:t>
      </w:r>
      <w:proofErr w:type="gramEnd"/>
    </w:p>
    <w:p w14:paraId="3B499BFD" w14:textId="58AD8135" w:rsidR="00A1563A" w:rsidRPr="00A1563A" w:rsidRDefault="00A1563A" w:rsidP="00D412F9">
      <w:pPr>
        <w:ind w:left="360"/>
        <w:rPr>
          <w:sz w:val="32"/>
          <w:szCs w:val="32"/>
        </w:rPr>
      </w:pPr>
      <w:r w:rsidRPr="00A1563A">
        <w:rPr>
          <w:sz w:val="32"/>
          <w:szCs w:val="32"/>
        </w:rPr>
        <w:t xml:space="preserve"> This Python script generates a grouped bar chart to </w:t>
      </w:r>
      <w:proofErr w:type="spellStart"/>
      <w:r w:rsidRPr="00A1563A">
        <w:rPr>
          <w:sz w:val="32"/>
          <w:szCs w:val="32"/>
        </w:rPr>
        <w:t>analyze</w:t>
      </w:r>
      <w:proofErr w:type="spellEnd"/>
      <w:r w:rsidRPr="00A1563A">
        <w:rPr>
          <w:sz w:val="32"/>
          <w:szCs w:val="32"/>
        </w:rPr>
        <w:t xml:space="preserve"> the direct relationship between employee overtime work and overall turnover. It allows HR teams to easily compare attrition rates among overtime workers versus standard workers, highlighting workload stress as a potential retention risk factor.</w:t>
      </w:r>
    </w:p>
    <w:p w14:paraId="714E4021" w14:textId="77777777" w:rsidR="00A1563A" w:rsidRDefault="00A1563A" w:rsidP="00A1563A">
      <w:pPr>
        <w:rPr>
          <w:b/>
          <w:bCs/>
          <w:sz w:val="32"/>
          <w:szCs w:val="32"/>
        </w:rPr>
      </w:pPr>
    </w:p>
    <w:p w14:paraId="155ADD61" w14:textId="77777777" w:rsidR="00A1563A" w:rsidRPr="00D412F9" w:rsidRDefault="00A1563A" w:rsidP="00D412F9">
      <w:pPr>
        <w:ind w:left="360"/>
        <w:rPr>
          <w:b/>
          <w:bCs/>
          <w:sz w:val="32"/>
          <w:szCs w:val="32"/>
        </w:rPr>
      </w:pPr>
    </w:p>
    <w:p w14:paraId="6E5B532D" w14:textId="2077AA82" w:rsidR="00904FF8" w:rsidRPr="00D412F9" w:rsidRDefault="00D412F9" w:rsidP="00D412F9">
      <w:pPr>
        <w:pStyle w:val="ListParagraph"/>
        <w:numPr>
          <w:ilvl w:val="0"/>
          <w:numId w:val="10"/>
        </w:numPr>
        <w:rPr>
          <w:b/>
          <w:bCs/>
          <w:sz w:val="32"/>
          <w:szCs w:val="32"/>
        </w:rPr>
      </w:pPr>
      <w:r w:rsidRPr="00D412F9">
        <w:rPr>
          <w:b/>
          <w:bCs/>
          <w:sz w:val="32"/>
          <w:szCs w:val="32"/>
        </w:rPr>
        <w:t xml:space="preserve">Age Distribution Across Attrition </w:t>
      </w:r>
      <w:proofErr w:type="gramStart"/>
      <w:r w:rsidRPr="00D412F9">
        <w:rPr>
          <w:b/>
          <w:bCs/>
          <w:sz w:val="32"/>
          <w:szCs w:val="32"/>
        </w:rPr>
        <w:t>Groups:-</w:t>
      </w:r>
      <w:proofErr w:type="gramEnd"/>
    </w:p>
    <w:p w14:paraId="3753AF45" w14:textId="3BD83136" w:rsidR="00D412F9" w:rsidRPr="00D412F9" w:rsidRDefault="00124C8C" w:rsidP="00D412F9">
      <w:pPr>
        <w:ind w:left="360"/>
        <w:rPr>
          <w:b/>
          <w:bCs/>
          <w:sz w:val="32"/>
          <w:szCs w:val="32"/>
        </w:rPr>
      </w:pPr>
      <w:r>
        <w:rPr>
          <w:b/>
          <w:bCs/>
          <w:noProof/>
          <w:sz w:val="32"/>
          <w:szCs w:val="32"/>
        </w:rPr>
        <w:drawing>
          <wp:inline distT="0" distB="0" distL="0" distR="0" wp14:anchorId="6FE4BD7B" wp14:editId="1BF05950">
            <wp:extent cx="5731510" cy="1537970"/>
            <wp:effectExtent l="0" t="0" r="2540" b="5080"/>
            <wp:docPr id="6127974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797423" name="Picture 612797423"/>
                    <pic:cNvPicPr/>
                  </pic:nvPicPr>
                  <pic:blipFill>
                    <a:blip r:embed="rId14">
                      <a:extLst>
                        <a:ext uri="{28A0092B-C50C-407E-A947-70E740481C1C}">
                          <a14:useLocalDpi xmlns:a14="http://schemas.microsoft.com/office/drawing/2010/main" val="0"/>
                        </a:ext>
                      </a:extLst>
                    </a:blip>
                    <a:stretch>
                      <a:fillRect/>
                    </a:stretch>
                  </pic:blipFill>
                  <pic:spPr>
                    <a:xfrm>
                      <a:off x="0" y="0"/>
                      <a:ext cx="5731510" cy="1537970"/>
                    </a:xfrm>
                    <a:prstGeom prst="rect">
                      <a:avLst/>
                    </a:prstGeom>
                  </pic:spPr>
                </pic:pic>
              </a:graphicData>
            </a:graphic>
          </wp:inline>
        </w:drawing>
      </w:r>
    </w:p>
    <w:p w14:paraId="2E7C4E03" w14:textId="77777777" w:rsidR="00D412F9" w:rsidRDefault="00D412F9" w:rsidP="00665382">
      <w:pPr>
        <w:rPr>
          <w:b/>
          <w:bCs/>
          <w:sz w:val="32"/>
          <w:szCs w:val="32"/>
        </w:rPr>
      </w:pPr>
      <w:r>
        <w:rPr>
          <w:b/>
          <w:bCs/>
          <w:sz w:val="32"/>
          <w:szCs w:val="32"/>
        </w:rPr>
        <w:lastRenderedPageBreak/>
        <w:t xml:space="preserve">           </w:t>
      </w:r>
    </w:p>
    <w:p w14:paraId="5E62A2CE" w14:textId="77777777" w:rsidR="00D412F9" w:rsidRDefault="00D412F9" w:rsidP="00665382">
      <w:pPr>
        <w:rPr>
          <w:b/>
          <w:bCs/>
          <w:sz w:val="32"/>
          <w:szCs w:val="32"/>
        </w:rPr>
      </w:pPr>
    </w:p>
    <w:p w14:paraId="455AA661" w14:textId="77777777" w:rsidR="00D412F9" w:rsidRDefault="00D412F9" w:rsidP="00665382">
      <w:pPr>
        <w:rPr>
          <w:b/>
          <w:bCs/>
          <w:sz w:val="32"/>
          <w:szCs w:val="32"/>
        </w:rPr>
      </w:pPr>
    </w:p>
    <w:p w14:paraId="5CED95DF" w14:textId="090CA676" w:rsidR="00904FF8" w:rsidRDefault="00D412F9" w:rsidP="00665382">
      <w:pPr>
        <w:rPr>
          <w:b/>
          <w:bCs/>
          <w:sz w:val="32"/>
          <w:szCs w:val="32"/>
        </w:rPr>
      </w:pPr>
      <w:r>
        <w:rPr>
          <w:b/>
          <w:bCs/>
          <w:noProof/>
          <w:sz w:val="32"/>
          <w:szCs w:val="32"/>
        </w:rPr>
        <w:drawing>
          <wp:inline distT="0" distB="0" distL="0" distR="0" wp14:anchorId="56520F09" wp14:editId="0B0C3E9D">
            <wp:extent cx="5731510" cy="3128645"/>
            <wp:effectExtent l="0" t="0" r="2540" b="0"/>
            <wp:docPr id="143408946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089461" name="Picture 1434089461"/>
                    <pic:cNvPicPr/>
                  </pic:nvPicPr>
                  <pic:blipFill>
                    <a:blip r:embed="rId15">
                      <a:extLst>
                        <a:ext uri="{28A0092B-C50C-407E-A947-70E740481C1C}">
                          <a14:useLocalDpi xmlns:a14="http://schemas.microsoft.com/office/drawing/2010/main" val="0"/>
                        </a:ext>
                      </a:extLst>
                    </a:blip>
                    <a:stretch>
                      <a:fillRect/>
                    </a:stretch>
                  </pic:blipFill>
                  <pic:spPr>
                    <a:xfrm>
                      <a:off x="0" y="0"/>
                      <a:ext cx="5731510" cy="3128645"/>
                    </a:xfrm>
                    <a:prstGeom prst="rect">
                      <a:avLst/>
                    </a:prstGeom>
                  </pic:spPr>
                </pic:pic>
              </a:graphicData>
            </a:graphic>
          </wp:inline>
        </w:drawing>
      </w:r>
    </w:p>
    <w:p w14:paraId="7CD2A9E2" w14:textId="20425150" w:rsidR="00A1563A" w:rsidRDefault="00A1563A" w:rsidP="00A1563A">
      <w:pPr>
        <w:rPr>
          <w:b/>
          <w:bCs/>
          <w:sz w:val="32"/>
          <w:szCs w:val="32"/>
        </w:rPr>
      </w:pPr>
      <w:r>
        <w:rPr>
          <w:b/>
          <w:bCs/>
          <w:sz w:val="32"/>
          <w:szCs w:val="32"/>
        </w:rPr>
        <w:t xml:space="preserve"> </w:t>
      </w:r>
      <w:proofErr w:type="gramStart"/>
      <w:r>
        <w:rPr>
          <w:b/>
          <w:bCs/>
          <w:sz w:val="32"/>
          <w:szCs w:val="32"/>
        </w:rPr>
        <w:t>Explanation:-</w:t>
      </w:r>
      <w:proofErr w:type="gramEnd"/>
    </w:p>
    <w:p w14:paraId="6129532B" w14:textId="4061EB9E" w:rsidR="00904FF8" w:rsidRPr="00A1563A" w:rsidRDefault="00A1563A" w:rsidP="00665382">
      <w:pPr>
        <w:rPr>
          <w:sz w:val="32"/>
          <w:szCs w:val="32"/>
        </w:rPr>
      </w:pPr>
      <w:r w:rsidRPr="00A1563A">
        <w:rPr>
          <w:sz w:val="32"/>
          <w:szCs w:val="32"/>
        </w:rPr>
        <w:t>This Python script creates a stacked histogram with a Kernel Density Estimate (KDE) curve to show the age distribution of employees alongside their attrition status. It effectively highlights the specific age bands—such as early career professionals—where employee turnover is most heavily concentrated.</w:t>
      </w:r>
    </w:p>
    <w:p w14:paraId="5981E17D" w14:textId="77777777" w:rsidR="00A1563A" w:rsidRDefault="00D412F9" w:rsidP="00185464">
      <w:pPr>
        <w:ind w:left="4320" w:hanging="4320"/>
        <w:rPr>
          <w:b/>
          <w:bCs/>
          <w:sz w:val="32"/>
          <w:szCs w:val="32"/>
        </w:rPr>
      </w:pPr>
      <w:r>
        <w:rPr>
          <w:b/>
          <w:bCs/>
          <w:sz w:val="32"/>
          <w:szCs w:val="32"/>
        </w:rPr>
        <w:t xml:space="preserve">      </w:t>
      </w:r>
    </w:p>
    <w:p w14:paraId="11125302" w14:textId="2DC36D42" w:rsidR="00D412F9" w:rsidRDefault="00D412F9" w:rsidP="00185464">
      <w:pPr>
        <w:ind w:left="4320" w:hanging="4320"/>
        <w:rPr>
          <w:b/>
          <w:bCs/>
          <w:sz w:val="32"/>
          <w:szCs w:val="32"/>
        </w:rPr>
      </w:pPr>
      <w:r>
        <w:rPr>
          <w:b/>
          <w:bCs/>
          <w:sz w:val="32"/>
          <w:szCs w:val="32"/>
        </w:rPr>
        <w:t xml:space="preserve"> </w:t>
      </w:r>
      <w:r w:rsidR="00185464">
        <w:rPr>
          <w:b/>
          <w:bCs/>
          <w:sz w:val="32"/>
          <w:szCs w:val="32"/>
        </w:rPr>
        <w:t>Table</w:t>
      </w:r>
      <w:r w:rsidR="0029249A">
        <w:rPr>
          <w:b/>
          <w:bCs/>
          <w:sz w:val="32"/>
          <w:szCs w:val="32"/>
        </w:rPr>
        <w:t>a</w:t>
      </w:r>
      <w:r w:rsidR="00185464">
        <w:rPr>
          <w:b/>
          <w:bCs/>
          <w:sz w:val="32"/>
          <w:szCs w:val="32"/>
        </w:rPr>
        <w:t xml:space="preserve">u </w:t>
      </w:r>
      <w:proofErr w:type="gramStart"/>
      <w:r w:rsidR="00185464">
        <w:rPr>
          <w:b/>
          <w:bCs/>
          <w:sz w:val="32"/>
          <w:szCs w:val="32"/>
        </w:rPr>
        <w:t>Dashboard:-</w:t>
      </w:r>
      <w:proofErr w:type="gramEnd"/>
    </w:p>
    <w:p w14:paraId="1DA94587" w14:textId="774FFB8B" w:rsidR="00185464" w:rsidRDefault="00185464" w:rsidP="00185464">
      <w:pPr>
        <w:ind w:left="4320" w:hanging="4320"/>
        <w:rPr>
          <w:b/>
          <w:bCs/>
          <w:sz w:val="32"/>
          <w:szCs w:val="32"/>
        </w:rPr>
      </w:pPr>
      <w:r>
        <w:rPr>
          <w:b/>
          <w:bCs/>
          <w:sz w:val="32"/>
          <w:szCs w:val="32"/>
        </w:rPr>
        <w:t xml:space="preserve">       </w:t>
      </w:r>
      <w:r w:rsidR="00F7475C" w:rsidRPr="00F7475C">
        <w:rPr>
          <w:b/>
          <w:bCs/>
          <w:sz w:val="32"/>
          <w:szCs w:val="32"/>
        </w:rPr>
        <w:t xml:space="preserve">Department-wise Employee Attrition </w:t>
      </w:r>
      <w:proofErr w:type="gramStart"/>
      <w:r w:rsidR="00F7475C" w:rsidRPr="00F7475C">
        <w:rPr>
          <w:b/>
          <w:bCs/>
          <w:sz w:val="32"/>
          <w:szCs w:val="32"/>
        </w:rPr>
        <w:t>Breakdown</w:t>
      </w:r>
      <w:r w:rsidR="00F7475C">
        <w:rPr>
          <w:b/>
          <w:bCs/>
          <w:sz w:val="32"/>
          <w:szCs w:val="32"/>
        </w:rPr>
        <w:t>:-</w:t>
      </w:r>
      <w:proofErr w:type="gramEnd"/>
    </w:p>
    <w:p w14:paraId="3B812177" w14:textId="76127BE5" w:rsidR="00F7475C" w:rsidRDefault="00F7475C" w:rsidP="000554FD">
      <w:pPr>
        <w:ind w:left="4320" w:hanging="4320"/>
        <w:rPr>
          <w:b/>
          <w:bCs/>
          <w:sz w:val="32"/>
          <w:szCs w:val="32"/>
        </w:rPr>
      </w:pPr>
      <w:r>
        <w:rPr>
          <w:b/>
          <w:bCs/>
          <w:sz w:val="32"/>
          <w:szCs w:val="32"/>
        </w:rPr>
        <w:lastRenderedPageBreak/>
        <w:t xml:space="preserve">       </w:t>
      </w:r>
      <w:r>
        <w:rPr>
          <w:b/>
          <w:bCs/>
          <w:noProof/>
          <w:sz w:val="32"/>
          <w:szCs w:val="32"/>
        </w:rPr>
        <w:drawing>
          <wp:inline distT="0" distB="0" distL="0" distR="0" wp14:anchorId="6614AAE2" wp14:editId="1AFF6D93">
            <wp:extent cx="4854361" cy="3139712"/>
            <wp:effectExtent l="0" t="0" r="3810" b="3810"/>
            <wp:docPr id="63813010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130107" name="Picture 638130107"/>
                    <pic:cNvPicPr/>
                  </pic:nvPicPr>
                  <pic:blipFill>
                    <a:blip r:embed="rId16">
                      <a:extLst>
                        <a:ext uri="{28A0092B-C50C-407E-A947-70E740481C1C}">
                          <a14:useLocalDpi xmlns:a14="http://schemas.microsoft.com/office/drawing/2010/main" val="0"/>
                        </a:ext>
                      </a:extLst>
                    </a:blip>
                    <a:stretch>
                      <a:fillRect/>
                    </a:stretch>
                  </pic:blipFill>
                  <pic:spPr>
                    <a:xfrm>
                      <a:off x="0" y="0"/>
                      <a:ext cx="4854361" cy="3139712"/>
                    </a:xfrm>
                    <a:prstGeom prst="rect">
                      <a:avLst/>
                    </a:prstGeom>
                  </pic:spPr>
                </pic:pic>
              </a:graphicData>
            </a:graphic>
          </wp:inline>
        </w:drawing>
      </w:r>
    </w:p>
    <w:p w14:paraId="1F8FD545" w14:textId="270A9B67" w:rsidR="000554FD" w:rsidRDefault="000554FD" w:rsidP="000554FD">
      <w:pPr>
        <w:ind w:left="4320" w:hanging="4320"/>
        <w:rPr>
          <w:b/>
          <w:bCs/>
          <w:sz w:val="32"/>
          <w:szCs w:val="32"/>
        </w:rPr>
      </w:pPr>
      <w:r>
        <w:rPr>
          <w:b/>
          <w:bCs/>
          <w:sz w:val="32"/>
          <w:szCs w:val="32"/>
        </w:rPr>
        <w:t xml:space="preserve">      </w:t>
      </w:r>
    </w:p>
    <w:p w14:paraId="1964F45B" w14:textId="3B7D7A67" w:rsidR="007647BF" w:rsidRDefault="000554FD" w:rsidP="007647BF">
      <w:pPr>
        <w:ind w:left="4320" w:hanging="4320"/>
        <w:rPr>
          <w:b/>
          <w:bCs/>
          <w:sz w:val="32"/>
          <w:szCs w:val="32"/>
        </w:rPr>
      </w:pPr>
      <w:r>
        <w:rPr>
          <w:b/>
          <w:bCs/>
          <w:sz w:val="32"/>
          <w:szCs w:val="32"/>
        </w:rPr>
        <w:t xml:space="preserve">     </w:t>
      </w:r>
      <w:r w:rsidR="007647BF">
        <w:rPr>
          <w:b/>
          <w:bCs/>
          <w:sz w:val="32"/>
          <w:szCs w:val="32"/>
        </w:rPr>
        <w:t xml:space="preserve"> </w:t>
      </w:r>
      <w:proofErr w:type="gramStart"/>
      <w:r w:rsidR="007647BF">
        <w:rPr>
          <w:b/>
          <w:bCs/>
          <w:sz w:val="32"/>
          <w:szCs w:val="32"/>
        </w:rPr>
        <w:t>Explanation:-</w:t>
      </w:r>
      <w:proofErr w:type="gramEnd"/>
    </w:p>
    <w:p w14:paraId="2A3EAE5F" w14:textId="1235F4F0" w:rsidR="007647BF" w:rsidRPr="00C367E9" w:rsidRDefault="007647BF" w:rsidP="00C367E9">
      <w:pPr>
        <w:ind w:left="360"/>
        <w:rPr>
          <w:sz w:val="32"/>
          <w:szCs w:val="32"/>
        </w:rPr>
      </w:pPr>
      <w:r w:rsidRPr="00C367E9">
        <w:rPr>
          <w:sz w:val="32"/>
          <w:szCs w:val="32"/>
        </w:rPr>
        <w:t>This dashboard provides a high-level overview of the company's total headcount and attrition trends across different departments. It helps the top leadership quickly identify which major sectors are losing the most talent.</w:t>
      </w:r>
    </w:p>
    <w:p w14:paraId="5A231561" w14:textId="666CD65E" w:rsidR="000554FD" w:rsidRPr="00C367E9" w:rsidRDefault="000554FD" w:rsidP="007647BF">
      <w:pPr>
        <w:ind w:left="4320" w:hanging="4320"/>
        <w:rPr>
          <w:sz w:val="32"/>
          <w:szCs w:val="32"/>
        </w:rPr>
      </w:pPr>
      <w:r w:rsidRPr="00C367E9">
        <w:rPr>
          <w:sz w:val="32"/>
          <w:szCs w:val="32"/>
        </w:rPr>
        <w:t xml:space="preserve">  </w:t>
      </w:r>
    </w:p>
    <w:p w14:paraId="2354F452" w14:textId="75A0D1C2" w:rsidR="00F7475C" w:rsidRDefault="00F7475C" w:rsidP="00185464">
      <w:pPr>
        <w:ind w:left="4320" w:hanging="4320"/>
        <w:rPr>
          <w:b/>
          <w:bCs/>
          <w:sz w:val="32"/>
          <w:szCs w:val="32"/>
        </w:rPr>
      </w:pPr>
      <w:r>
        <w:rPr>
          <w:b/>
          <w:bCs/>
          <w:sz w:val="32"/>
          <w:szCs w:val="32"/>
        </w:rPr>
        <w:t xml:space="preserve">      </w:t>
      </w:r>
      <w:r w:rsidRPr="00F7475C">
        <w:rPr>
          <w:b/>
          <w:bCs/>
          <w:sz w:val="32"/>
          <w:szCs w:val="32"/>
        </w:rPr>
        <w:t xml:space="preserve">Age Distribution &amp; </w:t>
      </w:r>
      <w:proofErr w:type="gramStart"/>
      <w:r w:rsidRPr="00F7475C">
        <w:rPr>
          <w:b/>
          <w:bCs/>
          <w:sz w:val="32"/>
          <w:szCs w:val="32"/>
        </w:rPr>
        <w:t>Attrition</w:t>
      </w:r>
      <w:r>
        <w:rPr>
          <w:b/>
          <w:bCs/>
          <w:sz w:val="32"/>
          <w:szCs w:val="32"/>
        </w:rPr>
        <w:t>:-</w:t>
      </w:r>
      <w:proofErr w:type="gramEnd"/>
    </w:p>
    <w:p w14:paraId="3B733621" w14:textId="6783889D" w:rsidR="00F7475C" w:rsidRDefault="00F7475C" w:rsidP="00185464">
      <w:pPr>
        <w:ind w:left="4320" w:hanging="4320"/>
        <w:rPr>
          <w:b/>
          <w:bCs/>
          <w:sz w:val="32"/>
          <w:szCs w:val="32"/>
        </w:rPr>
      </w:pPr>
      <w:r>
        <w:rPr>
          <w:b/>
          <w:bCs/>
          <w:sz w:val="32"/>
          <w:szCs w:val="32"/>
        </w:rPr>
        <w:lastRenderedPageBreak/>
        <w:t xml:space="preserve">      </w:t>
      </w:r>
      <w:r>
        <w:rPr>
          <w:b/>
          <w:bCs/>
          <w:noProof/>
          <w:sz w:val="32"/>
          <w:szCs w:val="32"/>
        </w:rPr>
        <w:drawing>
          <wp:inline distT="0" distB="0" distL="0" distR="0" wp14:anchorId="3C1CDDDB" wp14:editId="2BC3E0C0">
            <wp:extent cx="3741744" cy="6378493"/>
            <wp:effectExtent l="0" t="0" r="0" b="3810"/>
            <wp:docPr id="140235327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353274" name="Picture 1402353274"/>
                    <pic:cNvPicPr/>
                  </pic:nvPicPr>
                  <pic:blipFill>
                    <a:blip r:embed="rId17">
                      <a:extLst>
                        <a:ext uri="{28A0092B-C50C-407E-A947-70E740481C1C}">
                          <a14:useLocalDpi xmlns:a14="http://schemas.microsoft.com/office/drawing/2010/main" val="0"/>
                        </a:ext>
                      </a:extLst>
                    </a:blip>
                    <a:stretch>
                      <a:fillRect/>
                    </a:stretch>
                  </pic:blipFill>
                  <pic:spPr>
                    <a:xfrm>
                      <a:off x="0" y="0"/>
                      <a:ext cx="3741744" cy="6378493"/>
                    </a:xfrm>
                    <a:prstGeom prst="rect">
                      <a:avLst/>
                    </a:prstGeom>
                  </pic:spPr>
                </pic:pic>
              </a:graphicData>
            </a:graphic>
          </wp:inline>
        </w:drawing>
      </w:r>
    </w:p>
    <w:p w14:paraId="48F31CB1" w14:textId="27BED752" w:rsidR="007647BF" w:rsidRDefault="007647BF" w:rsidP="007647BF">
      <w:pPr>
        <w:ind w:left="4320" w:hanging="4320"/>
        <w:rPr>
          <w:b/>
          <w:bCs/>
          <w:sz w:val="32"/>
          <w:szCs w:val="32"/>
        </w:rPr>
      </w:pPr>
      <w:r>
        <w:rPr>
          <w:b/>
          <w:bCs/>
          <w:sz w:val="32"/>
          <w:szCs w:val="32"/>
        </w:rPr>
        <w:t xml:space="preserve">  </w:t>
      </w:r>
      <w:proofErr w:type="gramStart"/>
      <w:r>
        <w:rPr>
          <w:b/>
          <w:bCs/>
          <w:sz w:val="32"/>
          <w:szCs w:val="32"/>
        </w:rPr>
        <w:t>Explanation:-</w:t>
      </w:r>
      <w:proofErr w:type="gramEnd"/>
    </w:p>
    <w:p w14:paraId="0B032951" w14:textId="64882562" w:rsidR="000554FD" w:rsidRPr="007647BF" w:rsidRDefault="007647BF" w:rsidP="007647BF">
      <w:pPr>
        <w:rPr>
          <w:b/>
          <w:bCs/>
          <w:sz w:val="32"/>
          <w:szCs w:val="32"/>
        </w:rPr>
      </w:pPr>
      <w:r w:rsidRPr="00C367E9">
        <w:rPr>
          <w:sz w:val="32"/>
          <w:szCs w:val="32"/>
        </w:rPr>
        <w:t>This dashboard analy</w:t>
      </w:r>
      <w:r w:rsidR="0029249A">
        <w:rPr>
          <w:sz w:val="32"/>
          <w:szCs w:val="32"/>
        </w:rPr>
        <w:t>s</w:t>
      </w:r>
      <w:r w:rsidRPr="00C367E9">
        <w:rPr>
          <w:sz w:val="32"/>
          <w:szCs w:val="32"/>
        </w:rPr>
        <w:t>es how personal and social factors like age groups, gender, and marital status affect employee turnover. It highlights which specific demographic groups are at the highest risk of</w:t>
      </w:r>
      <w:r w:rsidRPr="007647BF">
        <w:rPr>
          <w:b/>
          <w:bCs/>
          <w:sz w:val="32"/>
          <w:szCs w:val="32"/>
        </w:rPr>
        <w:t xml:space="preserve"> </w:t>
      </w:r>
      <w:r w:rsidRPr="00C367E9">
        <w:rPr>
          <w:sz w:val="32"/>
          <w:szCs w:val="32"/>
        </w:rPr>
        <w:t>leaving the company</w:t>
      </w:r>
      <w:r w:rsidRPr="007647BF">
        <w:rPr>
          <w:b/>
          <w:bCs/>
          <w:sz w:val="32"/>
          <w:szCs w:val="32"/>
        </w:rPr>
        <w:t>.</w:t>
      </w:r>
    </w:p>
    <w:p w14:paraId="69F89BB1" w14:textId="77777777" w:rsidR="000554FD" w:rsidRDefault="000554FD" w:rsidP="007647BF">
      <w:pPr>
        <w:rPr>
          <w:b/>
          <w:bCs/>
          <w:sz w:val="32"/>
          <w:szCs w:val="32"/>
        </w:rPr>
      </w:pPr>
    </w:p>
    <w:p w14:paraId="136EEA41" w14:textId="4AC2C300" w:rsidR="00F7475C" w:rsidRDefault="00F7475C" w:rsidP="00185464">
      <w:pPr>
        <w:ind w:left="4320" w:hanging="4320"/>
        <w:rPr>
          <w:b/>
          <w:bCs/>
          <w:sz w:val="32"/>
          <w:szCs w:val="32"/>
        </w:rPr>
      </w:pPr>
      <w:r>
        <w:rPr>
          <w:b/>
          <w:bCs/>
          <w:sz w:val="32"/>
          <w:szCs w:val="32"/>
        </w:rPr>
        <w:t xml:space="preserve">     </w:t>
      </w:r>
      <w:r w:rsidRPr="00F7475C">
        <w:rPr>
          <w:b/>
          <w:bCs/>
          <w:sz w:val="32"/>
          <w:szCs w:val="32"/>
        </w:rPr>
        <w:t xml:space="preserve">Job Role Attrition </w:t>
      </w:r>
      <w:proofErr w:type="gramStart"/>
      <w:r w:rsidRPr="00F7475C">
        <w:rPr>
          <w:b/>
          <w:bCs/>
          <w:sz w:val="32"/>
          <w:szCs w:val="32"/>
        </w:rPr>
        <w:t>Ranking</w:t>
      </w:r>
      <w:r>
        <w:rPr>
          <w:b/>
          <w:bCs/>
          <w:sz w:val="32"/>
          <w:szCs w:val="32"/>
        </w:rPr>
        <w:t>:-</w:t>
      </w:r>
      <w:proofErr w:type="gramEnd"/>
    </w:p>
    <w:p w14:paraId="3867E292" w14:textId="77777777" w:rsidR="007647BF" w:rsidRDefault="00F7475C" w:rsidP="00185464">
      <w:pPr>
        <w:ind w:left="4320" w:hanging="4320"/>
        <w:rPr>
          <w:b/>
          <w:bCs/>
          <w:sz w:val="32"/>
          <w:szCs w:val="32"/>
        </w:rPr>
      </w:pPr>
      <w:r>
        <w:rPr>
          <w:b/>
          <w:bCs/>
          <w:sz w:val="32"/>
          <w:szCs w:val="32"/>
        </w:rPr>
        <w:lastRenderedPageBreak/>
        <w:t xml:space="preserve">    </w:t>
      </w:r>
    </w:p>
    <w:p w14:paraId="39735AA9" w14:textId="77777777" w:rsidR="007647BF" w:rsidRDefault="007647BF" w:rsidP="00185464">
      <w:pPr>
        <w:ind w:left="4320" w:hanging="4320"/>
        <w:rPr>
          <w:b/>
          <w:bCs/>
          <w:sz w:val="32"/>
          <w:szCs w:val="32"/>
        </w:rPr>
      </w:pPr>
    </w:p>
    <w:p w14:paraId="0A449966" w14:textId="77777777" w:rsidR="007647BF" w:rsidRDefault="007647BF" w:rsidP="00185464">
      <w:pPr>
        <w:ind w:left="4320" w:hanging="4320"/>
        <w:rPr>
          <w:b/>
          <w:bCs/>
          <w:sz w:val="32"/>
          <w:szCs w:val="32"/>
        </w:rPr>
      </w:pPr>
    </w:p>
    <w:p w14:paraId="2C0117D2" w14:textId="1969C8AF" w:rsidR="00F7475C" w:rsidRDefault="00F7475C" w:rsidP="00185464">
      <w:pPr>
        <w:ind w:left="4320" w:hanging="4320"/>
        <w:rPr>
          <w:b/>
          <w:bCs/>
          <w:sz w:val="32"/>
          <w:szCs w:val="32"/>
        </w:rPr>
      </w:pPr>
      <w:r>
        <w:rPr>
          <w:b/>
          <w:bCs/>
          <w:sz w:val="32"/>
          <w:szCs w:val="32"/>
        </w:rPr>
        <w:t xml:space="preserve">   </w:t>
      </w:r>
      <w:r w:rsidR="009B3D2E">
        <w:rPr>
          <w:b/>
          <w:bCs/>
          <w:noProof/>
          <w:sz w:val="32"/>
          <w:szCs w:val="32"/>
        </w:rPr>
        <w:drawing>
          <wp:inline distT="0" distB="0" distL="0" distR="0" wp14:anchorId="48D619DC" wp14:editId="2EF93D4C">
            <wp:extent cx="4839119" cy="2522439"/>
            <wp:effectExtent l="0" t="0" r="0" b="0"/>
            <wp:docPr id="72695379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953792" name="Picture 726953792"/>
                    <pic:cNvPicPr/>
                  </pic:nvPicPr>
                  <pic:blipFill>
                    <a:blip r:embed="rId18">
                      <a:extLst>
                        <a:ext uri="{28A0092B-C50C-407E-A947-70E740481C1C}">
                          <a14:useLocalDpi xmlns:a14="http://schemas.microsoft.com/office/drawing/2010/main" val="0"/>
                        </a:ext>
                      </a:extLst>
                    </a:blip>
                    <a:stretch>
                      <a:fillRect/>
                    </a:stretch>
                  </pic:blipFill>
                  <pic:spPr>
                    <a:xfrm>
                      <a:off x="0" y="0"/>
                      <a:ext cx="4839119" cy="2522439"/>
                    </a:xfrm>
                    <a:prstGeom prst="rect">
                      <a:avLst/>
                    </a:prstGeom>
                  </pic:spPr>
                </pic:pic>
              </a:graphicData>
            </a:graphic>
          </wp:inline>
        </w:drawing>
      </w:r>
    </w:p>
    <w:p w14:paraId="6647F189" w14:textId="77777777" w:rsidR="007647BF" w:rsidRDefault="009B3D2E" w:rsidP="00185464">
      <w:pPr>
        <w:ind w:left="4320" w:hanging="4320"/>
        <w:rPr>
          <w:b/>
          <w:bCs/>
          <w:sz w:val="32"/>
          <w:szCs w:val="32"/>
        </w:rPr>
      </w:pPr>
      <w:r>
        <w:rPr>
          <w:b/>
          <w:bCs/>
          <w:sz w:val="32"/>
          <w:szCs w:val="32"/>
        </w:rPr>
        <w:t xml:space="preserve">  </w:t>
      </w:r>
      <w:proofErr w:type="gramStart"/>
      <w:r w:rsidR="007647BF">
        <w:rPr>
          <w:b/>
          <w:bCs/>
          <w:sz w:val="32"/>
          <w:szCs w:val="32"/>
        </w:rPr>
        <w:t>Explanation:-</w:t>
      </w:r>
      <w:proofErr w:type="gramEnd"/>
    </w:p>
    <w:p w14:paraId="795F2ABC" w14:textId="2A07C909" w:rsidR="007647BF" w:rsidRPr="00C367E9" w:rsidRDefault="007647BF" w:rsidP="007647BF">
      <w:pPr>
        <w:rPr>
          <w:sz w:val="32"/>
          <w:szCs w:val="32"/>
        </w:rPr>
      </w:pPr>
      <w:r>
        <w:rPr>
          <w:b/>
          <w:bCs/>
          <w:sz w:val="32"/>
          <w:szCs w:val="32"/>
        </w:rPr>
        <w:t xml:space="preserve"> </w:t>
      </w:r>
      <w:r w:rsidRPr="00C367E9">
        <w:rPr>
          <w:sz w:val="32"/>
          <w:szCs w:val="32"/>
        </w:rPr>
        <w:t xml:space="preserve">This dashboard evaluates the workplace environment </w:t>
      </w:r>
      <w:proofErr w:type="gramStart"/>
      <w:r w:rsidRPr="00C367E9">
        <w:rPr>
          <w:sz w:val="32"/>
          <w:szCs w:val="32"/>
        </w:rPr>
        <w:t>by  linking</w:t>
      </w:r>
      <w:proofErr w:type="gramEnd"/>
      <w:r w:rsidRPr="00C367E9">
        <w:rPr>
          <w:sz w:val="32"/>
          <w:szCs w:val="32"/>
        </w:rPr>
        <w:t xml:space="preserve"> different job levels, job roles, and overtime with employee satisfaction. It helps HR pinpoint exactly how work stress and seniority levels impact employee retention.</w:t>
      </w:r>
      <w:r w:rsidR="009B3D2E" w:rsidRPr="00C367E9">
        <w:rPr>
          <w:sz w:val="32"/>
          <w:szCs w:val="32"/>
        </w:rPr>
        <w:t xml:space="preserve">  </w:t>
      </w:r>
    </w:p>
    <w:p w14:paraId="7ADB04DC" w14:textId="77777777" w:rsidR="007647BF" w:rsidRDefault="007647BF" w:rsidP="00185464">
      <w:pPr>
        <w:ind w:left="4320" w:hanging="4320"/>
        <w:rPr>
          <w:b/>
          <w:bCs/>
          <w:sz w:val="32"/>
          <w:szCs w:val="32"/>
        </w:rPr>
      </w:pPr>
    </w:p>
    <w:p w14:paraId="70A18367" w14:textId="77777777" w:rsidR="007647BF" w:rsidRDefault="007647BF" w:rsidP="00185464">
      <w:pPr>
        <w:ind w:left="4320" w:hanging="4320"/>
        <w:rPr>
          <w:b/>
          <w:bCs/>
          <w:sz w:val="32"/>
          <w:szCs w:val="32"/>
        </w:rPr>
      </w:pPr>
    </w:p>
    <w:p w14:paraId="144F0C8C" w14:textId="77777777" w:rsidR="007647BF" w:rsidRDefault="007647BF" w:rsidP="00185464">
      <w:pPr>
        <w:ind w:left="4320" w:hanging="4320"/>
        <w:rPr>
          <w:b/>
          <w:bCs/>
          <w:sz w:val="32"/>
          <w:szCs w:val="32"/>
        </w:rPr>
      </w:pPr>
    </w:p>
    <w:p w14:paraId="3894D139" w14:textId="77777777" w:rsidR="007647BF" w:rsidRDefault="007647BF" w:rsidP="00185464">
      <w:pPr>
        <w:ind w:left="4320" w:hanging="4320"/>
        <w:rPr>
          <w:b/>
          <w:bCs/>
          <w:sz w:val="32"/>
          <w:szCs w:val="32"/>
        </w:rPr>
      </w:pPr>
    </w:p>
    <w:p w14:paraId="727D7DE7" w14:textId="37A10DA2" w:rsidR="009B3D2E" w:rsidRDefault="009B3D2E" w:rsidP="00185464">
      <w:pPr>
        <w:ind w:left="4320" w:hanging="4320"/>
        <w:rPr>
          <w:b/>
          <w:bCs/>
          <w:sz w:val="32"/>
          <w:szCs w:val="32"/>
        </w:rPr>
      </w:pPr>
      <w:r>
        <w:rPr>
          <w:b/>
          <w:bCs/>
          <w:sz w:val="32"/>
          <w:szCs w:val="32"/>
        </w:rPr>
        <w:t xml:space="preserve"> </w:t>
      </w:r>
      <w:r w:rsidRPr="009B3D2E">
        <w:rPr>
          <w:b/>
          <w:bCs/>
          <w:sz w:val="32"/>
          <w:szCs w:val="32"/>
        </w:rPr>
        <w:t xml:space="preserve">Monthly Income vs Age </w:t>
      </w:r>
      <w:proofErr w:type="gramStart"/>
      <w:r w:rsidRPr="009B3D2E">
        <w:rPr>
          <w:b/>
          <w:bCs/>
          <w:sz w:val="32"/>
          <w:szCs w:val="32"/>
        </w:rPr>
        <w:t>Distribution</w:t>
      </w:r>
      <w:r>
        <w:rPr>
          <w:b/>
          <w:bCs/>
          <w:sz w:val="32"/>
          <w:szCs w:val="32"/>
        </w:rPr>
        <w:t>:-</w:t>
      </w:r>
      <w:proofErr w:type="gramEnd"/>
    </w:p>
    <w:p w14:paraId="5A9EFBBF" w14:textId="2114B960" w:rsidR="009B3D2E" w:rsidRDefault="009B3D2E" w:rsidP="00185464">
      <w:pPr>
        <w:ind w:left="4320" w:hanging="4320"/>
        <w:rPr>
          <w:b/>
          <w:bCs/>
          <w:sz w:val="32"/>
          <w:szCs w:val="32"/>
        </w:rPr>
      </w:pPr>
      <w:r>
        <w:rPr>
          <w:b/>
          <w:bCs/>
          <w:sz w:val="32"/>
          <w:szCs w:val="32"/>
        </w:rPr>
        <w:lastRenderedPageBreak/>
        <w:t xml:space="preserve">      </w:t>
      </w:r>
      <w:r>
        <w:rPr>
          <w:b/>
          <w:bCs/>
          <w:noProof/>
          <w:sz w:val="32"/>
          <w:szCs w:val="32"/>
        </w:rPr>
        <w:drawing>
          <wp:inline distT="0" distB="0" distL="0" distR="0" wp14:anchorId="33186474" wp14:editId="748FF848">
            <wp:extent cx="4892464" cy="6378493"/>
            <wp:effectExtent l="0" t="0" r="3810" b="3810"/>
            <wp:docPr id="32312680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126806" name="Picture 323126806"/>
                    <pic:cNvPicPr/>
                  </pic:nvPicPr>
                  <pic:blipFill>
                    <a:blip r:embed="rId19">
                      <a:extLst>
                        <a:ext uri="{28A0092B-C50C-407E-A947-70E740481C1C}">
                          <a14:useLocalDpi xmlns:a14="http://schemas.microsoft.com/office/drawing/2010/main" val="0"/>
                        </a:ext>
                      </a:extLst>
                    </a:blip>
                    <a:stretch>
                      <a:fillRect/>
                    </a:stretch>
                  </pic:blipFill>
                  <pic:spPr>
                    <a:xfrm>
                      <a:off x="0" y="0"/>
                      <a:ext cx="4892464" cy="6378493"/>
                    </a:xfrm>
                    <a:prstGeom prst="rect">
                      <a:avLst/>
                    </a:prstGeom>
                  </pic:spPr>
                </pic:pic>
              </a:graphicData>
            </a:graphic>
          </wp:inline>
        </w:drawing>
      </w:r>
    </w:p>
    <w:p w14:paraId="0F770793" w14:textId="560F2034" w:rsidR="007647BF" w:rsidRDefault="007647BF" w:rsidP="00185464">
      <w:pPr>
        <w:ind w:left="4320" w:hanging="4320"/>
        <w:rPr>
          <w:b/>
          <w:bCs/>
          <w:sz w:val="32"/>
          <w:szCs w:val="32"/>
        </w:rPr>
      </w:pPr>
      <w:r>
        <w:rPr>
          <w:b/>
          <w:bCs/>
          <w:sz w:val="32"/>
          <w:szCs w:val="32"/>
        </w:rPr>
        <w:t xml:space="preserve">     </w:t>
      </w:r>
      <w:proofErr w:type="gramStart"/>
      <w:r>
        <w:rPr>
          <w:b/>
          <w:bCs/>
          <w:sz w:val="32"/>
          <w:szCs w:val="32"/>
        </w:rPr>
        <w:t>Explanation:-</w:t>
      </w:r>
      <w:proofErr w:type="gramEnd"/>
    </w:p>
    <w:p w14:paraId="512D5D22" w14:textId="56E66A60" w:rsidR="009B3D2E" w:rsidRPr="007647BF" w:rsidRDefault="000554FD" w:rsidP="007647BF">
      <w:pPr>
        <w:ind w:left="360"/>
        <w:rPr>
          <w:sz w:val="32"/>
          <w:szCs w:val="32"/>
        </w:rPr>
      </w:pPr>
      <w:r w:rsidRPr="007647BF">
        <w:rPr>
          <w:sz w:val="32"/>
          <w:szCs w:val="32"/>
        </w:rPr>
        <w:t>This dashboard explores the financial correlation between an employee's monthly income, promotion history, and their decision to leave. It assists the finance and management teams in reviewing salary structures to control attrition.</w:t>
      </w:r>
    </w:p>
    <w:p w14:paraId="373F3ECF" w14:textId="1DF801DE" w:rsidR="009B3D2E" w:rsidRDefault="009B3D2E" w:rsidP="00185464">
      <w:pPr>
        <w:ind w:left="4320" w:hanging="4320"/>
        <w:rPr>
          <w:b/>
          <w:bCs/>
          <w:sz w:val="32"/>
          <w:szCs w:val="32"/>
        </w:rPr>
      </w:pPr>
      <w:r>
        <w:rPr>
          <w:b/>
          <w:bCs/>
          <w:sz w:val="32"/>
          <w:szCs w:val="32"/>
        </w:rPr>
        <w:t xml:space="preserve">  </w:t>
      </w:r>
      <w:proofErr w:type="gramStart"/>
      <w:r>
        <w:rPr>
          <w:b/>
          <w:bCs/>
          <w:sz w:val="32"/>
          <w:szCs w:val="32"/>
        </w:rPr>
        <w:t>Conclusion:-</w:t>
      </w:r>
      <w:proofErr w:type="gramEnd"/>
    </w:p>
    <w:p w14:paraId="49C4344C" w14:textId="206C157E" w:rsidR="009B3D2E" w:rsidRDefault="009B3D2E" w:rsidP="009B3D2E">
      <w:pPr>
        <w:rPr>
          <w:sz w:val="32"/>
          <w:szCs w:val="32"/>
        </w:rPr>
      </w:pPr>
      <w:r>
        <w:rPr>
          <w:b/>
          <w:bCs/>
          <w:sz w:val="32"/>
          <w:szCs w:val="32"/>
        </w:rPr>
        <w:lastRenderedPageBreak/>
        <w:t xml:space="preserve">  </w:t>
      </w:r>
      <w:r w:rsidRPr="00303B00">
        <w:rPr>
          <w:sz w:val="32"/>
          <w:szCs w:val="32"/>
        </w:rPr>
        <w:t>This HR Analytics project used Python, SQL, and Tableau to analy</w:t>
      </w:r>
      <w:r w:rsidR="0029249A">
        <w:rPr>
          <w:sz w:val="32"/>
          <w:szCs w:val="32"/>
        </w:rPr>
        <w:t>s</w:t>
      </w:r>
      <w:r w:rsidRPr="00303B00">
        <w:rPr>
          <w:sz w:val="32"/>
          <w:szCs w:val="32"/>
        </w:rPr>
        <w:t>e employee attendance, performance, salary, and attrition data. The analysis provided useful insights and demonstrated skills in data cleaning, data analysis, SQL queries, and dashboard creation. Overall, the project shows how data analytics can support better HR decision-making.</w:t>
      </w:r>
    </w:p>
    <w:p w14:paraId="09E95CD8" w14:textId="77777777" w:rsidR="009B3D2E" w:rsidRDefault="009B3D2E" w:rsidP="009B3D2E">
      <w:pPr>
        <w:rPr>
          <w:sz w:val="32"/>
          <w:szCs w:val="32"/>
        </w:rPr>
      </w:pPr>
    </w:p>
    <w:p w14:paraId="63045E83" w14:textId="1556A403" w:rsidR="009B3D2E" w:rsidRPr="009B3D2E" w:rsidRDefault="009B3D2E" w:rsidP="009B3D2E">
      <w:pPr>
        <w:rPr>
          <w:b/>
          <w:bCs/>
          <w:sz w:val="32"/>
          <w:szCs w:val="32"/>
        </w:rPr>
      </w:pPr>
      <w:r w:rsidRPr="009B3D2E">
        <w:rPr>
          <w:b/>
          <w:bCs/>
          <w:sz w:val="32"/>
          <w:szCs w:val="32"/>
        </w:rPr>
        <w:t>Thank You,</w:t>
      </w:r>
    </w:p>
    <w:p w14:paraId="3043792E" w14:textId="07172127" w:rsidR="009B3D2E" w:rsidRDefault="009B3D2E" w:rsidP="00185464">
      <w:pPr>
        <w:ind w:left="4320" w:hanging="4320"/>
        <w:rPr>
          <w:b/>
          <w:bCs/>
          <w:sz w:val="32"/>
          <w:szCs w:val="32"/>
        </w:rPr>
      </w:pPr>
    </w:p>
    <w:p w14:paraId="42EFB267" w14:textId="110CAC9B" w:rsidR="009B3D2E" w:rsidRPr="00904FF8" w:rsidRDefault="009B3D2E" w:rsidP="009B3D2E">
      <w:pPr>
        <w:rPr>
          <w:b/>
          <w:bCs/>
          <w:sz w:val="32"/>
          <w:szCs w:val="32"/>
        </w:rPr>
      </w:pPr>
    </w:p>
    <w:sectPr w:rsidR="009B3D2E" w:rsidRPr="00904F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F38FE"/>
    <w:multiLevelType w:val="multilevel"/>
    <w:tmpl w:val="2C9E3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0"/>
        </w:tabs>
        <w:ind w:left="0" w:hanging="360"/>
      </w:pPr>
      <w:rPr>
        <w:rFonts w:ascii="Courier New" w:hAnsi="Courier New" w:hint="default"/>
        <w:sz w:val="20"/>
      </w:rPr>
    </w:lvl>
    <w:lvl w:ilvl="2" w:tentative="1">
      <w:start w:val="1"/>
      <w:numFmt w:val="bullet"/>
      <w:lvlText w:val=""/>
      <w:lvlJc w:val="left"/>
      <w:pPr>
        <w:tabs>
          <w:tab w:val="num" w:pos="720"/>
        </w:tabs>
        <w:ind w:left="720" w:hanging="360"/>
      </w:pPr>
      <w:rPr>
        <w:rFonts w:ascii="Wingdings" w:hAnsi="Wingdings" w:hint="default"/>
        <w:sz w:val="20"/>
      </w:rPr>
    </w:lvl>
    <w:lvl w:ilvl="3" w:tentative="1">
      <w:start w:val="1"/>
      <w:numFmt w:val="bullet"/>
      <w:lvlText w:val=""/>
      <w:lvlJc w:val="left"/>
      <w:pPr>
        <w:tabs>
          <w:tab w:val="num" w:pos="1440"/>
        </w:tabs>
        <w:ind w:left="1440" w:hanging="360"/>
      </w:pPr>
      <w:rPr>
        <w:rFonts w:ascii="Wingdings" w:hAnsi="Wingdings" w:hint="default"/>
        <w:sz w:val="20"/>
      </w:rPr>
    </w:lvl>
    <w:lvl w:ilvl="4" w:tentative="1">
      <w:start w:val="1"/>
      <w:numFmt w:val="bullet"/>
      <w:lvlText w:val=""/>
      <w:lvlJc w:val="left"/>
      <w:pPr>
        <w:tabs>
          <w:tab w:val="num" w:pos="2160"/>
        </w:tabs>
        <w:ind w:left="2160" w:hanging="360"/>
      </w:pPr>
      <w:rPr>
        <w:rFonts w:ascii="Wingdings" w:hAnsi="Wingdings" w:hint="default"/>
        <w:sz w:val="20"/>
      </w:rPr>
    </w:lvl>
    <w:lvl w:ilvl="5" w:tentative="1">
      <w:start w:val="1"/>
      <w:numFmt w:val="bullet"/>
      <w:lvlText w:val=""/>
      <w:lvlJc w:val="left"/>
      <w:pPr>
        <w:tabs>
          <w:tab w:val="num" w:pos="2880"/>
        </w:tabs>
        <w:ind w:left="2880" w:hanging="360"/>
      </w:pPr>
      <w:rPr>
        <w:rFonts w:ascii="Wingdings" w:hAnsi="Wingdings" w:hint="default"/>
        <w:sz w:val="20"/>
      </w:rPr>
    </w:lvl>
    <w:lvl w:ilvl="6" w:tentative="1">
      <w:start w:val="1"/>
      <w:numFmt w:val="bullet"/>
      <w:lvlText w:val=""/>
      <w:lvlJc w:val="left"/>
      <w:pPr>
        <w:tabs>
          <w:tab w:val="num" w:pos="3600"/>
        </w:tabs>
        <w:ind w:left="3600" w:hanging="360"/>
      </w:pPr>
      <w:rPr>
        <w:rFonts w:ascii="Wingdings" w:hAnsi="Wingdings" w:hint="default"/>
        <w:sz w:val="20"/>
      </w:rPr>
    </w:lvl>
    <w:lvl w:ilvl="7" w:tentative="1">
      <w:start w:val="1"/>
      <w:numFmt w:val="bullet"/>
      <w:lvlText w:val=""/>
      <w:lvlJc w:val="left"/>
      <w:pPr>
        <w:tabs>
          <w:tab w:val="num" w:pos="4320"/>
        </w:tabs>
        <w:ind w:left="4320" w:hanging="360"/>
      </w:pPr>
      <w:rPr>
        <w:rFonts w:ascii="Wingdings" w:hAnsi="Wingdings" w:hint="default"/>
        <w:sz w:val="20"/>
      </w:rPr>
    </w:lvl>
    <w:lvl w:ilvl="8" w:tentative="1">
      <w:start w:val="1"/>
      <w:numFmt w:val="bullet"/>
      <w:lvlText w:val=""/>
      <w:lvlJc w:val="left"/>
      <w:pPr>
        <w:tabs>
          <w:tab w:val="num" w:pos="5040"/>
        </w:tabs>
        <w:ind w:left="5040" w:hanging="360"/>
      </w:pPr>
      <w:rPr>
        <w:rFonts w:ascii="Wingdings" w:hAnsi="Wingdings" w:hint="default"/>
        <w:sz w:val="20"/>
      </w:rPr>
    </w:lvl>
  </w:abstractNum>
  <w:abstractNum w:abstractNumId="1" w15:restartNumberingAfterBreak="0">
    <w:nsid w:val="0BC00540"/>
    <w:multiLevelType w:val="hybridMultilevel"/>
    <w:tmpl w:val="F86E41F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19AA56D1"/>
    <w:multiLevelType w:val="multilevel"/>
    <w:tmpl w:val="A044D548"/>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3787B2A"/>
    <w:multiLevelType w:val="multilevel"/>
    <w:tmpl w:val="764A5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7C5246"/>
    <w:multiLevelType w:val="hybridMultilevel"/>
    <w:tmpl w:val="23E2EE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6722938"/>
    <w:multiLevelType w:val="hybridMultilevel"/>
    <w:tmpl w:val="232CA686"/>
    <w:lvl w:ilvl="0" w:tplc="40090001">
      <w:start w:val="1"/>
      <w:numFmt w:val="bullet"/>
      <w:lvlText w:val=""/>
      <w:lvlJc w:val="left"/>
      <w:pPr>
        <w:ind w:left="1306" w:hanging="360"/>
      </w:pPr>
      <w:rPr>
        <w:rFonts w:ascii="Symbol" w:hAnsi="Symbol" w:hint="default"/>
      </w:rPr>
    </w:lvl>
    <w:lvl w:ilvl="1" w:tplc="40090003" w:tentative="1">
      <w:start w:val="1"/>
      <w:numFmt w:val="bullet"/>
      <w:lvlText w:val="o"/>
      <w:lvlJc w:val="left"/>
      <w:pPr>
        <w:ind w:left="2026" w:hanging="360"/>
      </w:pPr>
      <w:rPr>
        <w:rFonts w:ascii="Courier New" w:hAnsi="Courier New" w:cs="Courier New" w:hint="default"/>
      </w:rPr>
    </w:lvl>
    <w:lvl w:ilvl="2" w:tplc="40090005" w:tentative="1">
      <w:start w:val="1"/>
      <w:numFmt w:val="bullet"/>
      <w:lvlText w:val=""/>
      <w:lvlJc w:val="left"/>
      <w:pPr>
        <w:ind w:left="2746" w:hanging="360"/>
      </w:pPr>
      <w:rPr>
        <w:rFonts w:ascii="Wingdings" w:hAnsi="Wingdings" w:hint="default"/>
      </w:rPr>
    </w:lvl>
    <w:lvl w:ilvl="3" w:tplc="40090001" w:tentative="1">
      <w:start w:val="1"/>
      <w:numFmt w:val="bullet"/>
      <w:lvlText w:val=""/>
      <w:lvlJc w:val="left"/>
      <w:pPr>
        <w:ind w:left="3466" w:hanging="360"/>
      </w:pPr>
      <w:rPr>
        <w:rFonts w:ascii="Symbol" w:hAnsi="Symbol" w:hint="default"/>
      </w:rPr>
    </w:lvl>
    <w:lvl w:ilvl="4" w:tplc="40090003" w:tentative="1">
      <w:start w:val="1"/>
      <w:numFmt w:val="bullet"/>
      <w:lvlText w:val="o"/>
      <w:lvlJc w:val="left"/>
      <w:pPr>
        <w:ind w:left="4186" w:hanging="360"/>
      </w:pPr>
      <w:rPr>
        <w:rFonts w:ascii="Courier New" w:hAnsi="Courier New" w:cs="Courier New" w:hint="default"/>
      </w:rPr>
    </w:lvl>
    <w:lvl w:ilvl="5" w:tplc="40090005" w:tentative="1">
      <w:start w:val="1"/>
      <w:numFmt w:val="bullet"/>
      <w:lvlText w:val=""/>
      <w:lvlJc w:val="left"/>
      <w:pPr>
        <w:ind w:left="4906" w:hanging="360"/>
      </w:pPr>
      <w:rPr>
        <w:rFonts w:ascii="Wingdings" w:hAnsi="Wingdings" w:hint="default"/>
      </w:rPr>
    </w:lvl>
    <w:lvl w:ilvl="6" w:tplc="40090001" w:tentative="1">
      <w:start w:val="1"/>
      <w:numFmt w:val="bullet"/>
      <w:lvlText w:val=""/>
      <w:lvlJc w:val="left"/>
      <w:pPr>
        <w:ind w:left="5626" w:hanging="360"/>
      </w:pPr>
      <w:rPr>
        <w:rFonts w:ascii="Symbol" w:hAnsi="Symbol" w:hint="default"/>
      </w:rPr>
    </w:lvl>
    <w:lvl w:ilvl="7" w:tplc="40090003" w:tentative="1">
      <w:start w:val="1"/>
      <w:numFmt w:val="bullet"/>
      <w:lvlText w:val="o"/>
      <w:lvlJc w:val="left"/>
      <w:pPr>
        <w:ind w:left="6346" w:hanging="360"/>
      </w:pPr>
      <w:rPr>
        <w:rFonts w:ascii="Courier New" w:hAnsi="Courier New" w:cs="Courier New" w:hint="default"/>
      </w:rPr>
    </w:lvl>
    <w:lvl w:ilvl="8" w:tplc="40090005" w:tentative="1">
      <w:start w:val="1"/>
      <w:numFmt w:val="bullet"/>
      <w:lvlText w:val=""/>
      <w:lvlJc w:val="left"/>
      <w:pPr>
        <w:ind w:left="7066" w:hanging="360"/>
      </w:pPr>
      <w:rPr>
        <w:rFonts w:ascii="Wingdings" w:hAnsi="Wingdings" w:hint="default"/>
      </w:rPr>
    </w:lvl>
  </w:abstractNum>
  <w:abstractNum w:abstractNumId="6" w15:restartNumberingAfterBreak="0">
    <w:nsid w:val="2CB01A12"/>
    <w:multiLevelType w:val="multilevel"/>
    <w:tmpl w:val="CCB60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D5E3AED"/>
    <w:multiLevelType w:val="hybridMultilevel"/>
    <w:tmpl w:val="A22AC4A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64E0EA9"/>
    <w:multiLevelType w:val="hybridMultilevel"/>
    <w:tmpl w:val="3F18D6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96C2B23"/>
    <w:multiLevelType w:val="multilevel"/>
    <w:tmpl w:val="22044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FF19AA"/>
    <w:multiLevelType w:val="hybridMultilevel"/>
    <w:tmpl w:val="94F608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4B85C91"/>
    <w:multiLevelType w:val="multilevel"/>
    <w:tmpl w:val="764A5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280CDC"/>
    <w:multiLevelType w:val="hybridMultilevel"/>
    <w:tmpl w:val="F8044E18"/>
    <w:lvl w:ilvl="0" w:tplc="40090001">
      <w:start w:val="1"/>
      <w:numFmt w:val="bullet"/>
      <w:lvlText w:val=""/>
      <w:lvlJc w:val="left"/>
      <w:pPr>
        <w:ind w:left="854" w:hanging="360"/>
      </w:pPr>
      <w:rPr>
        <w:rFonts w:ascii="Symbol" w:hAnsi="Symbol" w:hint="default"/>
      </w:rPr>
    </w:lvl>
    <w:lvl w:ilvl="1" w:tplc="40090003" w:tentative="1">
      <w:start w:val="1"/>
      <w:numFmt w:val="bullet"/>
      <w:lvlText w:val="o"/>
      <w:lvlJc w:val="left"/>
      <w:pPr>
        <w:ind w:left="1574" w:hanging="360"/>
      </w:pPr>
      <w:rPr>
        <w:rFonts w:ascii="Courier New" w:hAnsi="Courier New" w:cs="Courier New" w:hint="default"/>
      </w:rPr>
    </w:lvl>
    <w:lvl w:ilvl="2" w:tplc="40090005" w:tentative="1">
      <w:start w:val="1"/>
      <w:numFmt w:val="bullet"/>
      <w:lvlText w:val=""/>
      <w:lvlJc w:val="left"/>
      <w:pPr>
        <w:ind w:left="2294" w:hanging="360"/>
      </w:pPr>
      <w:rPr>
        <w:rFonts w:ascii="Wingdings" w:hAnsi="Wingdings" w:hint="default"/>
      </w:rPr>
    </w:lvl>
    <w:lvl w:ilvl="3" w:tplc="40090001" w:tentative="1">
      <w:start w:val="1"/>
      <w:numFmt w:val="bullet"/>
      <w:lvlText w:val=""/>
      <w:lvlJc w:val="left"/>
      <w:pPr>
        <w:ind w:left="3014" w:hanging="360"/>
      </w:pPr>
      <w:rPr>
        <w:rFonts w:ascii="Symbol" w:hAnsi="Symbol" w:hint="default"/>
      </w:rPr>
    </w:lvl>
    <w:lvl w:ilvl="4" w:tplc="40090003" w:tentative="1">
      <w:start w:val="1"/>
      <w:numFmt w:val="bullet"/>
      <w:lvlText w:val="o"/>
      <w:lvlJc w:val="left"/>
      <w:pPr>
        <w:ind w:left="3734" w:hanging="360"/>
      </w:pPr>
      <w:rPr>
        <w:rFonts w:ascii="Courier New" w:hAnsi="Courier New" w:cs="Courier New" w:hint="default"/>
      </w:rPr>
    </w:lvl>
    <w:lvl w:ilvl="5" w:tplc="40090005" w:tentative="1">
      <w:start w:val="1"/>
      <w:numFmt w:val="bullet"/>
      <w:lvlText w:val=""/>
      <w:lvlJc w:val="left"/>
      <w:pPr>
        <w:ind w:left="4454" w:hanging="360"/>
      </w:pPr>
      <w:rPr>
        <w:rFonts w:ascii="Wingdings" w:hAnsi="Wingdings" w:hint="default"/>
      </w:rPr>
    </w:lvl>
    <w:lvl w:ilvl="6" w:tplc="40090001" w:tentative="1">
      <w:start w:val="1"/>
      <w:numFmt w:val="bullet"/>
      <w:lvlText w:val=""/>
      <w:lvlJc w:val="left"/>
      <w:pPr>
        <w:ind w:left="5174" w:hanging="360"/>
      </w:pPr>
      <w:rPr>
        <w:rFonts w:ascii="Symbol" w:hAnsi="Symbol" w:hint="default"/>
      </w:rPr>
    </w:lvl>
    <w:lvl w:ilvl="7" w:tplc="40090003" w:tentative="1">
      <w:start w:val="1"/>
      <w:numFmt w:val="bullet"/>
      <w:lvlText w:val="o"/>
      <w:lvlJc w:val="left"/>
      <w:pPr>
        <w:ind w:left="5894" w:hanging="360"/>
      </w:pPr>
      <w:rPr>
        <w:rFonts w:ascii="Courier New" w:hAnsi="Courier New" w:cs="Courier New" w:hint="default"/>
      </w:rPr>
    </w:lvl>
    <w:lvl w:ilvl="8" w:tplc="40090005" w:tentative="1">
      <w:start w:val="1"/>
      <w:numFmt w:val="bullet"/>
      <w:lvlText w:val=""/>
      <w:lvlJc w:val="left"/>
      <w:pPr>
        <w:ind w:left="6614" w:hanging="360"/>
      </w:pPr>
      <w:rPr>
        <w:rFonts w:ascii="Wingdings" w:hAnsi="Wingdings" w:hint="default"/>
      </w:rPr>
    </w:lvl>
  </w:abstractNum>
  <w:abstractNum w:abstractNumId="13" w15:restartNumberingAfterBreak="0">
    <w:nsid w:val="68585052"/>
    <w:multiLevelType w:val="multilevel"/>
    <w:tmpl w:val="2DC0913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907304494">
    <w:abstractNumId w:val="13"/>
  </w:num>
  <w:num w:numId="2" w16cid:durableId="720518061">
    <w:abstractNumId w:val="9"/>
  </w:num>
  <w:num w:numId="3" w16cid:durableId="1833108793">
    <w:abstractNumId w:val="0"/>
  </w:num>
  <w:num w:numId="4" w16cid:durableId="931743376">
    <w:abstractNumId w:val="6"/>
  </w:num>
  <w:num w:numId="5" w16cid:durableId="1977373262">
    <w:abstractNumId w:val="2"/>
  </w:num>
  <w:num w:numId="6" w16cid:durableId="197621719">
    <w:abstractNumId w:val="7"/>
  </w:num>
  <w:num w:numId="7" w16cid:durableId="1367484728">
    <w:abstractNumId w:val="3"/>
  </w:num>
  <w:num w:numId="8" w16cid:durableId="2020697434">
    <w:abstractNumId w:val="11"/>
  </w:num>
  <w:num w:numId="9" w16cid:durableId="638414148">
    <w:abstractNumId w:val="1"/>
  </w:num>
  <w:num w:numId="10" w16cid:durableId="226887210">
    <w:abstractNumId w:val="8"/>
  </w:num>
  <w:num w:numId="11" w16cid:durableId="504632125">
    <w:abstractNumId w:val="10"/>
  </w:num>
  <w:num w:numId="12" w16cid:durableId="588076516">
    <w:abstractNumId w:val="12"/>
  </w:num>
  <w:num w:numId="13" w16cid:durableId="1261911818">
    <w:abstractNumId w:val="5"/>
  </w:num>
  <w:num w:numId="14" w16cid:durableId="38496072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348C"/>
    <w:rsid w:val="000068C2"/>
    <w:rsid w:val="00042F6B"/>
    <w:rsid w:val="000554FD"/>
    <w:rsid w:val="00124C8C"/>
    <w:rsid w:val="00185464"/>
    <w:rsid w:val="001942F0"/>
    <w:rsid w:val="0029249A"/>
    <w:rsid w:val="002A4A50"/>
    <w:rsid w:val="002E7F69"/>
    <w:rsid w:val="00303B00"/>
    <w:rsid w:val="00354F46"/>
    <w:rsid w:val="0037348C"/>
    <w:rsid w:val="0039643A"/>
    <w:rsid w:val="004C34FF"/>
    <w:rsid w:val="004E286B"/>
    <w:rsid w:val="005636FE"/>
    <w:rsid w:val="005831F6"/>
    <w:rsid w:val="00634564"/>
    <w:rsid w:val="00665382"/>
    <w:rsid w:val="00730D3E"/>
    <w:rsid w:val="00751726"/>
    <w:rsid w:val="007647BF"/>
    <w:rsid w:val="007A7C1B"/>
    <w:rsid w:val="007F7374"/>
    <w:rsid w:val="00824FC6"/>
    <w:rsid w:val="00836B23"/>
    <w:rsid w:val="008574A7"/>
    <w:rsid w:val="00872BF8"/>
    <w:rsid w:val="008D1851"/>
    <w:rsid w:val="00904FF8"/>
    <w:rsid w:val="009B3D2E"/>
    <w:rsid w:val="00A1563A"/>
    <w:rsid w:val="00A61814"/>
    <w:rsid w:val="00A90D04"/>
    <w:rsid w:val="00AC19F4"/>
    <w:rsid w:val="00BE3043"/>
    <w:rsid w:val="00C367E9"/>
    <w:rsid w:val="00D412F9"/>
    <w:rsid w:val="00D6219E"/>
    <w:rsid w:val="00DD2764"/>
    <w:rsid w:val="00DE3825"/>
    <w:rsid w:val="00DF2288"/>
    <w:rsid w:val="00E127D8"/>
    <w:rsid w:val="00E31259"/>
    <w:rsid w:val="00E574B5"/>
    <w:rsid w:val="00E622D3"/>
    <w:rsid w:val="00F734F0"/>
    <w:rsid w:val="00F747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AF5C54"/>
  <w15:chartTrackingRefBased/>
  <w15:docId w15:val="{8F3373EE-A2E8-4D3A-8A08-B3798C1750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34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734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734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34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34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34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34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34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34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34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734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734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34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34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34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34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34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348C"/>
    <w:rPr>
      <w:rFonts w:eastAsiaTheme="majorEastAsia" w:cstheme="majorBidi"/>
      <w:color w:val="272727" w:themeColor="text1" w:themeTint="D8"/>
    </w:rPr>
  </w:style>
  <w:style w:type="paragraph" w:styleId="Title">
    <w:name w:val="Title"/>
    <w:basedOn w:val="Normal"/>
    <w:next w:val="Normal"/>
    <w:link w:val="TitleChar"/>
    <w:uiPriority w:val="10"/>
    <w:qFormat/>
    <w:rsid w:val="003734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34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34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34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348C"/>
    <w:pPr>
      <w:spacing w:before="160"/>
      <w:jc w:val="center"/>
    </w:pPr>
    <w:rPr>
      <w:i/>
      <w:iCs/>
      <w:color w:val="404040" w:themeColor="text1" w:themeTint="BF"/>
    </w:rPr>
  </w:style>
  <w:style w:type="character" w:customStyle="1" w:styleId="QuoteChar">
    <w:name w:val="Quote Char"/>
    <w:basedOn w:val="DefaultParagraphFont"/>
    <w:link w:val="Quote"/>
    <w:uiPriority w:val="29"/>
    <w:rsid w:val="0037348C"/>
    <w:rPr>
      <w:i/>
      <w:iCs/>
      <w:color w:val="404040" w:themeColor="text1" w:themeTint="BF"/>
    </w:rPr>
  </w:style>
  <w:style w:type="paragraph" w:styleId="ListParagraph">
    <w:name w:val="List Paragraph"/>
    <w:basedOn w:val="Normal"/>
    <w:uiPriority w:val="34"/>
    <w:qFormat/>
    <w:rsid w:val="0037348C"/>
    <w:pPr>
      <w:ind w:left="720"/>
      <w:contextualSpacing/>
    </w:pPr>
  </w:style>
  <w:style w:type="character" w:styleId="IntenseEmphasis">
    <w:name w:val="Intense Emphasis"/>
    <w:basedOn w:val="DefaultParagraphFont"/>
    <w:uiPriority w:val="21"/>
    <w:qFormat/>
    <w:rsid w:val="0037348C"/>
    <w:rPr>
      <w:i/>
      <w:iCs/>
      <w:color w:val="0F4761" w:themeColor="accent1" w:themeShade="BF"/>
    </w:rPr>
  </w:style>
  <w:style w:type="paragraph" w:styleId="IntenseQuote">
    <w:name w:val="Intense Quote"/>
    <w:basedOn w:val="Normal"/>
    <w:next w:val="Normal"/>
    <w:link w:val="IntenseQuoteChar"/>
    <w:uiPriority w:val="30"/>
    <w:qFormat/>
    <w:rsid w:val="003734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348C"/>
    <w:rPr>
      <w:i/>
      <w:iCs/>
      <w:color w:val="0F4761" w:themeColor="accent1" w:themeShade="BF"/>
    </w:rPr>
  </w:style>
  <w:style w:type="character" w:styleId="IntenseReference">
    <w:name w:val="Intense Reference"/>
    <w:basedOn w:val="DefaultParagraphFont"/>
    <w:uiPriority w:val="32"/>
    <w:qFormat/>
    <w:rsid w:val="0037348C"/>
    <w:rPr>
      <w:b/>
      <w:bCs/>
      <w:smallCaps/>
      <w:color w:val="0F4761" w:themeColor="accent1" w:themeShade="BF"/>
      <w:spacing w:val="5"/>
    </w:rPr>
  </w:style>
  <w:style w:type="character" w:styleId="PlaceholderText">
    <w:name w:val="Placeholder Text"/>
    <w:basedOn w:val="DefaultParagraphFont"/>
    <w:uiPriority w:val="99"/>
    <w:semiHidden/>
    <w:rsid w:val="008D1851"/>
    <w:rPr>
      <w:color w:val="666666"/>
    </w:rPr>
  </w:style>
  <w:style w:type="character" w:styleId="Hyperlink">
    <w:name w:val="Hyperlink"/>
    <w:basedOn w:val="DefaultParagraphFont"/>
    <w:uiPriority w:val="99"/>
    <w:unhideWhenUsed/>
    <w:rsid w:val="002A4A50"/>
    <w:rPr>
      <w:color w:val="467886" w:themeColor="hyperlink"/>
      <w:u w:val="single"/>
    </w:rPr>
  </w:style>
  <w:style w:type="character" w:styleId="UnresolvedMention">
    <w:name w:val="Unresolved Mention"/>
    <w:basedOn w:val="DefaultParagraphFont"/>
    <w:uiPriority w:val="99"/>
    <w:semiHidden/>
    <w:unhideWhenUsed/>
    <w:rsid w:val="002A4A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www.kaggle.com/datasets/pavansubhasht/ibm-hr-analytics-attrition-dataset" TargetMode="Externa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12</Pages>
  <Words>734</Words>
  <Characters>4186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Afifah Khatoon</dc:creator>
  <cp:keywords/>
  <dc:description/>
  <cp:lastModifiedBy>Afifah Khatoon</cp:lastModifiedBy>
  <cp:revision>2</cp:revision>
  <dcterms:created xsi:type="dcterms:W3CDTF">2026-06-19T18:16:00Z</dcterms:created>
  <dcterms:modified xsi:type="dcterms:W3CDTF">2026-06-19T18:16:00Z</dcterms:modified>
</cp:coreProperties>
</file>