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9E23" w14:textId="5F8545D0" w:rsidR="00BD3494" w:rsidRPr="009753EA" w:rsidRDefault="00C061E4" w:rsidP="009753EA">
      <w:pPr>
        <w:jc w:val="center"/>
        <w:rPr>
          <w:b/>
          <w:sz w:val="36"/>
          <w:szCs w:val="36"/>
        </w:rPr>
      </w:pPr>
      <w:r>
        <w:rPr>
          <w:rFonts w:hint="eastAsia"/>
          <w:b/>
          <w:sz w:val="36"/>
          <w:szCs w:val="36"/>
        </w:rPr>
        <w:t>A</w:t>
      </w:r>
      <w:r>
        <w:rPr>
          <w:b/>
          <w:sz w:val="36"/>
          <w:szCs w:val="36"/>
        </w:rPr>
        <w:t>ssignment 3</w:t>
      </w:r>
    </w:p>
    <w:p w14:paraId="0F10BBA2" w14:textId="77777777" w:rsidR="00F4760A" w:rsidRDefault="00F4760A" w:rsidP="00BD3494">
      <w:pPr>
        <w:rPr>
          <w:b/>
        </w:rPr>
      </w:pPr>
    </w:p>
    <w:p w14:paraId="7E7B915E" w14:textId="4C3D0CDB" w:rsidR="00C061E4" w:rsidRPr="00BD3494" w:rsidRDefault="00C061E4" w:rsidP="00C061E4">
      <w:pPr>
        <w:rPr>
          <w:b/>
        </w:rPr>
      </w:pPr>
      <w:r>
        <w:rPr>
          <w:b/>
        </w:rPr>
        <w:t xml:space="preserve">Problem </w:t>
      </w:r>
      <w:r w:rsidRPr="00BD3494">
        <w:rPr>
          <w:b/>
        </w:rPr>
        <w:t>1 (</w:t>
      </w:r>
      <w:r w:rsidR="00C0304E">
        <w:rPr>
          <w:b/>
        </w:rPr>
        <w:t>25</w:t>
      </w:r>
      <w:r w:rsidRPr="00BD3494">
        <w:rPr>
          <w:b/>
        </w:rPr>
        <w:t xml:space="preserve"> pts):</w:t>
      </w:r>
      <w:r>
        <w:rPr>
          <w:b/>
        </w:rPr>
        <w:t xml:space="preserve"> Assigning jobs</w:t>
      </w:r>
      <w:r w:rsidRPr="00BD3494">
        <w:rPr>
          <w:b/>
        </w:rPr>
        <w:t>.</w:t>
      </w:r>
    </w:p>
    <w:p w14:paraId="6584BDE1" w14:textId="4A176C22" w:rsidR="00C061E4" w:rsidRPr="00F14B11" w:rsidRDefault="00C061E4" w:rsidP="00C061E4">
      <w:r>
        <w:t xml:space="preserve">The following is a common optimization problem. The student union of Antai College has 8 new recruits; it also has 8 job openings; each job can only take one student recruit, and each student recruit can only work one job. </w:t>
      </w:r>
      <w:r w:rsidRPr="00C061E4">
        <w:rPr>
          <w:rFonts w:ascii="Courier New" w:hAnsi="Courier New" w:cs="Courier New"/>
        </w:rPr>
        <w:t>worker.txt</w:t>
      </w:r>
      <w:r>
        <w:t xml:space="preserve"> has 8 lines, and each line has 8 numbers. Each line stands for a student, and each number in the line indicates the “efficiency” of that student working on each job. Write a program to assign jobs to students such that the efficiency is maximized. Print out the assignment and the maximum efficiency. (Hint: use </w:t>
      </w:r>
      <w:r w:rsidRPr="00B40BA1">
        <w:rPr>
          <w:rFonts w:ascii="Courier New" w:hAnsi="Courier New" w:cs="Courier New"/>
        </w:rPr>
        <w:t>itertools.permutations</w:t>
      </w:r>
      <w:r>
        <w:t>)</w:t>
      </w:r>
    </w:p>
    <w:p w14:paraId="303F2C5E" w14:textId="7471FB3A" w:rsidR="00F4760A" w:rsidRDefault="00F4760A" w:rsidP="003656FE"/>
    <w:p w14:paraId="11841CB9" w14:textId="39F4A568" w:rsidR="00C061E4" w:rsidRPr="00BD3494" w:rsidRDefault="00C061E4" w:rsidP="00C061E4">
      <w:pPr>
        <w:rPr>
          <w:b/>
        </w:rPr>
      </w:pPr>
      <w:r>
        <w:rPr>
          <w:rFonts w:hint="eastAsia"/>
          <w:b/>
        </w:rPr>
        <w:t>Problem</w:t>
      </w:r>
      <w:r>
        <w:rPr>
          <w:b/>
        </w:rPr>
        <w:t xml:space="preserve"> 2 (</w:t>
      </w:r>
      <w:r w:rsidR="00C0304E">
        <w:rPr>
          <w:b/>
        </w:rPr>
        <w:t>25</w:t>
      </w:r>
      <w:r w:rsidRPr="00BD3494">
        <w:rPr>
          <w:b/>
        </w:rPr>
        <w:t xml:space="preserve"> pts): </w:t>
      </w:r>
      <w:r>
        <w:rPr>
          <w:rFonts w:hint="eastAsia"/>
          <w:b/>
        </w:rPr>
        <w:t>Data format conversion between long and wide format</w:t>
      </w:r>
      <w:r w:rsidRPr="00BD3494">
        <w:rPr>
          <w:b/>
        </w:rPr>
        <w:t>.</w:t>
      </w:r>
    </w:p>
    <w:p w14:paraId="144E97DD" w14:textId="77777777" w:rsidR="00C061E4" w:rsidRDefault="00C061E4" w:rsidP="00C061E4">
      <w:r>
        <w:t>We frequently encounter the problem of converting data format between long and wide when doing panel data analysis. The first table below is in long format, and the second table is the same dataset in wide format.</w:t>
      </w:r>
    </w:p>
    <w:tbl>
      <w:tblPr>
        <w:tblStyle w:val="a5"/>
        <w:tblW w:w="0" w:type="auto"/>
        <w:tblLook w:val="04A0" w:firstRow="1" w:lastRow="0" w:firstColumn="1" w:lastColumn="0" w:noHBand="0" w:noVBand="1"/>
      </w:tblPr>
      <w:tblGrid>
        <w:gridCol w:w="3116"/>
        <w:gridCol w:w="3117"/>
        <w:gridCol w:w="3117"/>
      </w:tblGrid>
      <w:tr w:rsidR="00C061E4" w14:paraId="60641D82" w14:textId="77777777" w:rsidTr="0047625A">
        <w:tc>
          <w:tcPr>
            <w:tcW w:w="3116" w:type="dxa"/>
          </w:tcPr>
          <w:p w14:paraId="2624A4AC" w14:textId="77777777" w:rsidR="00C061E4" w:rsidRDefault="00C061E4" w:rsidP="0047625A">
            <w:pPr>
              <w:tabs>
                <w:tab w:val="center" w:pos="1450"/>
              </w:tabs>
            </w:pPr>
            <w:r>
              <w:t>household</w:t>
            </w:r>
          </w:p>
        </w:tc>
        <w:tc>
          <w:tcPr>
            <w:tcW w:w="3117" w:type="dxa"/>
          </w:tcPr>
          <w:p w14:paraId="66CE147A" w14:textId="77777777" w:rsidR="00C061E4" w:rsidRDefault="00C061E4" w:rsidP="0047625A">
            <w:r>
              <w:t>year</w:t>
            </w:r>
          </w:p>
        </w:tc>
        <w:tc>
          <w:tcPr>
            <w:tcW w:w="3117" w:type="dxa"/>
          </w:tcPr>
          <w:p w14:paraId="0AF47CCB" w14:textId="77777777" w:rsidR="00C061E4" w:rsidRDefault="00C061E4" w:rsidP="0047625A">
            <w:r>
              <w:t>income</w:t>
            </w:r>
          </w:p>
        </w:tc>
      </w:tr>
      <w:tr w:rsidR="00C061E4" w14:paraId="3E2B5273" w14:textId="77777777" w:rsidTr="0047625A">
        <w:tc>
          <w:tcPr>
            <w:tcW w:w="3116" w:type="dxa"/>
          </w:tcPr>
          <w:p w14:paraId="7BCCF30B" w14:textId="77777777" w:rsidR="00C061E4" w:rsidRDefault="00C061E4" w:rsidP="0047625A">
            <w:r>
              <w:t>1</w:t>
            </w:r>
          </w:p>
        </w:tc>
        <w:tc>
          <w:tcPr>
            <w:tcW w:w="3117" w:type="dxa"/>
          </w:tcPr>
          <w:p w14:paraId="0094DFA4" w14:textId="77777777" w:rsidR="00C061E4" w:rsidRDefault="00C061E4" w:rsidP="0047625A">
            <w:r>
              <w:t>2009</w:t>
            </w:r>
          </w:p>
        </w:tc>
        <w:tc>
          <w:tcPr>
            <w:tcW w:w="3117" w:type="dxa"/>
          </w:tcPr>
          <w:p w14:paraId="6A5446C1" w14:textId="77777777" w:rsidR="00C061E4" w:rsidRDefault="00C061E4" w:rsidP="0047625A">
            <w:r>
              <w:t>1000</w:t>
            </w:r>
          </w:p>
        </w:tc>
      </w:tr>
      <w:tr w:rsidR="00C061E4" w14:paraId="1E533B1C" w14:textId="77777777" w:rsidTr="0047625A">
        <w:tc>
          <w:tcPr>
            <w:tcW w:w="3116" w:type="dxa"/>
          </w:tcPr>
          <w:p w14:paraId="1F06E025" w14:textId="77777777" w:rsidR="00C061E4" w:rsidRDefault="00C061E4" w:rsidP="0047625A">
            <w:r>
              <w:t>1</w:t>
            </w:r>
          </w:p>
        </w:tc>
        <w:tc>
          <w:tcPr>
            <w:tcW w:w="3117" w:type="dxa"/>
          </w:tcPr>
          <w:p w14:paraId="65D1A12A" w14:textId="77777777" w:rsidR="00C061E4" w:rsidRDefault="00C061E4" w:rsidP="0047625A">
            <w:r>
              <w:t>2010</w:t>
            </w:r>
          </w:p>
        </w:tc>
        <w:tc>
          <w:tcPr>
            <w:tcW w:w="3117" w:type="dxa"/>
          </w:tcPr>
          <w:p w14:paraId="3620AB2A" w14:textId="77777777" w:rsidR="00C061E4" w:rsidRDefault="00C061E4" w:rsidP="0047625A">
            <w:r>
              <w:t>2000</w:t>
            </w:r>
          </w:p>
        </w:tc>
      </w:tr>
      <w:tr w:rsidR="00C061E4" w14:paraId="2EF2E1B3" w14:textId="77777777" w:rsidTr="0047625A">
        <w:tc>
          <w:tcPr>
            <w:tcW w:w="3116" w:type="dxa"/>
          </w:tcPr>
          <w:p w14:paraId="7A0F5445" w14:textId="77777777" w:rsidR="00C061E4" w:rsidRDefault="00C061E4" w:rsidP="0047625A">
            <w:r>
              <w:t>2</w:t>
            </w:r>
          </w:p>
        </w:tc>
        <w:tc>
          <w:tcPr>
            <w:tcW w:w="3117" w:type="dxa"/>
          </w:tcPr>
          <w:p w14:paraId="3920D6A0" w14:textId="77777777" w:rsidR="00C061E4" w:rsidRDefault="00C061E4" w:rsidP="0047625A">
            <w:r>
              <w:t>2009</w:t>
            </w:r>
          </w:p>
        </w:tc>
        <w:tc>
          <w:tcPr>
            <w:tcW w:w="3117" w:type="dxa"/>
          </w:tcPr>
          <w:p w14:paraId="3BD67FD5" w14:textId="77777777" w:rsidR="00C061E4" w:rsidRDefault="00C061E4" w:rsidP="0047625A">
            <w:r>
              <w:t>3000</w:t>
            </w:r>
          </w:p>
        </w:tc>
      </w:tr>
      <w:tr w:rsidR="00C061E4" w14:paraId="52693B50" w14:textId="77777777" w:rsidTr="0047625A">
        <w:tc>
          <w:tcPr>
            <w:tcW w:w="3116" w:type="dxa"/>
          </w:tcPr>
          <w:p w14:paraId="36C96945" w14:textId="77777777" w:rsidR="00C061E4" w:rsidRDefault="00C061E4" w:rsidP="0047625A">
            <w:r>
              <w:t>2</w:t>
            </w:r>
          </w:p>
        </w:tc>
        <w:tc>
          <w:tcPr>
            <w:tcW w:w="3117" w:type="dxa"/>
          </w:tcPr>
          <w:p w14:paraId="67D83C5A" w14:textId="77777777" w:rsidR="00C061E4" w:rsidRDefault="00C061E4" w:rsidP="0047625A">
            <w:r>
              <w:t>2010</w:t>
            </w:r>
          </w:p>
        </w:tc>
        <w:tc>
          <w:tcPr>
            <w:tcW w:w="3117" w:type="dxa"/>
          </w:tcPr>
          <w:p w14:paraId="6D90430D" w14:textId="77777777" w:rsidR="00C061E4" w:rsidRDefault="00C061E4" w:rsidP="0047625A">
            <w:r>
              <w:t>4000</w:t>
            </w:r>
          </w:p>
        </w:tc>
      </w:tr>
    </w:tbl>
    <w:p w14:paraId="2A1553FD" w14:textId="77777777" w:rsidR="00C061E4" w:rsidRDefault="00C061E4" w:rsidP="00C061E4"/>
    <w:tbl>
      <w:tblPr>
        <w:tblStyle w:val="a5"/>
        <w:tblW w:w="0" w:type="auto"/>
        <w:tblLook w:val="04A0" w:firstRow="1" w:lastRow="0" w:firstColumn="1" w:lastColumn="0" w:noHBand="0" w:noVBand="1"/>
      </w:tblPr>
      <w:tblGrid>
        <w:gridCol w:w="3116"/>
        <w:gridCol w:w="3117"/>
        <w:gridCol w:w="3117"/>
      </w:tblGrid>
      <w:tr w:rsidR="00C061E4" w14:paraId="41507AA9" w14:textId="77777777" w:rsidTr="0047625A">
        <w:tc>
          <w:tcPr>
            <w:tcW w:w="3116" w:type="dxa"/>
          </w:tcPr>
          <w:p w14:paraId="0F43E848" w14:textId="77777777" w:rsidR="00C061E4" w:rsidRDefault="00C061E4" w:rsidP="0047625A">
            <w:r>
              <w:t>Household</w:t>
            </w:r>
          </w:p>
        </w:tc>
        <w:tc>
          <w:tcPr>
            <w:tcW w:w="3117" w:type="dxa"/>
          </w:tcPr>
          <w:p w14:paraId="3B32BDB1" w14:textId="77777777" w:rsidR="00C061E4" w:rsidRDefault="00C061E4" w:rsidP="0047625A">
            <w:r>
              <w:t>Income2009</w:t>
            </w:r>
          </w:p>
        </w:tc>
        <w:tc>
          <w:tcPr>
            <w:tcW w:w="3117" w:type="dxa"/>
          </w:tcPr>
          <w:p w14:paraId="24A3F73C" w14:textId="77777777" w:rsidR="00C061E4" w:rsidRDefault="00C061E4" w:rsidP="0047625A">
            <w:r>
              <w:t>Income2010</w:t>
            </w:r>
          </w:p>
        </w:tc>
      </w:tr>
      <w:tr w:rsidR="00C061E4" w14:paraId="02EE64B3" w14:textId="77777777" w:rsidTr="0047625A">
        <w:tc>
          <w:tcPr>
            <w:tcW w:w="3116" w:type="dxa"/>
          </w:tcPr>
          <w:p w14:paraId="477E7245" w14:textId="77777777" w:rsidR="00C061E4" w:rsidRDefault="00C061E4" w:rsidP="0047625A">
            <w:r>
              <w:t>1</w:t>
            </w:r>
          </w:p>
        </w:tc>
        <w:tc>
          <w:tcPr>
            <w:tcW w:w="3117" w:type="dxa"/>
          </w:tcPr>
          <w:p w14:paraId="58F2A8D7" w14:textId="77777777" w:rsidR="00C061E4" w:rsidRDefault="00C061E4" w:rsidP="0047625A">
            <w:r>
              <w:t>1000</w:t>
            </w:r>
          </w:p>
        </w:tc>
        <w:tc>
          <w:tcPr>
            <w:tcW w:w="3117" w:type="dxa"/>
          </w:tcPr>
          <w:p w14:paraId="70442FE5" w14:textId="77777777" w:rsidR="00C061E4" w:rsidRDefault="00C061E4" w:rsidP="0047625A">
            <w:r>
              <w:t>2000</w:t>
            </w:r>
          </w:p>
        </w:tc>
      </w:tr>
      <w:tr w:rsidR="00C061E4" w14:paraId="47BB0E21" w14:textId="77777777" w:rsidTr="0047625A">
        <w:tc>
          <w:tcPr>
            <w:tcW w:w="3116" w:type="dxa"/>
          </w:tcPr>
          <w:p w14:paraId="0E99C7ED" w14:textId="77777777" w:rsidR="00C061E4" w:rsidRDefault="00C061E4" w:rsidP="0047625A">
            <w:r>
              <w:t>2</w:t>
            </w:r>
          </w:p>
        </w:tc>
        <w:tc>
          <w:tcPr>
            <w:tcW w:w="3117" w:type="dxa"/>
          </w:tcPr>
          <w:p w14:paraId="3C97789C" w14:textId="77777777" w:rsidR="00C061E4" w:rsidRDefault="00C061E4" w:rsidP="0047625A">
            <w:r>
              <w:t>3000</w:t>
            </w:r>
          </w:p>
        </w:tc>
        <w:tc>
          <w:tcPr>
            <w:tcW w:w="3117" w:type="dxa"/>
          </w:tcPr>
          <w:p w14:paraId="19FADB48" w14:textId="77777777" w:rsidR="00C061E4" w:rsidRDefault="00C061E4" w:rsidP="0047625A">
            <w:r>
              <w:t>4000</w:t>
            </w:r>
          </w:p>
        </w:tc>
      </w:tr>
    </w:tbl>
    <w:p w14:paraId="6E19F1EF" w14:textId="77777777" w:rsidR="00C061E4" w:rsidRDefault="00C061E4" w:rsidP="00C061E4"/>
    <w:p w14:paraId="746357E1" w14:textId="77777777" w:rsidR="00C061E4" w:rsidRDefault="00C061E4" w:rsidP="00C061E4">
      <w:r>
        <w:t>Sometimes the data we get is in long format, but we need it to be in wide format to do certain analyses; and vice versa.</w:t>
      </w:r>
    </w:p>
    <w:p w14:paraId="222F4EE6" w14:textId="77777777" w:rsidR="00C061E4" w:rsidRDefault="00C061E4" w:rsidP="00C061E4">
      <w:r>
        <w:t>In this problem, you are dealing with a dataset containing the scores for three exams for a class of students (</w:t>
      </w:r>
      <w:r w:rsidRPr="00C061E4">
        <w:rPr>
          <w:rFonts w:ascii="Courier New" w:hAnsi="Courier New" w:cs="Courier New"/>
        </w:rPr>
        <w:t>exam.txt</w:t>
      </w:r>
      <w:r>
        <w:t>). The dataset is in long format; you task is to convert it to wide format.</w:t>
      </w:r>
    </w:p>
    <w:p w14:paraId="0BF28049" w14:textId="0857F8D9" w:rsidR="00C061E4" w:rsidRDefault="00C061E4" w:rsidP="00C061E4">
      <w:r>
        <w:t>Note that the fields are separated by Tab (i.e. .split(‘\t’)). You don’t need to write the output to a file. Simply print out the converted table to the screen.</w:t>
      </w:r>
    </w:p>
    <w:p w14:paraId="31F247C4" w14:textId="6C8BC5EB" w:rsidR="00C061E4" w:rsidRDefault="00C061E4" w:rsidP="00C061E4">
      <w:r>
        <w:t>Source format:</w:t>
      </w:r>
    </w:p>
    <w:tbl>
      <w:tblPr>
        <w:tblStyle w:val="a5"/>
        <w:tblW w:w="0" w:type="auto"/>
        <w:tblLook w:val="04A0" w:firstRow="1" w:lastRow="0" w:firstColumn="1" w:lastColumn="0" w:noHBand="0" w:noVBand="1"/>
      </w:tblPr>
      <w:tblGrid>
        <w:gridCol w:w="2337"/>
        <w:gridCol w:w="2337"/>
        <w:gridCol w:w="2338"/>
        <w:gridCol w:w="2338"/>
      </w:tblGrid>
      <w:tr w:rsidR="00C061E4" w14:paraId="5957163C" w14:textId="77777777" w:rsidTr="0047625A">
        <w:tc>
          <w:tcPr>
            <w:tcW w:w="2337" w:type="dxa"/>
          </w:tcPr>
          <w:p w14:paraId="713022DE" w14:textId="77777777" w:rsidR="00C061E4" w:rsidRDefault="00C061E4" w:rsidP="0047625A">
            <w:r>
              <w:t>ID</w:t>
            </w:r>
          </w:p>
        </w:tc>
        <w:tc>
          <w:tcPr>
            <w:tcW w:w="2337" w:type="dxa"/>
          </w:tcPr>
          <w:p w14:paraId="5EB6A13F" w14:textId="77777777" w:rsidR="00C061E4" w:rsidRDefault="00C061E4" w:rsidP="0047625A">
            <w:r>
              <w:t>gender</w:t>
            </w:r>
          </w:p>
        </w:tc>
        <w:tc>
          <w:tcPr>
            <w:tcW w:w="2338" w:type="dxa"/>
          </w:tcPr>
          <w:p w14:paraId="1F54DECE" w14:textId="77777777" w:rsidR="00C061E4" w:rsidRDefault="00C061E4" w:rsidP="0047625A">
            <w:r>
              <w:t>exam</w:t>
            </w:r>
          </w:p>
        </w:tc>
        <w:tc>
          <w:tcPr>
            <w:tcW w:w="2338" w:type="dxa"/>
          </w:tcPr>
          <w:p w14:paraId="15F4546A" w14:textId="77777777" w:rsidR="00C061E4" w:rsidRDefault="00C061E4" w:rsidP="0047625A">
            <w:r>
              <w:t>scores</w:t>
            </w:r>
          </w:p>
        </w:tc>
      </w:tr>
      <w:tr w:rsidR="00C061E4" w14:paraId="79A96BDE" w14:textId="77777777" w:rsidTr="0047625A">
        <w:tc>
          <w:tcPr>
            <w:tcW w:w="2337" w:type="dxa"/>
          </w:tcPr>
          <w:p w14:paraId="7CFCF0AE" w14:textId="77777777" w:rsidR="00C061E4" w:rsidRDefault="00C061E4" w:rsidP="0047625A">
            <w:r>
              <w:t>1</w:t>
            </w:r>
          </w:p>
        </w:tc>
        <w:tc>
          <w:tcPr>
            <w:tcW w:w="2337" w:type="dxa"/>
          </w:tcPr>
          <w:p w14:paraId="0EAA5134" w14:textId="77777777" w:rsidR="00C061E4" w:rsidRDefault="00C061E4" w:rsidP="0047625A">
            <w:r>
              <w:t>f</w:t>
            </w:r>
          </w:p>
        </w:tc>
        <w:tc>
          <w:tcPr>
            <w:tcW w:w="2338" w:type="dxa"/>
          </w:tcPr>
          <w:p w14:paraId="36F9F376" w14:textId="77777777" w:rsidR="00C061E4" w:rsidRDefault="00C061E4" w:rsidP="0047625A">
            <w:r>
              <w:t>1</w:t>
            </w:r>
          </w:p>
        </w:tc>
        <w:tc>
          <w:tcPr>
            <w:tcW w:w="2338" w:type="dxa"/>
          </w:tcPr>
          <w:p w14:paraId="2DFDB8DB" w14:textId="77777777" w:rsidR="00C061E4" w:rsidRDefault="00C061E4" w:rsidP="0047625A">
            <w:r>
              <w:t>45.0</w:t>
            </w:r>
          </w:p>
        </w:tc>
      </w:tr>
      <w:tr w:rsidR="00C061E4" w14:paraId="51F5DBB4" w14:textId="77777777" w:rsidTr="0047625A">
        <w:tc>
          <w:tcPr>
            <w:tcW w:w="2337" w:type="dxa"/>
          </w:tcPr>
          <w:p w14:paraId="739C1A55" w14:textId="77777777" w:rsidR="00C061E4" w:rsidRDefault="00C061E4" w:rsidP="0047625A">
            <w:r>
              <w:t>1</w:t>
            </w:r>
          </w:p>
        </w:tc>
        <w:tc>
          <w:tcPr>
            <w:tcW w:w="2337" w:type="dxa"/>
          </w:tcPr>
          <w:p w14:paraId="46AB244B" w14:textId="77777777" w:rsidR="00C061E4" w:rsidRDefault="00C061E4" w:rsidP="0047625A">
            <w:r>
              <w:t>f</w:t>
            </w:r>
          </w:p>
        </w:tc>
        <w:tc>
          <w:tcPr>
            <w:tcW w:w="2338" w:type="dxa"/>
          </w:tcPr>
          <w:p w14:paraId="2E9C1D00" w14:textId="77777777" w:rsidR="00C061E4" w:rsidRDefault="00C061E4" w:rsidP="0047625A">
            <w:r>
              <w:t>2</w:t>
            </w:r>
          </w:p>
        </w:tc>
        <w:tc>
          <w:tcPr>
            <w:tcW w:w="2338" w:type="dxa"/>
          </w:tcPr>
          <w:p w14:paraId="361154FA" w14:textId="77777777" w:rsidR="00C061E4" w:rsidRDefault="00C061E4" w:rsidP="0047625A">
            <w:r>
              <w:t>33.0</w:t>
            </w:r>
          </w:p>
        </w:tc>
      </w:tr>
      <w:tr w:rsidR="00C061E4" w14:paraId="4F8882AB" w14:textId="77777777" w:rsidTr="0047625A">
        <w:tc>
          <w:tcPr>
            <w:tcW w:w="2337" w:type="dxa"/>
          </w:tcPr>
          <w:p w14:paraId="5FFA5CE8" w14:textId="77777777" w:rsidR="00C061E4" w:rsidRDefault="00C061E4" w:rsidP="0047625A">
            <w:r>
              <w:t>1</w:t>
            </w:r>
          </w:p>
        </w:tc>
        <w:tc>
          <w:tcPr>
            <w:tcW w:w="2337" w:type="dxa"/>
          </w:tcPr>
          <w:p w14:paraId="22CB2C4A" w14:textId="77777777" w:rsidR="00C061E4" w:rsidRDefault="00C061E4" w:rsidP="0047625A">
            <w:r>
              <w:t>f</w:t>
            </w:r>
          </w:p>
        </w:tc>
        <w:tc>
          <w:tcPr>
            <w:tcW w:w="2338" w:type="dxa"/>
          </w:tcPr>
          <w:p w14:paraId="676EDDF5" w14:textId="77777777" w:rsidR="00C061E4" w:rsidRDefault="00C061E4" w:rsidP="0047625A">
            <w:r>
              <w:t>3</w:t>
            </w:r>
          </w:p>
        </w:tc>
        <w:tc>
          <w:tcPr>
            <w:tcW w:w="2338" w:type="dxa"/>
          </w:tcPr>
          <w:p w14:paraId="2346005C" w14:textId="77777777" w:rsidR="00C061E4" w:rsidRDefault="00C061E4" w:rsidP="0047625A">
            <w:r>
              <w:t>29.5</w:t>
            </w:r>
          </w:p>
        </w:tc>
      </w:tr>
    </w:tbl>
    <w:p w14:paraId="0505EEEF" w14:textId="02A8D5DD" w:rsidR="00C061E4" w:rsidRDefault="00C061E4" w:rsidP="00C061E4">
      <w:r>
        <w:t>Output format:</w:t>
      </w:r>
    </w:p>
    <w:tbl>
      <w:tblPr>
        <w:tblStyle w:val="a5"/>
        <w:tblW w:w="0" w:type="auto"/>
        <w:tblLook w:val="04A0" w:firstRow="1" w:lastRow="0" w:firstColumn="1" w:lastColumn="0" w:noHBand="0" w:noVBand="1"/>
      </w:tblPr>
      <w:tblGrid>
        <w:gridCol w:w="1870"/>
        <w:gridCol w:w="1870"/>
        <w:gridCol w:w="1870"/>
        <w:gridCol w:w="1870"/>
        <w:gridCol w:w="1870"/>
      </w:tblGrid>
      <w:tr w:rsidR="00C061E4" w14:paraId="5B64695A" w14:textId="77777777" w:rsidTr="0047625A">
        <w:tc>
          <w:tcPr>
            <w:tcW w:w="1870" w:type="dxa"/>
          </w:tcPr>
          <w:p w14:paraId="64FC450A" w14:textId="77777777" w:rsidR="00C061E4" w:rsidRDefault="00C061E4" w:rsidP="0047625A">
            <w:r>
              <w:lastRenderedPageBreak/>
              <w:t>ID</w:t>
            </w:r>
          </w:p>
        </w:tc>
        <w:tc>
          <w:tcPr>
            <w:tcW w:w="1870" w:type="dxa"/>
          </w:tcPr>
          <w:p w14:paraId="3CF17BB5" w14:textId="77777777" w:rsidR="00C061E4" w:rsidRDefault="00C061E4" w:rsidP="0047625A">
            <w:r>
              <w:t>gender</w:t>
            </w:r>
          </w:p>
        </w:tc>
        <w:tc>
          <w:tcPr>
            <w:tcW w:w="1870" w:type="dxa"/>
          </w:tcPr>
          <w:p w14:paraId="172397E3" w14:textId="77777777" w:rsidR="00C061E4" w:rsidRDefault="00C061E4" w:rsidP="0047625A">
            <w:r>
              <w:t>scores1</w:t>
            </w:r>
          </w:p>
        </w:tc>
        <w:tc>
          <w:tcPr>
            <w:tcW w:w="1870" w:type="dxa"/>
          </w:tcPr>
          <w:p w14:paraId="4B869DBB" w14:textId="77777777" w:rsidR="00C061E4" w:rsidRDefault="00C061E4" w:rsidP="0047625A">
            <w:r>
              <w:t>scores2</w:t>
            </w:r>
          </w:p>
        </w:tc>
        <w:tc>
          <w:tcPr>
            <w:tcW w:w="1870" w:type="dxa"/>
          </w:tcPr>
          <w:p w14:paraId="065DE69B" w14:textId="77777777" w:rsidR="00C061E4" w:rsidRDefault="00C061E4" w:rsidP="0047625A">
            <w:r>
              <w:t>scores3</w:t>
            </w:r>
          </w:p>
        </w:tc>
      </w:tr>
      <w:tr w:rsidR="00C061E4" w14:paraId="72B2C8E1" w14:textId="77777777" w:rsidTr="0047625A">
        <w:tc>
          <w:tcPr>
            <w:tcW w:w="1870" w:type="dxa"/>
          </w:tcPr>
          <w:p w14:paraId="362A7F82" w14:textId="77777777" w:rsidR="00C061E4" w:rsidRDefault="00C061E4" w:rsidP="0047625A">
            <w:r>
              <w:t>1</w:t>
            </w:r>
          </w:p>
        </w:tc>
        <w:tc>
          <w:tcPr>
            <w:tcW w:w="1870" w:type="dxa"/>
          </w:tcPr>
          <w:p w14:paraId="176A6197" w14:textId="77777777" w:rsidR="00C061E4" w:rsidRDefault="00C061E4" w:rsidP="0047625A">
            <w:r>
              <w:t>f</w:t>
            </w:r>
          </w:p>
        </w:tc>
        <w:tc>
          <w:tcPr>
            <w:tcW w:w="1870" w:type="dxa"/>
          </w:tcPr>
          <w:p w14:paraId="672E9CA5" w14:textId="77777777" w:rsidR="00C061E4" w:rsidRDefault="00C061E4" w:rsidP="0047625A">
            <w:r>
              <w:t>45.0</w:t>
            </w:r>
          </w:p>
        </w:tc>
        <w:tc>
          <w:tcPr>
            <w:tcW w:w="1870" w:type="dxa"/>
          </w:tcPr>
          <w:p w14:paraId="023C4807" w14:textId="77777777" w:rsidR="00C061E4" w:rsidRDefault="00C061E4" w:rsidP="0047625A">
            <w:r>
              <w:t>33.0</w:t>
            </w:r>
          </w:p>
        </w:tc>
        <w:tc>
          <w:tcPr>
            <w:tcW w:w="1870" w:type="dxa"/>
          </w:tcPr>
          <w:p w14:paraId="5DA3DF1A" w14:textId="77777777" w:rsidR="00C061E4" w:rsidRDefault="00C061E4" w:rsidP="0047625A">
            <w:r>
              <w:t>29.5</w:t>
            </w:r>
          </w:p>
        </w:tc>
      </w:tr>
    </w:tbl>
    <w:p w14:paraId="19BED598" w14:textId="42BE107F" w:rsidR="00427505" w:rsidRDefault="00427505" w:rsidP="00BD3494"/>
    <w:p w14:paraId="133C6794" w14:textId="2D124505" w:rsidR="00304647" w:rsidRPr="00BD3494" w:rsidRDefault="00304647" w:rsidP="00304647">
      <w:pPr>
        <w:rPr>
          <w:b/>
        </w:rPr>
      </w:pPr>
      <w:r>
        <w:rPr>
          <w:rFonts w:hint="eastAsia"/>
          <w:b/>
        </w:rPr>
        <w:t>Problem</w:t>
      </w:r>
      <w:r>
        <w:rPr>
          <w:b/>
        </w:rPr>
        <w:t xml:space="preserve"> </w:t>
      </w:r>
      <w:r>
        <w:rPr>
          <w:rFonts w:hint="eastAsia"/>
          <w:b/>
        </w:rPr>
        <w:t>3</w:t>
      </w:r>
      <w:r>
        <w:rPr>
          <w:b/>
        </w:rPr>
        <w:t xml:space="preserve"> (</w:t>
      </w:r>
      <w:r w:rsidR="00C0304E">
        <w:rPr>
          <w:b/>
        </w:rPr>
        <w:t>25</w:t>
      </w:r>
      <w:r w:rsidRPr="00BD3494">
        <w:rPr>
          <w:b/>
        </w:rPr>
        <w:t xml:space="preserve"> pts): </w:t>
      </w:r>
      <w:r>
        <w:rPr>
          <w:rFonts w:hint="eastAsia"/>
          <w:b/>
        </w:rPr>
        <w:t>College admissions</w:t>
      </w:r>
      <w:r w:rsidRPr="00BD3494">
        <w:rPr>
          <w:b/>
        </w:rPr>
        <w:t>.</w:t>
      </w:r>
    </w:p>
    <w:p w14:paraId="0F5E59BB" w14:textId="77777777" w:rsidR="00304647" w:rsidRDefault="00304647" w:rsidP="00304647">
      <w:r>
        <w:rPr>
          <w:rFonts w:hint="eastAsia"/>
        </w:rPr>
        <w:t>Economists Alvin Roth</w:t>
      </w:r>
      <w:r>
        <w:t xml:space="preserve"> and Lloyd Shapley were awarded 2012 Nobel Prize in Economics for their contribution to the matching theory. Matching theory deals with problems such as marriage, job choice, college admissions, etc. This time we will write our own Python program to deal with the matching problem of college admissions.</w:t>
      </w:r>
    </w:p>
    <w:p w14:paraId="31A520EB" w14:textId="77777777" w:rsidR="00304647" w:rsidRDefault="00304647" w:rsidP="00304647">
      <w:r>
        <w:t xml:space="preserve">In this problem, we have 1000 students (with ID 1~1000) and 10 colleges (with ID 1~10), and each college has an admission quota of 10 students.. Each student can list </w:t>
      </w:r>
      <w:r w:rsidRPr="0049409D">
        <w:rPr>
          <w:u w:val="single"/>
        </w:rPr>
        <w:t>four</w:t>
      </w:r>
      <w:r>
        <w:t xml:space="preserve"> schools. We now have collected the preferences submitted by the students, stored in </w:t>
      </w:r>
      <w:r w:rsidRPr="00304647">
        <w:rPr>
          <w:rFonts w:ascii="Courier New" w:hAnsi="Courier New" w:cs="Courier New"/>
        </w:rPr>
        <w:t>college.txt</w:t>
      </w:r>
      <w:r>
        <w:t>. Each line of the file consists of:</w:t>
      </w:r>
    </w:p>
    <w:p w14:paraId="26ECA3E0" w14:textId="77777777" w:rsidR="00304647" w:rsidRDefault="00304647" w:rsidP="00304647">
      <w:r>
        <w:t>Student ID, college entrance exam score, first choice (</w:t>
      </w:r>
      <w:r>
        <w:rPr>
          <w:rFonts w:hint="eastAsia"/>
        </w:rPr>
        <w:t>第一志愿</w:t>
      </w:r>
      <w:r>
        <w:t>), second choice, third choice, and fourth choice. Fields are separated by space.</w:t>
      </w:r>
    </w:p>
    <w:p w14:paraId="5F578D4F" w14:textId="77777777" w:rsidR="00304647" w:rsidRDefault="00304647" w:rsidP="00304647">
      <w:r>
        <w:t>This problem uses the “sequential mechanism” (the mechanism used in Shanghai Gaokao prior to 2008), that is, every college prioritizes the admission of students who list it as their first choice, rather than students with higher test scores but list it as their second choice.</w:t>
      </w:r>
    </w:p>
    <w:p w14:paraId="3CD4EDBC" w14:textId="77777777" w:rsidR="00304647" w:rsidRDefault="00304647" w:rsidP="00304647">
      <w:r>
        <w:t>We assume every college has an admission quota of 10 students; that is, each college admits the top 10 students with highest exam scores and with this college as his first choice. The output should have 10 lines, each representing a college. Each line should include:</w:t>
      </w:r>
    </w:p>
    <w:p w14:paraId="4FB11D90" w14:textId="77777777" w:rsidR="00304647" w:rsidRDefault="00304647" w:rsidP="00304647">
      <w:r>
        <w:t>College ID, the number of students who list this college as their first choice, and cutoff score (</w:t>
      </w:r>
      <w:r>
        <w:rPr>
          <w:rFonts w:hint="eastAsia"/>
        </w:rPr>
        <w:t>录取分数线，</w:t>
      </w:r>
      <w:r>
        <w:t>the exam score of the 10</w:t>
      </w:r>
      <w:r w:rsidRPr="006702EE">
        <w:rPr>
          <w:vertAlign w:val="superscript"/>
        </w:rPr>
        <w:t>th</w:t>
      </w:r>
      <w:r>
        <w:t xml:space="preserve"> ranked admitted student). Fields should be separated by space.</w:t>
      </w:r>
    </w:p>
    <w:p w14:paraId="3C5A112D" w14:textId="06FBF4EA" w:rsidR="00D126F5" w:rsidRDefault="00304647" w:rsidP="00304647">
      <w:r>
        <w:t>Again, you don’t need to write the results to a file. Simply print out to the screen.</w:t>
      </w:r>
    </w:p>
    <w:p w14:paraId="0AEF7214" w14:textId="1EF81E2B" w:rsidR="00C0304E" w:rsidRDefault="00C0304E" w:rsidP="00304647"/>
    <w:p w14:paraId="5CD2D7E8" w14:textId="797A45F3" w:rsidR="00C0304E" w:rsidRDefault="00C0304E" w:rsidP="00C0304E">
      <w:pPr>
        <w:rPr>
          <w:b/>
        </w:rPr>
      </w:pPr>
      <w:r>
        <w:rPr>
          <w:b/>
        </w:rPr>
        <w:t xml:space="preserve">Problem </w:t>
      </w:r>
      <w:r>
        <w:rPr>
          <w:b/>
        </w:rPr>
        <w:t>4</w:t>
      </w:r>
      <w:r>
        <w:rPr>
          <w:b/>
        </w:rPr>
        <w:t xml:space="preserve"> (</w:t>
      </w:r>
      <w:r>
        <w:rPr>
          <w:b/>
        </w:rPr>
        <w:t>25</w:t>
      </w:r>
      <w:r>
        <w:rPr>
          <w:b/>
        </w:rPr>
        <w:t xml:space="preserve"> pts): Extracting useful information from regression reports.</w:t>
      </w:r>
    </w:p>
    <w:p w14:paraId="1FB1D901" w14:textId="77777777" w:rsidR="00C0304E" w:rsidRDefault="00C0304E" w:rsidP="00C0304E">
      <w:pPr>
        <w:rPr>
          <w:color w:val="000000"/>
        </w:rPr>
      </w:pPr>
      <w:r>
        <w:rPr>
          <w:color w:val="000000"/>
        </w:rPr>
        <w:t>When writing research papers in (empirical) economics, often there is a long way to go from the output from statistical software to the actual tables in the paper. The next to figures show the difference:</w:t>
      </w:r>
    </w:p>
    <w:p w14:paraId="04DEC4F2" w14:textId="7B1675B8" w:rsidR="00C0304E" w:rsidRDefault="00C0304E" w:rsidP="00C0304E">
      <w:pPr>
        <w:rPr>
          <w:color w:val="000000"/>
        </w:rPr>
      </w:pPr>
      <w:r>
        <w:rPr>
          <w:noProof/>
        </w:rPr>
        <w:lastRenderedPageBreak/>
        <w:drawing>
          <wp:inline distT="0" distB="0" distL="0" distR="0" wp14:anchorId="00925EA2" wp14:editId="67852CD9">
            <wp:extent cx="5943600" cy="4015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p>
    <w:p w14:paraId="713639A0" w14:textId="7AD732FC" w:rsidR="00C0304E" w:rsidRDefault="00C0304E" w:rsidP="00C0304E">
      <w:pPr>
        <w:rPr>
          <w:color w:val="000000"/>
        </w:rPr>
      </w:pPr>
      <w:r>
        <w:rPr>
          <w:noProof/>
        </w:rPr>
        <w:lastRenderedPageBreak/>
        <w:drawing>
          <wp:inline distT="0" distB="0" distL="0" distR="0" wp14:anchorId="0A45261A" wp14:editId="68EA2D42">
            <wp:extent cx="4099560" cy="50215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5021580"/>
                    </a:xfrm>
                    <a:prstGeom prst="rect">
                      <a:avLst/>
                    </a:prstGeom>
                    <a:noFill/>
                    <a:ln>
                      <a:noFill/>
                    </a:ln>
                  </pic:spPr>
                </pic:pic>
              </a:graphicData>
            </a:graphic>
          </wp:inline>
        </w:drawing>
      </w:r>
    </w:p>
    <w:p w14:paraId="484D946E" w14:textId="77777777" w:rsidR="00C0304E" w:rsidRDefault="00C0304E" w:rsidP="00C0304E">
      <w:pPr>
        <w:rPr>
          <w:color w:val="000000"/>
        </w:rPr>
      </w:pPr>
      <w:r>
        <w:rPr>
          <w:color w:val="000000"/>
        </w:rPr>
        <w:t>The first figure is the output from the software Stata. The second figure is how you present your results in your paper. We could save a lot of time and work by automating the extraction of useful data.</w:t>
      </w:r>
    </w:p>
    <w:p w14:paraId="6344099D" w14:textId="77777777" w:rsidR="00C0304E" w:rsidRDefault="00C0304E" w:rsidP="00C0304E">
      <w:pPr>
        <w:rPr>
          <w:color w:val="000000"/>
        </w:rPr>
      </w:pPr>
      <w:r>
        <w:rPr>
          <w:color w:val="000000"/>
        </w:rPr>
        <w:t>inteff.txt contains the output log of my non-linear regression analysis. In order to extract useful information out of it, we need the following steps:</w:t>
      </w:r>
    </w:p>
    <w:p w14:paraId="4431BB14" w14:textId="77777777" w:rsidR="00C0304E" w:rsidRDefault="00C0304E" w:rsidP="00C0304E">
      <w:pPr>
        <w:rPr>
          <w:color w:val="000000"/>
        </w:rPr>
      </w:pPr>
      <w:r>
        <w:rPr>
          <w:color w:val="000000"/>
        </w:rPr>
        <w:t>First, find tables like this:</w:t>
      </w:r>
    </w:p>
    <w:p w14:paraId="42E2CF73" w14:textId="4063FAD5" w:rsidR="00C0304E" w:rsidRDefault="00C0304E" w:rsidP="00C0304E">
      <w:pPr>
        <w:rPr>
          <w:color w:val="000000"/>
        </w:rPr>
      </w:pPr>
      <w:r>
        <w:rPr>
          <w:noProof/>
        </w:rPr>
        <w:drawing>
          <wp:inline distT="0" distB="0" distL="0" distR="0" wp14:anchorId="19D35E3C" wp14:editId="200023A4">
            <wp:extent cx="5943600" cy="1531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1620"/>
                    </a:xfrm>
                    <a:prstGeom prst="rect">
                      <a:avLst/>
                    </a:prstGeom>
                    <a:noFill/>
                    <a:ln>
                      <a:noFill/>
                    </a:ln>
                  </pic:spPr>
                </pic:pic>
              </a:graphicData>
            </a:graphic>
          </wp:inline>
        </w:drawing>
      </w:r>
    </w:p>
    <w:p w14:paraId="123D38CF" w14:textId="77777777" w:rsidR="00C0304E" w:rsidRDefault="00C0304E" w:rsidP="00C0304E">
      <w:pPr>
        <w:rPr>
          <w:color w:val="000000"/>
        </w:rPr>
      </w:pPr>
      <w:r>
        <w:rPr>
          <w:color w:val="000000"/>
        </w:rPr>
        <w:lastRenderedPageBreak/>
        <w:t>What’s to the left of the vertical line doesn’t have to be 1 or 2 (sometimes it can be Period or something else), but what’s to the right has to include 6 columns of data.</w:t>
      </w:r>
    </w:p>
    <w:p w14:paraId="51B9225B" w14:textId="77777777" w:rsidR="00C0304E" w:rsidRDefault="00C0304E" w:rsidP="00C0304E">
      <w:pPr>
        <w:rPr>
          <w:color w:val="000000"/>
        </w:rPr>
      </w:pPr>
      <w:r>
        <w:rPr>
          <w:color w:val="000000"/>
        </w:rPr>
        <w:t>Next, you need to output the number in the dy/dx column, whose corresponding P&gt;|z| is less than 0.01 (i.e. statistically significant).</w:t>
      </w:r>
    </w:p>
    <w:p w14:paraId="4667F000" w14:textId="77777777" w:rsidR="00C0304E" w:rsidRDefault="00C0304E" w:rsidP="00C0304E">
      <w:pPr>
        <w:rPr>
          <w:color w:val="000000"/>
        </w:rPr>
      </w:pPr>
      <w:r>
        <w:rPr>
          <w:color w:val="000000"/>
        </w:rPr>
        <w:t xml:space="preserve">To reduce your uncertainty, I include the reference output in inteff_out1.txt. I recommend you use </w:t>
      </w:r>
      <w:r>
        <w:rPr>
          <w:b/>
          <w:bCs/>
          <w:color w:val="000000"/>
        </w:rPr>
        <w:t>regular expressions</w:t>
      </w:r>
      <w:r>
        <w:rPr>
          <w:color w:val="000000"/>
        </w:rPr>
        <w:t xml:space="preserve"> for this task.</w:t>
      </w:r>
    </w:p>
    <w:p w14:paraId="2FAA143D" w14:textId="27AEFB79" w:rsidR="00C0304E" w:rsidRPr="00C0304E" w:rsidRDefault="00C0304E" w:rsidP="00304647">
      <w:pPr>
        <w:rPr>
          <w:color w:val="000000"/>
        </w:rPr>
      </w:pPr>
      <w:r>
        <w:rPr>
          <w:color w:val="000000"/>
        </w:rPr>
        <w:t>(Hint: briefly look through the file and look for patterns. It will significantly reduce your programming workload.)</w:t>
      </w:r>
    </w:p>
    <w:sectPr w:rsidR="00C0304E" w:rsidRPr="00C03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E429" w14:textId="77777777" w:rsidR="000B4F30" w:rsidRDefault="000B4F30" w:rsidP="009753EA">
      <w:pPr>
        <w:spacing w:after="0" w:line="240" w:lineRule="auto"/>
      </w:pPr>
      <w:r>
        <w:separator/>
      </w:r>
    </w:p>
  </w:endnote>
  <w:endnote w:type="continuationSeparator" w:id="0">
    <w:p w14:paraId="43F5B4A9" w14:textId="77777777" w:rsidR="000B4F30" w:rsidRDefault="000B4F30" w:rsidP="0097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51114" w14:textId="77777777" w:rsidR="000B4F30" w:rsidRDefault="000B4F30" w:rsidP="009753EA">
      <w:pPr>
        <w:spacing w:after="0" w:line="240" w:lineRule="auto"/>
      </w:pPr>
      <w:r>
        <w:separator/>
      </w:r>
    </w:p>
  </w:footnote>
  <w:footnote w:type="continuationSeparator" w:id="0">
    <w:p w14:paraId="6CEC9446" w14:textId="77777777" w:rsidR="000B4F30" w:rsidRDefault="000B4F30" w:rsidP="00975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F7637"/>
    <w:multiLevelType w:val="hybridMultilevel"/>
    <w:tmpl w:val="1B865BE2"/>
    <w:lvl w:ilvl="0" w:tplc="085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A4946"/>
    <w:multiLevelType w:val="hybridMultilevel"/>
    <w:tmpl w:val="86D2AC28"/>
    <w:lvl w:ilvl="0" w:tplc="D174D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8151C"/>
    <w:multiLevelType w:val="hybridMultilevel"/>
    <w:tmpl w:val="B7FE2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448304">
    <w:abstractNumId w:val="2"/>
  </w:num>
  <w:num w:numId="2" w16cid:durableId="585307159">
    <w:abstractNumId w:val="0"/>
  </w:num>
  <w:num w:numId="3" w16cid:durableId="193424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E36"/>
    <w:rsid w:val="00041DB9"/>
    <w:rsid w:val="00083F46"/>
    <w:rsid w:val="000B4F30"/>
    <w:rsid w:val="000B5A8C"/>
    <w:rsid w:val="000E6495"/>
    <w:rsid w:val="00102B82"/>
    <w:rsid w:val="00131464"/>
    <w:rsid w:val="00161D77"/>
    <w:rsid w:val="00183F2C"/>
    <w:rsid w:val="001E6F9E"/>
    <w:rsid w:val="00231041"/>
    <w:rsid w:val="00232E4C"/>
    <w:rsid w:val="0023442C"/>
    <w:rsid w:val="002C4B54"/>
    <w:rsid w:val="002D6F95"/>
    <w:rsid w:val="002E380C"/>
    <w:rsid w:val="002E5D77"/>
    <w:rsid w:val="00304647"/>
    <w:rsid w:val="003656FE"/>
    <w:rsid w:val="00377B9B"/>
    <w:rsid w:val="003E7191"/>
    <w:rsid w:val="00427505"/>
    <w:rsid w:val="00477E87"/>
    <w:rsid w:val="004C1669"/>
    <w:rsid w:val="004E3774"/>
    <w:rsid w:val="004E78E1"/>
    <w:rsid w:val="00504149"/>
    <w:rsid w:val="00512A82"/>
    <w:rsid w:val="0056531E"/>
    <w:rsid w:val="005760B6"/>
    <w:rsid w:val="005A2ACA"/>
    <w:rsid w:val="005B59DD"/>
    <w:rsid w:val="005D72C7"/>
    <w:rsid w:val="005F1BCD"/>
    <w:rsid w:val="006833F3"/>
    <w:rsid w:val="006E719C"/>
    <w:rsid w:val="0076206D"/>
    <w:rsid w:val="00766BB9"/>
    <w:rsid w:val="00774E36"/>
    <w:rsid w:val="008044C8"/>
    <w:rsid w:val="0083008C"/>
    <w:rsid w:val="00866C7F"/>
    <w:rsid w:val="00875F02"/>
    <w:rsid w:val="008B44AF"/>
    <w:rsid w:val="008D456C"/>
    <w:rsid w:val="008F086E"/>
    <w:rsid w:val="009272E6"/>
    <w:rsid w:val="00962E8B"/>
    <w:rsid w:val="00971401"/>
    <w:rsid w:val="009753EA"/>
    <w:rsid w:val="009758A7"/>
    <w:rsid w:val="00991463"/>
    <w:rsid w:val="00A135C3"/>
    <w:rsid w:val="00A23155"/>
    <w:rsid w:val="00A6589C"/>
    <w:rsid w:val="00B40BA1"/>
    <w:rsid w:val="00BB545F"/>
    <w:rsid w:val="00BD3494"/>
    <w:rsid w:val="00C0304E"/>
    <w:rsid w:val="00C061E4"/>
    <w:rsid w:val="00C10423"/>
    <w:rsid w:val="00C20F03"/>
    <w:rsid w:val="00C212B8"/>
    <w:rsid w:val="00C97B51"/>
    <w:rsid w:val="00CC4468"/>
    <w:rsid w:val="00CF0BD2"/>
    <w:rsid w:val="00D00515"/>
    <w:rsid w:val="00D126F5"/>
    <w:rsid w:val="00D34D0A"/>
    <w:rsid w:val="00D62E7D"/>
    <w:rsid w:val="00DB6203"/>
    <w:rsid w:val="00E31F05"/>
    <w:rsid w:val="00E40ACA"/>
    <w:rsid w:val="00E47159"/>
    <w:rsid w:val="00E54192"/>
    <w:rsid w:val="00E57B50"/>
    <w:rsid w:val="00E63B26"/>
    <w:rsid w:val="00EA228A"/>
    <w:rsid w:val="00F0776D"/>
    <w:rsid w:val="00F14B11"/>
    <w:rsid w:val="00F2313A"/>
    <w:rsid w:val="00F4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DCBD"/>
  <w15:chartTrackingRefBased/>
  <w15:docId w15:val="{98D40F7D-9D8F-488C-9377-40D70F91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494"/>
    <w:pPr>
      <w:ind w:left="720"/>
      <w:contextualSpacing/>
    </w:pPr>
  </w:style>
  <w:style w:type="character" w:styleId="a4">
    <w:name w:val="Placeholder Text"/>
    <w:basedOn w:val="a0"/>
    <w:uiPriority w:val="99"/>
    <w:semiHidden/>
    <w:rsid w:val="003656FE"/>
    <w:rPr>
      <w:color w:val="808080"/>
    </w:rPr>
  </w:style>
  <w:style w:type="table" w:styleId="a5">
    <w:name w:val="Table Grid"/>
    <w:basedOn w:val="a1"/>
    <w:uiPriority w:val="39"/>
    <w:rsid w:val="00477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753EA"/>
    <w:pPr>
      <w:tabs>
        <w:tab w:val="center" w:pos="4320"/>
        <w:tab w:val="right" w:pos="8640"/>
      </w:tabs>
      <w:spacing w:after="0" w:line="240" w:lineRule="auto"/>
    </w:pPr>
  </w:style>
  <w:style w:type="character" w:customStyle="1" w:styleId="a7">
    <w:name w:val="页眉 字符"/>
    <w:basedOn w:val="a0"/>
    <w:link w:val="a6"/>
    <w:uiPriority w:val="99"/>
    <w:rsid w:val="009753EA"/>
  </w:style>
  <w:style w:type="paragraph" w:styleId="a8">
    <w:name w:val="footer"/>
    <w:basedOn w:val="a"/>
    <w:link w:val="a9"/>
    <w:uiPriority w:val="99"/>
    <w:unhideWhenUsed/>
    <w:rsid w:val="009753EA"/>
    <w:pPr>
      <w:tabs>
        <w:tab w:val="center" w:pos="4320"/>
        <w:tab w:val="right" w:pos="8640"/>
      </w:tabs>
      <w:spacing w:after="0" w:line="240" w:lineRule="auto"/>
    </w:pPr>
  </w:style>
  <w:style w:type="character" w:customStyle="1" w:styleId="a9">
    <w:name w:val="页脚 字符"/>
    <w:basedOn w:val="a0"/>
    <w:link w:val="a8"/>
    <w:uiPriority w:val="99"/>
    <w:rsid w:val="009753EA"/>
  </w:style>
  <w:style w:type="paragraph" w:styleId="HTML">
    <w:name w:val="HTML Preformatted"/>
    <w:basedOn w:val="a"/>
    <w:link w:val="HTML0"/>
    <w:uiPriority w:val="99"/>
    <w:unhideWhenUsed/>
    <w:rsid w:val="00EA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EA228A"/>
    <w:rPr>
      <w:rFonts w:ascii="Courier New" w:eastAsia="Times New Roman" w:hAnsi="Courier New" w:cs="Courier New"/>
      <w:sz w:val="20"/>
      <w:szCs w:val="20"/>
    </w:rPr>
  </w:style>
  <w:style w:type="character" w:styleId="aa">
    <w:name w:val="Hyperlink"/>
    <w:basedOn w:val="a0"/>
    <w:uiPriority w:val="99"/>
    <w:unhideWhenUsed/>
    <w:rsid w:val="00D126F5"/>
    <w:rPr>
      <w:color w:val="0563C1" w:themeColor="hyperlink"/>
      <w:u w:val="single"/>
    </w:rPr>
  </w:style>
  <w:style w:type="paragraph" w:styleId="ab">
    <w:name w:val="footnote text"/>
    <w:basedOn w:val="a"/>
    <w:link w:val="ac"/>
    <w:uiPriority w:val="99"/>
    <w:semiHidden/>
    <w:unhideWhenUsed/>
    <w:rsid w:val="00161D77"/>
    <w:pPr>
      <w:spacing w:after="0" w:line="240" w:lineRule="auto"/>
    </w:pPr>
    <w:rPr>
      <w:sz w:val="20"/>
      <w:szCs w:val="20"/>
    </w:rPr>
  </w:style>
  <w:style w:type="character" w:customStyle="1" w:styleId="ac">
    <w:name w:val="脚注文本 字符"/>
    <w:basedOn w:val="a0"/>
    <w:link w:val="ab"/>
    <w:uiPriority w:val="99"/>
    <w:semiHidden/>
    <w:rsid w:val="00161D77"/>
    <w:rPr>
      <w:sz w:val="20"/>
      <w:szCs w:val="20"/>
    </w:rPr>
  </w:style>
  <w:style w:type="character" w:styleId="ad">
    <w:name w:val="footnote reference"/>
    <w:basedOn w:val="a0"/>
    <w:uiPriority w:val="99"/>
    <w:semiHidden/>
    <w:unhideWhenUsed/>
    <w:rsid w:val="00161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84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5DA9E-B563-4305-A197-B7B193B9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Jiang</dc:creator>
  <cp:keywords/>
  <dc:description/>
  <cp:lastModifiedBy>mjiang</cp:lastModifiedBy>
  <cp:revision>9</cp:revision>
  <dcterms:created xsi:type="dcterms:W3CDTF">2018-05-14T11:35:00Z</dcterms:created>
  <dcterms:modified xsi:type="dcterms:W3CDTF">2022-05-07T02:56:00Z</dcterms:modified>
</cp:coreProperties>
</file>