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3305C6" w:rsidRPr="009053AF">
        <w:rPr>
          <w:b/>
          <w:sz w:val="56"/>
          <w:szCs w:val="56"/>
          <w:lang w:val="id-ID"/>
        </w:rPr>
        <w:t>Sumarno Pabottinggi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Program Studi Sistem dan Teknologi Informasi</w:t>
      </w: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</w:t>
      </w:r>
      <w:r w:rsidR="003305C6" w:rsidRPr="009053AF">
        <w:rPr>
          <w:lang w:val="id-ID"/>
        </w:rPr>
        <w:t>Sumarno Pabottinggi</w:t>
      </w:r>
      <w:r w:rsidRPr="009053AF">
        <w:rPr>
          <w:lang w:val="id-ID"/>
        </w:rPr>
        <w:t xml:space="preserve"> merupakan sebuah perusahaan konsultan yang bergerak pada bidang layanan jasa konsultasi manajemen, keuangan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>. PT Sumarno Pabotting</w:t>
      </w:r>
      <w:r w:rsidR="00A46FE9" w:rsidRPr="009053AF">
        <w:rPr>
          <w:lang w:val="id-ID"/>
        </w:rPr>
        <w:t>g</w:t>
      </w:r>
      <w:r w:rsidRPr="009053AF">
        <w:rPr>
          <w:lang w:val="id-ID"/>
        </w:rPr>
        <w:t xml:space="preserve">i memberikan berbagai layanan konsultasi salah satu </w:t>
      </w:r>
      <w:r w:rsidR="00A46FE9" w:rsidRPr="009053AF">
        <w:rPr>
          <w:lang w:val="id-ID"/>
        </w:rPr>
        <w:t xml:space="preserve">nya  adalah layanan jasa di bidang </w:t>
      </w:r>
      <w:r w:rsidRPr="009053AF">
        <w:rPr>
          <w:lang w:val="id-ID"/>
        </w:rPr>
        <w:t xml:space="preserve">teknologi </w:t>
      </w:r>
      <w:r w:rsidR="00A46FE9" w:rsidRPr="009053AF">
        <w:rPr>
          <w:lang w:val="id-ID"/>
        </w:rPr>
        <w:t xml:space="preserve">informasi. 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PT Sumarno Pabotting</w:t>
      </w:r>
      <w:r w:rsidR="00A46FE9" w:rsidRPr="009053AF">
        <w:rPr>
          <w:lang w:val="id-ID"/>
        </w:rPr>
        <w:t>g</w:t>
      </w:r>
      <w:r w:rsidRPr="009053AF">
        <w:rPr>
          <w:lang w:val="id-ID"/>
        </w:rPr>
        <w:t xml:space="preserve">i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system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AE250B" w:rsidRPr="009053AF">
        <w:rPr>
          <w:lang w:val="id-ID"/>
        </w:rPr>
        <w:t>Pabottinggi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Yayasan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Yayasan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883861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User dapat melakukan : 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berdasarkan semua event yang ada,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Pr="009053AF">
        <w:rPr>
          <w:b/>
          <w:lang w:val="id-ID"/>
        </w:rPr>
        <w:t>30 Mei 2011</w:t>
      </w:r>
      <w:r w:rsidRPr="009053AF">
        <w:rPr>
          <w:lang w:val="id-ID"/>
        </w:rPr>
        <w:t xml:space="preserve"> sampai dengan </w:t>
      </w:r>
      <w:r w:rsidR="00FB3DDD" w:rsidRPr="009053AF">
        <w:rPr>
          <w:b/>
          <w:lang w:val="id-ID"/>
        </w:rPr>
        <w:t>31</w:t>
      </w:r>
      <w:bookmarkStart w:id="0" w:name="_GoBack"/>
      <w:bookmarkEnd w:id="0"/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Pr="009053AF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berhasil diimplementasikan dalam modul.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Dokumentasi modul</w:t>
      </w:r>
      <w:r w:rsidR="00D74788" w:rsidRPr="009053AF">
        <w:rPr>
          <w:lang w:val="id-ID"/>
        </w:rPr>
        <w:t xml:space="preserve"> sesuai dengan format pihak perusahaan</w:t>
      </w:r>
      <w:r w:rsidRPr="009053AF">
        <w:rPr>
          <w:lang w:val="id-ID"/>
        </w:rPr>
        <w:t>.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74788" w:rsidRPr="009053AF" w:rsidRDefault="00D74788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Laporan akhir kerja praktek sesuai dengan format yang diberikan ITB</w:t>
      </w:r>
    </w:p>
    <w:p w:rsidR="00DA71C9" w:rsidRPr="009053AF" w:rsidRDefault="00DA71C9" w:rsidP="00006BDD">
      <w:pPr>
        <w:spacing w:line="360" w:lineRule="auto"/>
        <w:rPr>
          <w:lang w:val="id-ID"/>
        </w:rPr>
      </w:pPr>
    </w:p>
    <w:p w:rsidR="00DA71C9" w:rsidRPr="009053AF" w:rsidRDefault="00DA71C9" w:rsidP="00006BDD">
      <w:pPr>
        <w:spacing w:line="360" w:lineRule="auto"/>
        <w:rPr>
          <w:lang w:val="id-ID"/>
        </w:rPr>
      </w:pPr>
    </w:p>
    <w:p w:rsidR="00DA71C9" w:rsidRPr="009053AF" w:rsidRDefault="00DA71C9" w:rsidP="00006BDD">
      <w:pPr>
        <w:spacing w:line="360" w:lineRule="auto"/>
        <w:rPr>
          <w:lang w:val="id-ID"/>
        </w:rPr>
      </w:pPr>
    </w:p>
    <w:p w:rsidR="00DA71C9" w:rsidRPr="009053AF" w:rsidRDefault="00DA71C9" w:rsidP="00DA71C9">
      <w:pPr>
        <w:rPr>
          <w:lang w:val="id-ID"/>
        </w:rPr>
        <w:sectPr w:rsidR="00DA71C9" w:rsidRPr="009053AF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DA71C9" w:rsidRPr="009053AF" w:rsidRDefault="00DA71C9" w:rsidP="002F52E0">
      <w:pPr>
        <w:pStyle w:val="Heading1"/>
        <w:rPr>
          <w:lang w:val="id-ID"/>
        </w:rPr>
      </w:pPr>
      <w:r w:rsidRPr="009053AF">
        <w:rPr>
          <w:noProof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605155</wp:posOffset>
            </wp:positionH>
            <wp:positionV relativeFrom="paragraph">
              <wp:posOffset>1676400</wp:posOffset>
            </wp:positionV>
            <wp:extent cx="8943975" cy="23685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2E0" w:rsidRPr="009053AF">
        <w:rPr>
          <w:lang w:val="id-ID"/>
        </w:rPr>
        <w:t>Lampiran</w:t>
      </w:r>
    </w:p>
    <w:p w:rsidR="002C7FB7" w:rsidRPr="009053AF" w:rsidRDefault="002C7FB7" w:rsidP="002C7FB7">
      <w:pPr>
        <w:rPr>
          <w:lang w:val="id-ID"/>
        </w:rPr>
      </w:pPr>
    </w:p>
    <w:p w:rsidR="002C7FB7" w:rsidRPr="009053AF" w:rsidRDefault="002C7FB7" w:rsidP="002C7FB7">
      <w:pPr>
        <w:rPr>
          <w:b/>
          <w:lang w:val="id-ID"/>
        </w:rPr>
      </w:pPr>
      <w:r w:rsidRPr="009053AF">
        <w:rPr>
          <w:b/>
          <w:lang w:val="id-ID"/>
        </w:rPr>
        <w:t>Timeline Kerja Praktek</w:t>
      </w: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</w:pPr>
    </w:p>
    <w:p w:rsidR="001376F0" w:rsidRPr="009053AF" w:rsidRDefault="001376F0" w:rsidP="002C7FB7">
      <w:pPr>
        <w:rPr>
          <w:b/>
          <w:lang w:val="id-ID"/>
        </w:rPr>
        <w:sectPr w:rsidR="001376F0" w:rsidRPr="009053AF" w:rsidSect="00B85DD9">
          <w:pgSz w:w="15840" w:h="12240" w:orient="landscape"/>
          <w:pgMar w:top="2268" w:right="1701" w:bottom="1701" w:left="2268" w:header="720" w:footer="720" w:gutter="0"/>
          <w:cols w:space="720"/>
          <w:docGrid w:linePitch="360"/>
        </w:sect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8497C" w:rsidRPr="009053AF" w:rsidRDefault="0018497C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B7754D" w:rsidRPr="009053AF" w:rsidRDefault="00B7754D" w:rsidP="00B7754D">
      <w:pPr>
        <w:rPr>
          <w:lang w:val="id-ID"/>
        </w:rPr>
        <w:sectPr w:rsidR="00B7754D" w:rsidRPr="009053AF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B7754D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lastRenderedPageBreak/>
        <w:pict>
          <v:line id="Straight Connector 10" o:spid="_x0000_s1026" style="position:absolute;left:0;text-align:left;z-index:251660288;visibility:visible" from="34.65pt,12.45pt" to="150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vjtwEAAMUDAAAOAAAAZHJzL2Uyb0RvYy54bWysU8Fu2zAMvQ/YPwi6L3aKLSiMOD2k6C7D&#10;FqzbB6gyFQuQRIHSEufvRymJO6wDhg290KLIR/I90eu7yTtxAEoWQy+Xi1YKCBoHG/a9/P7t4d2t&#10;FCmrMCiHAXp5giTvNm/frI+xgxsc0Q1AgouE1B1jL8ecY9c0SY/gVVpghMBBg+RVZpf2zUDqyNW9&#10;a27adtUckYZIqCElvr0/B+Wm1jcGdP5iTIIsXC95tlwtVftUbLNZq25PKo5WX8ZQ/zGFVzZw07nU&#10;vcpK/CD7opS3mjChyQuNvkFjrIbKgdks29/YPI4qQuXC4qQ4y5Rer6z+fNiRsAO/HcsTlOc3esyk&#10;7H7MYoshsIJIgoOs1DGmjgHbsKOLl+KOCu3JkC9fJiSmqu5pVhemLDRfLt+vVrcfuIu+xppnYKSU&#10;PwJ6UQ69dDYU4qpTh08pczNOvaawUwY5t66nfHJQkl34CobJlGYVXdcIto7EQfECKK0h5GWhwvVq&#10;doEZ69wMbP8OvOQXKNQV+xfwjKidMeQZ7G1A+lP3PF1HNuf8qwJn3kWCJxxO9VGqNLwrleFlr8sy&#10;/upX+PPft/kJ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Mv2C+O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B7754D" w:rsidRPr="009053AF">
        <w:rPr>
          <w:lang w:val="id-ID"/>
        </w:rPr>
        <w:t>William Eka Putra</w:t>
      </w:r>
      <w:r w:rsidR="00B7754D" w:rsidRPr="009053AF">
        <w:rPr>
          <w:lang w:val="id-ID"/>
        </w:rPr>
        <w:br/>
        <w:t>13508071</w:t>
      </w:r>
    </w:p>
    <w:p w:rsidR="00B7754D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lastRenderedPageBreak/>
        <w:pict>
          <v:line id="Straight Connector 11" o:spid="_x0000_s1027" style="position:absolute;left:0;text-align:left;z-index:251662336;visibility:visible" from="40.9pt,12.45pt" to="156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B7754D" w:rsidRPr="009053AF">
        <w:rPr>
          <w:lang w:val="id-ID"/>
        </w:rPr>
        <w:t>Darwin</w:t>
      </w:r>
      <w:r w:rsidR="00B7754D" w:rsidRPr="009053AF">
        <w:rPr>
          <w:lang w:val="id-ID"/>
        </w:rPr>
        <w:br/>
        <w:t>13508102</w:t>
      </w:r>
    </w:p>
    <w:p w:rsidR="00B7754D" w:rsidRPr="009053AF" w:rsidRDefault="00B7754D" w:rsidP="00293C9A">
      <w:pPr>
        <w:rPr>
          <w:b/>
          <w:lang w:val="id-ID"/>
        </w:rPr>
        <w:sectPr w:rsidR="00B7754D" w:rsidRPr="009053AF" w:rsidSect="00B85DD9">
          <w:type w:val="continuous"/>
          <w:pgSz w:w="12240" w:h="15840"/>
          <w:pgMar w:top="2268" w:right="1701" w:bottom="1701" w:left="2268" w:header="720" w:footer="720" w:gutter="0"/>
          <w:cols w:num="2" w:space="720"/>
          <w:docGrid w:linePitch="360"/>
        </w:sectPr>
      </w:pPr>
    </w:p>
    <w:p w:rsidR="00B7754D" w:rsidRPr="009053AF" w:rsidRDefault="00B7754D" w:rsidP="00B7754D">
      <w:pPr>
        <w:jc w:val="center"/>
        <w:rPr>
          <w:b/>
          <w:lang w:val="id-ID"/>
        </w:rPr>
      </w:pPr>
    </w:p>
    <w:p w:rsidR="00CF1E96" w:rsidRPr="009053AF" w:rsidRDefault="00CF1E96" w:rsidP="00B7754D">
      <w:pPr>
        <w:jc w:val="center"/>
        <w:rPr>
          <w:b/>
          <w:lang w:val="id-ID"/>
        </w:rPr>
      </w:pPr>
    </w:p>
    <w:p w:rsidR="00CF1E96" w:rsidRPr="009053AF" w:rsidRDefault="00CF1E96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>Sumarno Pabottinggi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3F2AE2" w:rsidP="00B7754D">
      <w:pPr>
        <w:jc w:val="center"/>
        <w:rPr>
          <w:lang w:val="id-ID"/>
        </w:rPr>
      </w:pPr>
      <w:r w:rsidRPr="009053AF"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>Sumarno Pabottinggi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3D6"/>
    <w:rsid w:val="00006BDD"/>
    <w:rsid w:val="00033687"/>
    <w:rsid w:val="00036110"/>
    <w:rsid w:val="0006314A"/>
    <w:rsid w:val="000757EB"/>
    <w:rsid w:val="000769EB"/>
    <w:rsid w:val="000A5EF6"/>
    <w:rsid w:val="000C0E0F"/>
    <w:rsid w:val="0010655C"/>
    <w:rsid w:val="00107410"/>
    <w:rsid w:val="00132884"/>
    <w:rsid w:val="001376F0"/>
    <w:rsid w:val="00164D81"/>
    <w:rsid w:val="00177A42"/>
    <w:rsid w:val="0018497C"/>
    <w:rsid w:val="00184D94"/>
    <w:rsid w:val="001B1C84"/>
    <w:rsid w:val="001B3D86"/>
    <w:rsid w:val="001E07DD"/>
    <w:rsid w:val="001E0D1F"/>
    <w:rsid w:val="001E10CF"/>
    <w:rsid w:val="001F00EA"/>
    <w:rsid w:val="002010AC"/>
    <w:rsid w:val="002025A3"/>
    <w:rsid w:val="002257E6"/>
    <w:rsid w:val="00235BBC"/>
    <w:rsid w:val="00236DE6"/>
    <w:rsid w:val="00237908"/>
    <w:rsid w:val="00293C9A"/>
    <w:rsid w:val="002963CF"/>
    <w:rsid w:val="002B77EB"/>
    <w:rsid w:val="002C22DB"/>
    <w:rsid w:val="002C53D6"/>
    <w:rsid w:val="002C7FB7"/>
    <w:rsid w:val="002E5B91"/>
    <w:rsid w:val="002F52E0"/>
    <w:rsid w:val="00301C4F"/>
    <w:rsid w:val="00310329"/>
    <w:rsid w:val="003305C6"/>
    <w:rsid w:val="00372813"/>
    <w:rsid w:val="003D672E"/>
    <w:rsid w:val="003F2AE2"/>
    <w:rsid w:val="00456C8E"/>
    <w:rsid w:val="00457D6A"/>
    <w:rsid w:val="00484FC4"/>
    <w:rsid w:val="00490BBC"/>
    <w:rsid w:val="004B6FB8"/>
    <w:rsid w:val="004E4B86"/>
    <w:rsid w:val="004F18D6"/>
    <w:rsid w:val="004F50E8"/>
    <w:rsid w:val="005261B4"/>
    <w:rsid w:val="00546EE4"/>
    <w:rsid w:val="00552AB8"/>
    <w:rsid w:val="005C30D6"/>
    <w:rsid w:val="005D20A0"/>
    <w:rsid w:val="005E3AC5"/>
    <w:rsid w:val="005E7C30"/>
    <w:rsid w:val="005F25F5"/>
    <w:rsid w:val="00625426"/>
    <w:rsid w:val="00635358"/>
    <w:rsid w:val="00663FC5"/>
    <w:rsid w:val="0067068B"/>
    <w:rsid w:val="006A30D4"/>
    <w:rsid w:val="006B4E8D"/>
    <w:rsid w:val="007265EE"/>
    <w:rsid w:val="00762233"/>
    <w:rsid w:val="007A2000"/>
    <w:rsid w:val="007A2726"/>
    <w:rsid w:val="007C4CA5"/>
    <w:rsid w:val="007C7EED"/>
    <w:rsid w:val="007E555A"/>
    <w:rsid w:val="008036BD"/>
    <w:rsid w:val="00862619"/>
    <w:rsid w:val="008642D7"/>
    <w:rsid w:val="00870A45"/>
    <w:rsid w:val="00882570"/>
    <w:rsid w:val="00883861"/>
    <w:rsid w:val="008A7113"/>
    <w:rsid w:val="008C0A11"/>
    <w:rsid w:val="008C1247"/>
    <w:rsid w:val="008D519B"/>
    <w:rsid w:val="008E7375"/>
    <w:rsid w:val="00901209"/>
    <w:rsid w:val="009053AF"/>
    <w:rsid w:val="009119F0"/>
    <w:rsid w:val="0093456F"/>
    <w:rsid w:val="00953576"/>
    <w:rsid w:val="00956360"/>
    <w:rsid w:val="00990389"/>
    <w:rsid w:val="009F12D5"/>
    <w:rsid w:val="00A06E89"/>
    <w:rsid w:val="00A16B30"/>
    <w:rsid w:val="00A30CC2"/>
    <w:rsid w:val="00A31925"/>
    <w:rsid w:val="00A46FE9"/>
    <w:rsid w:val="00A53A58"/>
    <w:rsid w:val="00A53EC7"/>
    <w:rsid w:val="00A77AAF"/>
    <w:rsid w:val="00A93CA6"/>
    <w:rsid w:val="00AA1FF7"/>
    <w:rsid w:val="00AA39FE"/>
    <w:rsid w:val="00AB1C66"/>
    <w:rsid w:val="00AB1FE4"/>
    <w:rsid w:val="00AE250B"/>
    <w:rsid w:val="00AF1C17"/>
    <w:rsid w:val="00AF6511"/>
    <w:rsid w:val="00B1010C"/>
    <w:rsid w:val="00B67B3E"/>
    <w:rsid w:val="00B7754D"/>
    <w:rsid w:val="00B85DD9"/>
    <w:rsid w:val="00C24B0C"/>
    <w:rsid w:val="00C41E11"/>
    <w:rsid w:val="00C50840"/>
    <w:rsid w:val="00C5210E"/>
    <w:rsid w:val="00CC72B7"/>
    <w:rsid w:val="00CD42CA"/>
    <w:rsid w:val="00CE1C5C"/>
    <w:rsid w:val="00CF1E96"/>
    <w:rsid w:val="00D05F2D"/>
    <w:rsid w:val="00D3650E"/>
    <w:rsid w:val="00D64B5E"/>
    <w:rsid w:val="00D74788"/>
    <w:rsid w:val="00D74BD5"/>
    <w:rsid w:val="00D81C0F"/>
    <w:rsid w:val="00D83A4C"/>
    <w:rsid w:val="00DA71C9"/>
    <w:rsid w:val="00DC07EF"/>
    <w:rsid w:val="00DC37CA"/>
    <w:rsid w:val="00DD1CB3"/>
    <w:rsid w:val="00E15EC3"/>
    <w:rsid w:val="00E44A0F"/>
    <w:rsid w:val="00E57D54"/>
    <w:rsid w:val="00E65AA9"/>
    <w:rsid w:val="00E7596C"/>
    <w:rsid w:val="00E77B89"/>
    <w:rsid w:val="00E87EFE"/>
    <w:rsid w:val="00EA2D25"/>
    <w:rsid w:val="00EC3872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2</cp:revision>
  <cp:lastPrinted>2011-07-12T02:30:00Z</cp:lastPrinted>
  <dcterms:created xsi:type="dcterms:W3CDTF">2011-07-25T03:02:00Z</dcterms:created>
  <dcterms:modified xsi:type="dcterms:W3CDTF">2011-07-25T03:02:00Z</dcterms:modified>
</cp:coreProperties>
</file>