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167C" w:rsidRDefault="00F3167C" w:rsidP="00F3167C">
      <w:pPr>
        <w:jc w:val="center"/>
      </w:pPr>
    </w:p>
    <w:p w:rsidR="008B6407" w:rsidRPr="008B6407" w:rsidRDefault="001967E8" w:rsidP="008B6407">
      <w:pPr>
        <w:jc w:val="center"/>
        <w:rPr>
          <w:rFonts w:ascii="Arial Black" w:hAnsi="Arial Black"/>
          <w:b/>
          <w:bCs/>
          <w:color w:val="FF0000"/>
          <w:sz w:val="31"/>
          <w:szCs w:val="31"/>
        </w:rPr>
      </w:pPr>
      <w:r>
        <w:rPr>
          <w:rFonts w:ascii="Arial Black" w:hAnsi="Arial Black"/>
          <w:b/>
          <w:bCs/>
          <w:color w:val="FF0000"/>
          <w:sz w:val="31"/>
          <w:szCs w:val="31"/>
        </w:rPr>
        <w:t>Project Report</w:t>
      </w:r>
    </w:p>
    <w:p w:rsidR="00F3167C" w:rsidRDefault="001967E8" w:rsidP="008B6407">
      <w:pPr>
        <w:jc w:val="center"/>
        <w:rPr>
          <w:rFonts w:ascii="Arial Black" w:hAnsi="Arial Black"/>
          <w:b/>
          <w:bCs/>
          <w:color w:val="000000"/>
          <w:sz w:val="31"/>
          <w:szCs w:val="31"/>
        </w:rPr>
      </w:pPr>
      <w:r w:rsidRPr="001967E8">
        <w:rPr>
          <w:rFonts w:ascii="Arial Black" w:hAnsi="Arial Black"/>
          <w:b/>
          <w:bCs/>
          <w:color w:val="000000"/>
          <w:sz w:val="31"/>
          <w:szCs w:val="31"/>
          <w:highlight w:val="lightGray"/>
        </w:rPr>
        <w:t>Task Title:</w:t>
      </w:r>
      <w:r w:rsidRPr="001967E8">
        <w:rPr>
          <w:rFonts w:ascii="Arial Black" w:hAnsi="Arial Black"/>
          <w:b/>
          <w:bCs/>
          <w:color w:val="000000"/>
          <w:sz w:val="31"/>
          <w:szCs w:val="31"/>
        </w:rPr>
        <w:t xml:space="preserve"> </w:t>
      </w:r>
      <w:r w:rsidRPr="001967E8">
        <w:rPr>
          <w:rFonts w:ascii="Arial Black" w:hAnsi="Arial Black"/>
          <w:b/>
          <w:bCs/>
          <w:color w:val="000000"/>
          <w:sz w:val="28"/>
          <w:szCs w:val="31"/>
          <w:highlight w:val="yellow"/>
        </w:rPr>
        <w:t>User Behaviour Funnel Analysis for a SaaS Product</w:t>
      </w:r>
    </w:p>
    <w:p w:rsidR="00F3167C" w:rsidRDefault="00F3167C" w:rsidP="00F3167C">
      <w:pPr>
        <w:jc w:val="center"/>
      </w:pPr>
      <w:r>
        <w:rPr>
          <w:rFonts w:ascii="Arial Black" w:hAnsi="Arial Black"/>
          <w:b/>
          <w:bCs/>
          <w:color w:val="000000"/>
          <w:sz w:val="31"/>
          <w:szCs w:val="31"/>
        </w:rPr>
        <w:br/>
      </w:r>
      <w:r>
        <w:rPr>
          <w:rFonts w:ascii="Arial Black" w:hAnsi="Arial Black"/>
          <w:b/>
          <w:bCs/>
          <w:color w:val="000000"/>
          <w:sz w:val="31"/>
          <w:szCs w:val="31"/>
        </w:rPr>
        <w:br/>
      </w:r>
      <w:r w:rsidR="001967E8" w:rsidRPr="001967E8">
        <w:drawing>
          <wp:inline distT="0" distB="0" distL="0" distR="0" wp14:anchorId="2E3F66FC" wp14:editId="515E92BC">
            <wp:extent cx="1476581" cy="1343212"/>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76581" cy="1343212"/>
                    </a:xfrm>
                    <a:prstGeom prst="rect">
                      <a:avLst/>
                    </a:prstGeom>
                  </pic:spPr>
                </pic:pic>
              </a:graphicData>
            </a:graphic>
          </wp:inline>
        </w:drawing>
      </w:r>
      <w:r>
        <w:rPr>
          <w:rFonts w:ascii="Arial Black" w:hAnsi="Arial Black"/>
          <w:b/>
          <w:bCs/>
          <w:color w:val="000000"/>
          <w:sz w:val="31"/>
          <w:szCs w:val="31"/>
        </w:rPr>
        <w:br/>
      </w:r>
    </w:p>
    <w:p w:rsidR="00F3167C" w:rsidRPr="001967E8" w:rsidRDefault="00F3167C" w:rsidP="00F3167C">
      <w:pPr>
        <w:rPr>
          <w:color w:val="FF0000"/>
        </w:rPr>
      </w:pPr>
      <w:r w:rsidRPr="001967E8">
        <w:rPr>
          <w:rFonts w:ascii="TimesNewRomanPS-BoldItalicMT" w:hAnsi="TimesNewRomanPS-BoldItalicMT"/>
          <w:b/>
          <w:bCs/>
          <w:i/>
          <w:iCs/>
          <w:color w:val="FF0000"/>
          <w:sz w:val="28"/>
          <w:szCs w:val="28"/>
        </w:rPr>
        <w:t xml:space="preserve">Submitted By: </w:t>
      </w:r>
    </w:p>
    <w:p w:rsidR="00F3167C" w:rsidRDefault="00F3167C" w:rsidP="00F3167C">
      <w:r>
        <w:rPr>
          <w:rFonts w:ascii="Arial Black" w:hAnsi="Arial Black"/>
          <w:b/>
          <w:bCs/>
          <w:i/>
          <w:iCs/>
          <w:color w:val="000000"/>
          <w:sz w:val="24"/>
          <w:szCs w:val="24"/>
        </w:rPr>
        <w:t xml:space="preserve">                Afzaal Mustafa </w:t>
      </w:r>
    </w:p>
    <w:p w:rsidR="001967E8" w:rsidRPr="001967E8" w:rsidRDefault="001967E8" w:rsidP="001967E8">
      <w:pPr>
        <w:rPr>
          <w:rFonts w:ascii="Arial Black" w:hAnsi="Arial Black"/>
          <w:b/>
          <w:bCs/>
          <w:i/>
          <w:iCs/>
          <w:color w:val="000000"/>
          <w:sz w:val="24"/>
          <w:szCs w:val="24"/>
        </w:rPr>
      </w:pPr>
      <w:r w:rsidRPr="001967E8">
        <w:rPr>
          <w:rFonts w:ascii="Arial Black" w:hAnsi="Arial Black"/>
          <w:b/>
          <w:bCs/>
          <w:i/>
          <w:iCs/>
          <w:color w:val="FF0000"/>
          <w:sz w:val="24"/>
          <w:szCs w:val="24"/>
        </w:rPr>
        <w:t xml:space="preserve">Task ID: </w:t>
      </w:r>
      <w:r>
        <w:rPr>
          <w:rFonts w:ascii="Arial Black" w:hAnsi="Arial Black"/>
          <w:b/>
          <w:bCs/>
          <w:i/>
          <w:iCs/>
          <w:color w:val="FF0000"/>
          <w:sz w:val="24"/>
          <w:szCs w:val="24"/>
        </w:rPr>
        <w:t xml:space="preserve">  </w:t>
      </w:r>
      <w:r w:rsidRPr="001967E8">
        <w:rPr>
          <w:rFonts w:ascii="Arial Black" w:hAnsi="Arial Black"/>
          <w:b/>
          <w:bCs/>
          <w:i/>
          <w:iCs/>
          <w:color w:val="000000"/>
          <w:sz w:val="24"/>
          <w:szCs w:val="24"/>
        </w:rPr>
        <w:t>DA-1</w:t>
      </w:r>
      <w:r w:rsidR="00BE5868">
        <w:rPr>
          <w:rFonts w:ascii="Arial Black" w:hAnsi="Arial Black"/>
          <w:b/>
          <w:bCs/>
          <w:i/>
          <w:iCs/>
          <w:color w:val="000000"/>
          <w:sz w:val="24"/>
          <w:szCs w:val="24"/>
        </w:rPr>
        <w:t xml:space="preserve"> ( </w:t>
      </w:r>
      <w:bookmarkStart w:id="0" w:name="_GoBack"/>
      <w:bookmarkEnd w:id="0"/>
      <w:r w:rsidR="00BE5868">
        <w:rPr>
          <w:rStyle w:val="Strong"/>
          <w:rFonts w:ascii="Arial" w:hAnsi="Arial" w:cs="Arial"/>
          <w:color w:val="1F1F1F"/>
          <w:shd w:val="clear" w:color="auto" w:fill="FFFFFF"/>
        </w:rPr>
        <w:t>Task-1_TC-INT-20260429-106</w:t>
      </w:r>
      <w:r w:rsidR="00BE5868">
        <w:rPr>
          <w:rFonts w:ascii="Arial Black" w:hAnsi="Arial Black"/>
          <w:b/>
          <w:bCs/>
          <w:i/>
          <w:iCs/>
          <w:color w:val="000000"/>
          <w:sz w:val="24"/>
          <w:szCs w:val="24"/>
        </w:rPr>
        <w:t>)</w:t>
      </w:r>
    </w:p>
    <w:p w:rsidR="00D578F7" w:rsidRPr="008B6407" w:rsidRDefault="001967E8" w:rsidP="001967E8">
      <w:r w:rsidRPr="001967E8">
        <w:rPr>
          <w:rFonts w:ascii="Arial Black" w:hAnsi="Arial Black"/>
          <w:b/>
          <w:bCs/>
          <w:i/>
          <w:iCs/>
          <w:color w:val="FF0000"/>
          <w:sz w:val="24"/>
          <w:szCs w:val="24"/>
        </w:rPr>
        <w:t xml:space="preserve">Domain: </w:t>
      </w:r>
      <w:r>
        <w:rPr>
          <w:rFonts w:ascii="Arial Black" w:hAnsi="Arial Black"/>
          <w:b/>
          <w:bCs/>
          <w:i/>
          <w:iCs/>
          <w:color w:val="FF0000"/>
          <w:sz w:val="24"/>
          <w:szCs w:val="24"/>
        </w:rPr>
        <w:t xml:space="preserve"> </w:t>
      </w:r>
      <w:r w:rsidRPr="001967E8">
        <w:rPr>
          <w:rFonts w:ascii="Arial Black" w:hAnsi="Arial Black"/>
          <w:b/>
          <w:bCs/>
          <w:i/>
          <w:iCs/>
          <w:color w:val="000000"/>
          <w:sz w:val="24"/>
          <w:szCs w:val="24"/>
        </w:rPr>
        <w:t>Data Analytics</w:t>
      </w:r>
      <w:r w:rsidR="00F3167C">
        <w:rPr>
          <w:rFonts w:ascii="Arial Black" w:hAnsi="Arial Black"/>
          <w:b/>
          <w:bCs/>
          <w:i/>
          <w:iCs/>
          <w:color w:val="000000"/>
          <w:sz w:val="24"/>
          <w:szCs w:val="24"/>
        </w:rPr>
        <w:br/>
      </w:r>
      <w:r w:rsidR="008B6407">
        <w:br/>
      </w:r>
      <w:r w:rsidR="008B6407">
        <w:br/>
      </w:r>
      <w:r w:rsidR="008B6407">
        <w:br/>
      </w:r>
    </w:p>
    <w:p w:rsidR="00D578F7" w:rsidRDefault="00D578F7" w:rsidP="006432C4">
      <w:pPr>
        <w:jc w:val="center"/>
        <w:rPr>
          <w:rFonts w:asciiTheme="minorHAnsi" w:hAnsiTheme="minorHAnsi" w:cstheme="minorHAnsi"/>
          <w:bCs/>
          <w:i/>
          <w:iCs/>
          <w:noProof/>
          <w:color w:val="000000"/>
          <w:sz w:val="28"/>
          <w:szCs w:val="28"/>
        </w:rPr>
      </w:pPr>
    </w:p>
    <w:p w:rsidR="001967E8" w:rsidRDefault="001967E8" w:rsidP="006432C4">
      <w:pPr>
        <w:jc w:val="center"/>
        <w:rPr>
          <w:rFonts w:asciiTheme="minorHAnsi" w:hAnsiTheme="minorHAnsi" w:cstheme="minorHAnsi"/>
          <w:bCs/>
          <w:i/>
          <w:iCs/>
          <w:noProof/>
          <w:color w:val="000000"/>
          <w:sz w:val="28"/>
          <w:szCs w:val="28"/>
        </w:rPr>
      </w:pPr>
    </w:p>
    <w:p w:rsidR="001967E8" w:rsidRDefault="001967E8" w:rsidP="006432C4">
      <w:pPr>
        <w:jc w:val="center"/>
        <w:rPr>
          <w:rFonts w:asciiTheme="minorHAnsi" w:hAnsiTheme="minorHAnsi" w:cstheme="minorHAnsi"/>
          <w:bCs/>
          <w:i/>
          <w:iCs/>
          <w:noProof/>
          <w:color w:val="000000"/>
          <w:sz w:val="28"/>
          <w:szCs w:val="28"/>
        </w:rPr>
      </w:pPr>
    </w:p>
    <w:p w:rsidR="001967E8" w:rsidRDefault="001967E8" w:rsidP="006432C4">
      <w:pPr>
        <w:jc w:val="center"/>
        <w:rPr>
          <w:rFonts w:asciiTheme="minorHAnsi" w:hAnsiTheme="minorHAnsi" w:cstheme="minorHAnsi"/>
          <w:bCs/>
          <w:i/>
          <w:iCs/>
          <w:noProof/>
          <w:color w:val="000000"/>
          <w:sz w:val="28"/>
          <w:szCs w:val="28"/>
        </w:rPr>
      </w:pPr>
    </w:p>
    <w:p w:rsidR="001967E8" w:rsidRDefault="001967E8" w:rsidP="006432C4">
      <w:pPr>
        <w:jc w:val="center"/>
        <w:rPr>
          <w:rFonts w:asciiTheme="minorHAnsi" w:hAnsiTheme="minorHAnsi" w:cstheme="minorHAnsi"/>
          <w:bCs/>
          <w:i/>
          <w:iCs/>
          <w:noProof/>
          <w:color w:val="000000"/>
          <w:sz w:val="28"/>
          <w:szCs w:val="28"/>
        </w:rPr>
      </w:pPr>
    </w:p>
    <w:p w:rsidR="001967E8" w:rsidRDefault="001967E8" w:rsidP="006432C4">
      <w:pPr>
        <w:jc w:val="center"/>
        <w:rPr>
          <w:rFonts w:asciiTheme="minorHAnsi" w:hAnsiTheme="minorHAnsi" w:cstheme="minorHAnsi"/>
          <w:bCs/>
          <w:i/>
          <w:iCs/>
          <w:noProof/>
          <w:color w:val="000000"/>
          <w:sz w:val="28"/>
          <w:szCs w:val="28"/>
        </w:rPr>
      </w:pPr>
    </w:p>
    <w:p w:rsidR="001967E8" w:rsidRDefault="001967E8" w:rsidP="006432C4">
      <w:pPr>
        <w:jc w:val="center"/>
        <w:rPr>
          <w:rFonts w:asciiTheme="minorHAnsi" w:hAnsiTheme="minorHAnsi" w:cstheme="minorHAnsi"/>
          <w:bCs/>
          <w:i/>
          <w:iCs/>
          <w:noProof/>
          <w:color w:val="000000"/>
          <w:sz w:val="28"/>
          <w:szCs w:val="28"/>
        </w:rPr>
      </w:pPr>
    </w:p>
    <w:p w:rsidR="001967E8" w:rsidRDefault="001967E8" w:rsidP="006432C4">
      <w:pPr>
        <w:jc w:val="center"/>
        <w:rPr>
          <w:rFonts w:asciiTheme="minorHAnsi" w:hAnsiTheme="minorHAnsi" w:cstheme="minorHAnsi"/>
          <w:bCs/>
          <w:i/>
          <w:iCs/>
          <w:noProof/>
          <w:color w:val="000000"/>
          <w:sz w:val="28"/>
          <w:szCs w:val="28"/>
        </w:rPr>
      </w:pPr>
    </w:p>
    <w:p w:rsidR="00C62D21" w:rsidRPr="00C62D21" w:rsidRDefault="00C62D21" w:rsidP="00C62D21">
      <w:pPr>
        <w:spacing w:after="100" w:afterAutospacing="1" w:line="240" w:lineRule="auto"/>
        <w:rPr>
          <w:rFonts w:ascii="Times New Roman" w:hAnsi="Times New Roman"/>
          <w:b/>
          <w:sz w:val="28"/>
          <w:szCs w:val="24"/>
          <w:u w:val="single"/>
        </w:rPr>
      </w:pPr>
      <w:r w:rsidRPr="00C62D21">
        <w:rPr>
          <w:rFonts w:ascii="Times New Roman" w:hAnsi="Times New Roman"/>
          <w:b/>
          <w:sz w:val="28"/>
          <w:szCs w:val="24"/>
          <w:u w:val="single"/>
        </w:rPr>
        <w:lastRenderedPageBreak/>
        <w:t>Introduction</w:t>
      </w:r>
      <w:r>
        <w:rPr>
          <w:rFonts w:ascii="Times New Roman" w:hAnsi="Times New Roman"/>
          <w:b/>
          <w:sz w:val="28"/>
          <w:szCs w:val="24"/>
          <w:u w:val="single"/>
        </w:rPr>
        <w: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This project focuses on analyzing SaaS feature usage data to better understand user engagement, feature adoption, and funnel performance. The analysis was performed using Python for data cleaning and preprocessing, while Power BI was used to build an interactive dashboard for visualization.</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The dataset contains feature usage activity, usage duration, error tracking, and beta feature information. The main objective of this analysis is to identify user behavior trends, detect user drop-off points, and provide recommendations that can improve overall product engagement and system performance.</w:t>
      </w:r>
    </w:p>
    <w:p w:rsidR="00C62D21" w:rsidRPr="00C62D21" w:rsidRDefault="00C62D21" w:rsidP="00C62D21">
      <w:pPr>
        <w:spacing w:after="100" w:afterAutospacing="1" w:line="240" w:lineRule="auto"/>
        <w:rPr>
          <w:rFonts w:ascii="Times New Roman" w:hAnsi="Times New Roman"/>
          <w:b/>
          <w:sz w:val="28"/>
          <w:szCs w:val="24"/>
          <w:u w:val="single"/>
        </w:rPr>
      </w:pPr>
      <w:r w:rsidRPr="00C62D21">
        <w:rPr>
          <w:rFonts w:ascii="Times New Roman" w:hAnsi="Times New Roman"/>
          <w:b/>
          <w:sz w:val="28"/>
          <w:szCs w:val="24"/>
          <w:u w:val="single"/>
        </w:rPr>
        <w:t>Data Cleaning and Preparation</w:t>
      </w:r>
      <w:r w:rsidR="00BE5868">
        <w:rPr>
          <w:rFonts w:ascii="Times New Roman" w:hAnsi="Times New Roman"/>
          <w:b/>
          <w:sz w:val="28"/>
          <w:szCs w:val="24"/>
          <w:u w:val="single"/>
        </w:rPr>
        <w: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Before starting the analysis, the dataset was cleaned to ensure consistency and accuracy. Duplicate records were removed, missing values from important columns were handled, and the usage_date column was converted into datetime format for time-based analysis.</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Additional calculated fields such as usage_month and cohort_month were created to support monthly trend analysis and cohort analysis. The cleaned dataset was then used for dashboard creation and reporting.</w:t>
      </w:r>
    </w:p>
    <w:p w:rsidR="00C62D21" w:rsidRPr="00C62D21" w:rsidRDefault="00C62D21" w:rsidP="00C62D21">
      <w:pPr>
        <w:spacing w:after="100" w:afterAutospacing="1" w:line="240" w:lineRule="auto"/>
        <w:rPr>
          <w:rFonts w:ascii="Times New Roman" w:hAnsi="Times New Roman"/>
          <w:b/>
          <w:sz w:val="28"/>
          <w:szCs w:val="24"/>
          <w:u w:val="single"/>
        </w:rPr>
      </w:pPr>
      <w:r w:rsidRPr="00C62D21">
        <w:rPr>
          <w:rFonts w:ascii="Times New Roman" w:hAnsi="Times New Roman"/>
          <w:b/>
          <w:sz w:val="28"/>
          <w:szCs w:val="24"/>
          <w:u w:val="single"/>
        </w:rPr>
        <w:t>Funnel Performance Analysis</w:t>
      </w:r>
      <w:r w:rsidR="00BE5868">
        <w:rPr>
          <w:rFonts w:ascii="Times New Roman" w:hAnsi="Times New Roman"/>
          <w:b/>
          <w:sz w:val="28"/>
          <w:szCs w:val="24"/>
          <w:u w:val="single"/>
        </w:rPr>
        <w: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A feature-based funnel analysis was performed using the most frequently used features in the dataset. The funnel demonstrates how users progress through different product features within the SaaS environment.</w:t>
      </w:r>
    </w:p>
    <w:p w:rsidR="00C62D21" w:rsidRPr="00C62D21" w:rsidRDefault="00C62D21" w:rsidP="00C62D21">
      <w:pPr>
        <w:spacing w:after="100" w:afterAutospacing="1" w:line="240" w:lineRule="auto"/>
        <w:rPr>
          <w:rFonts w:ascii="Times New Roman" w:hAnsi="Times New Roman"/>
          <w:sz w:val="24"/>
          <w:szCs w:val="24"/>
        </w:rPr>
      </w:pPr>
      <w:r w:rsidRPr="00C62D21">
        <w:rPr>
          <w:rFonts w:asciiTheme="minorHAnsi" w:hAnsiTheme="minorHAnsi"/>
          <w:sz w:val="24"/>
          <w:szCs w:val="24"/>
        </w:rPr>
        <w:t>The analysis shows that users are highly engaged with the initial and commonly used features, while engagement gradually decreases as users move toward advanced or less frequently used features. This indicates a normal funnel pattern where user participation declines at deeper stages of product interaction</w:t>
      </w:r>
      <w:r w:rsidRPr="00C62D21">
        <w:rPr>
          <w:rFonts w:ascii="Times New Roman" w:hAnsi="Times New Roman"/>
          <w:sz w:val="24"/>
          <w:szCs w:val="24"/>
        </w:rPr>
        <w:t>.</w:t>
      </w:r>
    </w:p>
    <w:p w:rsidR="00C62D21" w:rsidRPr="00C62D21" w:rsidRDefault="00C62D21" w:rsidP="00C62D21">
      <w:pPr>
        <w:spacing w:after="100" w:afterAutospacing="1" w:line="240" w:lineRule="auto"/>
        <w:rPr>
          <w:rFonts w:ascii="Times New Roman" w:hAnsi="Times New Roman"/>
          <w:b/>
          <w:sz w:val="28"/>
          <w:szCs w:val="24"/>
          <w:u w:val="single"/>
        </w:rPr>
      </w:pPr>
      <w:r w:rsidRPr="00C62D21">
        <w:rPr>
          <w:rFonts w:ascii="Times New Roman" w:hAnsi="Times New Roman"/>
          <w:b/>
          <w:sz w:val="28"/>
          <w:szCs w:val="24"/>
          <w:u w:val="single"/>
        </w:rPr>
        <w:t>Key Drop-Off Points</w:t>
      </w:r>
      <w:r w:rsidR="00BE5868">
        <w:rPr>
          <w:rFonts w:ascii="Times New Roman" w:hAnsi="Times New Roman"/>
          <w:b/>
          <w:sz w:val="28"/>
          <w:szCs w:val="24"/>
          <w:u w:val="single"/>
        </w:rPr>
        <w: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The analysis identified several noticeable drop-off points between feature usage stages. The largest drop-off occurs when users move from commonly used features toward advanced or premium functionalities.</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Possible reasons for these drop-offs include lack of awareness about advanced features, complexity in feature usage, reduced perceived value, or usability challenges within the interface.</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Error analysis also revealed that some features generate higher error counts, which may negatively impact user experience and contribute to lower user retention and engagement.</w:t>
      </w:r>
    </w:p>
    <w:p w:rsidR="00C62D21" w:rsidRPr="00C62D21" w:rsidRDefault="00C62D21" w:rsidP="00C62D21">
      <w:pPr>
        <w:spacing w:after="100" w:afterAutospacing="1" w:line="240" w:lineRule="auto"/>
        <w:rPr>
          <w:rFonts w:ascii="Times New Roman" w:hAnsi="Times New Roman"/>
          <w:b/>
          <w:sz w:val="28"/>
          <w:szCs w:val="24"/>
          <w:u w:val="single"/>
        </w:rPr>
      </w:pPr>
      <w:r w:rsidRPr="00C62D21">
        <w:rPr>
          <w:rFonts w:ascii="Times New Roman" w:hAnsi="Times New Roman"/>
          <w:b/>
          <w:sz w:val="28"/>
          <w:szCs w:val="24"/>
          <w:u w:val="single"/>
        </w:rPr>
        <w:t>Monthly Trend and User Engagement</w:t>
      </w:r>
      <w:r w:rsidR="00BE5868">
        <w:rPr>
          <w:rFonts w:ascii="Times New Roman" w:hAnsi="Times New Roman"/>
          <w:b/>
          <w:sz w:val="28"/>
          <w:szCs w:val="24"/>
          <w:u w:val="single"/>
        </w:rPr>
        <w: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Monthly usage trends indicate relatively stable user activity across different months with only minor fluctuations. Certain periods show increased engagement, suggesting higher feature interaction during those months.</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Engagement analysis based on average usage duration also shows that users spend more time on selected features, indicating stronger interest and better interaction with those functionalities.</w:t>
      </w:r>
    </w:p>
    <w:p w:rsidR="00C62D21" w:rsidRPr="00C62D21" w:rsidRDefault="00C62D21" w:rsidP="00C62D21">
      <w:pPr>
        <w:spacing w:after="100" w:afterAutospacing="1" w:line="240" w:lineRule="auto"/>
        <w:rPr>
          <w:rFonts w:ascii="Times New Roman" w:hAnsi="Times New Roman"/>
          <w:b/>
          <w:sz w:val="28"/>
          <w:szCs w:val="24"/>
          <w:u w:val="single"/>
        </w:rPr>
      </w:pPr>
      <w:r w:rsidRPr="00C62D21">
        <w:rPr>
          <w:rFonts w:ascii="Times New Roman" w:hAnsi="Times New Roman"/>
          <w:b/>
          <w:sz w:val="28"/>
          <w:szCs w:val="24"/>
          <w:u w:val="single"/>
        </w:rPr>
        <w:t>Beta Feature Analysis</w:t>
      </w:r>
      <w:r w:rsidR="00BE5868">
        <w:rPr>
          <w:rFonts w:ascii="Times New Roman" w:hAnsi="Times New Roman"/>
          <w:b/>
          <w:sz w:val="28"/>
          <w:szCs w:val="24"/>
          <w:u w:val="single"/>
        </w:rPr>
        <w: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lastRenderedPageBreak/>
        <w:t>The beta feature analysis shows that only a smaller percentage of users interacted with beta features compared to standard features. This suggests that beta functionalities currently have lower adoption among users.</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Although beta feature usage remains limited, these features still provide valuable opportunities for testing new capabilities and collecting feedback before full implementation.</w:t>
      </w:r>
    </w:p>
    <w:p w:rsidR="00C62D21" w:rsidRPr="00C62D21" w:rsidRDefault="00C62D21" w:rsidP="00C62D21">
      <w:pPr>
        <w:spacing w:after="100" w:afterAutospacing="1" w:line="240" w:lineRule="auto"/>
        <w:rPr>
          <w:rFonts w:ascii="Times New Roman" w:hAnsi="Times New Roman"/>
          <w:b/>
          <w:sz w:val="28"/>
          <w:szCs w:val="24"/>
          <w:u w:val="single"/>
        </w:rPr>
      </w:pPr>
      <w:r w:rsidRPr="00C62D21">
        <w:rPr>
          <w:rFonts w:ascii="Times New Roman" w:hAnsi="Times New Roman"/>
          <w:b/>
          <w:sz w:val="28"/>
          <w:szCs w:val="24"/>
          <w:u w:val="single"/>
        </w:rPr>
        <w:t>Cohort Analysis</w:t>
      </w:r>
      <w:r w:rsidR="00BE5868">
        <w:rPr>
          <w:rFonts w:ascii="Times New Roman" w:hAnsi="Times New Roman"/>
          <w:b/>
          <w:sz w:val="28"/>
          <w:szCs w:val="24"/>
          <w:u w:val="single"/>
        </w:rPr>
        <w: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Cohort analysis was performed using the first recorded usage month of each subscription. The results provide insights into user acquisition and engagement trends over time.</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Recent user cohorts demonstrate relatively consistent engagement patterns, which indicates stable product usage behavior among newly active users.</w:t>
      </w:r>
    </w:p>
    <w:p w:rsidR="00C62D21" w:rsidRPr="00C62D21" w:rsidRDefault="00C62D21" w:rsidP="00C62D21">
      <w:pPr>
        <w:spacing w:after="100" w:afterAutospacing="1" w:line="240" w:lineRule="auto"/>
        <w:rPr>
          <w:rFonts w:ascii="Times New Roman" w:hAnsi="Times New Roman"/>
          <w:b/>
          <w:sz w:val="28"/>
          <w:szCs w:val="24"/>
          <w:u w:val="single"/>
        </w:rPr>
      </w:pPr>
      <w:r w:rsidRPr="00C62D21">
        <w:rPr>
          <w:rFonts w:ascii="Times New Roman" w:hAnsi="Times New Roman"/>
          <w:b/>
          <w:sz w:val="28"/>
          <w:szCs w:val="24"/>
          <w:u w:val="single"/>
        </w:rPr>
        <w:t>Actionable Recommendations</w:t>
      </w:r>
      <w:r w:rsidR="00BE5868">
        <w:rPr>
          <w:rFonts w:ascii="Times New Roman" w:hAnsi="Times New Roman"/>
          <w:b/>
          <w:sz w:val="28"/>
          <w:szCs w:val="24"/>
          <w:u w:val="single"/>
        </w:rPr>
        <w: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Based on the analysis, the following recommendations are suggested to improve product performance and user engagement: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 Simplify advanced features to reduce user drop-off</w:t>
      </w:r>
      <w:r w:rsidRPr="00C62D21">
        <w:rPr>
          <w:rFonts w:asciiTheme="minorHAnsi" w:hAnsiTheme="minorHAnsi"/>
          <w:sz w:val="24"/>
          <w:szCs w:val="24"/>
        </w:rPr>
        <w:br/>
        <w:t>• Improve onboarding and feature guidance for new users</w:t>
      </w:r>
      <w:r w:rsidRPr="00C62D21">
        <w:rPr>
          <w:rFonts w:asciiTheme="minorHAnsi" w:hAnsiTheme="minorHAnsi"/>
          <w:sz w:val="24"/>
          <w:szCs w:val="24"/>
        </w:rPr>
        <w:br/>
        <w:t>• Monitor and resolve high-error features to improve user experience</w:t>
      </w:r>
      <w:r w:rsidRPr="00C62D21">
        <w:rPr>
          <w:rFonts w:asciiTheme="minorHAnsi" w:hAnsiTheme="minorHAnsi"/>
          <w:sz w:val="24"/>
          <w:szCs w:val="24"/>
        </w:rPr>
        <w:br/>
        <w:t>• Increase promotion and awareness of beta features</w:t>
      </w:r>
      <w:r w:rsidRPr="00C62D21">
        <w:rPr>
          <w:rFonts w:asciiTheme="minorHAnsi" w:hAnsiTheme="minorHAnsi"/>
          <w:sz w:val="24"/>
          <w:szCs w:val="24"/>
        </w:rPr>
        <w:br/>
        <w:t>• Focus on improving highly engaged features to increase retention</w:t>
      </w:r>
      <w:r w:rsidRPr="00C62D21">
        <w:rPr>
          <w:rFonts w:asciiTheme="minorHAnsi" w:hAnsiTheme="minorHAnsi"/>
          <w:sz w:val="24"/>
          <w:szCs w:val="24"/>
        </w:rPr>
        <w:br/>
        <w:t>• Use user feedback to optimize less frequently used functionalities</w:t>
      </w:r>
    </w:p>
    <w:p w:rsidR="00C62D21" w:rsidRPr="00C62D21" w:rsidRDefault="00C62D21" w:rsidP="00C62D21">
      <w:pPr>
        <w:spacing w:after="100" w:afterAutospacing="1" w:line="240" w:lineRule="auto"/>
        <w:rPr>
          <w:rFonts w:ascii="Times New Roman" w:hAnsi="Times New Roman"/>
          <w:b/>
          <w:sz w:val="28"/>
          <w:szCs w:val="24"/>
          <w:u w:val="single"/>
        </w:rPr>
      </w:pPr>
      <w:r w:rsidRPr="00C62D21">
        <w:rPr>
          <w:rFonts w:ascii="Times New Roman" w:hAnsi="Times New Roman"/>
          <w:b/>
          <w:sz w:val="28"/>
          <w:szCs w:val="24"/>
          <w:u w:val="single"/>
        </w:rPr>
        <w:t>Conclusion</w:t>
      </w:r>
      <w:r w:rsidR="00BE5868">
        <w:rPr>
          <w:rFonts w:ascii="Times New Roman" w:hAnsi="Times New Roman"/>
          <w:b/>
          <w:sz w:val="28"/>
          <w:szCs w:val="24"/>
          <w:u w:val="single"/>
        </w:rPr>
        <w:t>:</w:t>
      </w:r>
    </w:p>
    <w:p w:rsidR="00C62D21" w:rsidRPr="00C62D21" w:rsidRDefault="00C62D21" w:rsidP="00C62D21">
      <w:pPr>
        <w:spacing w:after="100" w:afterAutospacing="1" w:line="240" w:lineRule="auto"/>
        <w:rPr>
          <w:rFonts w:asciiTheme="minorHAnsi" w:hAnsiTheme="minorHAnsi"/>
          <w:sz w:val="24"/>
          <w:szCs w:val="24"/>
        </w:rPr>
      </w:pPr>
      <w:r w:rsidRPr="00C62D21">
        <w:rPr>
          <w:rFonts w:asciiTheme="minorHAnsi" w:hAnsiTheme="minorHAnsi"/>
          <w:sz w:val="24"/>
          <w:szCs w:val="24"/>
        </w:rPr>
        <w:t>Overall, the analysis provides useful insights into feature usage behavior, engagement patterns, and funnel performance within the SaaS product environment. The dashboard and analytical findings can support data-driven decision-making for improving user experience, increasing engagement, and reducing feature-level drop-offs.</w:t>
      </w:r>
    </w:p>
    <w:p w:rsidR="00BE5868" w:rsidRPr="00BE5868" w:rsidRDefault="00BE5868" w:rsidP="00BE5868">
      <w:pPr>
        <w:rPr>
          <w:rFonts w:ascii="Times New Roman" w:hAnsi="Times New Roman"/>
          <w:b/>
          <w:bCs/>
          <w:iCs/>
          <w:color w:val="000000"/>
          <w:sz w:val="28"/>
          <w:szCs w:val="28"/>
          <w:u w:val="single"/>
        </w:rPr>
      </w:pPr>
    </w:p>
    <w:p w:rsidR="00BE5868" w:rsidRDefault="00BE5868" w:rsidP="00BE5868">
      <w:pPr>
        <w:rPr>
          <w:rFonts w:ascii="Times New Roman" w:hAnsi="Times New Roman"/>
          <w:b/>
          <w:bCs/>
          <w:iCs/>
          <w:color w:val="000000"/>
          <w:sz w:val="28"/>
          <w:szCs w:val="28"/>
          <w:u w:val="single"/>
        </w:rPr>
      </w:pPr>
      <w:r>
        <w:rPr>
          <w:rFonts w:ascii="Times New Roman" w:hAnsi="Times New Roman"/>
          <w:b/>
          <w:bCs/>
          <w:iCs/>
          <w:color w:val="000000"/>
          <w:sz w:val="28"/>
          <w:szCs w:val="28"/>
          <w:u w:val="single"/>
        </w:rPr>
        <w:t>Dashboard S</w:t>
      </w:r>
      <w:r w:rsidRPr="00BE5868">
        <w:rPr>
          <w:rFonts w:ascii="Times New Roman" w:hAnsi="Times New Roman"/>
          <w:b/>
          <w:bCs/>
          <w:iCs/>
          <w:color w:val="000000"/>
          <w:sz w:val="28"/>
          <w:szCs w:val="28"/>
          <w:u w:val="single"/>
        </w:rPr>
        <w:t>creenshot :</w:t>
      </w:r>
    </w:p>
    <w:p w:rsidR="00BE5868" w:rsidRPr="00BE5868" w:rsidRDefault="00BE5868" w:rsidP="00BE5868">
      <w:pPr>
        <w:rPr>
          <w:rFonts w:ascii="Times New Roman" w:hAnsi="Times New Roman"/>
          <w:b/>
          <w:bCs/>
          <w:iCs/>
          <w:color w:val="000000"/>
          <w:sz w:val="28"/>
          <w:szCs w:val="28"/>
          <w:u w:val="single"/>
        </w:rPr>
      </w:pPr>
      <w:r>
        <w:rPr>
          <w:rFonts w:ascii="Times New Roman" w:hAnsi="Times New Roman"/>
          <w:b/>
          <w:bCs/>
          <w:iCs/>
          <w:noProof/>
          <w:color w:val="000000"/>
          <w:sz w:val="28"/>
          <w:szCs w:val="28"/>
          <w:u w:val="single"/>
          <w14:ligatures w14:val="standardContextual"/>
        </w:rPr>
        <w:lastRenderedPageBreak/>
        <w:drawing>
          <wp:inline distT="0" distB="0" distL="0" distR="0">
            <wp:extent cx="6858000" cy="3872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ss dashboard ss .png"/>
                    <pic:cNvPicPr/>
                  </pic:nvPicPr>
                  <pic:blipFill>
                    <a:blip r:embed="rId9">
                      <a:extLst>
                        <a:ext uri="{28A0092B-C50C-407E-A947-70E740481C1C}">
                          <a14:useLocalDpi xmlns:a14="http://schemas.microsoft.com/office/drawing/2010/main" val="0"/>
                        </a:ext>
                      </a:extLst>
                    </a:blip>
                    <a:stretch>
                      <a:fillRect/>
                    </a:stretch>
                  </pic:blipFill>
                  <pic:spPr>
                    <a:xfrm>
                      <a:off x="0" y="0"/>
                      <a:ext cx="6858000" cy="3872865"/>
                    </a:xfrm>
                    <a:prstGeom prst="rect">
                      <a:avLst/>
                    </a:prstGeom>
                    <a:ln>
                      <a:noFill/>
                    </a:ln>
                    <a:effectLst>
                      <a:softEdge rad="112500"/>
                    </a:effectLst>
                  </pic:spPr>
                </pic:pic>
              </a:graphicData>
            </a:graphic>
          </wp:inline>
        </w:drawing>
      </w:r>
    </w:p>
    <w:sectPr w:rsidR="00BE5868" w:rsidRPr="00BE5868" w:rsidSect="008B640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262F" w:rsidRDefault="00C8262F" w:rsidP="009760E7">
      <w:pPr>
        <w:spacing w:before="0" w:after="0" w:line="240" w:lineRule="auto"/>
      </w:pPr>
      <w:r>
        <w:separator/>
      </w:r>
    </w:p>
  </w:endnote>
  <w:endnote w:type="continuationSeparator" w:id="0">
    <w:p w:rsidR="00C8262F" w:rsidRDefault="00C8262F" w:rsidP="009760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NewRomanPS-BoldItalic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262F" w:rsidRDefault="00C8262F" w:rsidP="009760E7">
      <w:pPr>
        <w:spacing w:before="0" w:after="0" w:line="240" w:lineRule="auto"/>
      </w:pPr>
      <w:r>
        <w:separator/>
      </w:r>
    </w:p>
  </w:footnote>
  <w:footnote w:type="continuationSeparator" w:id="0">
    <w:p w:rsidR="00C8262F" w:rsidRDefault="00C8262F" w:rsidP="009760E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30609"/>
    <w:multiLevelType w:val="multilevel"/>
    <w:tmpl w:val="4E90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C44C5"/>
    <w:multiLevelType w:val="multilevel"/>
    <w:tmpl w:val="E79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E16E3"/>
    <w:multiLevelType w:val="multilevel"/>
    <w:tmpl w:val="56767A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0D6177E9"/>
    <w:multiLevelType w:val="multilevel"/>
    <w:tmpl w:val="E768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A3E19"/>
    <w:multiLevelType w:val="multilevel"/>
    <w:tmpl w:val="278A542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5" w15:restartNumberingAfterBreak="0">
    <w:nsid w:val="17525C77"/>
    <w:multiLevelType w:val="multilevel"/>
    <w:tmpl w:val="08168E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17AF3EA3"/>
    <w:multiLevelType w:val="multilevel"/>
    <w:tmpl w:val="4222668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22B00140"/>
    <w:multiLevelType w:val="multilevel"/>
    <w:tmpl w:val="35D8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3E4D64"/>
    <w:multiLevelType w:val="multilevel"/>
    <w:tmpl w:val="5ADE7F6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276E70E8"/>
    <w:multiLevelType w:val="multilevel"/>
    <w:tmpl w:val="764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930D0"/>
    <w:multiLevelType w:val="hybridMultilevel"/>
    <w:tmpl w:val="78442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B341FC"/>
    <w:multiLevelType w:val="multilevel"/>
    <w:tmpl w:val="2A927D5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3B3638B6"/>
    <w:multiLevelType w:val="multilevel"/>
    <w:tmpl w:val="960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4229D"/>
    <w:multiLevelType w:val="multilevel"/>
    <w:tmpl w:val="2DA0B97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4243339F"/>
    <w:multiLevelType w:val="multilevel"/>
    <w:tmpl w:val="4D6EE34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455A5A04"/>
    <w:multiLevelType w:val="multilevel"/>
    <w:tmpl w:val="2FEA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752A3"/>
    <w:multiLevelType w:val="multilevel"/>
    <w:tmpl w:val="17EE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32D7E"/>
    <w:multiLevelType w:val="multilevel"/>
    <w:tmpl w:val="F4002FF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8" w15:restartNumberingAfterBreak="0">
    <w:nsid w:val="48DA1E6D"/>
    <w:multiLevelType w:val="multilevel"/>
    <w:tmpl w:val="08A03F2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9" w15:restartNumberingAfterBreak="0">
    <w:nsid w:val="4E1D073E"/>
    <w:multiLevelType w:val="multilevel"/>
    <w:tmpl w:val="009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32033"/>
    <w:multiLevelType w:val="multilevel"/>
    <w:tmpl w:val="1A3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238F0"/>
    <w:multiLevelType w:val="multilevel"/>
    <w:tmpl w:val="3EE4297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2" w15:restartNumberingAfterBreak="0">
    <w:nsid w:val="55C11135"/>
    <w:multiLevelType w:val="multilevel"/>
    <w:tmpl w:val="94E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12CCA"/>
    <w:multiLevelType w:val="multilevel"/>
    <w:tmpl w:val="1772C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D019E"/>
    <w:multiLevelType w:val="multilevel"/>
    <w:tmpl w:val="796207B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5" w15:restartNumberingAfterBreak="0">
    <w:nsid w:val="59C233E7"/>
    <w:multiLevelType w:val="multilevel"/>
    <w:tmpl w:val="CE1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F41F0"/>
    <w:multiLevelType w:val="multilevel"/>
    <w:tmpl w:val="C85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227B6"/>
    <w:multiLevelType w:val="multilevel"/>
    <w:tmpl w:val="4FDA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54AF1"/>
    <w:multiLevelType w:val="multilevel"/>
    <w:tmpl w:val="7944C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5F38A4"/>
    <w:multiLevelType w:val="multilevel"/>
    <w:tmpl w:val="6990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C53C0"/>
    <w:multiLevelType w:val="multilevel"/>
    <w:tmpl w:val="809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26B47"/>
    <w:multiLevelType w:val="multilevel"/>
    <w:tmpl w:val="A1D272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2" w15:restartNumberingAfterBreak="0">
    <w:nsid w:val="74B109C0"/>
    <w:multiLevelType w:val="multilevel"/>
    <w:tmpl w:val="8A9E79E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abstractNumId w:val="10"/>
  </w:num>
  <w:num w:numId="2">
    <w:abstractNumId w:val="22"/>
  </w:num>
  <w:num w:numId="3">
    <w:abstractNumId w:val="26"/>
  </w:num>
  <w:num w:numId="4">
    <w:abstractNumId w:val="19"/>
  </w:num>
  <w:num w:numId="5">
    <w:abstractNumId w:val="1"/>
  </w:num>
  <w:num w:numId="6">
    <w:abstractNumId w:val="7"/>
  </w:num>
  <w:num w:numId="7">
    <w:abstractNumId w:val="25"/>
  </w:num>
  <w:num w:numId="8">
    <w:abstractNumId w:val="29"/>
  </w:num>
  <w:num w:numId="9">
    <w:abstractNumId w:val="30"/>
  </w:num>
  <w:num w:numId="10">
    <w:abstractNumId w:val="17"/>
  </w:num>
  <w:num w:numId="11">
    <w:abstractNumId w:val="21"/>
  </w:num>
  <w:num w:numId="12">
    <w:abstractNumId w:val="2"/>
  </w:num>
  <w:num w:numId="13">
    <w:abstractNumId w:val="24"/>
  </w:num>
  <w:num w:numId="14">
    <w:abstractNumId w:val="6"/>
  </w:num>
  <w:num w:numId="15">
    <w:abstractNumId w:val="13"/>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14"/>
  </w:num>
  <w:num w:numId="1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 w:numId="22">
    <w:abstractNumId w:val="5"/>
  </w:num>
  <w:num w:numId="23">
    <w:abstractNumId w:val="31"/>
  </w:num>
  <w:num w:numId="24">
    <w:abstractNumId w:val="9"/>
  </w:num>
  <w:num w:numId="25">
    <w:abstractNumId w:val="15"/>
  </w:num>
  <w:num w:numId="26">
    <w:abstractNumId w:val="20"/>
  </w:num>
  <w:num w:numId="27">
    <w:abstractNumId w:val="0"/>
  </w:num>
  <w:num w:numId="28">
    <w:abstractNumId w:val="16"/>
  </w:num>
  <w:num w:numId="29">
    <w:abstractNumId w:val="12"/>
  </w:num>
  <w:num w:numId="30">
    <w:abstractNumId w:val="28"/>
  </w:num>
  <w:num w:numId="31">
    <w:abstractNumId w:val="27"/>
  </w:num>
  <w:num w:numId="32">
    <w:abstractNumId w:val="23"/>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67C"/>
    <w:rsid w:val="000B751C"/>
    <w:rsid w:val="00110FA9"/>
    <w:rsid w:val="001967E8"/>
    <w:rsid w:val="001F3CEC"/>
    <w:rsid w:val="00243263"/>
    <w:rsid w:val="0026666B"/>
    <w:rsid w:val="00284DF3"/>
    <w:rsid w:val="002977DF"/>
    <w:rsid w:val="00373E95"/>
    <w:rsid w:val="003B0CF9"/>
    <w:rsid w:val="003B2E98"/>
    <w:rsid w:val="003B5752"/>
    <w:rsid w:val="003C105B"/>
    <w:rsid w:val="003F040B"/>
    <w:rsid w:val="003F55FB"/>
    <w:rsid w:val="004F21D1"/>
    <w:rsid w:val="00594DA0"/>
    <w:rsid w:val="005A148F"/>
    <w:rsid w:val="005E7664"/>
    <w:rsid w:val="006432C4"/>
    <w:rsid w:val="0066426A"/>
    <w:rsid w:val="006F3CA9"/>
    <w:rsid w:val="00727C76"/>
    <w:rsid w:val="00793660"/>
    <w:rsid w:val="00864BB2"/>
    <w:rsid w:val="008B1F60"/>
    <w:rsid w:val="008B6407"/>
    <w:rsid w:val="008D027D"/>
    <w:rsid w:val="00916A17"/>
    <w:rsid w:val="00930E91"/>
    <w:rsid w:val="009760E7"/>
    <w:rsid w:val="009D1315"/>
    <w:rsid w:val="00A11569"/>
    <w:rsid w:val="00A205B1"/>
    <w:rsid w:val="00A9095B"/>
    <w:rsid w:val="00AC533D"/>
    <w:rsid w:val="00BB0736"/>
    <w:rsid w:val="00BB45C4"/>
    <w:rsid w:val="00BC2E2E"/>
    <w:rsid w:val="00BE5868"/>
    <w:rsid w:val="00BE5C46"/>
    <w:rsid w:val="00C14596"/>
    <w:rsid w:val="00C62D21"/>
    <w:rsid w:val="00C8262F"/>
    <w:rsid w:val="00C87370"/>
    <w:rsid w:val="00D578F7"/>
    <w:rsid w:val="00DB0642"/>
    <w:rsid w:val="00DE1024"/>
    <w:rsid w:val="00E10E23"/>
    <w:rsid w:val="00E37629"/>
    <w:rsid w:val="00E62A73"/>
    <w:rsid w:val="00EA25A6"/>
    <w:rsid w:val="00F06B44"/>
    <w:rsid w:val="00F3167C"/>
    <w:rsid w:val="00F43551"/>
    <w:rsid w:val="00F672FB"/>
    <w:rsid w:val="00F9692A"/>
    <w:rsid w:val="00FB2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FFF3"/>
  <w15:chartTrackingRefBased/>
  <w15:docId w15:val="{247B2EFB-26B0-48FD-8756-8B55213A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167C"/>
    <w:pPr>
      <w:spacing w:before="100" w:beforeAutospacing="1" w:line="256" w:lineRule="auto"/>
    </w:pPr>
    <w:rPr>
      <w:rFonts w:ascii="Calibri" w:eastAsia="Times New Roman" w:hAnsi="Calibri" w:cs="Times New Roman"/>
      <w:kern w:val="0"/>
      <w14:ligatures w14:val="none"/>
    </w:rPr>
  </w:style>
  <w:style w:type="paragraph" w:styleId="Heading1">
    <w:name w:val="heading 1"/>
    <w:basedOn w:val="Normal"/>
    <w:link w:val="Heading1Char"/>
    <w:uiPriority w:val="9"/>
    <w:qFormat/>
    <w:rsid w:val="009D1315"/>
    <w:pPr>
      <w:spacing w:after="100" w:afterAutospacing="1" w:line="240" w:lineRule="auto"/>
      <w:outlineLvl w:val="0"/>
    </w:pPr>
    <w:rPr>
      <w:rFonts w:ascii="Times New Roman" w:hAnsi="Times New Roman"/>
      <w:b/>
      <w:bCs/>
      <w:kern w:val="36"/>
      <w:sz w:val="48"/>
      <w:szCs w:val="48"/>
    </w:rPr>
  </w:style>
  <w:style w:type="paragraph" w:styleId="Heading3">
    <w:name w:val="heading 3"/>
    <w:basedOn w:val="Normal"/>
    <w:next w:val="Normal"/>
    <w:link w:val="Heading3Char"/>
    <w:uiPriority w:val="9"/>
    <w:semiHidden/>
    <w:unhideWhenUsed/>
    <w:qFormat/>
    <w:rsid w:val="00FB27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263"/>
    <w:pPr>
      <w:ind w:left="720"/>
      <w:contextualSpacing/>
    </w:pPr>
  </w:style>
  <w:style w:type="paragraph" w:styleId="Header">
    <w:name w:val="header"/>
    <w:basedOn w:val="Normal"/>
    <w:link w:val="HeaderChar"/>
    <w:uiPriority w:val="99"/>
    <w:unhideWhenUsed/>
    <w:rsid w:val="009760E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760E7"/>
    <w:rPr>
      <w:rFonts w:ascii="Calibri" w:eastAsia="Times New Roman" w:hAnsi="Calibri" w:cs="Times New Roman"/>
      <w:kern w:val="0"/>
      <w14:ligatures w14:val="none"/>
    </w:rPr>
  </w:style>
  <w:style w:type="paragraph" w:styleId="Footer">
    <w:name w:val="footer"/>
    <w:basedOn w:val="Normal"/>
    <w:link w:val="FooterChar"/>
    <w:uiPriority w:val="99"/>
    <w:unhideWhenUsed/>
    <w:rsid w:val="009760E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60E7"/>
    <w:rPr>
      <w:rFonts w:ascii="Calibri" w:eastAsia="Times New Roman" w:hAnsi="Calibri" w:cs="Times New Roman"/>
      <w:kern w:val="0"/>
      <w14:ligatures w14:val="none"/>
    </w:rPr>
  </w:style>
  <w:style w:type="character" w:styleId="Strong">
    <w:name w:val="Strong"/>
    <w:basedOn w:val="DefaultParagraphFont"/>
    <w:uiPriority w:val="22"/>
    <w:qFormat/>
    <w:rsid w:val="009760E7"/>
    <w:rPr>
      <w:b/>
      <w:bCs/>
    </w:rPr>
  </w:style>
  <w:style w:type="paragraph" w:styleId="NormalWeb">
    <w:name w:val="Normal (Web)"/>
    <w:basedOn w:val="Normal"/>
    <w:uiPriority w:val="99"/>
    <w:semiHidden/>
    <w:unhideWhenUsed/>
    <w:rsid w:val="00864BB2"/>
    <w:pPr>
      <w:spacing w:after="100" w:afterAutospacing="1" w:line="240" w:lineRule="auto"/>
    </w:pPr>
    <w:rPr>
      <w:rFonts w:ascii="Times New Roman" w:hAnsi="Times New Roman"/>
      <w:sz w:val="24"/>
      <w:szCs w:val="24"/>
    </w:rPr>
  </w:style>
  <w:style w:type="character" w:customStyle="1" w:styleId="katex-mathml">
    <w:name w:val="katex-mathml"/>
    <w:basedOn w:val="DefaultParagraphFont"/>
    <w:rsid w:val="004F21D1"/>
  </w:style>
  <w:style w:type="character" w:customStyle="1" w:styleId="mord">
    <w:name w:val="mord"/>
    <w:basedOn w:val="DefaultParagraphFont"/>
    <w:rsid w:val="004F21D1"/>
  </w:style>
  <w:style w:type="character" w:customStyle="1" w:styleId="vlist-s">
    <w:name w:val="vlist-s"/>
    <w:basedOn w:val="DefaultParagraphFont"/>
    <w:rsid w:val="003B2E98"/>
  </w:style>
  <w:style w:type="character" w:customStyle="1" w:styleId="mrel">
    <w:name w:val="mrel"/>
    <w:basedOn w:val="DefaultParagraphFont"/>
    <w:rsid w:val="003B2E98"/>
  </w:style>
  <w:style w:type="character" w:customStyle="1" w:styleId="mbin">
    <w:name w:val="mbin"/>
    <w:basedOn w:val="DefaultParagraphFont"/>
    <w:rsid w:val="003B2E98"/>
  </w:style>
  <w:style w:type="character" w:styleId="Emphasis">
    <w:name w:val="Emphasis"/>
    <w:basedOn w:val="DefaultParagraphFont"/>
    <w:uiPriority w:val="20"/>
    <w:qFormat/>
    <w:rsid w:val="00916A17"/>
    <w:rPr>
      <w:i/>
      <w:iCs/>
    </w:rPr>
  </w:style>
  <w:style w:type="character" w:styleId="HTMLCode">
    <w:name w:val="HTML Code"/>
    <w:basedOn w:val="DefaultParagraphFont"/>
    <w:uiPriority w:val="99"/>
    <w:semiHidden/>
    <w:unhideWhenUsed/>
    <w:rsid w:val="00916A17"/>
    <w:rPr>
      <w:rFonts w:ascii="Courier New" w:eastAsia="Times New Roman" w:hAnsi="Courier New" w:cs="Courier New"/>
      <w:sz w:val="20"/>
      <w:szCs w:val="20"/>
    </w:rPr>
  </w:style>
  <w:style w:type="character" w:customStyle="1" w:styleId="mpunct">
    <w:name w:val="mpunct"/>
    <w:basedOn w:val="DefaultParagraphFont"/>
    <w:rsid w:val="002977DF"/>
  </w:style>
  <w:style w:type="character" w:customStyle="1" w:styleId="Heading1Char">
    <w:name w:val="Heading 1 Char"/>
    <w:basedOn w:val="DefaultParagraphFont"/>
    <w:link w:val="Heading1"/>
    <w:uiPriority w:val="9"/>
    <w:rsid w:val="009D1315"/>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semiHidden/>
    <w:rsid w:val="00FB27D4"/>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242143">
      <w:bodyDiv w:val="1"/>
      <w:marLeft w:val="0"/>
      <w:marRight w:val="0"/>
      <w:marTop w:val="0"/>
      <w:marBottom w:val="0"/>
      <w:divBdr>
        <w:top w:val="none" w:sz="0" w:space="0" w:color="auto"/>
        <w:left w:val="none" w:sz="0" w:space="0" w:color="auto"/>
        <w:bottom w:val="none" w:sz="0" w:space="0" w:color="auto"/>
        <w:right w:val="none" w:sz="0" w:space="0" w:color="auto"/>
      </w:divBdr>
    </w:div>
    <w:div w:id="305791038">
      <w:bodyDiv w:val="1"/>
      <w:marLeft w:val="0"/>
      <w:marRight w:val="0"/>
      <w:marTop w:val="0"/>
      <w:marBottom w:val="0"/>
      <w:divBdr>
        <w:top w:val="none" w:sz="0" w:space="0" w:color="auto"/>
        <w:left w:val="none" w:sz="0" w:space="0" w:color="auto"/>
        <w:bottom w:val="none" w:sz="0" w:space="0" w:color="auto"/>
        <w:right w:val="none" w:sz="0" w:space="0" w:color="auto"/>
      </w:divBdr>
    </w:div>
    <w:div w:id="311065113">
      <w:bodyDiv w:val="1"/>
      <w:marLeft w:val="0"/>
      <w:marRight w:val="0"/>
      <w:marTop w:val="0"/>
      <w:marBottom w:val="0"/>
      <w:divBdr>
        <w:top w:val="none" w:sz="0" w:space="0" w:color="auto"/>
        <w:left w:val="none" w:sz="0" w:space="0" w:color="auto"/>
        <w:bottom w:val="none" w:sz="0" w:space="0" w:color="auto"/>
        <w:right w:val="none" w:sz="0" w:space="0" w:color="auto"/>
      </w:divBdr>
    </w:div>
    <w:div w:id="521432763">
      <w:bodyDiv w:val="1"/>
      <w:marLeft w:val="0"/>
      <w:marRight w:val="0"/>
      <w:marTop w:val="0"/>
      <w:marBottom w:val="0"/>
      <w:divBdr>
        <w:top w:val="none" w:sz="0" w:space="0" w:color="auto"/>
        <w:left w:val="none" w:sz="0" w:space="0" w:color="auto"/>
        <w:bottom w:val="none" w:sz="0" w:space="0" w:color="auto"/>
        <w:right w:val="none" w:sz="0" w:space="0" w:color="auto"/>
      </w:divBdr>
    </w:div>
    <w:div w:id="540049293">
      <w:bodyDiv w:val="1"/>
      <w:marLeft w:val="0"/>
      <w:marRight w:val="0"/>
      <w:marTop w:val="0"/>
      <w:marBottom w:val="0"/>
      <w:divBdr>
        <w:top w:val="none" w:sz="0" w:space="0" w:color="auto"/>
        <w:left w:val="none" w:sz="0" w:space="0" w:color="auto"/>
        <w:bottom w:val="none" w:sz="0" w:space="0" w:color="auto"/>
        <w:right w:val="none" w:sz="0" w:space="0" w:color="auto"/>
      </w:divBdr>
    </w:div>
    <w:div w:id="593512222">
      <w:bodyDiv w:val="1"/>
      <w:marLeft w:val="0"/>
      <w:marRight w:val="0"/>
      <w:marTop w:val="0"/>
      <w:marBottom w:val="0"/>
      <w:divBdr>
        <w:top w:val="none" w:sz="0" w:space="0" w:color="auto"/>
        <w:left w:val="none" w:sz="0" w:space="0" w:color="auto"/>
        <w:bottom w:val="none" w:sz="0" w:space="0" w:color="auto"/>
        <w:right w:val="none" w:sz="0" w:space="0" w:color="auto"/>
      </w:divBdr>
    </w:div>
    <w:div w:id="684015041">
      <w:bodyDiv w:val="1"/>
      <w:marLeft w:val="0"/>
      <w:marRight w:val="0"/>
      <w:marTop w:val="0"/>
      <w:marBottom w:val="0"/>
      <w:divBdr>
        <w:top w:val="none" w:sz="0" w:space="0" w:color="auto"/>
        <w:left w:val="none" w:sz="0" w:space="0" w:color="auto"/>
        <w:bottom w:val="none" w:sz="0" w:space="0" w:color="auto"/>
        <w:right w:val="none" w:sz="0" w:space="0" w:color="auto"/>
      </w:divBdr>
    </w:div>
    <w:div w:id="722826622">
      <w:bodyDiv w:val="1"/>
      <w:marLeft w:val="0"/>
      <w:marRight w:val="0"/>
      <w:marTop w:val="0"/>
      <w:marBottom w:val="0"/>
      <w:divBdr>
        <w:top w:val="none" w:sz="0" w:space="0" w:color="auto"/>
        <w:left w:val="none" w:sz="0" w:space="0" w:color="auto"/>
        <w:bottom w:val="none" w:sz="0" w:space="0" w:color="auto"/>
        <w:right w:val="none" w:sz="0" w:space="0" w:color="auto"/>
      </w:divBdr>
    </w:div>
    <w:div w:id="773861468">
      <w:bodyDiv w:val="1"/>
      <w:marLeft w:val="0"/>
      <w:marRight w:val="0"/>
      <w:marTop w:val="0"/>
      <w:marBottom w:val="0"/>
      <w:divBdr>
        <w:top w:val="none" w:sz="0" w:space="0" w:color="auto"/>
        <w:left w:val="none" w:sz="0" w:space="0" w:color="auto"/>
        <w:bottom w:val="none" w:sz="0" w:space="0" w:color="auto"/>
        <w:right w:val="none" w:sz="0" w:space="0" w:color="auto"/>
      </w:divBdr>
    </w:div>
    <w:div w:id="868227818">
      <w:bodyDiv w:val="1"/>
      <w:marLeft w:val="0"/>
      <w:marRight w:val="0"/>
      <w:marTop w:val="0"/>
      <w:marBottom w:val="0"/>
      <w:divBdr>
        <w:top w:val="none" w:sz="0" w:space="0" w:color="auto"/>
        <w:left w:val="none" w:sz="0" w:space="0" w:color="auto"/>
        <w:bottom w:val="none" w:sz="0" w:space="0" w:color="auto"/>
        <w:right w:val="none" w:sz="0" w:space="0" w:color="auto"/>
      </w:divBdr>
    </w:div>
    <w:div w:id="887838131">
      <w:bodyDiv w:val="1"/>
      <w:marLeft w:val="0"/>
      <w:marRight w:val="0"/>
      <w:marTop w:val="0"/>
      <w:marBottom w:val="0"/>
      <w:divBdr>
        <w:top w:val="none" w:sz="0" w:space="0" w:color="auto"/>
        <w:left w:val="none" w:sz="0" w:space="0" w:color="auto"/>
        <w:bottom w:val="none" w:sz="0" w:space="0" w:color="auto"/>
        <w:right w:val="none" w:sz="0" w:space="0" w:color="auto"/>
      </w:divBdr>
    </w:div>
    <w:div w:id="1014919948">
      <w:bodyDiv w:val="1"/>
      <w:marLeft w:val="0"/>
      <w:marRight w:val="0"/>
      <w:marTop w:val="0"/>
      <w:marBottom w:val="0"/>
      <w:divBdr>
        <w:top w:val="none" w:sz="0" w:space="0" w:color="auto"/>
        <w:left w:val="none" w:sz="0" w:space="0" w:color="auto"/>
        <w:bottom w:val="none" w:sz="0" w:space="0" w:color="auto"/>
        <w:right w:val="none" w:sz="0" w:space="0" w:color="auto"/>
      </w:divBdr>
    </w:div>
    <w:div w:id="1044447864">
      <w:bodyDiv w:val="1"/>
      <w:marLeft w:val="0"/>
      <w:marRight w:val="0"/>
      <w:marTop w:val="0"/>
      <w:marBottom w:val="0"/>
      <w:divBdr>
        <w:top w:val="none" w:sz="0" w:space="0" w:color="auto"/>
        <w:left w:val="none" w:sz="0" w:space="0" w:color="auto"/>
        <w:bottom w:val="none" w:sz="0" w:space="0" w:color="auto"/>
        <w:right w:val="none" w:sz="0" w:space="0" w:color="auto"/>
      </w:divBdr>
    </w:div>
    <w:div w:id="1317296113">
      <w:bodyDiv w:val="1"/>
      <w:marLeft w:val="0"/>
      <w:marRight w:val="0"/>
      <w:marTop w:val="0"/>
      <w:marBottom w:val="0"/>
      <w:divBdr>
        <w:top w:val="none" w:sz="0" w:space="0" w:color="auto"/>
        <w:left w:val="none" w:sz="0" w:space="0" w:color="auto"/>
        <w:bottom w:val="none" w:sz="0" w:space="0" w:color="auto"/>
        <w:right w:val="none" w:sz="0" w:space="0" w:color="auto"/>
      </w:divBdr>
    </w:div>
    <w:div w:id="1329291153">
      <w:bodyDiv w:val="1"/>
      <w:marLeft w:val="0"/>
      <w:marRight w:val="0"/>
      <w:marTop w:val="0"/>
      <w:marBottom w:val="0"/>
      <w:divBdr>
        <w:top w:val="none" w:sz="0" w:space="0" w:color="auto"/>
        <w:left w:val="none" w:sz="0" w:space="0" w:color="auto"/>
        <w:bottom w:val="none" w:sz="0" w:space="0" w:color="auto"/>
        <w:right w:val="none" w:sz="0" w:space="0" w:color="auto"/>
      </w:divBdr>
    </w:div>
    <w:div w:id="1426224111">
      <w:bodyDiv w:val="1"/>
      <w:marLeft w:val="0"/>
      <w:marRight w:val="0"/>
      <w:marTop w:val="0"/>
      <w:marBottom w:val="0"/>
      <w:divBdr>
        <w:top w:val="none" w:sz="0" w:space="0" w:color="auto"/>
        <w:left w:val="none" w:sz="0" w:space="0" w:color="auto"/>
        <w:bottom w:val="none" w:sz="0" w:space="0" w:color="auto"/>
        <w:right w:val="none" w:sz="0" w:space="0" w:color="auto"/>
      </w:divBdr>
    </w:div>
    <w:div w:id="1461457591">
      <w:bodyDiv w:val="1"/>
      <w:marLeft w:val="0"/>
      <w:marRight w:val="0"/>
      <w:marTop w:val="0"/>
      <w:marBottom w:val="0"/>
      <w:divBdr>
        <w:top w:val="none" w:sz="0" w:space="0" w:color="auto"/>
        <w:left w:val="none" w:sz="0" w:space="0" w:color="auto"/>
        <w:bottom w:val="none" w:sz="0" w:space="0" w:color="auto"/>
        <w:right w:val="none" w:sz="0" w:space="0" w:color="auto"/>
      </w:divBdr>
    </w:div>
    <w:div w:id="1473400307">
      <w:bodyDiv w:val="1"/>
      <w:marLeft w:val="0"/>
      <w:marRight w:val="0"/>
      <w:marTop w:val="0"/>
      <w:marBottom w:val="0"/>
      <w:divBdr>
        <w:top w:val="none" w:sz="0" w:space="0" w:color="auto"/>
        <w:left w:val="none" w:sz="0" w:space="0" w:color="auto"/>
        <w:bottom w:val="none" w:sz="0" w:space="0" w:color="auto"/>
        <w:right w:val="none" w:sz="0" w:space="0" w:color="auto"/>
      </w:divBdr>
    </w:div>
    <w:div w:id="1495300243">
      <w:bodyDiv w:val="1"/>
      <w:marLeft w:val="0"/>
      <w:marRight w:val="0"/>
      <w:marTop w:val="0"/>
      <w:marBottom w:val="0"/>
      <w:divBdr>
        <w:top w:val="none" w:sz="0" w:space="0" w:color="auto"/>
        <w:left w:val="none" w:sz="0" w:space="0" w:color="auto"/>
        <w:bottom w:val="none" w:sz="0" w:space="0" w:color="auto"/>
        <w:right w:val="none" w:sz="0" w:space="0" w:color="auto"/>
      </w:divBdr>
    </w:div>
    <w:div w:id="1543400985">
      <w:bodyDiv w:val="1"/>
      <w:marLeft w:val="0"/>
      <w:marRight w:val="0"/>
      <w:marTop w:val="0"/>
      <w:marBottom w:val="0"/>
      <w:divBdr>
        <w:top w:val="none" w:sz="0" w:space="0" w:color="auto"/>
        <w:left w:val="none" w:sz="0" w:space="0" w:color="auto"/>
        <w:bottom w:val="none" w:sz="0" w:space="0" w:color="auto"/>
        <w:right w:val="none" w:sz="0" w:space="0" w:color="auto"/>
      </w:divBdr>
    </w:div>
    <w:div w:id="1602109448">
      <w:bodyDiv w:val="1"/>
      <w:marLeft w:val="0"/>
      <w:marRight w:val="0"/>
      <w:marTop w:val="0"/>
      <w:marBottom w:val="0"/>
      <w:divBdr>
        <w:top w:val="none" w:sz="0" w:space="0" w:color="auto"/>
        <w:left w:val="none" w:sz="0" w:space="0" w:color="auto"/>
        <w:bottom w:val="none" w:sz="0" w:space="0" w:color="auto"/>
        <w:right w:val="none" w:sz="0" w:space="0" w:color="auto"/>
      </w:divBdr>
    </w:div>
    <w:div w:id="1692218534">
      <w:bodyDiv w:val="1"/>
      <w:marLeft w:val="0"/>
      <w:marRight w:val="0"/>
      <w:marTop w:val="0"/>
      <w:marBottom w:val="0"/>
      <w:divBdr>
        <w:top w:val="none" w:sz="0" w:space="0" w:color="auto"/>
        <w:left w:val="none" w:sz="0" w:space="0" w:color="auto"/>
        <w:bottom w:val="none" w:sz="0" w:space="0" w:color="auto"/>
        <w:right w:val="none" w:sz="0" w:space="0" w:color="auto"/>
      </w:divBdr>
    </w:div>
    <w:div w:id="1697851007">
      <w:bodyDiv w:val="1"/>
      <w:marLeft w:val="0"/>
      <w:marRight w:val="0"/>
      <w:marTop w:val="0"/>
      <w:marBottom w:val="0"/>
      <w:divBdr>
        <w:top w:val="none" w:sz="0" w:space="0" w:color="auto"/>
        <w:left w:val="none" w:sz="0" w:space="0" w:color="auto"/>
        <w:bottom w:val="none" w:sz="0" w:space="0" w:color="auto"/>
        <w:right w:val="none" w:sz="0" w:space="0" w:color="auto"/>
      </w:divBdr>
    </w:div>
    <w:div w:id="1937862080">
      <w:bodyDiv w:val="1"/>
      <w:marLeft w:val="0"/>
      <w:marRight w:val="0"/>
      <w:marTop w:val="0"/>
      <w:marBottom w:val="0"/>
      <w:divBdr>
        <w:top w:val="none" w:sz="0" w:space="0" w:color="auto"/>
        <w:left w:val="none" w:sz="0" w:space="0" w:color="auto"/>
        <w:bottom w:val="none" w:sz="0" w:space="0" w:color="auto"/>
        <w:right w:val="none" w:sz="0" w:space="0" w:color="auto"/>
      </w:divBdr>
      <w:divsChild>
        <w:div w:id="1712224884">
          <w:marLeft w:val="0"/>
          <w:marRight w:val="0"/>
          <w:marTop w:val="0"/>
          <w:marBottom w:val="0"/>
          <w:divBdr>
            <w:top w:val="none" w:sz="0" w:space="0" w:color="auto"/>
            <w:left w:val="none" w:sz="0" w:space="0" w:color="auto"/>
            <w:bottom w:val="none" w:sz="0" w:space="0" w:color="auto"/>
            <w:right w:val="none" w:sz="0" w:space="0" w:color="auto"/>
          </w:divBdr>
          <w:divsChild>
            <w:div w:id="18901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B6DEE-90A1-4EB0-B309-22FF3E5E5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AFZAAL MUSTAFA</dc:creator>
  <cp:keywords/>
  <dc:description/>
  <cp:lastModifiedBy>AFZAAL MUSTAFA</cp:lastModifiedBy>
  <cp:revision>2</cp:revision>
  <dcterms:created xsi:type="dcterms:W3CDTF">2026-05-10T12:13:00Z</dcterms:created>
  <dcterms:modified xsi:type="dcterms:W3CDTF">2026-05-10T12:13:00Z</dcterms:modified>
</cp:coreProperties>
</file>