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D8E" w:rsidRPr="00F1326F" w:rsidRDefault="007101B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1326F">
        <w:rPr>
          <w:rFonts w:ascii="Times New Roman" w:hAnsi="Times New Roman" w:cs="Times New Roman"/>
          <w:b/>
          <w:sz w:val="24"/>
          <w:szCs w:val="24"/>
          <w:lang w:val="en-GB"/>
        </w:rPr>
        <w:t>Supplementary material Table 3</w:t>
      </w:r>
      <w:r w:rsidRPr="00F1326F">
        <w:rPr>
          <w:rFonts w:ascii="Times New Roman" w:hAnsi="Times New Roman" w:cs="Times New Roman"/>
          <w:sz w:val="24"/>
          <w:szCs w:val="24"/>
          <w:lang w:val="en-GB"/>
        </w:rPr>
        <w:t>: species found and their position on the ordination (NMDS1 and NMDS2). Nomenclature follows the following sources: Lichens (Nimis and Martellos, 2008); Butterflies (Van Swaay et al., 2010); other-arthropods (Zhang, 2011); Birds (Cramp, 1998); Mammals (Nowak, 1991).</w:t>
      </w: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pPr w:leftFromText="180" w:rightFromText="180" w:vertAnchor="text" w:horzAnchor="page" w:tblpX="2310" w:tblpY="10"/>
        <w:tblW w:w="6160" w:type="dxa"/>
        <w:shd w:val="clear" w:color="auto" w:fill="FFFFFF" w:themeFill="background1"/>
        <w:tblLook w:val="04A0"/>
      </w:tblPr>
      <w:tblGrid>
        <w:gridCol w:w="2680"/>
        <w:gridCol w:w="1560"/>
        <w:gridCol w:w="960"/>
        <w:gridCol w:w="960"/>
      </w:tblGrid>
      <w:tr w:rsidR="00223D8E" w:rsidRPr="00F1326F" w:rsidTr="00223D8E">
        <w:trPr>
          <w:trHeight w:val="420"/>
        </w:trPr>
        <w:tc>
          <w:tcPr>
            <w:tcW w:w="2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</w:pPr>
            <w:r w:rsidRPr="00F1326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  <w:t>Scientific 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</w:pPr>
            <w:r w:rsidRPr="00F1326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  <w:t>Label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</w:pPr>
            <w:r w:rsidRPr="00F1326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  <w:t>NMDS1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</w:pPr>
            <w:r w:rsidRPr="00F1326F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GB" w:eastAsia="en-US"/>
              </w:rPr>
              <w:t>NMDS2</w:t>
            </w:r>
          </w:p>
        </w:tc>
      </w:tr>
      <w:tr w:rsidR="00223D8E" w:rsidRPr="00F1326F" w:rsidTr="00223D8E">
        <w:trPr>
          <w:trHeight w:val="420"/>
        </w:trPr>
        <w:tc>
          <w:tcPr>
            <w:tcW w:w="424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Other arthropods (18)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Araneae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Araneae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0.79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Anoplura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Anoplura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Araneae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Araneae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Coleoptera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Coleopte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Collembola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Collembo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Diplura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Diplura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-5.33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-2.74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Diptera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Diptera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Hemiptera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Hemipter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 xml:space="preserve">Hymenoptera </w:t>
            </w:r>
            <w:r w:rsidRPr="00F1326F">
              <w:rPr>
                <w:rFonts w:ascii="Times New Roman" w:hAnsi="Times New Roman" w:cs="Times New Roman"/>
                <w:iCs/>
                <w:color w:val="000000"/>
                <w:sz w:val="18"/>
                <w:szCs w:val="18"/>
                <w:lang w:val="en-US" w:eastAsia="en-US"/>
              </w:rPr>
              <w:t>(excluding ants)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Hymenopt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Lepidoptera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Lepidopt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Mecoptera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Mecopter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-0.53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Neuroptera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Neuropte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1.39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-0.75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Orthoptera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Orthopte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Protura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Protura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-2.52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Psocoptera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Psocopte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2.54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Siphonaptera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Siphonap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-5.94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2.37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Thysanoptera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Thysanop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0.70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Thysanura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Thysanur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0.25</w:t>
            </w:r>
          </w:p>
        </w:tc>
      </w:tr>
      <w:tr w:rsidR="00223D8E" w:rsidRPr="00F1326F" w:rsidTr="00223D8E">
        <w:trPr>
          <w:trHeight w:val="42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Mammals (4)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Erinaceus europaeus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Erin_euro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 xml:space="preserve">Martes foina 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Mart_foin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Oryctolagus cuniculus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Oryc_cuni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Vulpes vulpes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Vulp_vulp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Na</w:t>
            </w:r>
          </w:p>
        </w:tc>
      </w:tr>
      <w:tr w:rsidR="00223D8E" w:rsidRPr="00F1326F" w:rsidTr="00223D8E">
        <w:trPr>
          <w:trHeight w:val="42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Lichens (65)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Amandinea punctata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Aman_punc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Arthonia pruinata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Arth_prui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Arthonia radiata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Arth_radi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-0.47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0.89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Bacidia beckhausii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Baci_beck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1.04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Bacidia laurocerasii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Baci_laur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Buellia erubescens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Buel_erub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Buellia schaereri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Buel_scha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Calicium glaucellum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Cali_glau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0.84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0.73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Caloplaca holocarpa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Calo_holo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-0.49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0.16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Caloplaca obscurella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Calo_obsc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Candelaria concolor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Cand_conc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-0.53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Candelariella reflexa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Cand_refl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-0.74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lastRenderedPageBreak/>
              <w:t>Candelariella xanthostigma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Cand_xant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Catillaria cfr. nigroclavata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Cati_nigr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Chrysotrix candelaris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Chri_cand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-0.06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Cladonia pyxidata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Clad_pyxi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Dimerella pineti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Dime_pine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-0.06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Dimerella tavaresiana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Dime_tava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Diploicia canescens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Dipl_cane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Evernia prunastri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Ever_prun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Flavoparmelia caperata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Flav_cape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0.16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Flavoparmelia soredians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Flav_sore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Hyperphyscia adglutinata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Hype_adgl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Lecania cyrtella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Leca_cyrt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Lecania naegelii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Leca_naeg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Lecanographa amylacea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Leca_amyl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Lecanora chlarotera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Leca_chla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Lecanora horiza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Leca_hori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-0.94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Lecanora strobilina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Leca_stro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Lecidella elaeochroma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Leci_elae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-0.86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Lepraria sp.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Lepr_spec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Micarea prasina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Mica_pras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Opegrapha celtidicola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Opeg_celt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Opegrapha vulgata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Opeg_vulg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Parmelia saxatilis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Parm_saxa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Parmoterma hypoleucinum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Parm_hypo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Parmotrema perlatum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Parm_perl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0.26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Parmotrema reticulatum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Parm_reti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Parmotrema stuppeum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Parm_stup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Pertusaria heterochroa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Pert_hete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Pertusaria pertusa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Pert_pert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-1.01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Phaeophyscia chloantha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Phae_chlo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-0.92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Phaeophyscia hirsuta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Phae_hirs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-0.48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-0.78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Phaeophyscia orbicularis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Phae_orbi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-0.16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Physcia adscendens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Phys_adsc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Physcia clementei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Phys_clem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Physcia erumpens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Phys_erum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Physcia tenella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Phys_tene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-0.57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Physconia enteroxantha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Phys_ente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-0.95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Physconia perisidiosa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Phys_peri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-0.36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Punctelia borreri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Punc_borr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Punctelia subrudecta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Punc_subr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Pyrrhospora quernea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Pyrr_quer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Ramalina canariensis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Rama_cana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Ramalina fastigiata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Rama_fast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Ramalina farinacea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Rama_fari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Ramalina fraxinea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Rama_frax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-0.25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Ramalina lacera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Rama_lace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Rinodina capensis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Rino_cape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Schismatomma decolorans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Schi_deco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Strangospora pinicola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Stra_pini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Usnea filipendula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Usne_fili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0.94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Usnea rubicunda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Usne_rubi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0.21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Usnea sp.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Usne_spec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0.54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Xanthoria parietina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Xant_pari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-0.69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-0.20</w:t>
            </w:r>
          </w:p>
        </w:tc>
      </w:tr>
      <w:tr w:rsidR="00223D8E" w:rsidRPr="00F1326F" w:rsidTr="00223D8E">
        <w:trPr>
          <w:trHeight w:val="42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Birds (40)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Aegithalos caudatus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Aegi_caud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Apus apus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Apus_apus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0.71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Apus pallidus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Apus_pall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Buteo buteo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Bute_bute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Carduelis carduelis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Card_card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Carduelis chloris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Card_chlo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Certhia brachydactyla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Cert_brac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Cisticola juncidis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Cist_junc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Columba livia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Colu_livi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-0.97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Columba palumbus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Colu_palu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0.97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Corvus corone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Corv_coro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Delichon urbicum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Deli_urbi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Dendrocopos major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Dend_majo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-0.71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Emberiza cirlus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Embe_cirl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-0.93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1.07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Erithacus rubecula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Erit_rube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-0.66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Falco tinnunculus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Falc_tinn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Fringilla coelebs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Frin_coel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-0.93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1.07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Garrulus glandarius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Garr_glan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Hirundo daurica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Hiru_daur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-0.73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0.74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Hirundo rustica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Hiru_rust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Lullula arborea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Lull_arbo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-1.06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-0.58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Parus ater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Paru_ater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0.31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Parus caeruleus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Paru_caer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Parus cristatus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Paru_cris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Parus major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Paru_majo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0.74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Passer domesticus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Pass_dome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Phoenicurus ochruros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Phoe_ochr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0.84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Phylloscopus ibericus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Phyl_iber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0.60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Psittacula krameri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Psit_kram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Regulus ignicapilla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Regu_igni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Saxicola torquatus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Saxi_torq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0.69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0.34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Serinus serinus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Seri_seri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0.33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Streptopelia decaocto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Stre_deca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0.16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-0.08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Streptopelia turtur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Stre_turt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-0.90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-0.12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Sturnus unicolor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Stur_unic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0.17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Sylvia atricapilla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Sylv_atri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Sylvia melanocephala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Sylv_mela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-0.09</w:t>
            </w:r>
          </w:p>
        </w:tc>
      </w:tr>
      <w:tr w:rsidR="00223D8E" w:rsidRPr="00F1326F" w:rsidTr="007F1ED1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Troglodytes troglodytes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Trog_trog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-0.14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Turdus merula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Turd_meru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-0.19</w:t>
            </w:r>
          </w:p>
        </w:tc>
      </w:tr>
      <w:tr w:rsidR="00223D8E" w:rsidRPr="00F1326F" w:rsidTr="00223D8E">
        <w:trPr>
          <w:trHeight w:val="255"/>
        </w:trPr>
        <w:tc>
          <w:tcPr>
            <w:tcW w:w="2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Upupa epops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Upup_epop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-1.00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0.06</w:t>
            </w:r>
          </w:p>
        </w:tc>
      </w:tr>
      <w:tr w:rsidR="00223D8E" w:rsidRPr="00F1326F" w:rsidTr="00223D8E">
        <w:trPr>
          <w:trHeight w:val="420"/>
        </w:trPr>
        <w:tc>
          <w:tcPr>
            <w:tcW w:w="268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  <w:t>Butterflies (18)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7F1ED1">
            <w:pPr>
              <w:spacing w:after="0" w:line="300" w:lineRule="exact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Aricia cramera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Aric_cram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-1.6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-0.78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Colias croceus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Coli_croc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-1.09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1.3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Gonepteryx cleopatra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Gone_cleo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0.05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1.10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Hipparchia fidia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Hipp_fidi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-1.51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1.54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Idaea ochrata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Idae_ochr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1.52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-0.6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Iphiclides feisthamelii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Iphi_feis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-0.2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0.81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Leptotes pirithous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Lept_piri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0.51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1.26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Lycaena phlaeas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Lyca_phla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7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9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Maniola jurtina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Mani_jurt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0.10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9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Papilio machaon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Papi_mach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0.43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Pararge aegeria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Para_aege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-0.1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0.51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Pieris brassicae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Pier_bras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0.14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0.2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9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Pieria rapae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Pier_rapa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0.75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0.9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9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Polyommatus icarus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Poly_icar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-1.2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1.2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2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Pontia daplidic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Pont_dapl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-0.5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0.04</w:t>
            </w:r>
          </w:p>
        </w:tc>
      </w:tr>
      <w:tr w:rsidR="00223D8E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Pyronia cecilia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Pyro_ceci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0.9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70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4</w:t>
            </w:r>
          </w:p>
        </w:tc>
      </w:tr>
      <w:tr w:rsidR="007F1ED1" w:rsidRPr="00F1326F" w:rsidTr="007F1ED1">
        <w:trPr>
          <w:trHeight w:val="300"/>
        </w:trPr>
        <w:tc>
          <w:tcPr>
            <w:tcW w:w="268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Pyronia tithonus</w:t>
            </w:r>
          </w:p>
        </w:tc>
        <w:tc>
          <w:tcPr>
            <w:tcW w:w="1560" w:type="dxa"/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Pyro_tith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-0.32</w:t>
            </w:r>
          </w:p>
        </w:tc>
        <w:tc>
          <w:tcPr>
            <w:tcW w:w="960" w:type="dxa"/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-0.0</w:t>
            </w:r>
            <w:r w:rsidR="00D038D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7</w:t>
            </w:r>
          </w:p>
        </w:tc>
      </w:tr>
      <w:tr w:rsidR="007F1ED1" w:rsidRPr="00F1326F" w:rsidTr="007F1ED1">
        <w:trPr>
          <w:trHeight w:val="300"/>
        </w:trPr>
        <w:tc>
          <w:tcPr>
            <w:tcW w:w="268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en-US"/>
              </w:rPr>
              <w:t>Thymelicus acteon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23D8E" w:rsidRPr="00F1326F" w:rsidRDefault="00223D8E" w:rsidP="007F1ED1">
            <w:pPr>
              <w:spacing w:after="0" w:line="300" w:lineRule="exac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Thym_acte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223D8E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 w:rsidRPr="00F1326F"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0.11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223D8E" w:rsidRPr="00F1326F" w:rsidRDefault="00D038D0" w:rsidP="00D038D0">
            <w:pPr>
              <w:spacing w:after="0" w:line="300" w:lineRule="exact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 w:eastAsia="en-US"/>
              </w:rPr>
              <w:t>1.32</w:t>
            </w:r>
          </w:p>
        </w:tc>
      </w:tr>
    </w:tbl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23D8E" w:rsidRPr="00F1326F" w:rsidRDefault="00223D8E" w:rsidP="00844A9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101BE" w:rsidRPr="00F1326F" w:rsidRDefault="007101BE" w:rsidP="007101BE">
      <w:pPr>
        <w:rPr>
          <w:rFonts w:ascii="Times New Roman" w:hAnsi="Times New Roman" w:cs="Times New Roman"/>
          <w:noProof/>
          <w:lang w:val="en-GB"/>
        </w:rPr>
      </w:pPr>
      <w:r w:rsidRPr="00F1326F">
        <w:rPr>
          <w:rFonts w:ascii="Times New Roman" w:hAnsi="Times New Roman" w:cs="Times New Roman"/>
          <w:noProof/>
          <w:lang w:val="en-GB"/>
        </w:rPr>
        <w:t>Cramp, S., 1998. The complete birds of the western Palearctic on CD-ROM. Optimedia/Oxford University Press, Oxford.</w:t>
      </w:r>
    </w:p>
    <w:p w:rsidR="007101BE" w:rsidRPr="00F1326F" w:rsidRDefault="007101BE" w:rsidP="007101BE">
      <w:pPr>
        <w:rPr>
          <w:rFonts w:ascii="Times New Roman" w:hAnsi="Times New Roman" w:cs="Times New Roman"/>
          <w:noProof/>
          <w:lang w:val="en-GB"/>
        </w:rPr>
      </w:pPr>
      <w:r w:rsidRPr="00F1326F">
        <w:rPr>
          <w:rFonts w:ascii="Times New Roman" w:hAnsi="Times New Roman" w:cs="Times New Roman"/>
          <w:noProof/>
          <w:lang w:val="en-GB"/>
        </w:rPr>
        <w:t>Nimis, P., Martellos, S., 2008. ITALIC - The Information System on Italian Lichens v. 4.0. University of Trieste, Dept. of Biology, IN4.0/1.</w:t>
      </w:r>
    </w:p>
    <w:p w:rsidR="007101BE" w:rsidRPr="00F1326F" w:rsidRDefault="007101BE" w:rsidP="007101BE">
      <w:pPr>
        <w:rPr>
          <w:rFonts w:ascii="Times New Roman" w:hAnsi="Times New Roman" w:cs="Times New Roman"/>
          <w:noProof/>
          <w:lang w:val="en-GB"/>
        </w:rPr>
      </w:pPr>
      <w:r w:rsidRPr="00F1326F">
        <w:rPr>
          <w:rFonts w:ascii="Times New Roman" w:hAnsi="Times New Roman" w:cs="Times New Roman"/>
          <w:noProof/>
          <w:lang w:val="en-GB"/>
        </w:rPr>
        <w:t>Nowak, R.M., 1991. Walker's mammals of the world, 6 ed. The John Hopkins University Press, Baltimore, USA.</w:t>
      </w:r>
    </w:p>
    <w:p w:rsidR="007101BE" w:rsidRPr="00F1326F" w:rsidRDefault="007101BE" w:rsidP="007101BE">
      <w:pPr>
        <w:rPr>
          <w:rFonts w:ascii="Times New Roman" w:hAnsi="Times New Roman" w:cs="Times New Roman"/>
          <w:noProof/>
          <w:lang w:val="en-GB"/>
        </w:rPr>
      </w:pPr>
      <w:r w:rsidRPr="00F1326F">
        <w:rPr>
          <w:rFonts w:ascii="Times New Roman" w:hAnsi="Times New Roman" w:cs="Times New Roman"/>
          <w:noProof/>
          <w:lang w:val="en-GB"/>
        </w:rPr>
        <w:t>Van Swaay, C., Cuttelod, A., Collins, S., Maes, D., López-Munguira, M., Šašić, M., Settele, J., Verovnik, R., Verstrael, T., Warren, M., Wiemers, M., Wynhof, I., 2010. European Red List of Butterfies. Publications Office of the European Union, Luxembourg.</w:t>
      </w:r>
    </w:p>
    <w:p w:rsidR="007101BE" w:rsidRPr="00F1326F" w:rsidRDefault="007101BE" w:rsidP="007101BE">
      <w:pPr>
        <w:rPr>
          <w:rFonts w:ascii="Times New Roman" w:hAnsi="Times New Roman" w:cs="Times New Roman"/>
          <w:noProof/>
          <w:lang w:val="en-GB"/>
        </w:rPr>
      </w:pPr>
      <w:r w:rsidRPr="00F1326F">
        <w:rPr>
          <w:rFonts w:ascii="Times New Roman" w:hAnsi="Times New Roman" w:cs="Times New Roman"/>
          <w:noProof/>
          <w:lang w:val="en-GB"/>
        </w:rPr>
        <w:t>Zhang, Z.Q., 2011. Animal biodiversity: An outline of higher-level classification and survey of taxonomic richness. Zootaxa, 1-237.</w:t>
      </w:r>
    </w:p>
    <w:p w:rsidR="00E37DDD" w:rsidRPr="00223D8E" w:rsidRDefault="00E37DDD">
      <w:pPr>
        <w:rPr>
          <w:lang w:val="en-GB"/>
        </w:rPr>
      </w:pPr>
    </w:p>
    <w:sectPr w:rsidR="00E37DDD" w:rsidRPr="00223D8E" w:rsidSect="00844A9C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77A" w:rsidRDefault="000F177A" w:rsidP="00FB6D13">
      <w:pPr>
        <w:spacing w:after="0" w:line="240" w:lineRule="auto"/>
      </w:pPr>
      <w:r>
        <w:separator/>
      </w:r>
    </w:p>
  </w:endnote>
  <w:endnote w:type="continuationSeparator" w:id="0">
    <w:p w:rsidR="000F177A" w:rsidRDefault="000F177A" w:rsidP="00FB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ED1" w:rsidRDefault="007F1ED1">
    <w:pPr>
      <w:pStyle w:val="Footer"/>
    </w:pPr>
  </w:p>
  <w:p w:rsidR="007F1ED1" w:rsidRDefault="007F1ED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26790"/>
      <w:docPartObj>
        <w:docPartGallery w:val="Page Numbers (Bottom of Page)"/>
        <w:docPartUnique/>
      </w:docPartObj>
    </w:sdtPr>
    <w:sdtContent>
      <w:p w:rsidR="007F1ED1" w:rsidRDefault="00AF4544">
        <w:pPr>
          <w:pStyle w:val="Footer"/>
          <w:jc w:val="right"/>
        </w:pPr>
        <w:fldSimple w:instr=" PAGE   \* MERGEFORMAT ">
          <w:r w:rsidR="000F177A">
            <w:rPr>
              <w:noProof/>
            </w:rPr>
            <w:t>1</w:t>
          </w:r>
        </w:fldSimple>
      </w:p>
    </w:sdtContent>
  </w:sdt>
  <w:p w:rsidR="007F1ED1" w:rsidRDefault="007F1E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77A" w:rsidRDefault="000F177A" w:rsidP="00FB6D13">
      <w:pPr>
        <w:spacing w:after="0" w:line="240" w:lineRule="auto"/>
      </w:pPr>
      <w:r>
        <w:separator/>
      </w:r>
    </w:p>
  </w:footnote>
  <w:footnote w:type="continuationSeparator" w:id="0">
    <w:p w:rsidR="000F177A" w:rsidRDefault="000F177A" w:rsidP="00FB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ED1" w:rsidRDefault="007F1ED1">
    <w:pPr>
      <w:pStyle w:val="Header"/>
    </w:pPr>
  </w:p>
  <w:p w:rsidR="007F1ED1" w:rsidRDefault="007F1ED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6610"/>
      <w:docPartObj>
        <w:docPartGallery w:val="Page Numbers (Top of Page)"/>
        <w:docPartUnique/>
      </w:docPartObj>
    </w:sdtPr>
    <w:sdtContent>
      <w:p w:rsidR="007F1ED1" w:rsidRDefault="00AF4544">
        <w:pPr>
          <w:pStyle w:val="Header"/>
          <w:jc w:val="right"/>
        </w:pPr>
        <w:fldSimple w:instr=" PAGE   \* MERGEFORMAT ">
          <w:r w:rsidR="000F177A">
            <w:rPr>
              <w:noProof/>
            </w:rPr>
            <w:t>1</w:t>
          </w:r>
        </w:fldSimple>
      </w:p>
    </w:sdtContent>
  </w:sdt>
  <w:p w:rsidR="007F1ED1" w:rsidRDefault="007F1ED1">
    <w:pPr>
      <w:pStyle w:val="Header"/>
    </w:pPr>
  </w:p>
  <w:p w:rsidR="007F1ED1" w:rsidRDefault="007F1ED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756"/>
    <w:multiLevelType w:val="hybridMultilevel"/>
    <w:tmpl w:val="F042CB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19A4"/>
    <w:multiLevelType w:val="hybridMultilevel"/>
    <w:tmpl w:val="02A48F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F2984"/>
    <w:multiLevelType w:val="multilevel"/>
    <w:tmpl w:val="E46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51703"/>
    <w:multiLevelType w:val="multilevel"/>
    <w:tmpl w:val="0E4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C05DB"/>
    <w:multiLevelType w:val="hybridMultilevel"/>
    <w:tmpl w:val="8004BB7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55321"/>
    <w:multiLevelType w:val="multilevel"/>
    <w:tmpl w:val="9FB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D32BAA"/>
    <w:multiLevelType w:val="hybridMultilevel"/>
    <w:tmpl w:val="861EADD4"/>
    <w:lvl w:ilvl="0" w:tplc="785E10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cs="Wingdings" w:hint="default"/>
          <w:sz w:val="20"/>
          <w:szCs w:val="20"/>
        </w:r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mental Pollu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76BAB"/>
    <w:rsid w:val="0003778D"/>
    <w:rsid w:val="00070CB2"/>
    <w:rsid w:val="000F177A"/>
    <w:rsid w:val="00223D8E"/>
    <w:rsid w:val="00276470"/>
    <w:rsid w:val="004806F8"/>
    <w:rsid w:val="004F4CA3"/>
    <w:rsid w:val="004F7D76"/>
    <w:rsid w:val="00672535"/>
    <w:rsid w:val="006764F9"/>
    <w:rsid w:val="007101BE"/>
    <w:rsid w:val="007C2877"/>
    <w:rsid w:val="007C4D55"/>
    <w:rsid w:val="007F1ED1"/>
    <w:rsid w:val="00844A9C"/>
    <w:rsid w:val="009B130E"/>
    <w:rsid w:val="00A0724D"/>
    <w:rsid w:val="00A20ADA"/>
    <w:rsid w:val="00AF4544"/>
    <w:rsid w:val="00B347ED"/>
    <w:rsid w:val="00C76BAB"/>
    <w:rsid w:val="00CB7C5E"/>
    <w:rsid w:val="00CC0973"/>
    <w:rsid w:val="00D038D0"/>
    <w:rsid w:val="00DD7BBC"/>
    <w:rsid w:val="00E343D7"/>
    <w:rsid w:val="00E37DDD"/>
    <w:rsid w:val="00F1326F"/>
    <w:rsid w:val="00F3279C"/>
    <w:rsid w:val="00FB51B1"/>
    <w:rsid w:val="00FB6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AB"/>
    <w:rPr>
      <w:rFonts w:ascii="Calibri" w:eastAsia="Times New Roman" w:hAnsi="Calibri" w:cs="Calibri"/>
      <w:lang w:val="pt-PT" w:eastAsia="pt-PT"/>
    </w:rPr>
  </w:style>
  <w:style w:type="paragraph" w:styleId="Heading3">
    <w:name w:val="heading 3"/>
    <w:basedOn w:val="Normal"/>
    <w:link w:val="Heading3Char"/>
    <w:uiPriority w:val="9"/>
    <w:qFormat/>
    <w:rsid w:val="00C76BAB"/>
    <w:pPr>
      <w:spacing w:before="100" w:beforeAutospacing="1" w:after="100" w:afterAutospacing="1" w:line="240" w:lineRule="auto"/>
      <w:outlineLvl w:val="2"/>
    </w:pPr>
    <w:rPr>
      <w:rFonts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BAB"/>
    <w:rPr>
      <w:rFonts w:ascii="Calibri" w:eastAsia="Times New Roman" w:hAnsi="Calibri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C76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6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6BAB"/>
    <w:rPr>
      <w:rFonts w:ascii="Calibri" w:eastAsia="Times New Roman" w:hAnsi="Calibri" w:cs="Calibri"/>
      <w:sz w:val="20"/>
      <w:szCs w:val="20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BAB"/>
    <w:rPr>
      <w:rFonts w:ascii="Calibri" w:eastAsia="Times New Roman" w:hAnsi="Calibri" w:cs="Calibri"/>
      <w:b/>
      <w:bCs/>
      <w:sz w:val="20"/>
      <w:szCs w:val="20"/>
      <w:lang w:val="pt-PT" w:eastAsia="pt-PT"/>
    </w:rPr>
  </w:style>
  <w:style w:type="character" w:customStyle="1" w:styleId="st1">
    <w:name w:val="st1"/>
    <w:basedOn w:val="DefaultParagraphFont"/>
    <w:rsid w:val="00C76BAB"/>
  </w:style>
  <w:style w:type="paragraph" w:styleId="NormalWeb">
    <w:name w:val="Normal (Web)"/>
    <w:basedOn w:val="Normal"/>
    <w:uiPriority w:val="99"/>
    <w:unhideWhenUsed/>
    <w:rsid w:val="00C76BAB"/>
    <w:pPr>
      <w:spacing w:before="100" w:beforeAutospacing="1" w:after="100" w:afterAutospacing="1" w:line="240" w:lineRule="auto"/>
    </w:pPr>
    <w:rPr>
      <w:rFonts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6BAB"/>
    <w:rPr>
      <w:b/>
      <w:bCs/>
    </w:rPr>
  </w:style>
  <w:style w:type="paragraph" w:customStyle="1" w:styleId="bulletedlist">
    <w:name w:val="bulletedlist"/>
    <w:basedOn w:val="Normal"/>
    <w:rsid w:val="00C76BAB"/>
    <w:pPr>
      <w:spacing w:before="100" w:beforeAutospacing="1" w:after="100" w:afterAutospacing="1" w:line="360" w:lineRule="atLeast"/>
      <w:ind w:left="783" w:right="783"/>
    </w:pPr>
    <w:rPr>
      <w:rFonts w:ascii="Verdana" w:hAnsi="Verdana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customStyle="1" w:styleId="paragraphs">
    <w:name w:val="paragraphs"/>
    <w:basedOn w:val="Normal"/>
    <w:rsid w:val="00C76BAB"/>
    <w:pPr>
      <w:spacing w:before="100" w:beforeAutospacing="1" w:after="100" w:afterAutospacing="1" w:line="383" w:lineRule="atLeast"/>
      <w:ind w:left="460" w:right="1226"/>
    </w:pPr>
    <w:rPr>
      <w:rFonts w:ascii="Verdana" w:hAnsi="Verdana" w:cs="Times New Roman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C76BAB"/>
    <w:rPr>
      <w:i/>
      <w:iCs/>
    </w:rPr>
  </w:style>
  <w:style w:type="paragraph" w:styleId="Revision">
    <w:name w:val="Revision"/>
    <w:hidden/>
    <w:uiPriority w:val="99"/>
    <w:semiHidden/>
    <w:rsid w:val="00C76BAB"/>
    <w:pPr>
      <w:spacing w:after="0" w:line="240" w:lineRule="auto"/>
    </w:pPr>
    <w:rPr>
      <w:rFonts w:ascii="Calibri" w:eastAsia="Times New Roman" w:hAnsi="Calibri" w:cs="Calibri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C76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BA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76BAB"/>
    <w:pPr>
      <w:spacing w:after="0" w:line="240" w:lineRule="auto"/>
    </w:pPr>
    <w:rPr>
      <w:rFonts w:eastAsiaTheme="minorEastAsia"/>
      <w:lang w:val="pt-PT"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">
    <w:name w:val="fir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last">
    <w:name w:val="la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Default">
    <w:name w:val="Default"/>
    <w:rsid w:val="00C76BA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pt-PT" w:eastAsia="pt-PT"/>
    </w:rPr>
  </w:style>
  <w:style w:type="character" w:customStyle="1" w:styleId="hps">
    <w:name w:val="hps"/>
    <w:basedOn w:val="DefaultParagraphFont"/>
    <w:rsid w:val="00C76BAB"/>
  </w:style>
  <w:style w:type="paragraph" w:customStyle="1" w:styleId="xl67">
    <w:name w:val="xl67"/>
    <w:basedOn w:val="Normal"/>
    <w:rsid w:val="00C76BAB"/>
    <w:pP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customStyle="1" w:styleId="xl68">
    <w:name w:val="xl68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xl69">
    <w:name w:val="xl69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6BAB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customStyle="1" w:styleId="frlabel1">
    <w:name w:val="fr_label1"/>
    <w:basedOn w:val="DefaultParagraphFont"/>
    <w:rsid w:val="00C76BAB"/>
    <w:rPr>
      <w:b/>
      <w:bCs/>
    </w:rPr>
  </w:style>
  <w:style w:type="character" w:customStyle="1" w:styleId="label2">
    <w:name w:val="label2"/>
    <w:basedOn w:val="DefaultParagraphFont"/>
    <w:rsid w:val="00C76BAB"/>
  </w:style>
  <w:style w:type="character" w:customStyle="1" w:styleId="hithilite3">
    <w:name w:val="hithilite3"/>
    <w:basedOn w:val="DefaultParagraphFont"/>
    <w:rsid w:val="00C76BAB"/>
    <w:rPr>
      <w:shd w:val="clear" w:color="auto" w:fill="FFFF66"/>
    </w:rPr>
  </w:style>
  <w:style w:type="character" w:customStyle="1" w:styleId="databold1">
    <w:name w:val="data_bold1"/>
    <w:basedOn w:val="DefaultParagraphFont"/>
    <w:rsid w:val="00C76BAB"/>
    <w:rPr>
      <w:b/>
      <w:bCs/>
    </w:rPr>
  </w:style>
  <w:style w:type="character" w:customStyle="1" w:styleId="endatabold1">
    <w:name w:val="en_data_bold1"/>
    <w:basedOn w:val="DefaultParagraphFont"/>
    <w:rsid w:val="00C76BAB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070CB2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70CB2"/>
    <w:rPr>
      <w:rFonts w:ascii="Calibri" w:eastAsia="Times New Roman" w:hAnsi="Calibri" w:cs="Calibri"/>
      <w:noProof/>
      <w:lang w:val="pt-PT" w:eastAsia="pt-PT"/>
    </w:rPr>
  </w:style>
  <w:style w:type="paragraph" w:customStyle="1" w:styleId="EndNoteBibliography">
    <w:name w:val="EndNote Bibliography"/>
    <w:basedOn w:val="Normal"/>
    <w:link w:val="EndNoteBibliographyChar"/>
    <w:rsid w:val="00070CB2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70CB2"/>
    <w:rPr>
      <w:rFonts w:ascii="Calibri" w:eastAsia="Times New Roman" w:hAnsi="Calibri" w:cs="Calibri"/>
      <w:noProof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pedro.pinho</dc:creator>
  <cp:lastModifiedBy>pedro.pinho</cp:lastModifiedBy>
  <cp:revision>12</cp:revision>
  <dcterms:created xsi:type="dcterms:W3CDTF">2013-10-21T14:11:00Z</dcterms:created>
  <dcterms:modified xsi:type="dcterms:W3CDTF">2015-07-27T14:38:00Z</dcterms:modified>
</cp:coreProperties>
</file>