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EF" w:rsidRPr="004B71EF" w:rsidRDefault="004B71EF" w:rsidP="004B71E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B71EF">
        <w:rPr>
          <w:rFonts w:ascii="Times New Roman" w:hAnsi="Times New Roman" w:cs="Times New Roman"/>
          <w:b/>
          <w:sz w:val="24"/>
          <w:szCs w:val="24"/>
          <w:lang w:val="en-GB"/>
        </w:rPr>
        <w:t>Supplementary material Table 4</w:t>
      </w:r>
      <w:r w:rsidRPr="004B71E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223D8E">
        <w:rPr>
          <w:rFonts w:ascii="Times New Roman" w:hAnsi="Times New Roman" w:cs="Times New Roman"/>
          <w:sz w:val="24"/>
          <w:szCs w:val="24"/>
          <w:lang w:val="en-GB"/>
        </w:rPr>
        <w:t>position on the ordination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all fitted environmental </w:t>
      </w:r>
      <w:r w:rsidR="00254EDE">
        <w:rPr>
          <w:rFonts w:ascii="Times New Roman" w:hAnsi="Times New Roman" w:cs="Times New Roman"/>
          <w:sz w:val="24"/>
          <w:szCs w:val="24"/>
          <w:lang w:val="en-GB"/>
        </w:rPr>
        <w:t>variables</w:t>
      </w:r>
      <w:r w:rsidRPr="00223D8E">
        <w:rPr>
          <w:rFonts w:ascii="Times New Roman" w:hAnsi="Times New Roman" w:cs="Times New Roman"/>
          <w:sz w:val="24"/>
          <w:szCs w:val="24"/>
          <w:lang w:val="en-GB"/>
        </w:rPr>
        <w:t xml:space="preserve"> (NMDS1 and NMDS2)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their significance</w:t>
      </w:r>
    </w:p>
    <w:tbl>
      <w:tblPr>
        <w:tblW w:w="0" w:type="auto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/>
      </w:tblPr>
      <w:tblGrid>
        <w:gridCol w:w="2201"/>
        <w:gridCol w:w="2477"/>
        <w:gridCol w:w="284"/>
        <w:gridCol w:w="1672"/>
        <w:gridCol w:w="34"/>
        <w:gridCol w:w="378"/>
        <w:gridCol w:w="411"/>
        <w:gridCol w:w="481"/>
        <w:gridCol w:w="342"/>
        <w:gridCol w:w="372"/>
        <w:gridCol w:w="39"/>
        <w:gridCol w:w="412"/>
        <w:gridCol w:w="411"/>
        <w:gridCol w:w="551"/>
        <w:gridCol w:w="272"/>
        <w:gridCol w:w="411"/>
        <w:gridCol w:w="30"/>
        <w:gridCol w:w="381"/>
        <w:gridCol w:w="412"/>
        <w:gridCol w:w="411"/>
        <w:gridCol w:w="412"/>
        <w:gridCol w:w="411"/>
        <w:gridCol w:w="100"/>
        <w:gridCol w:w="311"/>
        <w:gridCol w:w="412"/>
        <w:gridCol w:w="411"/>
        <w:gridCol w:w="412"/>
        <w:gridCol w:w="8"/>
      </w:tblGrid>
      <w:tr w:rsidR="00A327BB" w:rsidRPr="00BA1E19" w:rsidTr="00D85EFD">
        <w:trPr>
          <w:trHeight w:val="375"/>
        </w:trPr>
        <w:tc>
          <w:tcPr>
            <w:tcW w:w="22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A327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 xml:space="preserve">            BIRDS</w:t>
            </w:r>
          </w:p>
        </w:tc>
        <w:tc>
          <w:tcPr>
            <w:tcW w:w="2126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A327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 xml:space="preserve">        LICHENS     </w:t>
            </w:r>
          </w:p>
        </w:tc>
        <w:tc>
          <w:tcPr>
            <w:tcW w:w="2127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327BB" w:rsidRPr="00BA1E19" w:rsidRDefault="00A327BB" w:rsidP="00A327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4"/>
              </w:rPr>
              <w:t>BUTTERFLIES</w:t>
            </w:r>
          </w:p>
        </w:tc>
        <w:tc>
          <w:tcPr>
            <w:tcW w:w="1554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327BB" w:rsidRPr="00BA1E19" w:rsidRDefault="00A327BB" w:rsidP="00A327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4"/>
              </w:rPr>
              <w:t>OTHER-ARTHRPPODS</w:t>
            </w:r>
          </w:p>
        </w:tc>
      </w:tr>
      <w:tr w:rsidR="00A327BB" w:rsidRPr="00BA1E19" w:rsidTr="000C0DE3">
        <w:trPr>
          <w:gridAfter w:val="1"/>
          <w:wAfter w:w="8" w:type="dxa"/>
          <w:trHeight w:val="240"/>
        </w:trPr>
        <w:tc>
          <w:tcPr>
            <w:tcW w:w="220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type of variable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variable details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variable</w:t>
            </w:r>
          </w:p>
        </w:tc>
        <w:tc>
          <w:tcPr>
            <w:tcW w:w="41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NMDS1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NMDS2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7B64F0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4"/>
              </w:rPr>
            </w:pPr>
            <w:r w:rsidRPr="007B64F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4"/>
              </w:rPr>
              <w:t>p</w:t>
            </w:r>
          </w:p>
        </w:tc>
        <w:tc>
          <w:tcPr>
            <w:tcW w:w="3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NMDS1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NMDS2</w:t>
            </w:r>
          </w:p>
        </w:tc>
        <w:tc>
          <w:tcPr>
            <w:tcW w:w="5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7B64F0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4"/>
              </w:rPr>
            </w:pPr>
            <w:r w:rsidRPr="007B64F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4"/>
              </w:rPr>
              <w:t>p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NMDS1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NMDS2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7B64F0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4"/>
              </w:rPr>
            </w:pPr>
            <w:r w:rsidRPr="007B64F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4"/>
              </w:rPr>
              <w:t>p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NMDS1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  <w:t>NMDS2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7B64F0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4"/>
              </w:rPr>
            </w:pPr>
            <w:r w:rsidRPr="007B64F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4"/>
              </w:rPr>
              <w:t>p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 xml:space="preserve">Potential Solar </w:t>
            </w:r>
            <w:r w:rsidR="00BA1E19"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Radiation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sum for the year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proofErr w:type="spellStart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PSR_year</w:t>
            </w:r>
            <w:proofErr w:type="spellEnd"/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0.41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-0.37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0.64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(Microclimate)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December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proofErr w:type="spellStart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PSR_decem</w:t>
            </w:r>
            <w:proofErr w:type="spellEnd"/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-0.50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June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proofErr w:type="spellStart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PSR_june</w:t>
            </w:r>
            <w:proofErr w:type="spellEnd"/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bookmarkStart w:id="0" w:name="_GoBack"/>
            <w:bookmarkEnd w:id="0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Patch size metrics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area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area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perimeter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proofErr w:type="spellStart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perim</w:t>
            </w:r>
            <w:proofErr w:type="spellEnd"/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gyrate level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gyrate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Patch shape metric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perimeter/area ratio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proofErr w:type="spellStart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perim_area</w:t>
            </w:r>
            <w:proofErr w:type="spellEnd"/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shape index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proofErr w:type="spellStart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shape_ix</w:t>
            </w:r>
            <w:proofErr w:type="spellEnd"/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0.83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1.00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fractal dimension index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proofErr w:type="spellStart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fractal_ix</w:t>
            </w:r>
            <w:proofErr w:type="spellEnd"/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related circumscribing circle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circle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0.24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Patch connectivity metrics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contiguity index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proofErr w:type="spellStart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contiguit_ix</w:t>
            </w:r>
            <w:proofErr w:type="spellEnd"/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Distance to the coast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proofErr w:type="spellStart"/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dist_coast</w:t>
            </w:r>
            <w:proofErr w:type="spellEnd"/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0.39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Vegetation density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Normalized Difference Vegetation Index (NDVI) for August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NDVI_0001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(circular areas with different radius, m)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NDVI_0010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NDVI_0020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NDVI_0040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NDVI_0080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NDVI_0160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0.42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Artificial areas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Sum of Urban and Roads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artif_0001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(circular areas with different radius, m)</w:t>
            </w: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-0.46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0.73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-0.50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0.81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-0.51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-0.37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-0.13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-0.14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-0.13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artif_0320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artif_0640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0.24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artif_1280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artif_2560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0.26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Urban areas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Sum of all  urban density classes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urb_0001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(circular areas with different radius, m)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0C0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urb_0320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urb_0640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0.53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urb_1280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&lt;0.001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urb_2560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0.66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A3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A3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Low density urban areas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GB"/>
              </w:rPr>
              <w:t>Sum of Discontinuous Very Low Density Urban Fabric and Isolated Structures)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urb_low_0001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(circular areas with different radius, m)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1.00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1.00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urb_low_0320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urb_low_0640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urb_low_1280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urb_low_2560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0.77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Medium density urban areas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Sum of Discontinuous Medium Density Urban Fabric and Discontinuous Low Density Urban Fabric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urb_mid_0001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(circular areas with different radius, m)</w:t>
            </w: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-0.26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0.34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0.49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0.89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-0.26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0.34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0.49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0.89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-0.25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0.38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0.23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0.39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0.97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0.65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0.25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-0.33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urb_mid_0320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urb_mid_0640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urb_mid_1280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0.32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0.61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0.79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urb_mid_2560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0.25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High density urban areas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Sum of Continuous Urban Fabric and Discontinuous Dense Urban Fabric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urb_high_0001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(circular areas with different radius, m)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0.74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0.69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urb_high_0320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urb_high_0640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urb_high_1280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1.00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urb_high_2560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Sum of roads and railways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roads_0001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0.49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roads_0320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roads_0640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roads_1280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roads_2560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Green areas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Gardens and Sport areas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urb_green_0001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0.46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0.46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0.53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0.35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0.75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-0.03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0.40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0.23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urb_green_0320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0.26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0.29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urb_green_0640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0.35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0.35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urb_green_1280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-0.05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0.32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0.20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0.88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0.36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urb_green_2560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0.78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0.86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Agriculture &amp; Semi-natural areas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Agriculture, Shrublands, Dunes and Wetlands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agr_nat_0001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0.64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agr_nat_0320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agr_nat_0640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1.00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agr_nat_1280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agr_nat_2560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0.55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forest_0001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forest_0010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forest_0020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forest_0040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forest_0080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forest_0160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0C0DE3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&lt;0.01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0.87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forest_0320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**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*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forest_0640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0.98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forest_1280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0.69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  <w:tr w:rsidR="00A327BB" w:rsidRPr="00BA1E19" w:rsidTr="000C0DE3">
        <w:trPr>
          <w:gridAfter w:val="1"/>
          <w:wAfter w:w="8" w:type="dxa"/>
          <w:trHeight w:val="300"/>
        </w:trPr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forest_2560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0.39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-0.11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0.54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-0.06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0.30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  <w:r w:rsidRPr="00BA1E19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  <w:t>0.23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27BB" w:rsidRPr="00BA1E19" w:rsidRDefault="00A327BB" w:rsidP="004B7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</w:rPr>
            </w:pPr>
          </w:p>
        </w:tc>
      </w:tr>
    </w:tbl>
    <w:p w:rsidR="004B71EF" w:rsidRDefault="004B71EF"/>
    <w:sectPr w:rsidR="004B71EF" w:rsidSect="004B71EF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367" w:rsidRDefault="009E4367" w:rsidP="00BA1E19">
      <w:pPr>
        <w:spacing w:after="0" w:line="240" w:lineRule="auto"/>
      </w:pPr>
      <w:r>
        <w:separator/>
      </w:r>
    </w:p>
  </w:endnote>
  <w:endnote w:type="continuationSeparator" w:id="0">
    <w:p w:rsidR="009E4367" w:rsidRDefault="009E4367" w:rsidP="00BA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367" w:rsidRDefault="009E4367" w:rsidP="00BA1E19">
      <w:pPr>
        <w:spacing w:after="0" w:line="240" w:lineRule="auto"/>
      </w:pPr>
      <w:r>
        <w:separator/>
      </w:r>
    </w:p>
  </w:footnote>
  <w:footnote w:type="continuationSeparator" w:id="0">
    <w:p w:rsidR="009E4367" w:rsidRDefault="009E4367" w:rsidP="00BA1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B71EF"/>
    <w:rsid w:val="000C0DE3"/>
    <w:rsid w:val="00254EDE"/>
    <w:rsid w:val="004B71EF"/>
    <w:rsid w:val="004E32A8"/>
    <w:rsid w:val="007B64F0"/>
    <w:rsid w:val="007B75D6"/>
    <w:rsid w:val="007C4D55"/>
    <w:rsid w:val="009A137B"/>
    <w:rsid w:val="009E4367"/>
    <w:rsid w:val="00A327BB"/>
    <w:rsid w:val="00B90BC5"/>
    <w:rsid w:val="00BA1E19"/>
    <w:rsid w:val="00C25E8D"/>
    <w:rsid w:val="00D85EFD"/>
    <w:rsid w:val="00E03678"/>
    <w:rsid w:val="00E3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E19"/>
  </w:style>
  <w:style w:type="paragraph" w:styleId="Footer">
    <w:name w:val="footer"/>
    <w:basedOn w:val="Normal"/>
    <w:link w:val="FooterChar"/>
    <w:uiPriority w:val="99"/>
    <w:semiHidden/>
    <w:unhideWhenUsed/>
    <w:rsid w:val="00BA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pedro.pinho</dc:creator>
  <cp:lastModifiedBy>pedro.pinho</cp:lastModifiedBy>
  <cp:revision>7</cp:revision>
  <dcterms:created xsi:type="dcterms:W3CDTF">2015-01-14T14:56:00Z</dcterms:created>
  <dcterms:modified xsi:type="dcterms:W3CDTF">2015-07-28T17:29:00Z</dcterms:modified>
</cp:coreProperties>
</file>