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MATHLATH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Futuristic, yet elegant, the combination of triangles gives a clean, crisp ultramodern look. MATHLATH is a triangle and also triangles within triangles. They can be taken individually or with a combination to create stunning effects for the wall.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