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AI评价：</w:t>
      </w:r>
    </w:p>
    <w:p>
      <w:r>
        <w:t xml:space="preserve"> 视频文案分析报告</w:t>
      </w:r>
    </w:p>
    <w:p/>
    <w:p>
      <w:r>
        <w:t>本视频文案以“驴鼠集体跳海”这一经典科学故事的证伪为切入点，深入探讨了现代社会低生育率现象背后的深层逻辑。文案并未停留在对现象的描述或简单的归因，而是构建了一个从生物学进化原理到现代社会运行机制的跨学科分析框架，最终提出了一个颇具颠覆性和未来感的观点：低生育率可能是自然对无限增长文明的一种“负反馈调节”，并呼吁人类借此机会反思文明的价值核心。以下将按顺序对六个问题进行详细分析，并给出最终评价。</w:t>
      </w:r>
    </w:p>
    <w:p/>
    <w:p>
      <w:r>
        <w:t>---</w:t>
      </w:r>
    </w:p>
    <w:p/>
    <w:p>
      <w:r>
        <w:t xml:space="preserve"> 1. 核心内容与观点</w:t>
      </w:r>
    </w:p>
    <w:p>
      <w:r>
        <w:t>视频主要探讨了人类（尤其是东亚社会）低生育率现象的根源。其核心观点是：低生育率并非简单的社会问题或道德滑坡，而是从生物学的“能量分配原则”到现代工业文明“无限增长”逻辑共同作用下的理性选择；它可能是一种自然的“负反馈调节”，迫使人类文明从以繁殖和经济增长为核心，转向以个体生命体验和价值实现为核心的新范式。</w:t>
      </w:r>
    </w:p>
    <w:p/>
    <w:p>
      <w:r>
        <w:t xml:space="preserve"> 2. 观点价值</w:t>
      </w:r>
    </w:p>
    <w:p>
      <w:r>
        <w:t>这个观点具有极高的价值，主要体现在其启发性和独特性上。</w:t>
      </w:r>
    </w:p>
    <w:p>
      <w:r>
        <w:t xml:space="preserve">   启发性：它将一个被广泛讨论的社会议题，提升到了一个融合了进化生态学、经济学和社会哲学的跨学科高度。它没有停留在“成本太高”、“压力太大”等表层原因，而是引导观众思考现象背后的系统性逻辑（能量权衡与增长机器），并最终指向一个关于文明走向的宏大命题。这种思考深度能有效打破常规讨论的窠臼，激发观众进行更深层次的反思。</w:t>
      </w:r>
    </w:p>
    <w:p>
      <w:r>
        <w:t xml:space="preserve">   独特性：其观点的独特性在于两处关键的“反转”。一是将“驴鼠自杀”的寓言证伪，并类比指出人类不生育也非“非理性牺牲”，而是基于“能量计算”的生存策略，这颠覆了常见的道德叙事。二是将低生育率从纯粹的“危机”重新定义为可能的“系统保险”和“进化分岔点”，提供了一个罕见的、非悲观主义的、甚至带有一定建设性的未来视角。这种视角在当下关于人口问题的公共讨论中并不常见，因此显得尤为珍贵。</w:t>
      </w:r>
    </w:p>
    <w:p/>
    <w:p>
      <w:r>
        <w:t xml:space="preserve"> 3. 论证逻辑</w:t>
      </w:r>
    </w:p>
    <w:p>
      <w:r>
        <w:t>视频的论证逻辑整体上非常清晰且层层递进，结构严谨，体现了较强的思辨性。</w:t>
      </w:r>
    </w:p>
    <w:p>
      <w:r>
        <w:t xml:space="preserve">   论证结构：采用了经典的“破立结合”结构。</w:t>
      </w:r>
    </w:p>
    <w:p>
      <w:r>
        <w:t xml:space="preserve">    1.  破题与设问：以“驴鼠跳海”故事的证伪引入，提出核心问题——如果不为集体牺牲，人类不生育遵循何种自然逻辑？</w:t>
      </w:r>
    </w:p>
    <w:p>
      <w:r>
        <w:t xml:space="preserve">    2.  建立理论基石：引入“进化生态学能量分配原则”（生存、生长、繁殖的不可能三角），并用螳螂、玉米、冬眠动物、人类等案例，清晰阐述了生物在能量约束下的不同繁殖策略（梭哈型、狗住别浪型、长线投资型）。此部分奠定了全文分析的生物学基础，逻辑严密。</w:t>
      </w:r>
    </w:p>
    <w:p>
      <w:r>
        <w:t xml:space="preserve">    3.  过渡与核心矛盾揭示：指出在现代物质丰裕社会，生存与繁殖的能量矛盾已不突出，从而引出真正的矛盾——“无限增长”的现代经济系统。论证由此从生物学转向社会学/经济学。</w:t>
      </w:r>
    </w:p>
    <w:p>
      <w:r>
        <w:t xml:space="preserve">    4.  剖析系统压力：详细论证“增长机器”如何通过将生育商品化、教育军备竞赛、房产绑定、文凭通胀、劳动力压榨（尤其针对女性）等方式，系统性推高养育成本、压低生育收益，使得“能量计算”的天平极度倾斜。这部分使用了具体数据（如养育成本报告、月子中心价格）和逻辑推演，说服力强。</w:t>
      </w:r>
    </w:p>
    <w:p>
      <w:r>
        <w:t xml:space="preserve">    5.  提升视角与提出新解：将低生育率解读为生态学中的“负反馈调节”，是自然对无限增长系统的纠正，并引用碳排放研究佐证其环境正外部性。最后，提出这是一个文明转向的“分岔点”，倡导构建以个体体验和创造为核心，而非以繁殖和增长为核心的新文明图景。</w:t>
      </w:r>
    </w:p>
    <w:p>
      <w:r>
        <w:t xml:space="preserve">   证据使用：证据类型多样，包括生物学案例、社会现象描述、具体数据（深圳月子中心价格、中国生育成本报告）、学术机构研究（斯坦福大学、IMF报告）等。证据与观点结合紧密，有效支撑了各阶段的论证。</w:t>
      </w:r>
    </w:p>
    <w:p>
      <w:r>
        <w:t xml:space="preserve">   推理过程：从生物学普遍原理，推理到人类行为的生物学基础，再结合现代社会独有的“无限增长”特性，推理出现代生育困境的必然性，最后进行哲学层面的升华。推理链条完整，环环相扣。</w:t>
      </w:r>
    </w:p>
    <w:p>
      <w:r>
        <w:t xml:space="preserve">   潜在不足：部分推理存在一定的跳跃性。例如，将低生育率直接等同于生态“负反馈调节”并称之为“天道”，虽极具启发性，但略过了社会系统与自然生态系统在调节机制上的复杂差异（如自然调节的“无情”与人类文明的主观能动性）。此外，对于“以体验为核心”的未来文明如何具体解决社会养老、结构稳定等现实问题，论述较为理想化。但这些不足更多是受视频篇幅和体裁所限，并未严重削弱主体逻辑的力度。</w:t>
      </w:r>
    </w:p>
    <w:p/>
    <w:p>
      <w:r>
        <w:t xml:space="preserve"> 4. 原创性见解</w:t>
      </w:r>
    </w:p>
    <w:p>
      <w:r>
        <w:t>视频毫无疑问提供了超越常识的、具有个人深度的原创性见解。它绝非资讯的简单罗列。</w:t>
      </w:r>
    </w:p>
    <w:p>
      <w:r>
        <w:t xml:space="preserve">   其深度体现在将能量分配原则这一生物学理论，创造性地、系统地应用于分析人类社会生育行为，提供了一个坚实而新颖的分析工具。</w:t>
      </w:r>
    </w:p>
    <w:p>
      <w:r>
        <w:t xml:space="preserve">   其原创性体现在将“无限增长系统”定义为问题的核心矛盾，并由此推导出低生育率是系统的“必然产物”乃至“矫正机制”。这一视角跳出了将责任归咎于个人、家庭或某项具体政策的常规分析框架。</w:t>
      </w:r>
    </w:p>
    <w:p>
      <w:r>
        <w:t xml:space="preserve">   最终的结论——将低生育率危机重新定义为文明价值转向的契机，呼吁从“增长与繁殖”转向“体验与创造”，更是一个融合了批判性思考和未来学想象的、高度个人化的思想成果。这完全符合A档“必须包含超越资讯整合的、具有个人思考深度的观点”的要求。</w:t>
      </w:r>
    </w:p>
    <w:p/>
    <w:p>
      <w:r>
        <w:t xml:space="preserve"> 5. 情感/体验色彩</w:t>
      </w:r>
    </w:p>
    <w:p>
      <w:r>
        <w:t>视频文案具有明显的个人体验色彩和情感倾向，但并非“无病呻吟”，而是为理性论证提供了接地气的注脚和共鸣点。</w:t>
      </w:r>
    </w:p>
    <w:p>
      <w:r>
        <w:t xml:space="preserve">   体验色彩：作者以“一线城市底层中产”的身份自述，在看房时不得不将学区房置于居住体验和通勤之上的无奈，直言“我知道这不对，但又不得不成为这个游戏的参与者”。这种真实的个体困境描述，让宏大的系统分析有了血肉和温度，极易引发身处类似环境观众的强烈共鸣。</w:t>
      </w:r>
    </w:p>
    <w:p>
      <w:r>
        <w:t xml:space="preserve">   情感倾向：文案中蕴含着对“无限增长系统”的批判性态度，对普通家庭（尤其是女性）所承受压力的深切同情（“真不怪大家尤其是女性都倾向于考公考编”），以及对既得利益者“站着说话不腰疼”的驳斥。在结尾部分，则流露出对一种更人性化、更注重生命质量的未来文明的向往。这些情感是建立在扎实论证基础上的，服务于核心观点，增强了内容的感染力与说服力。</w:t>
      </w:r>
    </w:p>
    <w:p/>
    <w:p>
      <w:r>
        <w:t xml:space="preserve"> 6. 思想启发</w:t>
      </w:r>
    </w:p>
    <w:p>
      <w:r>
        <w:t>视频提供了极其有价值的视角和感悟。</w:t>
      </w:r>
    </w:p>
    <w:p>
      <w:r>
        <w:t xml:space="preserve">   视角方面：它成功地将一个社会热点问题，置于一个横跨生物学、经济学、生态学和哲学的宏大视角下进行审视。它启发观众：看待社会现象不应局限于就事论事，而应追溯其背后的底层逻辑（无论是自然的还是文明的）；“危机”中可能蕴含着系统自我修正的智慧和文明转型的机遇。</w:t>
      </w:r>
    </w:p>
    <w:p>
      <w:r>
        <w:t xml:space="preserve">   感悟方面：它促使观众反思个人选择（如生育）与宏大系统结构之间的关系，理解个体焦虑背后的系统性根源。更重要的是，它挑战了以经济增长和人口扩张为绝对目标的现代文明叙事，邀请观众共同想象一个可能更注重生命内在价值、而非外部指标的未来。这种启发超越了问题本身，触及了对人类生存状态的终极思考。</w:t>
      </w:r>
    </w:p>
    <w:p/>
    <w:p>
      <w:r>
        <w:t xml:space="preserve"> 最终评价</w:t>
      </w:r>
    </w:p>
    <w:p>
      <w:r>
        <w:t>整体而言，这是一个质量上乘、思想深刻、制作精良的视频文案。它主题明确，直指当代东亚社会的核心焦虑之一。文案结构精巧，论证从生物学基础到社会机制剖析，再到哲学展望，逻辑链条清晰且富有层次。它成功地将坚实的理论工具（能量分配原则）、丰富的社会观察和数据，与独特的个人见解（系统批判、负反馈调节、文明分岔点）相结合，提供了远超普通资讯整合的深度内容。其情感与体验的融入恰到好处，既增强了共鸣，又没有削弱论证的严肃性，且整体格局宏大，关怀个体命运的同时指向文明走向，毫无“小家子气”。</w:t>
      </w:r>
    </w:p>
    <w:p/>
    <w:p>
      <w:r>
        <w:t>它完全符合A档视频的核心特征：主题明确但未试图构建关于人口问题的完整知识体系；属于社会集体题材，并展现了清晰的逻辑论证和因果分析；提供了深入但相对聚焦的分析角度（主要从能量经济学和系统论切入）；信息密度适中，逻辑清晰；最终能提供极具启发性的视角和感悟，但并未宣称这是一个系统性的解决方案。</w:t>
      </w:r>
    </w:p>
    <w:p/>
    <w:p>
      <w:r>
        <w:t>具体而言，它应归属于“A(分析)”档。虽然文案中包含了个人体验和情感表达，但其核心驱动力和最大价值在于对社会现象（低生育率）的逻辑论证与系统性分析。个人体验的穿插是为了佐证和具象化其分析，而非主导内容。整个视频的骨架是严谨的推理和跨学科的知识运用，完全符合对社会题材“必须有清晰的逻辑论证”的要求，其深度和原创性也显著区别于B档的资讯汇编。</w:t>
      </w:r>
    </w:p>
    <w:p/>
    <w:p>
      <w:r>
        <w:t>是否符合A档：是</w:t>
      </w:r>
    </w:p>
    <w:p>
      <w:r>
        <w:t>具体档次：A(分析)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