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视频标题：「&lt;em class="keyword"&gt;生活&lt;/em&gt;是狗娘」Ep.121 在平凡忙碌的日子里，庆祝女儿的四岁生日</w:t>
      </w:r>
    </w:p>
    <w:p/>
    <w:p>
      <w:r>
        <w:t>AI评价：</w:t>
      </w:r>
    </w:p>
    <w:p>
      <w:r>
        <w:t xml:space="preserve"> 视频文案分析报告</w:t>
      </w:r>
    </w:p>
    <w:p/>
    <w:p>
      <w:r>
        <w:t>本报告将对B站视频《「生活是狗娘」Ep.121 在平凡忙碌的日子里，庆祝女儿的四岁生日》的文案进行详细分析，并依据提供的A档视频标准进行评级。该视频文案以第一人称Vlog日志形式，记录了创作者（一位母亲）在数日内的家庭生活片段，核心围绕为女儿筹备和举办四岁生日派对展开，穿插了工作、育儿、家庭互动与个人思考。</w:t>
      </w:r>
    </w:p>
    <w:p/>
    <w:p>
      <w:r>
        <w:t>---</w:t>
      </w:r>
    </w:p>
    <w:p/>
    <w:p>
      <w:r>
        <w:t xml:space="preserve"> 1. 核心内容与观点</w:t>
      </w:r>
    </w:p>
    <w:p>
      <w:r>
        <w:t>这个视频主要记录了创作者在女儿诺尔四岁生日前后几天内的生活流水账，包括筹备派对、日常育儿（如零花钱机制、带孩子上课）、个人工作（拍摄创意视频、参加商业活动）以及家庭互动（与母亲、丈夫的相处）。其核心观点或主题是：在看似平凡、琐碎甚至忙碌的日常生活（“待宰”的日子）中，通过主动创造、记录美好瞬间、践行家庭教育理念以及反思个人成长优先级，能够挖掘出生活的意义、美感与滋养，从而对抗生活的僵化与重复。 简而言之，视频倡导的是一种“在庸常中主动创造与感受美”的生活哲学。</w:t>
      </w:r>
    </w:p>
    <w:p/>
    <w:p>
      <w:r>
        <w:t xml:space="preserve"> 2. 观点价值</w:t>
      </w:r>
    </w:p>
    <w:p>
      <w:r>
        <w:t>这个观点具有一定的价值，主要体现在情感共鸣与生活启发性上。</w:t>
      </w:r>
    </w:p>
    <w:p>
      <w:r>
        <w:t xml:space="preserve">   启发性：它提出了一个许多都市中产、尤其是年轻父母可能面临的困境——生活被日程填满，却感觉缺乏滋养。视频提供的解决方案并非宏大的理论，而是具体的、可操作的微观实践，如通过烹饪、布置派对、记录孩子成长、从事创意工作来为生活注入“创造性”。这种“于细微处见真章”的视角，对观众有直接的启发作用，鼓励他们重新审视自己的日常。</w:t>
      </w:r>
    </w:p>
    <w:p>
      <w:r>
        <w:t xml:space="preserve">   独特性：观点紧密融合了创作者的个人身份（创意工作者、母亲、家庭管理者），将育儿体验、职业追求与生活美学结合，形成了带有鲜明个人烙印的叙述。它超越了单纯展示“完美生活”的Vlog，触及了时间管理、精力分配、家庭价值塑造等更深层的议题。</w:t>
      </w:r>
    </w:p>
    <w:p>
      <w:r>
        <w:t xml:space="preserve">   局限性：其价值更多体现在情感共鸣和个体经验分享层面，而非普适性的知识或方法论。所提供的视角高度依赖创作者特定的社会经济背景和个人品味（如提及特定品牌、消费选择），其“解决方案”的普适性有限，实用性也因人而异。</w:t>
      </w:r>
    </w:p>
    <w:p/>
    <w:p>
      <w:r>
        <w:t xml:space="preserve"> 3. 论证逻辑</w:t>
      </w:r>
    </w:p>
    <w:p>
      <w:r>
        <w:t>视频的论证逻辑较弱，并非采用传统的论点-论据-论证结构，而是采用“体验呈现+感悟点题”的散文式叙事逻辑。</w:t>
      </w:r>
    </w:p>
    <w:p>
      <w:r>
        <w:t xml:space="preserve">   论证结构：结构是时间线性的Vlog拼接，从生日前几日到生日当天及之后。观点并非通过集中论述展开，而是像珍珠一样散落在各个生活片段的旁白或即时感想中。例如，通过展示为零花钱机制费心、精心设计派对主题、挤出时间从事创意拍摄等具体行为，来“演示”何为“主动创造”；在开车去工作的清晨独白中，直接阐述关于“创造性滋养生活”的思考。</w:t>
      </w:r>
    </w:p>
    <w:p>
      <w:r>
        <w:t xml:space="preserve">   证据使用：“证据”就是创作者自身的生活实录。所有画面和叙述都服务于展示其观点的实践过程。例如，用孩子使用零花钱购物、派对成功举办的欢乐场景，作为“创造美好瞬间带来满足感”的证据；用自己奔波于家庭、工作与个人兴趣之间的日程，作为“在忙碌中寻找滋养”的注脚。</w:t>
      </w:r>
    </w:p>
    <w:p>
      <w:r>
        <w:t xml:space="preserve">   推理过程：几乎没有显性的逻辑推理。观点的传递主要依靠情感累积和场景共鸣。观众通过连续观看这些充满细节和个人情感的生活切片，自行拼凑和感知其背后的生活态度。</w:t>
      </w:r>
    </w:p>
    <w:p>
      <w:r>
        <w:t xml:space="preserve">   优点与不足：</w:t>
      </w:r>
    </w:p>
    <w:p>
      <w:r>
        <w:t xml:space="preserve">       优点：这种逻辑与视频形式（生活Vlog）高度契合，自然、真实、富有沉浸感，避免了说教感。情感的真实流露本身就是一种强大的说服力。</w:t>
      </w:r>
    </w:p>
    <w:p>
      <w:r>
        <w:t xml:space="preserve">       不足：缺乏系统性，思考是碎片化的。对于追求严密论证或知识增量的观众而言，可能显得松散、主观，甚至有些“絮叨”。观点的深度依赖于观众对创作者个人故事的共情程度。</w:t>
      </w:r>
    </w:p>
    <w:p/>
    <w:p>
      <w:r>
        <w:t xml:space="preserve"> 4. 原创性见解</w:t>
      </w:r>
    </w:p>
    <w:p>
      <w:r>
        <w:t>视频提供了具有一定个人深度的观点，而非单纯的事实罗列。它超越了“记录生日派对”或“展示一日生活”的常见Vlog层面。</w:t>
      </w:r>
    </w:p>
    <w:p>
      <w:r>
        <w:t xml:space="preserve">   超越常识之处：它将“庆祝生日”这一常规事件，提升到对抗生活僵化、践行家庭教育（如财商启蒙的零花钱机制、尊重孩子选择的同时注入审美引导）、平衡自我实现与家庭责任的一个综合性实践案例。特别是关于“创造性”（being creative）的定义——不仅限于艺术创作，而是涵盖“发现美、感受美、创造美、产生新的认知”的一切活动，并将其视为防止生活僵化的关键养分，这是一个融合了个人体验与生活哲学的原创性总结。</w:t>
      </w:r>
    </w:p>
    <w:p>
      <w:r>
        <w:t xml:space="preserve">   个人深度：观点深深植根于创作者的个人矛盾与反思中，如对时间分配的权衡（工作、孩子、自我）、对养育“可爱巅峰期”的珍惜与感慨、对代际差异的观察（与母亲的对话）。这些思考带有鲜明的个人体验色彩和主观真诚性，不是放之四海而皆准的“科普”或“资讯”。</w:t>
      </w:r>
    </w:p>
    <w:p/>
    <w:p>
      <w:r>
        <w:t xml:space="preserve"> 5. 情感/体验色彩</w:t>
      </w:r>
    </w:p>
    <w:p>
      <w:r>
        <w:t>视频具有极其明显和浓厚的情感及个人体验色彩。</w:t>
      </w:r>
    </w:p>
    <w:p>
      <w:r>
        <w:t xml:space="preserve">   情感色彩：全篇洋溢着对子女的深爱（“可爱到惨绝人魂”）、对家庭生活的珍视、对母亲帮助的感恩，以及在忙碌中保持活力的积极情绪。也有对生活琐碎的真实吐槽（“待宰的一天”、“一片混乱”），使得情感真实而立体。</w:t>
      </w:r>
    </w:p>
    <w:p>
      <w:r>
        <w:t xml:space="preserve">   个人体验色彩：整个视频就是第一人称视角的个人生活展示。从育儿细节（零花钱规则、孩子对话）、个人品味（服装搭配、家居布置审美）、工作内容（ACG拍摄、品牌活动）到内心独白（清晨开车时的思考），无一不是高度个人化的体验。观众如同跟随创作者的镜头和内心，亲历她的几天生活。</w:t>
      </w:r>
    </w:p>
    <w:p/>
    <w:p>
      <w:r>
        <w:t xml:space="preserve"> 6. 思想启发</w:t>
      </w:r>
    </w:p>
    <w:p>
      <w:r>
        <w:t>视频提供了有价值的视角和感悟。</w:t>
      </w:r>
    </w:p>
    <w:p>
      <w:r>
        <w:t xml:space="preserve">   视角方面：它提供了一个“生活艺术家”或“家庭首席体验官”的视角，启发观众将日常生活视为一个可以主动设计、注入创意和美学的“项目”。即使是平凡的生日筹备、家务劳动，都可以通过注入心思而变得富有意义和美感。</w:t>
      </w:r>
    </w:p>
    <w:p>
      <w:r>
        <w:t xml:space="preserve">   感悟方面：核心感悟——“如果你的生活变得哪怕是有一些僵化，并不是因为你看上去繁忙，而是因为你在做的事情不够滋养你”——能够促使观众反思自己忙碌的本质，去辨别哪些是消耗，哪些是滋养，并鼓励去寻找和投入那些能带来“创造性”和“新认知”的活动。此外，关于养育孩子“可爱巅峰期”的感慨，也能引发同龄父母的情感共鸣与对当下时光的珍视。</w:t>
      </w:r>
    </w:p>
    <w:p/>
    <w:p>
      <w:r>
        <w:t>---</w:t>
      </w:r>
    </w:p>
    <w:p/>
    <w:p>
      <w:r>
        <w:t xml:space="preserve"> 最终评价</w:t>
      </w:r>
    </w:p>
    <w:p/>
    <w:p>
      <w:r>
        <w:t>整体而言，这是一个制作精细、情感饱满、具有强烈个人风格的生活记录式Vlog。它的核心价值不在于传递系统性的知识或进行多维度的社会分析，而在于通过高度个人化的生活切片，真诚地分享一种在都市忙碌与家庭责任中寻找平衡、注入创造性与美感的生活态度。视频主题明确（在平凡中创造与庆祝），围绕生日筹备主线串联起多个生活场景，内容充实。</w:t>
      </w:r>
    </w:p>
    <w:p/>
    <w:p>
      <w:r>
        <w:t>根据提供的分级标准，本视频符合A档视频的特征，更具体地说，属于 A(体验)档。理由如下：</w:t>
      </w:r>
    </w:p>
    <w:p/>
    <w:p>
      <w:r>
        <w:t>1.  符合A档核心特征：</w:t>
      </w:r>
    </w:p>
    <w:p>
      <w:r>
        <w:t xml:space="preserve">       主题明确，未成体系：视频清晰围绕“平凡生活中的庆祝与创造”展开，但内容完全是个人体验的叙事，未构建知识体系。</w:t>
      </w:r>
    </w:p>
    <w:p>
      <w:r>
        <w:t xml:space="preserve">       有原创性见解：提出了“创造性滋养生活以防止僵化”的个人化哲学思考，超越了简单的生活记录。</w:t>
      </w:r>
    </w:p>
    <w:p>
      <w:r>
        <w:t xml:space="preserve">       情感/个人体验色彩浓厚：通篇充满个人情感流露和主观视角，这是视频最主要的驱动力和魅力来源。</w:t>
      </w:r>
    </w:p>
    <w:p>
      <w:r>
        <w:t xml:space="preserve">       故事性强：以时间为序，以生日派对为高潮，具备完整的叙事线（筹备-执行-回顾）。</w:t>
      </w:r>
    </w:p>
    <w:p>
      <w:r>
        <w:t xml:space="preserve">       信息密度适中，逻辑清晰：信息量适合生活记录类视频，时间线逻辑清晰易懂。</w:t>
      </w:r>
    </w:p>
    <w:p>
      <w:r>
        <w:t xml:space="preserve">       有思想启发但未成体系：提供了关于生活滋养、创造性、育儿感悟等启发点，但零散分布于叙事中，不成系统。</w:t>
      </w:r>
    </w:p>
    <w:p/>
    <w:p>
      <w:r>
        <w:t>2.  符合A(体验)子类特征：视频的核心是通过讲述个人故事和记录体验来传递观点和情感，引发观众共鸣。它不具备A(分析)类那种对单一问题深入剖析的聚焦性，而是更侧重于生活流本身的展示与感悟。</w:t>
      </w:r>
    </w:p>
    <w:p/>
    <w:p>
      <w:r>
        <w:t>3.  与S档和B档的区别：</w:t>
      </w:r>
    </w:p>
    <w:p>
      <w:r>
        <w:t xml:space="preserve">       它明显缺乏S档所需的完整知识框架、极高的信息密度、多维度旁征博引和系统性理性启发。</w:t>
      </w:r>
    </w:p>
    <w:p>
      <w:r>
        <w:t xml:space="preserve">       它也不同于B档（资讯汇编）。虽然包含一些生活细节（如物价、活动），但其灵魂在于贯穿始终的个人思考深度和独特生活视角，而非客观的事实陈述或知识科普。</w:t>
      </w:r>
    </w:p>
    <w:p/>
    <w:p>
      <w:r>
        <w:t>结论：该视频是高质量的个人化生活叙事作品，以其真诚的情感、独特的个人视角和融入日常的哲学思考，成功达到了A(体验)档的标准，能为特定观众群体提供情感慰藉和生活方式的启发。</w:t>
      </w:r>
    </w:p>
    <w:p/>
    <w:p>
      <w:r>
        <w:t>是否符合A档：是</w:t>
      </w:r>
    </w:p>
    <w:p>
      <w:r>
        <w:t>具体档次：A(体验)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