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9B7E" w14:textId="77777777" w:rsidR="00567767" w:rsidRPr="00706C8C" w:rsidRDefault="00567767" w:rsidP="00567767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3E2EFA21" w14:textId="77777777" w:rsidR="00567767" w:rsidRPr="00706C8C" w:rsidRDefault="00567767" w:rsidP="00567767">
      <w:pPr>
        <w:pStyle w:val="Cmsor1"/>
        <w:ind w:left="-5"/>
      </w:pPr>
      <w:r w:rsidRPr="00706C8C">
        <w:t>2.1 Bevezetés</w:t>
      </w:r>
    </w:p>
    <w:p w14:paraId="2B3E9729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1B39CB33" w14:textId="77777777" w:rsidR="00567767" w:rsidRPr="00E71FE0" w:rsidRDefault="00567767" w:rsidP="00567767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Pr="00E71FE0">
        <w:rPr>
          <w:color w:val="000000" w:themeColor="text1"/>
          <w:lang w:val="hu-HU"/>
        </w:rPr>
        <w:t xml:space="preserve">feladatot, a projekt követelményeit, </w:t>
      </w:r>
      <w:r>
        <w:rPr>
          <w:color w:val="000000" w:themeColor="text1"/>
          <w:lang w:val="hu-HU"/>
        </w:rPr>
        <w:t xml:space="preserve">és </w:t>
      </w:r>
      <w:r w:rsidRPr="00E71FE0">
        <w:rPr>
          <w:color w:val="000000" w:themeColor="text1"/>
          <w:lang w:val="hu-HU"/>
        </w:rPr>
        <w:t>hogy mi hogyan fog működni.</w:t>
      </w:r>
    </w:p>
    <w:p w14:paraId="13352C10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9E80EB1" w14:textId="77777777" w:rsidR="00567767" w:rsidRPr="0026406C" w:rsidRDefault="00567767" w:rsidP="00567767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</w:t>
      </w:r>
      <w:r>
        <w:rPr>
          <w:color w:val="000000" w:themeColor="text1"/>
          <w:lang w:val="hu-HU"/>
        </w:rPr>
        <w:t xml:space="preserve"> megvalósítása</w:t>
      </w:r>
      <w:r w:rsidRPr="0026406C">
        <w:rPr>
          <w:color w:val="000000" w:themeColor="text1"/>
          <w:lang w:val="hu-HU"/>
        </w:rPr>
        <w:t>, melyet két csapat játszik egymás ellen.</w:t>
      </w:r>
    </w:p>
    <w:p w14:paraId="568894EF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50C67FBF" w14:textId="77777777" w:rsidR="00567767" w:rsidRPr="00465D8F" w:rsidRDefault="00567767" w:rsidP="00567767">
      <w:pPr>
        <w:ind w:left="-5"/>
        <w:rPr>
          <w:color w:val="auto"/>
          <w:lang w:val="hu-HU"/>
        </w:rPr>
      </w:pPr>
      <w:r w:rsidRPr="00465D8F">
        <w:rPr>
          <w:color w:val="auto"/>
          <w:lang w:val="hu-HU"/>
        </w:rPr>
        <w:t>ill. = illetve</w:t>
      </w:r>
    </w:p>
    <w:p w14:paraId="6A1FA3F1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5AE1416C" w14:textId="77777777" w:rsidR="00567767" w:rsidRPr="0077175E" w:rsidRDefault="00567767" w:rsidP="00567767">
      <w:pPr>
        <w:ind w:left="-5"/>
        <w:rPr>
          <w:color w:val="auto"/>
          <w:lang w:val="hu-HU"/>
        </w:rPr>
      </w:pPr>
      <w:r>
        <w:rPr>
          <w:color w:val="auto"/>
          <w:lang w:val="hu-HU"/>
        </w:rPr>
        <w:t>Szoftver projekt laboratórium tárgyhonlap</w:t>
      </w:r>
      <w:r>
        <w:rPr>
          <w:color w:val="auto"/>
          <w:lang w:val="hu-HU"/>
        </w:rPr>
        <w:br/>
      </w:r>
      <w:r w:rsidRPr="0077175E">
        <w:rPr>
          <w:color w:val="auto"/>
          <w:lang w:val="hu-HU"/>
        </w:rPr>
        <w:t>Szoftvertechnológia órai jegyzet és előadásdiák</w:t>
      </w:r>
      <w:r w:rsidRPr="0077175E">
        <w:rPr>
          <w:color w:val="auto"/>
          <w:lang w:val="hu-HU"/>
        </w:rPr>
        <w:br/>
        <w:t>Programozás alapjai 3 órai jegyzet és előadásdiák</w:t>
      </w:r>
    </w:p>
    <w:p w14:paraId="0E97A328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6A5ADD9E" w14:textId="77777777" w:rsidR="00567767" w:rsidRPr="00E05346" w:rsidRDefault="00567767" w:rsidP="00567767">
      <w:pPr>
        <w:ind w:left="-5"/>
        <w:rPr>
          <w:color w:val="auto"/>
          <w:lang w:val="hu-HU"/>
        </w:rPr>
      </w:pPr>
      <w:r w:rsidRPr="00E05346">
        <w:rPr>
          <w:color w:val="auto"/>
          <w:lang w:val="hu-HU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3AF4D70E" w14:textId="77777777" w:rsidR="00567767" w:rsidRPr="00706C8C" w:rsidRDefault="00567767" w:rsidP="00567767">
      <w:pPr>
        <w:pStyle w:val="Cmsor1"/>
        <w:ind w:left="-5"/>
      </w:pPr>
      <w:r w:rsidRPr="00706C8C">
        <w:t>2.2 Áttekintés</w:t>
      </w:r>
    </w:p>
    <w:p w14:paraId="5DEB1A10" w14:textId="77777777" w:rsidR="00567767" w:rsidRPr="00706C8C" w:rsidRDefault="00567767" w:rsidP="00567767">
      <w:pPr>
        <w:pStyle w:val="Cmsor2"/>
        <w:spacing w:after="60"/>
        <w:ind w:left="-5"/>
      </w:pPr>
      <w:r w:rsidRPr="00706C8C">
        <w:t>2.2.1 Általános áttekintés</w:t>
      </w:r>
    </w:p>
    <w:p w14:paraId="1F53B9D2" w14:textId="77777777" w:rsidR="00567767" w:rsidRPr="00371417" w:rsidRDefault="00567767" w:rsidP="00567767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A játék szerkezete, alapvetően két nagy részre bonthatóak: pálya elemei és a játékosok.</w:t>
      </w:r>
    </w:p>
    <w:p w14:paraId="6A0C773E" w14:textId="77777777" w:rsidR="00567767" w:rsidRPr="00371417" w:rsidRDefault="00567767" w:rsidP="00567767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A pálya elemei lehetnek rugalmas csövek, illetve valamiféle aktív elemek például napelemes vízemelő pumpa, forrás és ciszterna.</w:t>
      </w:r>
    </w:p>
    <w:p w14:paraId="7B476A13" w14:textId="77777777" w:rsidR="00567767" w:rsidRPr="00371417" w:rsidRDefault="00567767" w:rsidP="00567767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4 játékos lesz, 2 csapatba osztva. A két csapat a szerelők és a nomádok. Mindkét csapatnak más és más a célja a játék során.</w:t>
      </w:r>
    </w:p>
    <w:p w14:paraId="7DBD51F6" w14:textId="77777777" w:rsidR="00567767" w:rsidRPr="00706C8C" w:rsidRDefault="00567767" w:rsidP="00567767">
      <w:pPr>
        <w:pStyle w:val="Cmsor2"/>
        <w:spacing w:after="53"/>
        <w:ind w:left="-5"/>
      </w:pPr>
      <w:r w:rsidRPr="00706C8C">
        <w:t>2.2.2 Funkciók</w:t>
      </w:r>
    </w:p>
    <w:p w14:paraId="62FE3C55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 xml:space="preserve">A </w:t>
      </w:r>
      <w:proofErr w:type="spellStart"/>
      <w:r w:rsidRPr="00714852">
        <w:rPr>
          <w:color w:val="000000" w:themeColor="text1"/>
          <w:lang w:val="hu-HU"/>
        </w:rPr>
        <w:t>drukmákori</w:t>
      </w:r>
      <w:proofErr w:type="spellEnd"/>
      <w:r w:rsidRPr="00714852">
        <w:rPr>
          <w:color w:val="000000" w:themeColor="text1"/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4E5D6D5B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lastRenderedPageBreak/>
        <w:t xml:space="preserve">A csőhálózat bővíthető, változtatható. A csövek kellően rugalmasak ahhoz, hogy az egyik </w:t>
      </w:r>
      <w:proofErr w:type="spellStart"/>
      <w:r w:rsidRPr="00714852">
        <w:rPr>
          <w:color w:val="000000" w:themeColor="text1"/>
          <w:lang w:val="hu-HU"/>
        </w:rPr>
        <w:t>végüket</w:t>
      </w:r>
      <w:proofErr w:type="spellEnd"/>
      <w:r w:rsidRPr="00714852">
        <w:rPr>
          <w:color w:val="000000" w:themeColor="text1"/>
          <w:lang w:val="hu-HU"/>
        </w:rPr>
        <w:t xml:space="preserve"> lecsatlakoztatva egy másik aktív elemhez elvihetők és ott </w:t>
      </w:r>
      <w:proofErr w:type="spellStart"/>
      <w:r w:rsidRPr="00714852">
        <w:rPr>
          <w:color w:val="000000" w:themeColor="text1"/>
          <w:lang w:val="hu-HU"/>
        </w:rPr>
        <w:t>felcsatlakoztathatók</w:t>
      </w:r>
      <w:proofErr w:type="spellEnd"/>
      <w:r w:rsidRPr="00714852">
        <w:rPr>
          <w:color w:val="000000" w:themeColor="text1"/>
          <w:lang w:val="hu-HU"/>
        </w:rPr>
        <w:t xml:space="preserve"> legyenek. A ciszternáknál folyamatosan készülnek az új csövek, amelyek egyik vége a ciszternához kapcsolódik, a másik azonban szabad. A szabad végű csövekből a csőbe betáplált víz a homokba folyik. </w:t>
      </w:r>
    </w:p>
    <w:p w14:paraId="71392C26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395FA3D1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hálózaton élnek a nomád szabotőrök is, akik a pumpákat tudják átállítani és a csöveket szokták kilyukasztani.</w:t>
      </w:r>
    </w:p>
    <w:p w14:paraId="251C6610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4D84452F" w14:textId="77777777" w:rsidR="00567767" w:rsidRPr="00714852" w:rsidRDefault="00567767" w:rsidP="00567767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65EFFF4" w14:textId="77777777" w:rsidR="00567767" w:rsidRPr="00706C8C" w:rsidRDefault="00567767" w:rsidP="00567767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658E1259" w14:textId="77777777" w:rsidR="00567767" w:rsidRPr="00706C8C" w:rsidRDefault="00567767" w:rsidP="00567767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1662D0F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67F6D457" w14:textId="77777777" w:rsidR="00567767" w:rsidRPr="00706C8C" w:rsidRDefault="00567767" w:rsidP="00567767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033CF430" w14:textId="77777777" w:rsidR="00567767" w:rsidRPr="00706C8C" w:rsidRDefault="00567767" w:rsidP="00567767">
      <w:pPr>
        <w:pStyle w:val="Cmsor2"/>
        <w:ind w:left="-5"/>
      </w:pPr>
      <w:r w:rsidRPr="00706C8C">
        <w:t>2.2.5 Feltételezések, kapcsolatok</w:t>
      </w:r>
    </w:p>
    <w:p w14:paraId="54707C19" w14:textId="77777777" w:rsidR="00567767" w:rsidRPr="00193675" w:rsidRDefault="00567767" w:rsidP="00567767">
      <w:pPr>
        <w:spacing w:after="0"/>
        <w:ind w:left="-5"/>
        <w:rPr>
          <w:color w:val="auto"/>
          <w:lang w:val="hu-HU"/>
        </w:rPr>
      </w:pPr>
      <w:r>
        <w:rPr>
          <w:color w:val="auto"/>
          <w:lang w:val="hu-HU"/>
        </w:rPr>
        <w:t xml:space="preserve">Szoftver projekt laboratórium feladatkiírás: </w:t>
      </w:r>
      <w:r w:rsidRPr="00193675">
        <w:rPr>
          <w:color w:val="auto"/>
          <w:lang w:val="hu-HU"/>
        </w:rPr>
        <w:t>https://www.iit.bme.hu/file/11582/feladat</w:t>
      </w:r>
    </w:p>
    <w:p w14:paraId="7A55C0CB" w14:textId="77777777" w:rsidR="00567767" w:rsidRPr="00D6535E" w:rsidRDefault="00567767" w:rsidP="00567767">
      <w:pPr>
        <w:pStyle w:val="Cmsor1"/>
        <w:ind w:left="-5"/>
      </w:pPr>
      <w:r w:rsidRPr="00706C8C">
        <w:t>2.3 Követelmények</w:t>
      </w:r>
    </w:p>
    <w:p w14:paraId="46D22A4D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567767" w:rsidRPr="00706C8C" w14:paraId="70F9A92F" w14:textId="77777777" w:rsidTr="00FD5128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9DD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3BF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74C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C32C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3066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827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</w:tr>
      <w:tr w:rsidR="00567767" w:rsidRPr="004221B4" w14:paraId="215AB86D" w14:textId="77777777" w:rsidTr="00FD5128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5D9F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065D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E095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AB64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FAF43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85A4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567767" w:rsidRPr="004221B4" w14:paraId="7ABEC755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EAE4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F6A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E7B7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3838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E98C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1845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567767" w:rsidRPr="004221B4" w14:paraId="7E2F1A7D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DE5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5F0F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A0519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9A79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00AE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DC3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567767" w:rsidRPr="004221B4" w14:paraId="28567FD9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33A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39E4F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D1F8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Megvizsgáljuk, hogy van-e olyan </w:t>
            </w:r>
            <w:proofErr w:type="gramStart"/>
            <w:r>
              <w:rPr>
                <w:color w:val="000000" w:themeColor="text1"/>
                <w:lang w:val="hu-HU"/>
              </w:rPr>
              <w:t>cső</w:t>
            </w:r>
            <w:proofErr w:type="gramEnd"/>
            <w:r>
              <w:rPr>
                <w:color w:val="000000" w:themeColor="text1"/>
                <w:lang w:val="hu-HU"/>
              </w:rPr>
              <w:t xml:space="preserve">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6E5D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9A3FA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47E85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567767" w:rsidRPr="004221B4" w14:paraId="5D827A93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5EE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B129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6BA7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C5F4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9E4C8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768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állít</w:t>
            </w:r>
          </w:p>
        </w:tc>
      </w:tr>
      <w:tr w:rsidR="00567767" w:rsidRPr="004221B4" w14:paraId="45BD73E4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4F90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324F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E939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81889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F7AC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21E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Csőállítás</w:t>
            </w:r>
          </w:p>
        </w:tc>
      </w:tr>
      <w:tr w:rsidR="00567767" w:rsidRPr="004221B4" w14:paraId="0DAD3E9A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BD6F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7095D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1DEA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476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F8A32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6E1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foltoz</w:t>
            </w:r>
          </w:p>
        </w:tc>
      </w:tr>
      <w:tr w:rsidR="00567767" w:rsidRPr="004221B4" w14:paraId="78A39D32" w14:textId="77777777" w:rsidTr="00FD5128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500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6956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D8CD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115C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69C8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D17B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lyukaszt</w:t>
            </w:r>
          </w:p>
        </w:tc>
      </w:tr>
      <w:tr w:rsidR="00567767" w:rsidRPr="004221B4" w14:paraId="312CD345" w14:textId="77777777" w:rsidTr="00FD5128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7F93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0059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16EC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253C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07645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F821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567767" w:rsidRPr="004221B4" w14:paraId="0CD5FE3A" w14:textId="77777777" w:rsidTr="00FD5128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CA45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887F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611EE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AE3B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AE4F4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E1E1D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567767" w:rsidRPr="004221B4" w14:paraId="2EA60D0F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9B0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4B67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F7B05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6881" w14:textId="77777777" w:rsidR="00567767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CFBD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6C4F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567767" w:rsidRPr="004221B4" w14:paraId="011E536F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3A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2ABC7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A24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0F81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B628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04C3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elromlik</w:t>
            </w:r>
          </w:p>
        </w:tc>
      </w:tr>
      <w:tr w:rsidR="00567767" w:rsidRPr="004221B4" w14:paraId="562DD305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B5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9D44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18DC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E28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A5A5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78C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pumpál</w:t>
            </w:r>
          </w:p>
        </w:tc>
      </w:tr>
      <w:tr w:rsidR="00567767" w:rsidRPr="004221B4" w14:paraId="0C72668E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476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0F310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92F1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F121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D6711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B61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 létrehoz</w:t>
            </w:r>
          </w:p>
        </w:tc>
      </w:tr>
      <w:tr w:rsidR="00567767" w:rsidRPr="004221B4" w14:paraId="6E84C068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1E45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F7E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0897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924C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3A44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BEF3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létrehoz</w:t>
            </w:r>
          </w:p>
        </w:tc>
      </w:tr>
      <w:tr w:rsidR="00567767" w:rsidRPr="004221B4" w14:paraId="68D3974E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528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DD7A4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8F02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9372A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0E6B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3CF47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567767" w:rsidRPr="004221B4" w14:paraId="6F1D58C2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743D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8070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25A3B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C563C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51C9A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33DC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567767" w:rsidRPr="004221B4" w14:paraId="33092837" w14:textId="77777777" w:rsidTr="00FD5128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283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3521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0F27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0EAE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F5F0" w14:textId="77777777" w:rsidR="00567767" w:rsidRPr="004221B4" w:rsidRDefault="00567767" w:rsidP="00FD5128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FD206" w14:textId="77777777" w:rsidR="00567767" w:rsidRPr="004221B4" w:rsidRDefault="00567767" w:rsidP="00FD5128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</w:tbl>
    <w:p w14:paraId="01589F86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3FEC8D7B" w14:textId="77777777" w:rsidR="00567767" w:rsidRPr="00706C8C" w:rsidRDefault="00567767" w:rsidP="00567767">
      <w:pPr>
        <w:pStyle w:val="Cmsor2"/>
        <w:ind w:left="-5"/>
      </w:pPr>
      <w:r w:rsidRPr="00706C8C">
        <w:t>2.3.2 Erőforrásokkal kapcsolatos követelmények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7"/>
        <w:gridCol w:w="1330"/>
        <w:gridCol w:w="1419"/>
        <w:gridCol w:w="1210"/>
        <w:gridCol w:w="1295"/>
        <w:gridCol w:w="1405"/>
      </w:tblGrid>
      <w:tr w:rsidR="00567767" w:rsidRPr="009D5F2D" w14:paraId="75F0943A" w14:textId="77777777" w:rsidTr="00FD5128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6B31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355B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B5F4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3FEF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9C0D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BAD" w14:textId="77777777" w:rsidR="00567767" w:rsidRPr="009D5F2D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Komment </w:t>
            </w:r>
          </w:p>
        </w:tc>
      </w:tr>
      <w:tr w:rsidR="00567767" w:rsidRPr="009D5F2D" w14:paraId="37375E8F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60BE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R-101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339D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 program java nyelven készül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8A9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84D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0405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  <w:proofErr w:type="spellStart"/>
            <w:r>
              <w:rPr>
                <w:color w:val="auto"/>
                <w:lang w:val="hu-HU"/>
              </w:rPr>
              <w:t>Feladatki</w:t>
            </w:r>
            <w:proofErr w:type="spellEnd"/>
            <w:r>
              <w:rPr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9B0" w14:textId="77777777" w:rsidR="00567767" w:rsidRPr="009D5F2D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</w:p>
        </w:tc>
      </w:tr>
      <w:tr w:rsidR="00567767" w:rsidRPr="009D5F2D" w14:paraId="2FC887CC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6193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R-102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522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Az elkészült program futásához JDK szükséges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764D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1F7F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577" w14:textId="77777777" w:rsidR="00567767" w:rsidRPr="009D5F2D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Feladatki</w:t>
            </w:r>
            <w:proofErr w:type="spellEnd"/>
            <w:r>
              <w:rPr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743" w14:textId="77777777" w:rsidR="00567767" w:rsidRPr="009D5F2D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9D5F2D" w14:paraId="51AC7C56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6A83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R-103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F6B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 program futtatásához ajánlott operációs rendszer Windows 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AED1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4B1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Opcionális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8D4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580" w14:textId="77777777" w:rsidR="00567767" w:rsidRPr="009D5F2D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0C38EE" w14:paraId="1B7AFF79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CB1A" w14:textId="77777777" w:rsidR="00567767" w:rsidRPr="000C38EE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R-104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8CF" w14:textId="77777777" w:rsidR="00567767" w:rsidRPr="000C38EE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A program fő beviteli eszközei az egér és a billentyűzet.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1A69" w14:textId="77777777" w:rsidR="00567767" w:rsidRPr="000C38EE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067C" w14:textId="77777777" w:rsidR="00567767" w:rsidRPr="000C38EE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2CF" w14:textId="77777777" w:rsidR="00567767" w:rsidRPr="000C38EE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Csapat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97EB" w14:textId="77777777" w:rsidR="00567767" w:rsidRPr="000C38EE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58A77B0E" w14:textId="77777777" w:rsidR="00567767" w:rsidRPr="000C38EE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C28A779" w14:textId="77777777" w:rsidR="00567767" w:rsidRPr="00706C8C" w:rsidRDefault="00567767" w:rsidP="00567767">
      <w:pPr>
        <w:pStyle w:val="Cmsor2"/>
        <w:ind w:left="-5"/>
      </w:pPr>
      <w:r w:rsidRPr="00706C8C">
        <w:t>2.3.3 Átadással kapcsolatos követelmények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61"/>
        <w:gridCol w:w="1556"/>
        <w:gridCol w:w="1388"/>
        <w:gridCol w:w="1108"/>
        <w:gridCol w:w="1273"/>
        <w:gridCol w:w="1370"/>
      </w:tblGrid>
      <w:tr w:rsidR="00567767" w:rsidRPr="000E3DB0" w14:paraId="0F8BFF0D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8933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44DD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BC3B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1D7E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4091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D3B2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 xml:space="preserve">Komment </w:t>
            </w:r>
          </w:p>
        </w:tc>
      </w:tr>
      <w:tr w:rsidR="00567767" w:rsidRPr="00C4220E" w14:paraId="0203EBAB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4FB9" w14:textId="77777777" w:rsidR="00567767" w:rsidRPr="00C4220E" w:rsidRDefault="00567767" w:rsidP="00FD5128">
            <w:pPr>
              <w:spacing w:after="0" w:line="259" w:lineRule="auto"/>
              <w:ind w:left="0" w:firstLine="0"/>
              <w:rPr>
                <w:bCs/>
                <w:iCs/>
                <w:color w:val="auto"/>
                <w:lang w:val="hu-HU"/>
              </w:rPr>
            </w:pPr>
            <w:r w:rsidRPr="00C4220E">
              <w:rPr>
                <w:bCs/>
                <w:iCs/>
                <w:color w:val="auto"/>
                <w:lang w:val="hu-HU"/>
              </w:rPr>
              <w:t>R-111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0FF2" w14:textId="77777777" w:rsidR="00567767" w:rsidRPr="00C4220E" w:rsidRDefault="00567767" w:rsidP="00FD5128">
            <w:pPr>
              <w:spacing w:after="0" w:line="259" w:lineRule="auto"/>
              <w:ind w:left="0" w:firstLine="0"/>
              <w:rPr>
                <w:bCs/>
                <w:iCs/>
                <w:color w:val="auto"/>
                <w:lang w:val="hu-HU"/>
              </w:rPr>
            </w:pPr>
            <w:r>
              <w:rPr>
                <w:bCs/>
                <w:iCs/>
                <w:color w:val="auto"/>
                <w:lang w:val="hu-HU"/>
              </w:rPr>
              <w:t>Dokumentáció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A968" w14:textId="77777777" w:rsidR="00567767" w:rsidRPr="00C4220E" w:rsidRDefault="00567767" w:rsidP="00FD5128">
            <w:pPr>
              <w:spacing w:after="0" w:line="259" w:lineRule="auto"/>
              <w:ind w:left="0" w:firstLine="0"/>
              <w:rPr>
                <w:bCs/>
                <w:iCs/>
                <w:color w:val="auto"/>
                <w:lang w:val="hu-HU"/>
              </w:rPr>
            </w:pPr>
            <w:r>
              <w:rPr>
                <w:bCs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33D" w14:textId="77777777" w:rsidR="00567767" w:rsidRPr="00C4220E" w:rsidRDefault="00567767" w:rsidP="00FD5128">
            <w:pPr>
              <w:spacing w:after="0" w:line="259" w:lineRule="auto"/>
              <w:ind w:left="0" w:firstLine="0"/>
              <w:rPr>
                <w:bCs/>
                <w:iCs/>
                <w:color w:val="auto"/>
                <w:lang w:val="hu-HU"/>
              </w:rPr>
            </w:pPr>
            <w:r>
              <w:rPr>
                <w:bCs/>
                <w:iCs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771" w14:textId="77777777" w:rsidR="00567767" w:rsidRPr="00C4220E" w:rsidRDefault="00567767" w:rsidP="00FD5128">
            <w:pPr>
              <w:spacing w:after="0" w:line="259" w:lineRule="auto"/>
              <w:ind w:left="0" w:firstLine="0"/>
              <w:rPr>
                <w:bCs/>
                <w:iCs/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Feladatki</w:t>
            </w:r>
            <w:proofErr w:type="spellEnd"/>
            <w:r>
              <w:rPr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A14" w14:textId="77777777" w:rsidR="00567767" w:rsidRPr="00C4220E" w:rsidRDefault="00567767" w:rsidP="00FD5128">
            <w:pPr>
              <w:spacing w:after="0" w:line="259" w:lineRule="auto"/>
              <w:ind w:left="2" w:firstLine="0"/>
              <w:rPr>
                <w:bCs/>
                <w:iCs/>
                <w:color w:val="auto"/>
                <w:lang w:val="hu-HU"/>
              </w:rPr>
            </w:pPr>
          </w:p>
        </w:tc>
      </w:tr>
      <w:tr w:rsidR="00567767" w:rsidRPr="000E3DB0" w14:paraId="5EB6317A" w14:textId="77777777" w:rsidTr="00FD5128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AFE6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DE9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Szkeleton</w:t>
            </w:r>
            <w:proofErr w:type="spellEnd"/>
            <w:r>
              <w:rPr>
                <w:color w:val="auto"/>
                <w:lang w:val="hu-HU"/>
              </w:rPr>
              <w:t xml:space="preserve">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EF05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189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A986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Feladatki</w:t>
            </w:r>
            <w:proofErr w:type="spellEnd"/>
            <w:r>
              <w:rPr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285D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E3DB0">
              <w:rPr>
                <w:color w:val="auto"/>
                <w:lang w:val="hu-HU"/>
              </w:rPr>
              <w:t xml:space="preserve"> </w:t>
            </w:r>
          </w:p>
        </w:tc>
      </w:tr>
      <w:tr w:rsidR="00567767" w:rsidRPr="000E3DB0" w14:paraId="5585856D" w14:textId="77777777" w:rsidTr="00FD5128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1048" w14:textId="77777777" w:rsidR="00567767" w:rsidRPr="000E3DB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ECB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Prototípus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E8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07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0E33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Feladatki</w:t>
            </w:r>
            <w:proofErr w:type="spellEnd"/>
            <w:r>
              <w:rPr>
                <w:color w:val="auto"/>
                <w:lang w:val="hu-HU"/>
              </w:rPr>
              <w:t>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8588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0E3DB0" w14:paraId="295B5650" w14:textId="77777777" w:rsidTr="00FD5128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8A53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lastRenderedPageBreak/>
              <w:t>R-114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94A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Teljes program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E88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4B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A1" w14:textId="77777777" w:rsidR="00567767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CBF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300AF642" w14:textId="77777777" w:rsidR="00567767" w:rsidRPr="000E3DB0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F96087C" w14:textId="77777777" w:rsidR="00567767" w:rsidRPr="00706C8C" w:rsidRDefault="00567767" w:rsidP="00567767">
      <w:pPr>
        <w:pStyle w:val="Cmsor2"/>
        <w:spacing w:after="45"/>
        <w:ind w:left="-5"/>
      </w:pPr>
      <w:r w:rsidRPr="00706C8C">
        <w:t>2.3.4 Egyéb nem funkcionális követelmények</w:t>
      </w:r>
    </w:p>
    <w:p w14:paraId="29D053F7" w14:textId="77777777" w:rsidR="00567767" w:rsidRPr="00706C8C" w:rsidRDefault="00567767" w:rsidP="00567767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567767" w:rsidRPr="00706C8C" w14:paraId="7340533A" w14:textId="77777777" w:rsidTr="00FD5128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F92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A5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0E2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C3B5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C7A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184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567767" w:rsidRPr="00063890" w14:paraId="7B5D64F7" w14:textId="77777777" w:rsidTr="00FD5128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C672" w14:textId="77777777" w:rsidR="00567767" w:rsidRPr="0006389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63890">
              <w:rPr>
                <w:color w:val="auto"/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A5F6" w14:textId="77777777" w:rsidR="00567767" w:rsidRPr="0006389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77BB" w14:textId="77777777" w:rsidR="00567767" w:rsidRPr="0006389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63890">
              <w:rPr>
                <w:color w:val="auto"/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FE99" w14:textId="77777777" w:rsidR="00567767" w:rsidRPr="0006389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63890">
              <w:rPr>
                <w:color w:val="auto"/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203B" w14:textId="77777777" w:rsidR="00567767" w:rsidRPr="00063890" w:rsidRDefault="00567767" w:rsidP="00FD5128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63890">
              <w:rPr>
                <w:color w:val="auto"/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3998" w14:textId="77777777" w:rsidR="00567767" w:rsidRPr="0006389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63890">
              <w:rPr>
                <w:color w:val="auto"/>
                <w:lang w:val="hu-HU"/>
              </w:rPr>
              <w:t xml:space="preserve"> </w:t>
            </w:r>
          </w:p>
        </w:tc>
      </w:tr>
    </w:tbl>
    <w:p w14:paraId="48F75589" w14:textId="77777777" w:rsidR="00567767" w:rsidRPr="00706C8C" w:rsidRDefault="00567767" w:rsidP="00567767">
      <w:pPr>
        <w:spacing w:after="254" w:line="259" w:lineRule="auto"/>
        <w:ind w:left="0" w:firstLine="0"/>
        <w:rPr>
          <w:lang w:val="hu-HU"/>
        </w:rPr>
      </w:pPr>
    </w:p>
    <w:p w14:paraId="539941B5" w14:textId="77777777" w:rsidR="00567767" w:rsidRPr="00706C8C" w:rsidRDefault="00567767" w:rsidP="00567767">
      <w:pPr>
        <w:pStyle w:val="Cmsor1"/>
        <w:spacing w:after="35"/>
        <w:ind w:left="-5"/>
      </w:pPr>
      <w:r w:rsidRPr="00706C8C">
        <w:t xml:space="preserve">2.4 Lényeges </w:t>
      </w:r>
      <w:proofErr w:type="spellStart"/>
      <w:r w:rsidRPr="00706C8C">
        <w:t>use</w:t>
      </w:r>
      <w:proofErr w:type="spellEnd"/>
      <w:r w:rsidRPr="00706C8C">
        <w:t>-</w:t>
      </w:r>
      <w:proofErr w:type="spellStart"/>
      <w:r w:rsidRPr="00706C8C">
        <w:t>case</w:t>
      </w:r>
      <w:proofErr w:type="spellEnd"/>
      <w:r w:rsidRPr="00706C8C">
        <w:t>-ek</w:t>
      </w:r>
    </w:p>
    <w:p w14:paraId="397AADE5" w14:textId="77777777" w:rsidR="00567767" w:rsidRPr="00706C8C" w:rsidRDefault="00567767" w:rsidP="00567767">
      <w:pPr>
        <w:pStyle w:val="Cmsor2"/>
        <w:ind w:left="-5"/>
      </w:pPr>
      <w:r w:rsidRPr="00706C8C">
        <w:t xml:space="preserve">2.4.1 </w:t>
      </w:r>
      <w:proofErr w:type="spellStart"/>
      <w:r w:rsidRPr="00706C8C">
        <w:t>Use-case</w:t>
      </w:r>
      <w:proofErr w:type="spellEnd"/>
      <w:r w:rsidRPr="00706C8C">
        <w:t xml:space="preserve"> leírások</w:t>
      </w:r>
    </w:p>
    <w:p w14:paraId="326E0EAC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C660C8C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35A63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5B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567767" w:rsidRPr="00706C8C" w14:paraId="160F56B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47C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CD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567767" w:rsidRPr="00706C8C" w14:paraId="4DBBFA5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C8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B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22A48CE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97A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B8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1DBE262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AFA2E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C979E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6A2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567767" w:rsidRPr="00706C8C" w14:paraId="06E3B82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65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CD96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567767" w:rsidRPr="00706C8C" w14:paraId="04BCFCE2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C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68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81FB9D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0EA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22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04291725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3AECCF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69961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B004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567767" w:rsidRPr="00706C8C" w14:paraId="1382B35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DAD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9CB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567767" w:rsidRPr="00706C8C" w14:paraId="7E84118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B8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DF9B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5D0C00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482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1F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rossz pumpára lépve a szerelő kijavítja azt.</w:t>
            </w:r>
          </w:p>
        </w:tc>
      </w:tr>
    </w:tbl>
    <w:p w14:paraId="1462CFF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B96732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D001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D2B6B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567767" w:rsidRPr="00706C8C" w14:paraId="27AE8DB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D0A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792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567767" w:rsidRPr="00706C8C" w14:paraId="24325B5E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15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A0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1B54F3F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5E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23ADD59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AC50BD8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E6DF9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B778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567767" w:rsidRPr="00706C8C" w14:paraId="4F0FA2A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583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8AB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567767" w:rsidRPr="00706C8C" w14:paraId="021197D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4F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29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8A0B735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89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17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18A126DA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68FB584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C2E5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69D14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567767" w:rsidRPr="00706C8C" w14:paraId="2A31602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F6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D3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567767" w:rsidRPr="00706C8C" w14:paraId="7A7BBC25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8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7D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0F5C94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D71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878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60370859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2580DD9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82595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6AA8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567767" w:rsidRPr="00706C8C" w14:paraId="7D436DFD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8C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5A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567767" w:rsidRPr="00706C8C" w14:paraId="2E07C5E9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803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63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6640456E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B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4B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4AB48033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089A5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A70C4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D5C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567767" w:rsidRPr="00706C8C" w14:paraId="4BF8D67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9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6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csövekbe tesz vizet.</w:t>
            </w:r>
          </w:p>
        </w:tc>
      </w:tr>
      <w:tr w:rsidR="00567767" w:rsidRPr="00706C8C" w14:paraId="7B6B02E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8FC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BB1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5273FD2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462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47D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3DC830C8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0B80E17D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044C2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EAA31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állít</w:t>
            </w:r>
          </w:p>
        </w:tc>
      </w:tr>
      <w:tr w:rsidR="00567767" w:rsidRPr="00706C8C" w14:paraId="3F89534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A6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7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567767" w:rsidRPr="00706C8C" w14:paraId="2397100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AF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A4A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338DF23B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BE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19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67929101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34083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1CFD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E79D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létrehoz</w:t>
            </w:r>
          </w:p>
        </w:tc>
      </w:tr>
      <w:tr w:rsidR="00567767" w:rsidRPr="00706C8C" w14:paraId="7C903CE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FB4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567767" w:rsidRPr="00706C8C" w14:paraId="52CA289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9A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81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3758FD0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49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3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adott mezőkre lépve kap egy új pumpát.</w:t>
            </w:r>
          </w:p>
        </w:tc>
      </w:tr>
    </w:tbl>
    <w:p w14:paraId="101B001F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1D5DD28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E06BC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33B7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567767" w:rsidRPr="00706C8C" w14:paraId="4F254A3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2CC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B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567767" w:rsidRPr="00706C8C" w14:paraId="64E30BEF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A6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278762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1C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6C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42593D36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27AE6B9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8E1D4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07074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567767" w:rsidRPr="00706C8C" w14:paraId="100C4DC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F9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33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567767" w:rsidRPr="00706C8C" w14:paraId="1D333C54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38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proofErr w:type="spellStart"/>
            <w:r w:rsidRPr="00706C8C">
              <w:rPr>
                <w:b/>
                <w:i w:val="0"/>
                <w:color w:val="000000"/>
                <w:lang w:val="hu-HU"/>
              </w:rPr>
              <w:t>Aktorok</w:t>
            </w:r>
            <w:proofErr w:type="spellEnd"/>
            <w:r w:rsidRPr="00706C8C">
              <w:rPr>
                <w:b/>
                <w:i w:val="0"/>
                <w:color w:val="000000"/>
                <w:lang w:val="hu-HU"/>
              </w:rPr>
              <w:t xml:space="preserve">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F1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4E91975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1D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6A0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ciszternáknál a rendszer új csövet hoz létre, amelyeknek egyik vége szabad.</w:t>
            </w:r>
          </w:p>
        </w:tc>
      </w:tr>
    </w:tbl>
    <w:p w14:paraId="4266DE69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7F6F2FC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2.4.2 </w:t>
      </w:r>
      <w:proofErr w:type="spellStart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Use-case</w:t>
      </w:r>
      <w:proofErr w:type="spellEnd"/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diagram</w:t>
      </w:r>
    </w:p>
    <w:p w14:paraId="6788794C" w14:textId="77777777" w:rsidR="00567767" w:rsidRPr="00706C8C" w:rsidRDefault="00567767" w:rsidP="00567767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C53C59" wp14:editId="3FA8DF8C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245A0" w14:textId="77777777" w:rsidR="00567767" w:rsidRPr="00706C8C" w:rsidRDefault="00567767" w:rsidP="00567767">
      <w:pPr>
        <w:pStyle w:val="Cmsor1"/>
        <w:spacing w:after="22"/>
        <w:ind w:left="-5"/>
      </w:pPr>
      <w:r w:rsidRPr="00706C8C">
        <w:t>2.5 Szótár</w:t>
      </w:r>
    </w:p>
    <w:p w14:paraId="61561657" w14:textId="77777777" w:rsidR="00567767" w:rsidRPr="00706C8C" w:rsidRDefault="00567767" w:rsidP="00567767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19DE2E36" w14:textId="77777777" w:rsidR="00E24893" w:rsidRDefault="00E24893">
      <w:pPr>
        <w:spacing w:after="0" w:line="240" w:lineRule="auto"/>
        <w:ind w:left="0" w:firstLine="0"/>
        <w:rPr>
          <w:rFonts w:ascii="Arial" w:eastAsia="Arial" w:hAnsi="Arial" w:cs="Arial"/>
          <w:b/>
          <w:color w:val="000000"/>
          <w:sz w:val="28"/>
          <w:lang w:val="hu-HU" w:eastAsia="en-GB" w:bidi="ar-SA"/>
        </w:rPr>
      </w:pPr>
      <w:r>
        <w:br w:type="page"/>
      </w:r>
    </w:p>
    <w:p w14:paraId="3EA3F454" w14:textId="740FB6A1" w:rsidR="00567767" w:rsidRPr="00706C8C" w:rsidRDefault="00567767" w:rsidP="00567767">
      <w:pPr>
        <w:pStyle w:val="Cmsor1"/>
        <w:spacing w:after="0"/>
        <w:ind w:left="-5"/>
      </w:pPr>
      <w:r w:rsidRPr="00706C8C">
        <w:lastRenderedPageBreak/>
        <w:t>2.6 Projekt terv</w:t>
      </w:r>
    </w:p>
    <w:p w14:paraId="7F96A5EC" w14:textId="77777777" w:rsidR="00567767" w:rsidRDefault="00567767" w:rsidP="00567767">
      <w:pPr>
        <w:spacing w:after="0"/>
        <w:ind w:left="0" w:firstLine="0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014"/>
        <w:gridCol w:w="3015"/>
        <w:gridCol w:w="3015"/>
      </w:tblGrid>
      <w:tr w:rsidR="00567767" w:rsidRPr="00A004B4" w14:paraId="5CA87C45" w14:textId="77777777" w:rsidTr="00FD5128">
        <w:tc>
          <w:tcPr>
            <w:tcW w:w="3014" w:type="dxa"/>
          </w:tcPr>
          <w:p w14:paraId="51683BC1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A004B4">
              <w:rPr>
                <w:b/>
                <w:bCs/>
                <w:i w:val="0"/>
                <w:iCs/>
                <w:color w:val="auto"/>
                <w:lang w:val="hu-HU"/>
              </w:rPr>
              <w:t>Hét</w:t>
            </w:r>
          </w:p>
        </w:tc>
        <w:tc>
          <w:tcPr>
            <w:tcW w:w="3015" w:type="dxa"/>
          </w:tcPr>
          <w:p w14:paraId="26C9400B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Feladat</w:t>
            </w:r>
          </w:p>
        </w:tc>
        <w:tc>
          <w:tcPr>
            <w:tcW w:w="3015" w:type="dxa"/>
          </w:tcPr>
          <w:p w14:paraId="11AAB32D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Határidő</w:t>
            </w:r>
          </w:p>
        </w:tc>
      </w:tr>
      <w:tr w:rsidR="00567767" w:rsidRPr="00A004B4" w14:paraId="0B428AF0" w14:textId="77777777" w:rsidTr="00FD5128">
        <w:tc>
          <w:tcPr>
            <w:tcW w:w="3014" w:type="dxa"/>
          </w:tcPr>
          <w:p w14:paraId="46B44260" w14:textId="77777777" w:rsidR="00567767" w:rsidRPr="00A004B4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2</w:t>
            </w:r>
          </w:p>
        </w:tc>
        <w:tc>
          <w:tcPr>
            <w:tcW w:w="3015" w:type="dxa"/>
          </w:tcPr>
          <w:p w14:paraId="0C633884" w14:textId="77777777" w:rsidR="00567767" w:rsidRPr="00A004B4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Követelmények, projekt, funkcionalistás</w:t>
            </w:r>
          </w:p>
        </w:tc>
        <w:tc>
          <w:tcPr>
            <w:tcW w:w="3015" w:type="dxa"/>
          </w:tcPr>
          <w:p w14:paraId="557BD90C" w14:textId="77777777" w:rsidR="00567767" w:rsidRPr="00A004B4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márc.13.</w:t>
            </w:r>
          </w:p>
        </w:tc>
      </w:tr>
      <w:tr w:rsidR="00567767" w:rsidRPr="00A004B4" w14:paraId="48FD13D3" w14:textId="77777777" w:rsidTr="00FD5128">
        <w:tc>
          <w:tcPr>
            <w:tcW w:w="3014" w:type="dxa"/>
          </w:tcPr>
          <w:p w14:paraId="12D8CA0B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3</w:t>
            </w:r>
          </w:p>
        </w:tc>
        <w:tc>
          <w:tcPr>
            <w:tcW w:w="3015" w:type="dxa"/>
          </w:tcPr>
          <w:p w14:paraId="21CBCBF5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Analízis modell (1.változat)</w:t>
            </w:r>
          </w:p>
        </w:tc>
        <w:tc>
          <w:tcPr>
            <w:tcW w:w="3015" w:type="dxa"/>
          </w:tcPr>
          <w:p w14:paraId="225C462E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márc.20.</w:t>
            </w:r>
          </w:p>
        </w:tc>
      </w:tr>
      <w:tr w:rsidR="00567767" w:rsidRPr="00A004B4" w14:paraId="18BCC90C" w14:textId="77777777" w:rsidTr="00FD5128">
        <w:tc>
          <w:tcPr>
            <w:tcW w:w="3014" w:type="dxa"/>
          </w:tcPr>
          <w:p w14:paraId="2FEE5993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4</w:t>
            </w:r>
          </w:p>
        </w:tc>
        <w:tc>
          <w:tcPr>
            <w:tcW w:w="3015" w:type="dxa"/>
          </w:tcPr>
          <w:p w14:paraId="65EF20A9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Analízis modell (2.változat)</w:t>
            </w:r>
          </w:p>
        </w:tc>
        <w:tc>
          <w:tcPr>
            <w:tcW w:w="3015" w:type="dxa"/>
          </w:tcPr>
          <w:p w14:paraId="21C4DF71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márc.27.</w:t>
            </w:r>
          </w:p>
        </w:tc>
      </w:tr>
      <w:tr w:rsidR="00567767" w:rsidRPr="00A004B4" w14:paraId="1B1F87D2" w14:textId="77777777" w:rsidTr="00FD5128">
        <w:tc>
          <w:tcPr>
            <w:tcW w:w="3014" w:type="dxa"/>
          </w:tcPr>
          <w:p w14:paraId="1D79806B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5</w:t>
            </w:r>
          </w:p>
        </w:tc>
        <w:tc>
          <w:tcPr>
            <w:tcW w:w="3015" w:type="dxa"/>
          </w:tcPr>
          <w:p w14:paraId="59403F0B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Szkeleton</w:t>
            </w:r>
            <w:proofErr w:type="spellEnd"/>
            <w:r>
              <w:rPr>
                <w:color w:val="auto"/>
                <w:lang w:val="hu-HU"/>
              </w:rPr>
              <w:t xml:space="preserve"> tervezése</w:t>
            </w:r>
          </w:p>
        </w:tc>
        <w:tc>
          <w:tcPr>
            <w:tcW w:w="3015" w:type="dxa"/>
          </w:tcPr>
          <w:p w14:paraId="10BF6F5A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ápr.3.</w:t>
            </w:r>
          </w:p>
        </w:tc>
      </w:tr>
      <w:tr w:rsidR="00567767" w:rsidRPr="00A004B4" w14:paraId="29494280" w14:textId="77777777" w:rsidTr="00FD5128">
        <w:tc>
          <w:tcPr>
            <w:tcW w:w="3014" w:type="dxa"/>
          </w:tcPr>
          <w:p w14:paraId="23AA38A4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6</w:t>
            </w:r>
          </w:p>
        </w:tc>
        <w:tc>
          <w:tcPr>
            <w:tcW w:w="3015" w:type="dxa"/>
            <w:vMerge w:val="restart"/>
          </w:tcPr>
          <w:p w14:paraId="544BABA4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Szkeleton</w:t>
            </w:r>
            <w:proofErr w:type="spellEnd"/>
            <w:r>
              <w:rPr>
                <w:color w:val="auto"/>
                <w:lang w:val="hu-HU"/>
              </w:rPr>
              <w:t xml:space="preserve"> elkészítése</w:t>
            </w:r>
          </w:p>
        </w:tc>
        <w:tc>
          <w:tcPr>
            <w:tcW w:w="3015" w:type="dxa"/>
            <w:vMerge w:val="restart"/>
          </w:tcPr>
          <w:p w14:paraId="76049807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ápr.17.</w:t>
            </w:r>
          </w:p>
        </w:tc>
      </w:tr>
      <w:tr w:rsidR="00567767" w:rsidRPr="00A004B4" w14:paraId="6BA15AD6" w14:textId="77777777" w:rsidTr="00FD5128">
        <w:tc>
          <w:tcPr>
            <w:tcW w:w="3014" w:type="dxa"/>
          </w:tcPr>
          <w:p w14:paraId="7A88E903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7</w:t>
            </w:r>
          </w:p>
        </w:tc>
        <w:tc>
          <w:tcPr>
            <w:tcW w:w="3015" w:type="dxa"/>
            <w:vMerge/>
          </w:tcPr>
          <w:p w14:paraId="716000FD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0B12CF24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</w:p>
        </w:tc>
      </w:tr>
      <w:tr w:rsidR="00567767" w:rsidRPr="00A004B4" w14:paraId="15CAE088" w14:textId="77777777" w:rsidTr="00FD5128">
        <w:tc>
          <w:tcPr>
            <w:tcW w:w="3014" w:type="dxa"/>
          </w:tcPr>
          <w:p w14:paraId="2826BDE1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8</w:t>
            </w:r>
          </w:p>
        </w:tc>
        <w:tc>
          <w:tcPr>
            <w:tcW w:w="3015" w:type="dxa"/>
          </w:tcPr>
          <w:p w14:paraId="714F1735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 w:rsidRPr="00AA27E3">
              <w:rPr>
                <w:color w:val="auto"/>
                <w:lang w:val="hu-HU"/>
              </w:rPr>
              <w:t>Prototípus koncepciója</w:t>
            </w:r>
          </w:p>
          <w:p w14:paraId="023A4E7C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Szkeleton</w:t>
            </w:r>
            <w:proofErr w:type="spellEnd"/>
            <w:r>
              <w:rPr>
                <w:color w:val="auto"/>
                <w:lang w:val="hu-HU"/>
              </w:rPr>
              <w:t xml:space="preserve"> bemutatása</w:t>
            </w:r>
          </w:p>
        </w:tc>
        <w:tc>
          <w:tcPr>
            <w:tcW w:w="3015" w:type="dxa"/>
          </w:tcPr>
          <w:p w14:paraId="11E192D6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ápr.24.</w:t>
            </w:r>
          </w:p>
        </w:tc>
      </w:tr>
      <w:tr w:rsidR="00567767" w:rsidRPr="00A004B4" w14:paraId="36ED87E8" w14:textId="77777777" w:rsidTr="00FD5128">
        <w:tc>
          <w:tcPr>
            <w:tcW w:w="3014" w:type="dxa"/>
          </w:tcPr>
          <w:p w14:paraId="23148225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9</w:t>
            </w:r>
          </w:p>
        </w:tc>
        <w:tc>
          <w:tcPr>
            <w:tcW w:w="3015" w:type="dxa"/>
          </w:tcPr>
          <w:p w14:paraId="64D19CE1" w14:textId="77777777" w:rsidR="00567767" w:rsidRPr="00AA27E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Részletes tervek</w:t>
            </w:r>
          </w:p>
        </w:tc>
        <w:tc>
          <w:tcPr>
            <w:tcW w:w="3015" w:type="dxa"/>
          </w:tcPr>
          <w:p w14:paraId="587C62F7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máj.03.</w:t>
            </w:r>
          </w:p>
        </w:tc>
      </w:tr>
      <w:tr w:rsidR="00567767" w:rsidRPr="00A004B4" w14:paraId="13861156" w14:textId="77777777" w:rsidTr="00FD5128">
        <w:tc>
          <w:tcPr>
            <w:tcW w:w="3014" w:type="dxa"/>
          </w:tcPr>
          <w:p w14:paraId="51839184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10</w:t>
            </w:r>
          </w:p>
        </w:tc>
        <w:tc>
          <w:tcPr>
            <w:tcW w:w="3015" w:type="dxa"/>
          </w:tcPr>
          <w:p w14:paraId="3F7264AC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Prototípus elkészítése</w:t>
            </w:r>
          </w:p>
        </w:tc>
        <w:tc>
          <w:tcPr>
            <w:tcW w:w="3015" w:type="dxa"/>
          </w:tcPr>
          <w:p w14:paraId="228CEDA8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máj.08.</w:t>
            </w:r>
          </w:p>
        </w:tc>
      </w:tr>
      <w:tr w:rsidR="00567767" w:rsidRPr="00A004B4" w14:paraId="5B02869A" w14:textId="77777777" w:rsidTr="00FD5128">
        <w:tc>
          <w:tcPr>
            <w:tcW w:w="3014" w:type="dxa"/>
          </w:tcPr>
          <w:p w14:paraId="1953D8C7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11</w:t>
            </w:r>
          </w:p>
        </w:tc>
        <w:tc>
          <w:tcPr>
            <w:tcW w:w="3015" w:type="dxa"/>
          </w:tcPr>
          <w:p w14:paraId="40AFF72D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Grafikus változat tervei</w:t>
            </w:r>
          </w:p>
          <w:p w14:paraId="39AA4B9F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Prototípus bemutatása</w:t>
            </w:r>
          </w:p>
        </w:tc>
        <w:tc>
          <w:tcPr>
            <w:tcW w:w="3015" w:type="dxa"/>
          </w:tcPr>
          <w:p w14:paraId="5523D72C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máj.15.</w:t>
            </w:r>
          </w:p>
        </w:tc>
      </w:tr>
      <w:tr w:rsidR="00567767" w:rsidRPr="00A004B4" w14:paraId="19CC5856" w14:textId="77777777" w:rsidTr="00FD5128">
        <w:tc>
          <w:tcPr>
            <w:tcW w:w="3014" w:type="dxa"/>
          </w:tcPr>
          <w:p w14:paraId="0AF2B710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12</w:t>
            </w:r>
          </w:p>
        </w:tc>
        <w:tc>
          <w:tcPr>
            <w:tcW w:w="3015" w:type="dxa"/>
            <w:vMerge w:val="restart"/>
          </w:tcPr>
          <w:p w14:paraId="1C65909F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Grafikus változat elkészítése</w:t>
            </w:r>
          </w:p>
        </w:tc>
        <w:tc>
          <w:tcPr>
            <w:tcW w:w="3015" w:type="dxa"/>
            <w:vMerge w:val="restart"/>
          </w:tcPr>
          <w:p w14:paraId="7F69D2E3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máj.31.</w:t>
            </w:r>
          </w:p>
        </w:tc>
      </w:tr>
      <w:tr w:rsidR="00567767" w:rsidRPr="00A004B4" w14:paraId="6DB3DBE7" w14:textId="77777777" w:rsidTr="00FD5128">
        <w:tc>
          <w:tcPr>
            <w:tcW w:w="3014" w:type="dxa"/>
          </w:tcPr>
          <w:p w14:paraId="4F65971C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13</w:t>
            </w:r>
          </w:p>
        </w:tc>
        <w:tc>
          <w:tcPr>
            <w:tcW w:w="3015" w:type="dxa"/>
            <w:vMerge/>
          </w:tcPr>
          <w:p w14:paraId="0762EC09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7905C718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</w:p>
        </w:tc>
      </w:tr>
      <w:tr w:rsidR="00567767" w:rsidRPr="00A004B4" w14:paraId="1F3D9FB4" w14:textId="77777777" w:rsidTr="00FD5128">
        <w:tc>
          <w:tcPr>
            <w:tcW w:w="3014" w:type="dxa"/>
          </w:tcPr>
          <w:p w14:paraId="2808143F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14</w:t>
            </w:r>
          </w:p>
        </w:tc>
        <w:tc>
          <w:tcPr>
            <w:tcW w:w="3015" w:type="dxa"/>
          </w:tcPr>
          <w:p w14:paraId="58FD7AF2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Egyesített dokumentáció</w:t>
            </w:r>
          </w:p>
          <w:p w14:paraId="0F626963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Grafikus változat bemutatása</w:t>
            </w:r>
          </w:p>
        </w:tc>
        <w:tc>
          <w:tcPr>
            <w:tcW w:w="3015" w:type="dxa"/>
          </w:tcPr>
          <w:p w14:paraId="4D71BBC7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jún.2.</w:t>
            </w:r>
          </w:p>
        </w:tc>
      </w:tr>
    </w:tbl>
    <w:p w14:paraId="1A249123" w14:textId="77777777" w:rsidR="00567767" w:rsidRDefault="00567767" w:rsidP="00567767">
      <w:pPr>
        <w:spacing w:after="0"/>
        <w:ind w:left="-5"/>
        <w:rPr>
          <w:lang w:val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567767" w:rsidRPr="004241A3" w14:paraId="249DF4F7" w14:textId="77777777" w:rsidTr="00FD5128">
        <w:tc>
          <w:tcPr>
            <w:tcW w:w="4522" w:type="dxa"/>
          </w:tcPr>
          <w:p w14:paraId="07E0AFE7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Név</w:t>
            </w:r>
          </w:p>
        </w:tc>
        <w:tc>
          <w:tcPr>
            <w:tcW w:w="4522" w:type="dxa"/>
          </w:tcPr>
          <w:p w14:paraId="51C8EFA2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feladatkör</w:t>
            </w:r>
          </w:p>
        </w:tc>
      </w:tr>
      <w:tr w:rsidR="00567767" w:rsidRPr="004241A3" w14:paraId="52999981" w14:textId="77777777" w:rsidTr="00FD5128">
        <w:tc>
          <w:tcPr>
            <w:tcW w:w="4522" w:type="dxa"/>
          </w:tcPr>
          <w:p w14:paraId="5ACB7CC6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Kis</w:t>
            </w:r>
          </w:p>
        </w:tc>
        <w:tc>
          <w:tcPr>
            <w:tcW w:w="4522" w:type="dxa"/>
          </w:tcPr>
          <w:p w14:paraId="4B7E97FD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 xml:space="preserve">software </w:t>
            </w:r>
            <w:proofErr w:type="spellStart"/>
            <w:r>
              <w:rPr>
                <w:color w:val="auto"/>
                <w:lang w:val="hu-HU"/>
              </w:rPr>
              <w:t>developer</w:t>
            </w:r>
            <w:proofErr w:type="spellEnd"/>
            <w:r>
              <w:rPr>
                <w:color w:val="auto"/>
                <w:lang w:val="hu-HU"/>
              </w:rPr>
              <w:t>, front end</w:t>
            </w:r>
          </w:p>
        </w:tc>
      </w:tr>
      <w:tr w:rsidR="00567767" w:rsidRPr="004241A3" w14:paraId="68956728" w14:textId="77777777" w:rsidTr="00FD5128">
        <w:tc>
          <w:tcPr>
            <w:tcW w:w="4522" w:type="dxa"/>
          </w:tcPr>
          <w:p w14:paraId="69A2C679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Nyilas</w:t>
            </w:r>
          </w:p>
        </w:tc>
        <w:tc>
          <w:tcPr>
            <w:tcW w:w="4522" w:type="dxa"/>
          </w:tcPr>
          <w:p w14:paraId="24A4FD48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scrum</w:t>
            </w:r>
            <w:proofErr w:type="spellEnd"/>
            <w:r>
              <w:rPr>
                <w:color w:val="auto"/>
                <w:lang w:val="hu-HU"/>
              </w:rPr>
              <w:t xml:space="preserve"> </w:t>
            </w:r>
            <w:proofErr w:type="spellStart"/>
            <w:r>
              <w:rPr>
                <w:color w:val="auto"/>
                <w:lang w:val="hu-HU"/>
              </w:rPr>
              <w:t>master</w:t>
            </w:r>
            <w:proofErr w:type="spellEnd"/>
            <w:r>
              <w:rPr>
                <w:color w:val="auto"/>
                <w:lang w:val="hu-HU"/>
              </w:rPr>
              <w:t xml:space="preserve">, software </w:t>
            </w:r>
            <w:proofErr w:type="spellStart"/>
            <w:r>
              <w:rPr>
                <w:color w:val="auto"/>
                <w:lang w:val="hu-HU"/>
              </w:rPr>
              <w:t>developer</w:t>
            </w:r>
            <w:proofErr w:type="spellEnd"/>
            <w:r>
              <w:rPr>
                <w:color w:val="auto"/>
                <w:lang w:val="hu-HU"/>
              </w:rPr>
              <w:t>, back end</w:t>
            </w:r>
          </w:p>
        </w:tc>
      </w:tr>
      <w:tr w:rsidR="00567767" w:rsidRPr="004241A3" w14:paraId="5FE2FE2F" w14:textId="77777777" w:rsidTr="00FD5128">
        <w:tc>
          <w:tcPr>
            <w:tcW w:w="4522" w:type="dxa"/>
          </w:tcPr>
          <w:p w14:paraId="46A3459E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Zsigmond</w:t>
            </w:r>
          </w:p>
        </w:tc>
        <w:tc>
          <w:tcPr>
            <w:tcW w:w="4522" w:type="dxa"/>
          </w:tcPr>
          <w:p w14:paraId="00B2A14F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 xml:space="preserve">software </w:t>
            </w:r>
            <w:proofErr w:type="spellStart"/>
            <w:r>
              <w:rPr>
                <w:color w:val="auto"/>
                <w:lang w:val="hu-HU"/>
              </w:rPr>
              <w:t>developer</w:t>
            </w:r>
            <w:proofErr w:type="spellEnd"/>
            <w:r>
              <w:rPr>
                <w:color w:val="auto"/>
                <w:lang w:val="hu-HU"/>
              </w:rPr>
              <w:t>, back end</w:t>
            </w:r>
          </w:p>
        </w:tc>
      </w:tr>
      <w:tr w:rsidR="00567767" w:rsidRPr="004241A3" w14:paraId="0F40BB5D" w14:textId="77777777" w:rsidTr="00FD5128">
        <w:tc>
          <w:tcPr>
            <w:tcW w:w="4522" w:type="dxa"/>
          </w:tcPr>
          <w:p w14:paraId="223E2A8B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Farkas</w:t>
            </w:r>
          </w:p>
        </w:tc>
        <w:tc>
          <w:tcPr>
            <w:tcW w:w="4522" w:type="dxa"/>
          </w:tcPr>
          <w:p w14:paraId="45F2D0CA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 xml:space="preserve">software </w:t>
            </w:r>
            <w:proofErr w:type="spellStart"/>
            <w:r>
              <w:rPr>
                <w:color w:val="auto"/>
                <w:lang w:val="hu-HU"/>
              </w:rPr>
              <w:t>developer</w:t>
            </w:r>
            <w:proofErr w:type="spellEnd"/>
            <w:r>
              <w:rPr>
                <w:color w:val="auto"/>
                <w:lang w:val="hu-HU"/>
              </w:rPr>
              <w:t>, back end</w:t>
            </w:r>
          </w:p>
        </w:tc>
      </w:tr>
      <w:tr w:rsidR="00567767" w:rsidRPr="004241A3" w14:paraId="599AF08F" w14:textId="77777777" w:rsidTr="00FD5128">
        <w:tc>
          <w:tcPr>
            <w:tcW w:w="4522" w:type="dxa"/>
          </w:tcPr>
          <w:p w14:paraId="41609A6E" w14:textId="77777777" w:rsidR="00567767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proofErr w:type="spellStart"/>
            <w:r>
              <w:rPr>
                <w:color w:val="auto"/>
                <w:lang w:val="hu-HU"/>
              </w:rPr>
              <w:t>Sőregi</w:t>
            </w:r>
            <w:proofErr w:type="spellEnd"/>
          </w:p>
        </w:tc>
        <w:tc>
          <w:tcPr>
            <w:tcW w:w="4522" w:type="dxa"/>
          </w:tcPr>
          <w:p w14:paraId="321137EB" w14:textId="77777777" w:rsidR="00567767" w:rsidRPr="004241A3" w:rsidRDefault="00567767" w:rsidP="00FD5128">
            <w:pPr>
              <w:spacing w:after="0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 xml:space="preserve">software </w:t>
            </w:r>
            <w:proofErr w:type="spellStart"/>
            <w:r>
              <w:rPr>
                <w:color w:val="auto"/>
                <w:lang w:val="hu-HU"/>
              </w:rPr>
              <w:t>developer</w:t>
            </w:r>
            <w:proofErr w:type="spellEnd"/>
            <w:r>
              <w:rPr>
                <w:color w:val="auto"/>
                <w:lang w:val="hu-HU"/>
              </w:rPr>
              <w:t>, front end</w:t>
            </w:r>
          </w:p>
        </w:tc>
      </w:tr>
    </w:tbl>
    <w:p w14:paraId="280B9503" w14:textId="77777777" w:rsidR="00567767" w:rsidRDefault="00567767" w:rsidP="00567767">
      <w:pPr>
        <w:spacing w:after="0"/>
        <w:ind w:left="-5"/>
        <w:rPr>
          <w:color w:val="auto"/>
          <w:lang w:val="hu-HU"/>
        </w:rPr>
      </w:pPr>
      <w:r>
        <w:rPr>
          <w:color w:val="auto"/>
          <w:lang w:val="hu-HU"/>
        </w:rPr>
        <w:t>Felhasznált eszközök:</w:t>
      </w:r>
      <w:r>
        <w:rPr>
          <w:color w:val="auto"/>
          <w:lang w:val="hu-HU"/>
        </w:rPr>
        <w:br/>
      </w:r>
      <w:r>
        <w:rPr>
          <w:color w:val="auto"/>
          <w:lang w:val="hu-HU"/>
        </w:rPr>
        <w:tab/>
      </w:r>
      <w:r>
        <w:rPr>
          <w:color w:val="auto"/>
          <w:lang w:val="hu-HU"/>
        </w:rPr>
        <w:tab/>
        <w:t>GitHub (</w:t>
      </w:r>
      <w:proofErr w:type="spellStart"/>
      <w:r>
        <w:rPr>
          <w:color w:val="auto"/>
          <w:lang w:val="hu-HU"/>
        </w:rPr>
        <w:t>Git</w:t>
      </w:r>
      <w:proofErr w:type="spellEnd"/>
      <w:r>
        <w:rPr>
          <w:color w:val="auto"/>
          <w:lang w:val="hu-HU"/>
        </w:rPr>
        <w:t>)</w:t>
      </w:r>
      <w:r>
        <w:rPr>
          <w:color w:val="auto"/>
          <w:lang w:val="hu-HU"/>
        </w:rPr>
        <w:br/>
      </w:r>
      <w:r>
        <w:rPr>
          <w:color w:val="auto"/>
          <w:lang w:val="hu-HU"/>
        </w:rPr>
        <w:tab/>
      </w:r>
      <w:r>
        <w:rPr>
          <w:color w:val="auto"/>
          <w:lang w:val="hu-HU"/>
        </w:rPr>
        <w:tab/>
      </w:r>
      <w:proofErr w:type="spellStart"/>
      <w:r>
        <w:rPr>
          <w:color w:val="auto"/>
          <w:lang w:val="hu-HU"/>
        </w:rPr>
        <w:t>IntelliJ</w:t>
      </w:r>
      <w:proofErr w:type="spellEnd"/>
      <w:r>
        <w:rPr>
          <w:color w:val="auto"/>
          <w:lang w:val="hu-HU"/>
        </w:rPr>
        <w:t xml:space="preserve"> (IDEA)</w:t>
      </w:r>
      <w:r>
        <w:rPr>
          <w:color w:val="auto"/>
          <w:lang w:val="hu-HU"/>
        </w:rPr>
        <w:br/>
      </w:r>
      <w:r>
        <w:rPr>
          <w:color w:val="auto"/>
          <w:lang w:val="hu-HU"/>
        </w:rPr>
        <w:tab/>
      </w:r>
      <w:r>
        <w:rPr>
          <w:color w:val="auto"/>
          <w:lang w:val="hu-HU"/>
        </w:rPr>
        <w:tab/>
        <w:t>Microsoft Word</w:t>
      </w:r>
    </w:p>
    <w:p w14:paraId="5F605F9E" w14:textId="77777777" w:rsidR="00567767" w:rsidRDefault="00567767" w:rsidP="00567767">
      <w:pPr>
        <w:spacing w:after="0"/>
        <w:ind w:left="-5"/>
        <w:rPr>
          <w:color w:val="auto"/>
          <w:lang w:val="hu-HU"/>
        </w:rPr>
      </w:pPr>
      <w:r>
        <w:rPr>
          <w:color w:val="auto"/>
          <w:lang w:val="hu-HU"/>
        </w:rPr>
        <w:t>Fejlesztési technika: agilis megközelítés</w:t>
      </w:r>
    </w:p>
    <w:p w14:paraId="0F410DD6" w14:textId="77777777" w:rsidR="00567767" w:rsidRDefault="00567767" w:rsidP="00567767">
      <w:pPr>
        <w:spacing w:after="0"/>
        <w:ind w:left="-5"/>
        <w:rPr>
          <w:color w:val="auto"/>
          <w:lang w:val="hu-HU"/>
        </w:rPr>
      </w:pPr>
      <w:proofErr w:type="spellStart"/>
      <w:r>
        <w:rPr>
          <w:color w:val="auto"/>
          <w:lang w:val="hu-HU"/>
        </w:rPr>
        <w:t>Issuekat</w:t>
      </w:r>
      <w:proofErr w:type="spellEnd"/>
      <w:r>
        <w:rPr>
          <w:color w:val="auto"/>
          <w:lang w:val="hu-HU"/>
        </w:rPr>
        <w:t xml:space="preserve"> ír ki a </w:t>
      </w:r>
      <w:proofErr w:type="spellStart"/>
      <w:r>
        <w:rPr>
          <w:color w:val="auto"/>
          <w:lang w:val="hu-HU"/>
        </w:rPr>
        <w:t>scrum</w:t>
      </w:r>
      <w:proofErr w:type="spellEnd"/>
      <w:r>
        <w:rPr>
          <w:color w:val="auto"/>
          <w:lang w:val="hu-HU"/>
        </w:rPr>
        <w:t xml:space="preserve"> </w:t>
      </w:r>
      <w:proofErr w:type="spellStart"/>
      <w:r>
        <w:rPr>
          <w:color w:val="auto"/>
          <w:lang w:val="hu-HU"/>
        </w:rPr>
        <w:t>master</w:t>
      </w:r>
      <w:proofErr w:type="spellEnd"/>
      <w:r>
        <w:rPr>
          <w:color w:val="auto"/>
          <w:lang w:val="hu-HU"/>
        </w:rPr>
        <w:t xml:space="preserve">, és ha lehet akkor az egyeztetett feladatkörök alapján kiosztja a feladatokat. Amennyiben ez nem lehetséges munkaterhelés alapján ossza ki a feladatokat, és a sprint elején ezt megbeszéljük és kiosztjuk. A meghatározott sprint időtartamának végén a feladatok bezárásra kerülnek és a main </w:t>
      </w:r>
      <w:proofErr w:type="spellStart"/>
      <w:r>
        <w:rPr>
          <w:color w:val="auto"/>
          <w:lang w:val="hu-HU"/>
        </w:rPr>
        <w:t>branchre</w:t>
      </w:r>
      <w:proofErr w:type="spellEnd"/>
      <w:r>
        <w:rPr>
          <w:color w:val="auto"/>
          <w:lang w:val="hu-HU"/>
        </w:rPr>
        <w:t xml:space="preserve"> tesszük a változtatásokat.</w:t>
      </w:r>
    </w:p>
    <w:p w14:paraId="4DBC91A0" w14:textId="77777777" w:rsidR="00567767" w:rsidRPr="00706C8C" w:rsidRDefault="00567767" w:rsidP="00567767">
      <w:pPr>
        <w:pStyle w:val="Cmsor1"/>
        <w:spacing w:after="41"/>
        <w:ind w:left="-5"/>
      </w:pPr>
      <w:r w:rsidRPr="00706C8C">
        <w:t>2.7 Napló</w:t>
      </w:r>
    </w:p>
    <w:p w14:paraId="562B7A85" w14:textId="77777777" w:rsidR="00567767" w:rsidRPr="00706C8C" w:rsidRDefault="00567767" w:rsidP="00567767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5D082086" w14:textId="77777777" w:rsidR="00567767" w:rsidRPr="00876529" w:rsidRDefault="00567767" w:rsidP="00567767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 xml:space="preserve">A </w:t>
      </w:r>
      <w:proofErr w:type="gramStart"/>
      <w:r w:rsidRPr="00706C8C">
        <w:rPr>
          <w:color w:val="0070C0"/>
          <w:lang w:val="hu-HU"/>
        </w:rPr>
        <w:t>napló bejegyzésekből</w:t>
      </w:r>
      <w:proofErr w:type="gramEnd"/>
      <w:r w:rsidRPr="00706C8C">
        <w:rPr>
          <w:color w:val="0070C0"/>
          <w:lang w:val="hu-HU"/>
        </w:rPr>
        <w:t xml:space="preserve"> áll. Minden bejegyzésnek tartalmaznia kell:</w:t>
      </w:r>
    </w:p>
    <w:p w14:paraId="1BD49737" w14:textId="77777777" w:rsidR="00567767" w:rsidRPr="00706C8C" w:rsidRDefault="00567767" w:rsidP="00567767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45B9C6FD" w14:textId="77777777" w:rsidR="00567767" w:rsidRPr="00706C8C" w:rsidRDefault="00567767" w:rsidP="00567767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03139F9F" w14:textId="77777777" w:rsidR="00567767" w:rsidRPr="00706C8C" w:rsidRDefault="00567767" w:rsidP="00567767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2DF43B9" w14:textId="77777777" w:rsidR="00567767" w:rsidRPr="00706C8C" w:rsidRDefault="00567767" w:rsidP="00567767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6A35C315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2B89FA49" w14:textId="77777777" w:rsidR="00567767" w:rsidRPr="00706C8C" w:rsidRDefault="00567767" w:rsidP="00567767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lastRenderedPageBreak/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67538D72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0B6640D5" w14:textId="77777777" w:rsidR="00567767" w:rsidRPr="00706C8C" w:rsidRDefault="00567767" w:rsidP="00567767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CD1ECDD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4C78D10C" w14:textId="77777777" w:rsidR="00567767" w:rsidRPr="00706C8C" w:rsidRDefault="00567767" w:rsidP="00567767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567767" w:rsidRPr="00706C8C" w14:paraId="0BF3F00A" w14:textId="77777777" w:rsidTr="00FD5128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F88F7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A423A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F91861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29497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567767" w:rsidRPr="00706C8C" w14:paraId="18BE11A1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DA4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44A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7D6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C5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03412B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Kis elkészíti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skeletonokat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,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repository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>-t, és beállítja a verziókövetést.</w:t>
            </w:r>
          </w:p>
        </w:tc>
      </w:tr>
      <w:tr w:rsidR="00567767" w:rsidRPr="00706C8C" w14:paraId="29D453FA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4BF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B34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CF2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DF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1D5D92C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  <w:tr w:rsidR="00567767" w:rsidRPr="00706C8C" w14:paraId="559BFB28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71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CAC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F0A4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99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3EE0EAC9" w14:textId="77777777" w:rsidR="00567767" w:rsidRPr="00AD7A09" w:rsidRDefault="00567767" w:rsidP="00FD512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funkcionális követelményeket.</w:t>
            </w:r>
          </w:p>
        </w:tc>
      </w:tr>
      <w:tr w:rsidR="00567767" w:rsidRPr="00706C8C" w14:paraId="46AAC309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B13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972B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2B4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4A9DFDC8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E6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48328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Nyilas és Zsigmond megtervezik a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Use-Case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diagramot.</w:t>
            </w:r>
          </w:p>
        </w:tc>
      </w:tr>
      <w:tr w:rsidR="00567767" w:rsidRPr="00706C8C" w14:paraId="0C8A0C5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02E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2023.03.09.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7B5F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A01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E9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52AF87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Farkas leírja az erőforrással és az átadással kapcsolatos követelményeket, </w:t>
            </w:r>
            <w:proofErr w:type="spellStart"/>
            <w:r>
              <w:rPr>
                <w:i w:val="0"/>
                <w:iCs/>
                <w:color w:val="000000" w:themeColor="text1"/>
                <w:lang w:val="hu-HU"/>
              </w:rPr>
              <w:t>ill</w:t>
            </w:r>
            <w:proofErr w:type="spellEnd"/>
            <w:r>
              <w:rPr>
                <w:i w:val="0"/>
                <w:iCs/>
                <w:color w:val="000000" w:themeColor="text1"/>
                <w:lang w:val="hu-HU"/>
              </w:rPr>
              <w:t xml:space="preserve"> a hivatkozások, összefoglalás, áttekintés, pontokat.</w:t>
            </w:r>
          </w:p>
        </w:tc>
      </w:tr>
    </w:tbl>
    <w:p w14:paraId="27089191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p w14:paraId="5FBBC98A" w14:textId="2C4E0C77" w:rsidR="00680BFF" w:rsidRPr="00567767" w:rsidRDefault="00680BFF" w:rsidP="00567767"/>
    <w:sectPr w:rsidR="00680BFF" w:rsidRPr="00567767" w:rsidSect="009C2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86CC" w14:textId="77777777" w:rsidR="00E15E44" w:rsidRDefault="00E15E44">
      <w:pPr>
        <w:spacing w:after="0" w:line="240" w:lineRule="auto"/>
      </w:pPr>
      <w:r>
        <w:separator/>
      </w:r>
    </w:p>
  </w:endnote>
  <w:endnote w:type="continuationSeparator" w:id="0">
    <w:p w14:paraId="1A6B904A" w14:textId="77777777" w:rsidR="00E15E44" w:rsidRDefault="00E1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967E" w14:textId="77777777" w:rsidR="00E15E44" w:rsidRDefault="00E15E44">
      <w:pPr>
        <w:spacing w:after="0" w:line="240" w:lineRule="auto"/>
      </w:pPr>
      <w:r>
        <w:separator/>
      </w:r>
    </w:p>
  </w:footnote>
  <w:footnote w:type="continuationSeparator" w:id="0">
    <w:p w14:paraId="013888F1" w14:textId="77777777" w:rsidR="00E15E44" w:rsidRDefault="00E1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3A3A64">
      <w:rPr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0A7775"/>
    <w:rsid w:val="000F62A3"/>
    <w:rsid w:val="001E03B6"/>
    <w:rsid w:val="001E269E"/>
    <w:rsid w:val="00232760"/>
    <w:rsid w:val="00262B2E"/>
    <w:rsid w:val="0026406C"/>
    <w:rsid w:val="002F6DED"/>
    <w:rsid w:val="00310590"/>
    <w:rsid w:val="00377A16"/>
    <w:rsid w:val="003A3A64"/>
    <w:rsid w:val="003A6C0B"/>
    <w:rsid w:val="003F6EF3"/>
    <w:rsid w:val="004221B4"/>
    <w:rsid w:val="00424CA1"/>
    <w:rsid w:val="004B62A7"/>
    <w:rsid w:val="00567767"/>
    <w:rsid w:val="00573612"/>
    <w:rsid w:val="005A19AD"/>
    <w:rsid w:val="005A1A96"/>
    <w:rsid w:val="005A7CF7"/>
    <w:rsid w:val="005C6C61"/>
    <w:rsid w:val="00605836"/>
    <w:rsid w:val="006469F3"/>
    <w:rsid w:val="0066282F"/>
    <w:rsid w:val="00680BFF"/>
    <w:rsid w:val="006F39EC"/>
    <w:rsid w:val="00706C8C"/>
    <w:rsid w:val="00714852"/>
    <w:rsid w:val="00801B86"/>
    <w:rsid w:val="00876529"/>
    <w:rsid w:val="008B6406"/>
    <w:rsid w:val="008C6FF1"/>
    <w:rsid w:val="008D6BF4"/>
    <w:rsid w:val="008F3997"/>
    <w:rsid w:val="009A713D"/>
    <w:rsid w:val="009B296E"/>
    <w:rsid w:val="009C20F0"/>
    <w:rsid w:val="00A34AAD"/>
    <w:rsid w:val="00AD6EC6"/>
    <w:rsid w:val="00AD7A09"/>
    <w:rsid w:val="00B45560"/>
    <w:rsid w:val="00B72745"/>
    <w:rsid w:val="00C00EAB"/>
    <w:rsid w:val="00C0131D"/>
    <w:rsid w:val="00C871EB"/>
    <w:rsid w:val="00D241BB"/>
    <w:rsid w:val="00D6535E"/>
    <w:rsid w:val="00DC5481"/>
    <w:rsid w:val="00E00C78"/>
    <w:rsid w:val="00E15ABB"/>
    <w:rsid w:val="00E15E44"/>
    <w:rsid w:val="00E16EA8"/>
    <w:rsid w:val="00E24893"/>
    <w:rsid w:val="00E71FE0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56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1717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30</cp:revision>
  <dcterms:created xsi:type="dcterms:W3CDTF">2023-03-08T12:44:00Z</dcterms:created>
  <dcterms:modified xsi:type="dcterms:W3CDTF">2023-03-10T18:36:00Z</dcterms:modified>
</cp:coreProperties>
</file>