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00300" cy="1028700"/>
            <wp:effectExtent b="0" l="0" r="0" t="0"/>
            <wp:docPr descr="Interfaz de usuario gráfica, Texto&#10;&#10;Descripción generada automáticamente" id="1" name="image1.png"/>
            <a:graphic>
              <a:graphicData uri="http://schemas.openxmlformats.org/drawingml/2006/picture">
                <pic:pic>
                  <pic:nvPicPr>
                    <pic:cNvPr descr="Interfaz de usuario gráfica, Texto&#10;&#10;Descripción generada automá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Paradigmas de Programación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Trabajo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i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i w:val="1"/>
          <w:sz w:val="40"/>
          <w:szCs w:val="40"/>
          <w:rtl w:val="0"/>
        </w:rPr>
        <w:t xml:space="preserve">La taxonomía de Bloom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Martín Araya Díaz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Carlos Gonzales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Ignacio Benegas 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Evaluar el aprendizaje en programación es un desafío constante, sobre todo si queremos ir más allá de que los estudiantes memoricen conceptos. La Taxonomía de Bloom nos ayuda a estructurar preguntas según distintos niveles cognitivos, como 'Recordar', 'Aplicar' o 'Analizar'. En este trabajo, diseñamos un programa en C++ que permite crear un banco de preguntas y generar evaluaciones adaptadas a esos niveles.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Descripción de la Solución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programa está compuesto por tres clases principales: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Pregunta: representa una pregunta con atributos como enunciado, tipo (VF o OM), respuesta, nivel taxonómico, año y tiempo.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BancoPreguntas: permite agregar, eliminar, actualizar y buscar preguntas.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Evaluacion: agrupa un conjunto de preguntas seleccionadas para una prueba, calcula el tiempo total estimado.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Ejemplo de Clase Pregunta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612130" cy="2051685"/>
            <wp:effectExtent b="0" l="0" r="0" t="0"/>
            <wp:docPr descr="Captura de pantalla de computadora&#10;&#10;Descripción generada automáticamente" id="3" name="image3.png"/>
            <a:graphic>
              <a:graphicData uri="http://schemas.openxmlformats.org/drawingml/2006/picture">
                <pic:pic>
                  <pic:nvPicPr>
                    <pic:cNvPr descr="Captura de pantalla de computadora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Ejemplo de Menú en main()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0" distT="0" distL="0" distR="0">
            <wp:extent cx="4765516" cy="2824908"/>
            <wp:effectExtent b="0" l="0" r="0" t="0"/>
            <wp:docPr descr="Texto&#10;&#10;Descripción generada automáticamente" id="2" name="image2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516" cy="2824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Bibliotecas utilizadas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vector</w:t>
      </w:r>
      <w:r w:rsidDel="00000000" w:rsidR="00000000" w:rsidRPr="00000000">
        <w:rPr>
          <w:rtl w:val="0"/>
        </w:rPr>
        <w:t xml:space="preserve">: Se usa para almacenar dinámicamente las preguntas en las clases </w:t>
      </w:r>
      <w:r w:rsidDel="00000000" w:rsidR="00000000" w:rsidRPr="00000000">
        <w:rPr>
          <w:rtl w:val="0"/>
        </w:rPr>
        <w:t xml:space="preserve">BancoPreguntas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Evaluacion</w:t>
      </w:r>
      <w:r w:rsidDel="00000000" w:rsidR="00000000" w:rsidRPr="00000000">
        <w:rPr>
          <w:rtl w:val="0"/>
        </w:rPr>
        <w:t xml:space="preserve">. Un </w:t>
      </w:r>
      <w:r w:rsidDel="00000000" w:rsidR="00000000" w:rsidRPr="00000000">
        <w:rPr>
          <w:rtl w:val="0"/>
        </w:rPr>
        <w:t xml:space="preserve">std::vector se usa</w:t>
      </w:r>
      <w:r w:rsidDel="00000000" w:rsidR="00000000" w:rsidRPr="00000000">
        <w:rPr>
          <w:rtl w:val="0"/>
        </w:rPr>
        <w:t xml:space="preserve"> para manejar colecciones de objetos debido a su flexibilidad y eficiencia.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: Se usa para manejar cadenas de texto, como el enunciado, tipo, respuesta y nivel taxonómico de las preguntas. </w:t>
      </w:r>
      <w:r w:rsidDel="00000000" w:rsidR="00000000" w:rsidRPr="00000000">
        <w:rPr>
          <w:rtl w:val="0"/>
        </w:rPr>
        <w:t xml:space="preserve">std::string</w:t>
      </w:r>
      <w:r w:rsidDel="00000000" w:rsidR="00000000" w:rsidRPr="00000000">
        <w:rPr>
          <w:rtl w:val="0"/>
        </w:rPr>
        <w:t xml:space="preserve"> permite una manipulación eficiente de las cadenas.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iostream</w:t>
      </w:r>
      <w:r w:rsidDel="00000000" w:rsidR="00000000" w:rsidRPr="00000000">
        <w:rPr>
          <w:rtl w:val="0"/>
        </w:rPr>
        <w:t xml:space="preserve">: Se usa para la entrada y salida estándar del programa, asi funciona la interacción con el usuario a través de </w:t>
      </w:r>
      <w:r w:rsidDel="00000000" w:rsidR="00000000" w:rsidRPr="00000000">
        <w:rPr>
          <w:rtl w:val="0"/>
        </w:rPr>
        <w:t xml:space="preserve">std::cin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std::cout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 Se usa en la función </w:t>
      </w:r>
      <w:r w:rsidDel="00000000" w:rsidR="00000000" w:rsidRPr="00000000">
        <w:rPr>
          <w:rtl w:val="0"/>
        </w:rPr>
        <w:t xml:space="preserve">eliminarPregunta</w:t>
      </w:r>
      <w:r w:rsidDel="00000000" w:rsidR="00000000" w:rsidRPr="00000000">
        <w:rPr>
          <w:rtl w:val="0"/>
        </w:rPr>
        <w:t xml:space="preserve"> de la clase </w:t>
      </w:r>
      <w:r w:rsidDel="00000000" w:rsidR="00000000" w:rsidRPr="00000000">
        <w:rPr>
          <w:rtl w:val="0"/>
        </w:rPr>
        <w:t xml:space="preserve">BancoPreguntas</w:t>
      </w:r>
      <w:r w:rsidDel="00000000" w:rsidR="00000000" w:rsidRPr="00000000">
        <w:rPr>
          <w:rtl w:val="0"/>
        </w:rPr>
        <w:t xml:space="preserve"> para reorganizar el vector de preguntas y eliminar las preguntas deseadas.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limits</w:t>
      </w:r>
      <w:r w:rsidDel="00000000" w:rsidR="00000000" w:rsidRPr="00000000">
        <w:rPr>
          <w:rtl w:val="0"/>
        </w:rPr>
        <w:t xml:space="preserve">: Se usa en la función </w:t>
      </w:r>
      <w:r w:rsidDel="00000000" w:rsidR="00000000" w:rsidRPr="00000000">
        <w:rPr>
          <w:rtl w:val="0"/>
        </w:rPr>
        <w:t xml:space="preserve">leerEntero</w:t>
      </w:r>
      <w:r w:rsidDel="00000000" w:rsidR="00000000" w:rsidRPr="00000000">
        <w:rPr>
          <w:rtl w:val="0"/>
        </w:rPr>
        <w:t xml:space="preserve"> para manejar entradas inválidas y evitar errores de entrada de datos.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Conclusión 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El sistema funciona correctamente para crear y gestionar un banco de preguntas, clasificadas por nivel cognitivo. La generación de evaluaciones personalizadas y la estimación del tiempo total ayudan a crear pruebas balanceadas. En el futuro, podríamos agregar guardado en archivos o interfaz gráfica. Lo más valioso fue aplicar la teoría de Bloom a un problema real usando programación orientada a objetos.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