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89F53" w14:textId="53BD89A1" w:rsidR="00201EDB" w:rsidRPr="00504C78" w:rsidRDefault="00504C78" w:rsidP="00504C78">
      <w:pPr>
        <w:jc w:val="center"/>
        <w:rPr>
          <w:rFonts w:ascii="Times New Roman" w:hAnsi="Times New Roman" w:cs="Times New Roman"/>
          <w:sz w:val="36"/>
          <w:szCs w:val="36"/>
        </w:rPr>
      </w:pPr>
      <w:r w:rsidRPr="00504C78">
        <w:rPr>
          <w:rFonts w:ascii="Times New Roman" w:eastAsiaTheme="majorEastAsia" w:hAnsi="Times New Roman" w:cs="Times New Roman"/>
          <w:spacing w:val="-10"/>
          <w:kern w:val="28"/>
          <w:sz w:val="36"/>
          <w:szCs w:val="36"/>
        </w:rPr>
        <w:t>Informasi Historis Proyek (Historical Information)</w:t>
      </w:r>
    </w:p>
    <w:p w14:paraId="66D51C93" w14:textId="77777777" w:rsidR="00201EDB" w:rsidRPr="00504C78" w:rsidRDefault="00201EDB" w:rsidP="00201EDB">
      <w:pPr>
        <w:rPr>
          <w:rFonts w:ascii="Times New Roman" w:hAnsi="Times New Roman" w:cs="Times New Roman"/>
          <w:sz w:val="36"/>
          <w:szCs w:val="36"/>
        </w:rPr>
      </w:pPr>
    </w:p>
    <w:p w14:paraId="18B62320" w14:textId="77777777" w:rsidR="00201EDB" w:rsidRPr="00504C78" w:rsidRDefault="00201EDB" w:rsidP="00201EDB">
      <w:pPr>
        <w:jc w:val="center"/>
        <w:rPr>
          <w:rFonts w:ascii="Times New Roman" w:hAnsi="Times New Roman" w:cs="Times New Roman"/>
        </w:rPr>
      </w:pPr>
      <w:r w:rsidRPr="00504C78">
        <w:rPr>
          <w:rFonts w:ascii="Times New Roman" w:hAnsi="Times New Roman" w:cs="Times New Roman"/>
          <w:b/>
          <w:bCs/>
        </w:rPr>
        <w:t>Klien</w:t>
      </w:r>
      <w:r w:rsidRPr="00504C78">
        <w:rPr>
          <w:rFonts w:ascii="Times New Roman" w:hAnsi="Times New Roman" w:cs="Times New Roman"/>
        </w:rPr>
        <w:t xml:space="preserve"> </w:t>
      </w:r>
    </w:p>
    <w:p w14:paraId="1E6E2F6F" w14:textId="77777777" w:rsidR="00201EDB" w:rsidRPr="00504C78" w:rsidRDefault="00201EDB" w:rsidP="00201EDB">
      <w:pPr>
        <w:jc w:val="center"/>
        <w:rPr>
          <w:rFonts w:ascii="Times New Roman" w:hAnsi="Times New Roman" w:cs="Times New Roman"/>
        </w:rPr>
      </w:pPr>
      <w:r w:rsidRPr="00504C78">
        <w:rPr>
          <w:rFonts w:ascii="Times New Roman" w:hAnsi="Times New Roman" w:cs="Times New Roman"/>
        </w:rPr>
        <w:t>Dinas Penanaman Modal dan Pelayanan Terpadu Satu Pintu (DPMPTSP)</w:t>
      </w:r>
    </w:p>
    <w:p w14:paraId="041E80A2" w14:textId="77777777" w:rsidR="00201EDB" w:rsidRPr="00504C78" w:rsidRDefault="00201EDB" w:rsidP="00201EDB">
      <w:pPr>
        <w:jc w:val="center"/>
        <w:rPr>
          <w:rFonts w:ascii="Times New Roman" w:hAnsi="Times New Roman" w:cs="Times New Roman"/>
          <w:b/>
          <w:bCs/>
        </w:rPr>
      </w:pPr>
      <w:r w:rsidRPr="00504C78">
        <w:rPr>
          <w:rFonts w:ascii="Times New Roman" w:hAnsi="Times New Roman" w:cs="Times New Roman"/>
          <w:b/>
          <w:bCs/>
        </w:rPr>
        <w:t>Waktu Anggaran</w:t>
      </w:r>
    </w:p>
    <w:p w14:paraId="21396905" w14:textId="77777777" w:rsidR="00201EDB" w:rsidRPr="00504C78" w:rsidRDefault="00201EDB" w:rsidP="00201EDB">
      <w:pPr>
        <w:jc w:val="center"/>
        <w:rPr>
          <w:rFonts w:ascii="Times New Roman" w:hAnsi="Times New Roman" w:cs="Times New Roman"/>
        </w:rPr>
      </w:pPr>
      <w:r w:rsidRPr="00504C78">
        <w:rPr>
          <w:rFonts w:ascii="Times New Roman" w:hAnsi="Times New Roman" w:cs="Times New Roman"/>
        </w:rPr>
        <w:t xml:space="preserve"> 01 Januari 2026 s/d 31 Desember 2026</w:t>
      </w:r>
    </w:p>
    <w:p w14:paraId="327EB810" w14:textId="77777777" w:rsidR="00201EDB" w:rsidRPr="00504C78" w:rsidRDefault="00201EDB" w:rsidP="00201EDB">
      <w:pPr>
        <w:jc w:val="center"/>
        <w:rPr>
          <w:rFonts w:ascii="Times New Roman" w:hAnsi="Times New Roman" w:cs="Times New Roman"/>
        </w:rPr>
      </w:pPr>
      <w:r w:rsidRPr="00504C78">
        <w:rPr>
          <w:rFonts w:ascii="Times New Roman" w:hAnsi="Times New Roman" w:cs="Times New Roman"/>
          <w:b/>
          <w:bCs/>
        </w:rPr>
        <w:t>Disusun Oleh:</w:t>
      </w:r>
      <w:r w:rsidRPr="00504C78">
        <w:rPr>
          <w:rFonts w:ascii="Times New Roman" w:hAnsi="Times New Roman" w:cs="Times New Roman"/>
        </w:rPr>
        <w:t xml:space="preserve"> </w:t>
      </w:r>
    </w:p>
    <w:p w14:paraId="42681015" w14:textId="77777777" w:rsidR="00201EDB" w:rsidRPr="00504C78" w:rsidRDefault="00201EDB" w:rsidP="00201EDB">
      <w:pPr>
        <w:pStyle w:val="ListParagraph"/>
        <w:numPr>
          <w:ilvl w:val="0"/>
          <w:numId w:val="1"/>
        </w:numPr>
        <w:jc w:val="center"/>
        <w:rPr>
          <w:rFonts w:ascii="Times New Roman" w:hAnsi="Times New Roman" w:cs="Times New Roman"/>
        </w:rPr>
      </w:pPr>
      <w:r w:rsidRPr="00504C78">
        <w:rPr>
          <w:rFonts w:ascii="Times New Roman" w:hAnsi="Times New Roman" w:cs="Times New Roman"/>
        </w:rPr>
        <w:t>Aflah Zaki Siregar (103062300095)</w:t>
      </w:r>
    </w:p>
    <w:p w14:paraId="2D3DE067" w14:textId="77777777" w:rsidR="00201EDB" w:rsidRPr="00504C78" w:rsidRDefault="00201EDB" w:rsidP="00201EDB">
      <w:pPr>
        <w:pStyle w:val="ListParagraph"/>
        <w:numPr>
          <w:ilvl w:val="0"/>
          <w:numId w:val="1"/>
        </w:numPr>
        <w:jc w:val="center"/>
        <w:rPr>
          <w:rFonts w:ascii="Times New Roman" w:hAnsi="Times New Roman" w:cs="Times New Roman"/>
        </w:rPr>
      </w:pPr>
      <w:r w:rsidRPr="00504C78">
        <w:rPr>
          <w:rFonts w:ascii="Times New Roman" w:hAnsi="Times New Roman" w:cs="Times New Roman"/>
        </w:rPr>
        <w:t>Stiefanny Dwi Chandra (103062300102)</w:t>
      </w:r>
    </w:p>
    <w:p w14:paraId="39D6A30A" w14:textId="77777777" w:rsidR="00201EDB" w:rsidRPr="00504C78" w:rsidRDefault="00201EDB" w:rsidP="00201EDB">
      <w:pPr>
        <w:pStyle w:val="ListParagraph"/>
        <w:numPr>
          <w:ilvl w:val="0"/>
          <w:numId w:val="1"/>
        </w:numPr>
        <w:jc w:val="center"/>
        <w:rPr>
          <w:rFonts w:ascii="Times New Roman" w:hAnsi="Times New Roman" w:cs="Times New Roman"/>
        </w:rPr>
      </w:pPr>
      <w:r w:rsidRPr="00504C78">
        <w:rPr>
          <w:rFonts w:ascii="Times New Roman" w:hAnsi="Times New Roman" w:cs="Times New Roman"/>
        </w:rPr>
        <w:t>Naufal Saifullah Yusuf (103062300091)</w:t>
      </w:r>
    </w:p>
    <w:p w14:paraId="50085285" w14:textId="77777777" w:rsidR="00201EDB" w:rsidRPr="00504C78" w:rsidRDefault="00201EDB" w:rsidP="00201EDB">
      <w:pPr>
        <w:jc w:val="center"/>
        <w:rPr>
          <w:rFonts w:ascii="Times New Roman" w:hAnsi="Times New Roman" w:cs="Times New Roman"/>
        </w:rPr>
      </w:pPr>
    </w:p>
    <w:p w14:paraId="07C823B2" w14:textId="77777777" w:rsidR="00201EDB" w:rsidRPr="00504C78" w:rsidRDefault="00201EDB" w:rsidP="00201EDB">
      <w:pPr>
        <w:jc w:val="center"/>
        <w:rPr>
          <w:rFonts w:ascii="Times New Roman" w:hAnsi="Times New Roman" w:cs="Times New Roman"/>
        </w:rPr>
        <w:sectPr w:rsidR="00201EDB" w:rsidRPr="00504C78">
          <w:pgSz w:w="11906" w:h="16838"/>
          <w:pgMar w:top="1440" w:right="1440" w:bottom="1440" w:left="1440" w:header="708" w:footer="708" w:gutter="0"/>
          <w:cols w:space="708"/>
          <w:docGrid w:linePitch="360"/>
        </w:sectPr>
      </w:pPr>
    </w:p>
    <w:sdt>
      <w:sdtPr>
        <w:rPr>
          <w:color w:val="auto"/>
        </w:rPr>
        <w:id w:val="-1757663384"/>
        <w:docPartObj>
          <w:docPartGallery w:val="Table of Contents"/>
          <w:docPartUnique/>
        </w:docPartObj>
      </w:sdtPr>
      <w:sdtEndPr>
        <w:rPr>
          <w:rFonts w:asciiTheme="minorHAnsi" w:eastAsiaTheme="minorHAnsi" w:hAnsiTheme="minorHAnsi" w:cstheme="minorBidi"/>
          <w:b/>
          <w:bCs/>
          <w:noProof/>
          <w:kern w:val="2"/>
          <w:sz w:val="24"/>
          <w:szCs w:val="24"/>
          <w:lang w:val="en-ID"/>
          <w14:ligatures w14:val="standardContextual"/>
        </w:rPr>
      </w:sdtEndPr>
      <w:sdtContent>
        <w:p w14:paraId="6E596C2F" w14:textId="77CDA30E" w:rsidR="00504C78" w:rsidRPr="00504C78" w:rsidRDefault="00504C78">
          <w:pPr>
            <w:pStyle w:val="TOCHeading"/>
            <w:rPr>
              <w:color w:val="auto"/>
            </w:rPr>
          </w:pPr>
          <w:r>
            <w:rPr>
              <w:color w:val="auto"/>
            </w:rPr>
            <w:t>Tabel Pustaka</w:t>
          </w:r>
        </w:p>
        <w:p w14:paraId="678C5D93" w14:textId="6D4E7560" w:rsidR="00504C78" w:rsidRPr="00504C78" w:rsidRDefault="00504C78">
          <w:pPr>
            <w:pStyle w:val="TOC1"/>
            <w:tabs>
              <w:tab w:val="right" w:leader="dot" w:pos="9016"/>
            </w:tabs>
            <w:rPr>
              <w:noProof/>
            </w:rPr>
          </w:pPr>
          <w:r w:rsidRPr="00504C78">
            <w:fldChar w:fldCharType="begin"/>
          </w:r>
          <w:r w:rsidRPr="00504C78">
            <w:instrText xml:space="preserve"> TOC \o "1-3" \h \z \u </w:instrText>
          </w:r>
          <w:r w:rsidRPr="00504C78">
            <w:fldChar w:fldCharType="separate"/>
          </w:r>
          <w:hyperlink w:anchor="_Toc229235852" w:history="1">
            <w:r w:rsidRPr="00504C78">
              <w:rPr>
                <w:rStyle w:val="Hyperlink"/>
                <w:rFonts w:ascii="Times New Roman" w:hAnsi="Times New Roman" w:cs="Times New Roman"/>
                <w:noProof/>
                <w:color w:val="auto"/>
              </w:rPr>
              <w:t>1. PENDAHULUAN</w:t>
            </w:r>
            <w:r w:rsidRPr="00504C78">
              <w:rPr>
                <w:noProof/>
                <w:webHidden/>
              </w:rPr>
              <w:tab/>
            </w:r>
            <w:r w:rsidRPr="00504C78">
              <w:rPr>
                <w:noProof/>
                <w:webHidden/>
              </w:rPr>
              <w:fldChar w:fldCharType="begin"/>
            </w:r>
            <w:r w:rsidRPr="00504C78">
              <w:rPr>
                <w:noProof/>
                <w:webHidden/>
              </w:rPr>
              <w:instrText xml:space="preserve"> PAGEREF _Toc229235852 \h </w:instrText>
            </w:r>
            <w:r w:rsidRPr="00504C78">
              <w:rPr>
                <w:noProof/>
                <w:webHidden/>
              </w:rPr>
            </w:r>
            <w:r w:rsidRPr="00504C78">
              <w:rPr>
                <w:noProof/>
                <w:webHidden/>
              </w:rPr>
              <w:fldChar w:fldCharType="separate"/>
            </w:r>
            <w:r w:rsidRPr="00504C78">
              <w:rPr>
                <w:noProof/>
                <w:webHidden/>
              </w:rPr>
              <w:t>3</w:t>
            </w:r>
            <w:r w:rsidRPr="00504C78">
              <w:rPr>
                <w:noProof/>
                <w:webHidden/>
              </w:rPr>
              <w:fldChar w:fldCharType="end"/>
            </w:r>
          </w:hyperlink>
        </w:p>
        <w:p w14:paraId="0EEECC30" w14:textId="0E1A2BBE" w:rsidR="00504C78" w:rsidRPr="00504C78" w:rsidRDefault="00504C78">
          <w:pPr>
            <w:pStyle w:val="TOC1"/>
            <w:tabs>
              <w:tab w:val="right" w:leader="dot" w:pos="9016"/>
            </w:tabs>
            <w:rPr>
              <w:noProof/>
            </w:rPr>
          </w:pPr>
          <w:hyperlink w:anchor="_Toc229235853" w:history="1">
            <w:r w:rsidRPr="00504C78">
              <w:rPr>
                <w:rStyle w:val="Hyperlink"/>
                <w:rFonts w:ascii="Times New Roman" w:hAnsi="Times New Roman" w:cs="Times New Roman"/>
                <w:noProof/>
                <w:color w:val="auto"/>
              </w:rPr>
              <w:t>2. DATA PROYEK SEBELUMNYA</w:t>
            </w:r>
            <w:r w:rsidRPr="00504C78">
              <w:rPr>
                <w:noProof/>
                <w:webHidden/>
              </w:rPr>
              <w:tab/>
            </w:r>
            <w:r w:rsidRPr="00504C78">
              <w:rPr>
                <w:noProof/>
                <w:webHidden/>
              </w:rPr>
              <w:fldChar w:fldCharType="begin"/>
            </w:r>
            <w:r w:rsidRPr="00504C78">
              <w:rPr>
                <w:noProof/>
                <w:webHidden/>
              </w:rPr>
              <w:instrText xml:space="preserve"> PAGEREF _Toc229235853 \h </w:instrText>
            </w:r>
            <w:r w:rsidRPr="00504C78">
              <w:rPr>
                <w:noProof/>
                <w:webHidden/>
              </w:rPr>
            </w:r>
            <w:r w:rsidRPr="00504C78">
              <w:rPr>
                <w:noProof/>
                <w:webHidden/>
              </w:rPr>
              <w:fldChar w:fldCharType="separate"/>
            </w:r>
            <w:r w:rsidRPr="00504C78">
              <w:rPr>
                <w:noProof/>
                <w:webHidden/>
              </w:rPr>
              <w:t>3</w:t>
            </w:r>
            <w:r w:rsidRPr="00504C78">
              <w:rPr>
                <w:noProof/>
                <w:webHidden/>
              </w:rPr>
              <w:fldChar w:fldCharType="end"/>
            </w:r>
          </w:hyperlink>
        </w:p>
        <w:p w14:paraId="7A1C039C" w14:textId="0D834F36" w:rsidR="00504C78" w:rsidRPr="00504C78" w:rsidRDefault="00504C78">
          <w:pPr>
            <w:pStyle w:val="TOC1"/>
            <w:tabs>
              <w:tab w:val="left" w:pos="480"/>
              <w:tab w:val="right" w:leader="dot" w:pos="9016"/>
            </w:tabs>
            <w:rPr>
              <w:noProof/>
            </w:rPr>
          </w:pPr>
          <w:hyperlink w:anchor="_Toc229235854" w:history="1">
            <w:r w:rsidRPr="00504C78">
              <w:rPr>
                <w:rStyle w:val="Hyperlink"/>
                <w:rFonts w:ascii="Times New Roman" w:hAnsi="Times New Roman" w:cs="Times New Roman"/>
                <w:noProof/>
                <w:color w:val="auto"/>
              </w:rPr>
              <w:t>3.</w:t>
            </w:r>
            <w:r w:rsidRPr="00504C78">
              <w:rPr>
                <w:noProof/>
              </w:rPr>
              <w:tab/>
            </w:r>
            <w:r w:rsidRPr="00504C78">
              <w:rPr>
                <w:rStyle w:val="Hyperlink"/>
                <w:rFonts w:ascii="Times New Roman" w:hAnsi="Times New Roman" w:cs="Times New Roman"/>
                <w:noProof/>
                <w:color w:val="auto"/>
              </w:rPr>
              <w:t>RINGKASAN AKTIVITAS HISTORIS</w:t>
            </w:r>
            <w:r w:rsidRPr="00504C78">
              <w:rPr>
                <w:noProof/>
                <w:webHidden/>
              </w:rPr>
              <w:tab/>
            </w:r>
            <w:r w:rsidRPr="00504C78">
              <w:rPr>
                <w:noProof/>
                <w:webHidden/>
              </w:rPr>
              <w:fldChar w:fldCharType="begin"/>
            </w:r>
            <w:r w:rsidRPr="00504C78">
              <w:rPr>
                <w:noProof/>
                <w:webHidden/>
              </w:rPr>
              <w:instrText xml:space="preserve"> PAGEREF _Toc229235854 \h </w:instrText>
            </w:r>
            <w:r w:rsidRPr="00504C78">
              <w:rPr>
                <w:noProof/>
                <w:webHidden/>
              </w:rPr>
            </w:r>
            <w:r w:rsidRPr="00504C78">
              <w:rPr>
                <w:noProof/>
                <w:webHidden/>
              </w:rPr>
              <w:fldChar w:fldCharType="separate"/>
            </w:r>
            <w:r w:rsidRPr="00504C78">
              <w:rPr>
                <w:noProof/>
                <w:webHidden/>
              </w:rPr>
              <w:t>3</w:t>
            </w:r>
            <w:r w:rsidRPr="00504C78">
              <w:rPr>
                <w:noProof/>
                <w:webHidden/>
              </w:rPr>
              <w:fldChar w:fldCharType="end"/>
            </w:r>
          </w:hyperlink>
        </w:p>
        <w:p w14:paraId="1FC35E07" w14:textId="07F25BF6" w:rsidR="00504C78" w:rsidRPr="00504C78" w:rsidRDefault="00504C78">
          <w:pPr>
            <w:pStyle w:val="TOC1"/>
            <w:tabs>
              <w:tab w:val="right" w:leader="dot" w:pos="9016"/>
            </w:tabs>
            <w:rPr>
              <w:noProof/>
            </w:rPr>
          </w:pPr>
          <w:hyperlink w:anchor="_Toc229235855" w:history="1">
            <w:r w:rsidRPr="00504C78">
              <w:rPr>
                <w:rStyle w:val="Hyperlink"/>
                <w:rFonts w:ascii="Times New Roman" w:hAnsi="Times New Roman" w:cs="Times New Roman"/>
                <w:noProof/>
                <w:color w:val="auto"/>
              </w:rPr>
              <w:t>4. KEPUTUSAN PENTING MASA LALU</w:t>
            </w:r>
            <w:r w:rsidRPr="00504C78">
              <w:rPr>
                <w:noProof/>
                <w:webHidden/>
              </w:rPr>
              <w:tab/>
            </w:r>
            <w:r w:rsidRPr="00504C78">
              <w:rPr>
                <w:noProof/>
                <w:webHidden/>
              </w:rPr>
              <w:fldChar w:fldCharType="begin"/>
            </w:r>
            <w:r w:rsidRPr="00504C78">
              <w:rPr>
                <w:noProof/>
                <w:webHidden/>
              </w:rPr>
              <w:instrText xml:space="preserve"> PAGEREF _Toc229235855 \h </w:instrText>
            </w:r>
            <w:r w:rsidRPr="00504C78">
              <w:rPr>
                <w:noProof/>
                <w:webHidden/>
              </w:rPr>
            </w:r>
            <w:r w:rsidRPr="00504C78">
              <w:rPr>
                <w:noProof/>
                <w:webHidden/>
              </w:rPr>
              <w:fldChar w:fldCharType="separate"/>
            </w:r>
            <w:r w:rsidRPr="00504C78">
              <w:rPr>
                <w:noProof/>
                <w:webHidden/>
              </w:rPr>
              <w:t>4</w:t>
            </w:r>
            <w:r w:rsidRPr="00504C78">
              <w:rPr>
                <w:noProof/>
                <w:webHidden/>
              </w:rPr>
              <w:fldChar w:fldCharType="end"/>
            </w:r>
          </w:hyperlink>
        </w:p>
        <w:p w14:paraId="24FAEAD1" w14:textId="671DFD9B" w:rsidR="00504C78" w:rsidRPr="00504C78" w:rsidRDefault="00504C78">
          <w:pPr>
            <w:pStyle w:val="TOC1"/>
            <w:tabs>
              <w:tab w:val="right" w:leader="dot" w:pos="9016"/>
            </w:tabs>
            <w:rPr>
              <w:noProof/>
            </w:rPr>
          </w:pPr>
          <w:hyperlink w:anchor="_Toc229235856" w:history="1">
            <w:r w:rsidRPr="00504C78">
              <w:rPr>
                <w:rStyle w:val="Hyperlink"/>
                <w:rFonts w:ascii="Times New Roman" w:hAnsi="Times New Roman" w:cs="Times New Roman"/>
                <w:noProof/>
                <w:color w:val="auto"/>
              </w:rPr>
              <w:t>5. ESTIMASI DURASI DAN BIAYA BERDASARKAN DATA LALU</w:t>
            </w:r>
            <w:r w:rsidRPr="00504C78">
              <w:rPr>
                <w:noProof/>
                <w:webHidden/>
              </w:rPr>
              <w:tab/>
            </w:r>
            <w:r w:rsidRPr="00504C78">
              <w:rPr>
                <w:noProof/>
                <w:webHidden/>
              </w:rPr>
              <w:fldChar w:fldCharType="begin"/>
            </w:r>
            <w:r w:rsidRPr="00504C78">
              <w:rPr>
                <w:noProof/>
                <w:webHidden/>
              </w:rPr>
              <w:instrText xml:space="preserve"> PAGEREF _Toc229235856 \h </w:instrText>
            </w:r>
            <w:r w:rsidRPr="00504C78">
              <w:rPr>
                <w:noProof/>
                <w:webHidden/>
              </w:rPr>
            </w:r>
            <w:r w:rsidRPr="00504C78">
              <w:rPr>
                <w:noProof/>
                <w:webHidden/>
              </w:rPr>
              <w:fldChar w:fldCharType="separate"/>
            </w:r>
            <w:r w:rsidRPr="00504C78">
              <w:rPr>
                <w:noProof/>
                <w:webHidden/>
              </w:rPr>
              <w:t>4</w:t>
            </w:r>
            <w:r w:rsidRPr="00504C78">
              <w:rPr>
                <w:noProof/>
                <w:webHidden/>
              </w:rPr>
              <w:fldChar w:fldCharType="end"/>
            </w:r>
          </w:hyperlink>
        </w:p>
        <w:p w14:paraId="77983657" w14:textId="049710C8" w:rsidR="00504C78" w:rsidRPr="00504C78" w:rsidRDefault="00504C78">
          <w:r w:rsidRPr="00504C78">
            <w:rPr>
              <w:b/>
              <w:bCs/>
              <w:noProof/>
            </w:rPr>
            <w:fldChar w:fldCharType="end"/>
          </w:r>
        </w:p>
      </w:sdtContent>
    </w:sdt>
    <w:p w14:paraId="240E23CE" w14:textId="77777777" w:rsidR="00201EDB" w:rsidRPr="00504C78" w:rsidRDefault="00201EDB" w:rsidP="00201EDB">
      <w:pPr>
        <w:jc w:val="center"/>
        <w:rPr>
          <w:rFonts w:ascii="Times New Roman" w:hAnsi="Times New Roman" w:cs="Times New Roman"/>
        </w:rPr>
        <w:sectPr w:rsidR="00201EDB" w:rsidRPr="00504C78">
          <w:pgSz w:w="11906" w:h="16838"/>
          <w:pgMar w:top="1440" w:right="1440" w:bottom="1440" w:left="1440" w:header="708" w:footer="708" w:gutter="0"/>
          <w:cols w:space="708"/>
          <w:docGrid w:linePitch="360"/>
        </w:sectPr>
      </w:pPr>
    </w:p>
    <w:p w14:paraId="782E065A" w14:textId="77777777" w:rsidR="00201EDB" w:rsidRPr="00504C78" w:rsidRDefault="00201EDB" w:rsidP="00201EDB">
      <w:pPr>
        <w:pStyle w:val="Heading1"/>
        <w:rPr>
          <w:rFonts w:ascii="Times New Roman" w:hAnsi="Times New Roman" w:cs="Times New Roman"/>
          <w:color w:val="auto"/>
          <w:sz w:val="28"/>
          <w:szCs w:val="28"/>
        </w:rPr>
      </w:pPr>
      <w:bookmarkStart w:id="0" w:name="_Toc229235852"/>
      <w:r w:rsidRPr="00504C78">
        <w:rPr>
          <w:rFonts w:ascii="Times New Roman" w:hAnsi="Times New Roman" w:cs="Times New Roman"/>
          <w:color w:val="auto"/>
          <w:sz w:val="28"/>
          <w:szCs w:val="28"/>
        </w:rPr>
        <w:lastRenderedPageBreak/>
        <w:t xml:space="preserve">1. </w:t>
      </w:r>
      <w:r w:rsidRPr="00504C78">
        <w:rPr>
          <w:rFonts w:ascii="Times New Roman" w:hAnsi="Times New Roman" w:cs="Times New Roman"/>
          <w:color w:val="auto"/>
          <w:sz w:val="32"/>
          <w:szCs w:val="32"/>
        </w:rPr>
        <w:t>PENDAHULUAN</w:t>
      </w:r>
      <w:bookmarkEnd w:id="0"/>
    </w:p>
    <w:p w14:paraId="40E5C4D9" w14:textId="3CF06F7A" w:rsidR="00201EDB" w:rsidRPr="00504C78" w:rsidRDefault="00201EDB" w:rsidP="00201EDB">
      <w:pPr>
        <w:ind w:firstLine="720"/>
        <w:jc w:val="both"/>
        <w:rPr>
          <w:rFonts w:ascii="Times New Roman" w:hAnsi="Times New Roman" w:cs="Times New Roman"/>
        </w:rPr>
      </w:pPr>
      <w:r w:rsidRPr="00504C78">
        <w:rPr>
          <w:rFonts w:ascii="Times New Roman" w:hAnsi="Times New Roman" w:cs="Times New Roman"/>
        </w:rPr>
        <w:t>Dokumen ini menyajikan ringkasan data, keputusan, dan hasil dari siklus pemeliharaan aplikasi SIPPADU pada tahun anggaran sebelumnya (2025). Informasi ini digunakan sebagai acuan dasar (</w:t>
      </w:r>
      <w:r w:rsidRPr="00504C78">
        <w:rPr>
          <w:rFonts w:ascii="Times New Roman" w:hAnsi="Times New Roman" w:cs="Times New Roman"/>
          <w:i/>
          <w:iCs/>
        </w:rPr>
        <w:t>baseline</w:t>
      </w:r>
      <w:r w:rsidRPr="00504C78">
        <w:rPr>
          <w:rFonts w:ascii="Times New Roman" w:hAnsi="Times New Roman" w:cs="Times New Roman"/>
        </w:rPr>
        <w:t>) untuk perencanaan, estimasi durasi, dan mitigasi risiko pada proyek tahun 2026.</w:t>
      </w:r>
    </w:p>
    <w:p w14:paraId="49BD9D03" w14:textId="12F094FA" w:rsidR="00201EDB" w:rsidRPr="00504C78" w:rsidRDefault="00201EDB" w:rsidP="00201EDB">
      <w:pPr>
        <w:pStyle w:val="Heading1"/>
        <w:rPr>
          <w:rFonts w:ascii="Times New Roman" w:hAnsi="Times New Roman" w:cs="Times New Roman"/>
          <w:color w:val="auto"/>
          <w:sz w:val="32"/>
          <w:szCs w:val="32"/>
        </w:rPr>
      </w:pPr>
      <w:bookmarkStart w:id="1" w:name="_Toc229235853"/>
      <w:r w:rsidRPr="00504C78">
        <w:rPr>
          <w:rFonts w:ascii="Times New Roman" w:hAnsi="Times New Roman" w:cs="Times New Roman"/>
          <w:color w:val="auto"/>
          <w:sz w:val="32"/>
          <w:szCs w:val="32"/>
        </w:rPr>
        <w:t>2. DATA PROYEK SEBELUMNYA</w:t>
      </w:r>
      <w:bookmarkEnd w:id="1"/>
    </w:p>
    <w:p w14:paraId="0A3D5050" w14:textId="77777777" w:rsidR="00201EDB" w:rsidRPr="00504C78" w:rsidRDefault="00201EDB" w:rsidP="00201EDB">
      <w:pPr>
        <w:numPr>
          <w:ilvl w:val="0"/>
          <w:numId w:val="2"/>
        </w:numPr>
        <w:jc w:val="both"/>
        <w:rPr>
          <w:rFonts w:ascii="Times New Roman" w:hAnsi="Times New Roman" w:cs="Times New Roman"/>
        </w:rPr>
      </w:pPr>
      <w:r w:rsidRPr="00504C78">
        <w:rPr>
          <w:rFonts w:ascii="Times New Roman" w:hAnsi="Times New Roman" w:cs="Times New Roman"/>
          <w:b/>
          <w:bCs/>
        </w:rPr>
        <w:t>ID Proyek Terkait:</w:t>
      </w:r>
      <w:r w:rsidRPr="00504C78">
        <w:rPr>
          <w:rFonts w:ascii="Times New Roman" w:hAnsi="Times New Roman" w:cs="Times New Roman"/>
        </w:rPr>
        <w:t xml:space="preserve"> SIPPADU-Maint-2025. </w:t>
      </w:r>
    </w:p>
    <w:p w14:paraId="6D3EC6D4" w14:textId="77777777" w:rsidR="00201EDB" w:rsidRPr="00504C78" w:rsidRDefault="00201EDB" w:rsidP="00201EDB">
      <w:pPr>
        <w:numPr>
          <w:ilvl w:val="0"/>
          <w:numId w:val="2"/>
        </w:numPr>
        <w:jc w:val="both"/>
        <w:rPr>
          <w:rFonts w:ascii="Times New Roman" w:hAnsi="Times New Roman" w:cs="Times New Roman"/>
        </w:rPr>
      </w:pPr>
      <w:r w:rsidRPr="00504C78">
        <w:rPr>
          <w:rFonts w:ascii="Times New Roman" w:hAnsi="Times New Roman" w:cs="Times New Roman"/>
          <w:b/>
          <w:bCs/>
        </w:rPr>
        <w:t>Lingkup Pekerjaan:</w:t>
      </w:r>
      <w:r w:rsidRPr="00504C78">
        <w:rPr>
          <w:rFonts w:ascii="Times New Roman" w:hAnsi="Times New Roman" w:cs="Times New Roman"/>
        </w:rPr>
        <w:t xml:space="preserve"> Pemeliharaan rutin, perbaikan bug, dan integrasi modul tanda tangan elektronik. </w:t>
      </w:r>
    </w:p>
    <w:p w14:paraId="150C0721" w14:textId="6ABD527A" w:rsidR="00201EDB" w:rsidRPr="00504C78" w:rsidRDefault="00201EDB" w:rsidP="00201EDB">
      <w:pPr>
        <w:numPr>
          <w:ilvl w:val="0"/>
          <w:numId w:val="2"/>
        </w:numPr>
        <w:jc w:val="both"/>
        <w:rPr>
          <w:rFonts w:ascii="Times New Roman" w:hAnsi="Times New Roman" w:cs="Times New Roman"/>
        </w:rPr>
      </w:pPr>
      <w:r w:rsidRPr="00504C78">
        <w:rPr>
          <w:rFonts w:ascii="Times New Roman" w:hAnsi="Times New Roman" w:cs="Times New Roman"/>
          <w:b/>
          <w:bCs/>
        </w:rPr>
        <w:t>Ketersediaan Data:</w:t>
      </w:r>
      <w:r w:rsidRPr="00504C78">
        <w:rPr>
          <w:rFonts w:ascii="Times New Roman" w:hAnsi="Times New Roman" w:cs="Times New Roman"/>
        </w:rPr>
        <w:t xml:space="preserve"> Tersimpan di repositori internal DPMPTSP dan log aktivitas sistem.</w:t>
      </w:r>
    </w:p>
    <w:p w14:paraId="59555345" w14:textId="77777777" w:rsidR="00201EDB" w:rsidRPr="00504C78" w:rsidRDefault="00201EDB" w:rsidP="00201EDB">
      <w:pPr>
        <w:jc w:val="both"/>
        <w:rPr>
          <w:rFonts w:ascii="Times New Roman" w:hAnsi="Times New Roman" w:cs="Times New Roman"/>
          <w:b/>
          <w:bCs/>
        </w:rPr>
      </w:pPr>
    </w:p>
    <w:p w14:paraId="72F5B178" w14:textId="72B7DAA7" w:rsidR="00201EDB" w:rsidRPr="00504C78" w:rsidRDefault="00201EDB" w:rsidP="00201EDB">
      <w:pPr>
        <w:pStyle w:val="Heading1"/>
        <w:numPr>
          <w:ilvl w:val="1"/>
          <w:numId w:val="2"/>
        </w:numPr>
        <w:ind w:left="284"/>
        <w:rPr>
          <w:rFonts w:ascii="Times New Roman" w:hAnsi="Times New Roman" w:cs="Times New Roman"/>
          <w:color w:val="auto"/>
          <w:sz w:val="32"/>
          <w:szCs w:val="32"/>
        </w:rPr>
      </w:pPr>
      <w:bookmarkStart w:id="2" w:name="_Toc229235854"/>
      <w:r w:rsidRPr="00504C78">
        <w:rPr>
          <w:rFonts w:ascii="Times New Roman" w:hAnsi="Times New Roman" w:cs="Times New Roman"/>
          <w:color w:val="auto"/>
          <w:sz w:val="32"/>
          <w:szCs w:val="32"/>
        </w:rPr>
        <w:t>RINGKASAN AKTIVITAS HISTORIS</w:t>
      </w:r>
      <w:bookmarkEnd w:id="2"/>
    </w:p>
    <w:tbl>
      <w:tblPr>
        <w:tblStyle w:val="TableGrid"/>
        <w:tblW w:w="0" w:type="auto"/>
        <w:tblLook w:val="04A0" w:firstRow="1" w:lastRow="0" w:firstColumn="1" w:lastColumn="0" w:noHBand="0" w:noVBand="1"/>
      </w:tblPr>
      <w:tblGrid>
        <w:gridCol w:w="1704"/>
        <w:gridCol w:w="3766"/>
        <w:gridCol w:w="3546"/>
      </w:tblGrid>
      <w:tr w:rsidR="00201EDB" w:rsidRPr="00504C78" w14:paraId="7C7DEA02" w14:textId="77777777" w:rsidTr="00201EDB">
        <w:tc>
          <w:tcPr>
            <w:tcW w:w="0" w:type="auto"/>
            <w:hideMark/>
          </w:tcPr>
          <w:p w14:paraId="33D738EE" w14:textId="77777777" w:rsidR="00201EDB" w:rsidRPr="00504C78" w:rsidRDefault="00201EDB" w:rsidP="00201EDB">
            <w:pPr>
              <w:spacing w:after="160" w:line="278" w:lineRule="auto"/>
              <w:jc w:val="center"/>
              <w:rPr>
                <w:rFonts w:ascii="Times New Roman" w:hAnsi="Times New Roman" w:cs="Times New Roman"/>
              </w:rPr>
            </w:pPr>
            <w:r w:rsidRPr="00504C78">
              <w:rPr>
                <w:rFonts w:ascii="Times New Roman" w:hAnsi="Times New Roman" w:cs="Times New Roman"/>
                <w:b/>
                <w:bCs/>
              </w:rPr>
              <w:t>Kategori Aktivitas</w:t>
            </w:r>
          </w:p>
        </w:tc>
        <w:tc>
          <w:tcPr>
            <w:tcW w:w="0" w:type="auto"/>
            <w:hideMark/>
          </w:tcPr>
          <w:p w14:paraId="62AFCED0" w14:textId="77777777" w:rsidR="00201EDB" w:rsidRPr="00504C78" w:rsidRDefault="00201EDB" w:rsidP="00201EDB">
            <w:pPr>
              <w:spacing w:after="160" w:line="278" w:lineRule="auto"/>
              <w:jc w:val="center"/>
              <w:rPr>
                <w:rFonts w:ascii="Times New Roman" w:hAnsi="Times New Roman" w:cs="Times New Roman"/>
              </w:rPr>
            </w:pPr>
            <w:r w:rsidRPr="00504C78">
              <w:rPr>
                <w:rFonts w:ascii="Times New Roman" w:hAnsi="Times New Roman" w:cs="Times New Roman"/>
                <w:b/>
                <w:bCs/>
              </w:rPr>
              <w:t>Catatan Historis 2025</w:t>
            </w:r>
          </w:p>
        </w:tc>
        <w:tc>
          <w:tcPr>
            <w:tcW w:w="0" w:type="auto"/>
            <w:hideMark/>
          </w:tcPr>
          <w:p w14:paraId="0D9DDEED" w14:textId="77777777" w:rsidR="00201EDB" w:rsidRPr="00504C78" w:rsidRDefault="00201EDB" w:rsidP="00201EDB">
            <w:pPr>
              <w:spacing w:after="160" w:line="278" w:lineRule="auto"/>
              <w:jc w:val="center"/>
              <w:rPr>
                <w:rFonts w:ascii="Times New Roman" w:hAnsi="Times New Roman" w:cs="Times New Roman"/>
              </w:rPr>
            </w:pPr>
            <w:r w:rsidRPr="00504C78">
              <w:rPr>
                <w:rFonts w:ascii="Times New Roman" w:hAnsi="Times New Roman" w:cs="Times New Roman"/>
                <w:b/>
                <w:bCs/>
              </w:rPr>
              <w:t>Relevansi untuk Proyek 2026</w:t>
            </w:r>
          </w:p>
        </w:tc>
      </w:tr>
      <w:tr w:rsidR="00201EDB" w:rsidRPr="00504C78" w14:paraId="7767FFF6" w14:textId="77777777" w:rsidTr="00201EDB">
        <w:tc>
          <w:tcPr>
            <w:tcW w:w="0" w:type="auto"/>
            <w:hideMark/>
          </w:tcPr>
          <w:p w14:paraId="05874C9C" w14:textId="77777777" w:rsidR="00201EDB" w:rsidRPr="00504C78" w:rsidRDefault="00201EDB" w:rsidP="00201EDB">
            <w:pPr>
              <w:spacing w:after="160" w:line="278" w:lineRule="auto"/>
              <w:rPr>
                <w:rFonts w:ascii="Times New Roman" w:hAnsi="Times New Roman" w:cs="Times New Roman"/>
              </w:rPr>
            </w:pPr>
            <w:r w:rsidRPr="00504C78">
              <w:rPr>
                <w:rFonts w:ascii="Times New Roman" w:hAnsi="Times New Roman" w:cs="Times New Roman"/>
                <w:b/>
                <w:bCs/>
              </w:rPr>
              <w:t>Penanganan Bug</w:t>
            </w:r>
          </w:p>
        </w:tc>
        <w:tc>
          <w:tcPr>
            <w:tcW w:w="0" w:type="auto"/>
            <w:hideMark/>
          </w:tcPr>
          <w:p w14:paraId="3292B625" w14:textId="77777777" w:rsidR="00201EDB" w:rsidRPr="00504C78" w:rsidRDefault="00201EDB" w:rsidP="00201EDB">
            <w:pPr>
              <w:spacing w:after="160" w:line="278" w:lineRule="auto"/>
              <w:rPr>
                <w:rFonts w:ascii="Times New Roman" w:hAnsi="Times New Roman" w:cs="Times New Roman"/>
              </w:rPr>
            </w:pPr>
            <w:r w:rsidRPr="00504C78">
              <w:rPr>
                <w:rFonts w:ascii="Times New Roman" w:hAnsi="Times New Roman" w:cs="Times New Roman"/>
              </w:rPr>
              <w:t xml:space="preserve">Ditemukan rata-rata 5-8 laporan </w:t>
            </w:r>
            <w:r w:rsidRPr="00504C78">
              <w:rPr>
                <w:rFonts w:ascii="Times New Roman" w:hAnsi="Times New Roman" w:cs="Times New Roman"/>
                <w:i/>
                <w:iCs/>
              </w:rPr>
              <w:t>error</w:t>
            </w:r>
            <w:r w:rsidRPr="00504C78">
              <w:rPr>
                <w:rFonts w:ascii="Times New Roman" w:hAnsi="Times New Roman" w:cs="Times New Roman"/>
              </w:rPr>
              <w:t xml:space="preserve"> per bulan pada modul cetakan izin.</w:t>
            </w:r>
          </w:p>
        </w:tc>
        <w:tc>
          <w:tcPr>
            <w:tcW w:w="0" w:type="auto"/>
            <w:hideMark/>
          </w:tcPr>
          <w:p w14:paraId="41626921" w14:textId="77777777" w:rsidR="00201EDB" w:rsidRPr="00504C78" w:rsidRDefault="00201EDB" w:rsidP="00201EDB">
            <w:pPr>
              <w:spacing w:after="160" w:line="278" w:lineRule="auto"/>
              <w:rPr>
                <w:rFonts w:ascii="Times New Roman" w:hAnsi="Times New Roman" w:cs="Times New Roman"/>
              </w:rPr>
            </w:pPr>
            <w:r w:rsidRPr="00504C78">
              <w:rPr>
                <w:rFonts w:ascii="Times New Roman" w:hAnsi="Times New Roman" w:cs="Times New Roman"/>
              </w:rPr>
              <w:t xml:space="preserve">Menyiapkan alokasi waktu lebih banyak untuk penyesuaian </w:t>
            </w:r>
            <w:r w:rsidRPr="00504C78">
              <w:rPr>
                <w:rFonts w:ascii="Times New Roman" w:hAnsi="Times New Roman" w:cs="Times New Roman"/>
                <w:i/>
                <w:iCs/>
              </w:rPr>
              <w:t>layout</w:t>
            </w:r>
            <w:r w:rsidRPr="00504C78">
              <w:rPr>
                <w:rFonts w:ascii="Times New Roman" w:hAnsi="Times New Roman" w:cs="Times New Roman"/>
              </w:rPr>
              <w:t xml:space="preserve"> cetakan.</w:t>
            </w:r>
          </w:p>
        </w:tc>
      </w:tr>
      <w:tr w:rsidR="00201EDB" w:rsidRPr="00504C78" w14:paraId="0D820830" w14:textId="77777777" w:rsidTr="00201EDB">
        <w:tc>
          <w:tcPr>
            <w:tcW w:w="0" w:type="auto"/>
            <w:hideMark/>
          </w:tcPr>
          <w:p w14:paraId="6BD36C90" w14:textId="77777777" w:rsidR="00201EDB" w:rsidRPr="00504C78" w:rsidRDefault="00201EDB" w:rsidP="00201EDB">
            <w:pPr>
              <w:spacing w:after="160" w:line="278" w:lineRule="auto"/>
              <w:rPr>
                <w:rFonts w:ascii="Times New Roman" w:hAnsi="Times New Roman" w:cs="Times New Roman"/>
              </w:rPr>
            </w:pPr>
            <w:r w:rsidRPr="00504C78">
              <w:rPr>
                <w:rFonts w:ascii="Times New Roman" w:hAnsi="Times New Roman" w:cs="Times New Roman"/>
                <w:b/>
                <w:bCs/>
              </w:rPr>
              <w:t>Keamanan Siber</w:t>
            </w:r>
          </w:p>
        </w:tc>
        <w:tc>
          <w:tcPr>
            <w:tcW w:w="0" w:type="auto"/>
            <w:hideMark/>
          </w:tcPr>
          <w:p w14:paraId="28F8B53E" w14:textId="77777777" w:rsidR="00201EDB" w:rsidRPr="00504C78" w:rsidRDefault="00201EDB" w:rsidP="00201EDB">
            <w:pPr>
              <w:spacing w:after="160" w:line="278" w:lineRule="auto"/>
              <w:rPr>
                <w:rFonts w:ascii="Times New Roman" w:hAnsi="Times New Roman" w:cs="Times New Roman"/>
              </w:rPr>
            </w:pPr>
            <w:r w:rsidRPr="00504C78">
              <w:rPr>
                <w:rFonts w:ascii="Times New Roman" w:hAnsi="Times New Roman" w:cs="Times New Roman"/>
              </w:rPr>
              <w:t xml:space="preserve">Terdapat 2 kali percobaan serangan </w:t>
            </w:r>
            <w:r w:rsidRPr="00504C78">
              <w:rPr>
                <w:rFonts w:ascii="Times New Roman" w:hAnsi="Times New Roman" w:cs="Times New Roman"/>
                <w:i/>
                <w:iCs/>
              </w:rPr>
              <w:t>brute force</w:t>
            </w:r>
            <w:r w:rsidRPr="00504C78">
              <w:rPr>
                <w:rFonts w:ascii="Times New Roman" w:hAnsi="Times New Roman" w:cs="Times New Roman"/>
              </w:rPr>
              <w:t xml:space="preserve"> yang berhasil ditangkal oleh sistem perlindungan.</w:t>
            </w:r>
          </w:p>
        </w:tc>
        <w:tc>
          <w:tcPr>
            <w:tcW w:w="0" w:type="auto"/>
            <w:hideMark/>
          </w:tcPr>
          <w:p w14:paraId="684DD8C6" w14:textId="77777777" w:rsidR="00201EDB" w:rsidRPr="00504C78" w:rsidRDefault="00201EDB" w:rsidP="00201EDB">
            <w:pPr>
              <w:spacing w:after="160" w:line="278" w:lineRule="auto"/>
              <w:rPr>
                <w:rFonts w:ascii="Times New Roman" w:hAnsi="Times New Roman" w:cs="Times New Roman"/>
              </w:rPr>
            </w:pPr>
            <w:r w:rsidRPr="00504C78">
              <w:rPr>
                <w:rFonts w:ascii="Times New Roman" w:hAnsi="Times New Roman" w:cs="Times New Roman"/>
              </w:rPr>
              <w:t>Memperketat enkripsi data dan komunikasi dengan pihak Kominfo.</w:t>
            </w:r>
          </w:p>
        </w:tc>
      </w:tr>
      <w:tr w:rsidR="00201EDB" w:rsidRPr="00504C78" w14:paraId="2103AFE6" w14:textId="77777777" w:rsidTr="00201EDB">
        <w:tc>
          <w:tcPr>
            <w:tcW w:w="0" w:type="auto"/>
            <w:hideMark/>
          </w:tcPr>
          <w:p w14:paraId="5080CE43" w14:textId="77777777" w:rsidR="00201EDB" w:rsidRPr="00504C78" w:rsidRDefault="00201EDB" w:rsidP="00201EDB">
            <w:pPr>
              <w:spacing w:after="160" w:line="278" w:lineRule="auto"/>
              <w:rPr>
                <w:rFonts w:ascii="Times New Roman" w:hAnsi="Times New Roman" w:cs="Times New Roman"/>
              </w:rPr>
            </w:pPr>
            <w:r w:rsidRPr="00504C78">
              <w:rPr>
                <w:rFonts w:ascii="Times New Roman" w:hAnsi="Times New Roman" w:cs="Times New Roman"/>
                <w:b/>
                <w:bCs/>
              </w:rPr>
              <w:t>Backup Data</w:t>
            </w:r>
          </w:p>
        </w:tc>
        <w:tc>
          <w:tcPr>
            <w:tcW w:w="0" w:type="auto"/>
            <w:hideMark/>
          </w:tcPr>
          <w:p w14:paraId="7875BC59" w14:textId="77777777" w:rsidR="00201EDB" w:rsidRPr="00504C78" w:rsidRDefault="00201EDB" w:rsidP="00201EDB">
            <w:pPr>
              <w:spacing w:after="160" w:line="278" w:lineRule="auto"/>
              <w:rPr>
                <w:rFonts w:ascii="Times New Roman" w:hAnsi="Times New Roman" w:cs="Times New Roman"/>
              </w:rPr>
            </w:pPr>
            <w:r w:rsidRPr="00504C78">
              <w:rPr>
                <w:rFonts w:ascii="Times New Roman" w:hAnsi="Times New Roman" w:cs="Times New Roman"/>
              </w:rPr>
              <w:t xml:space="preserve">Prosedur </w:t>
            </w:r>
            <w:r w:rsidRPr="00504C78">
              <w:rPr>
                <w:rFonts w:ascii="Times New Roman" w:hAnsi="Times New Roman" w:cs="Times New Roman"/>
                <w:i/>
                <w:iCs/>
              </w:rPr>
              <w:t>backup</w:t>
            </w:r>
            <w:r w:rsidRPr="00504C78">
              <w:rPr>
                <w:rFonts w:ascii="Times New Roman" w:hAnsi="Times New Roman" w:cs="Times New Roman"/>
              </w:rPr>
              <w:t xml:space="preserve"> mingguan berhasil mengamankan 100% aset data tanpa ada </w:t>
            </w:r>
            <w:r w:rsidRPr="00504C78">
              <w:rPr>
                <w:rFonts w:ascii="Times New Roman" w:hAnsi="Times New Roman" w:cs="Times New Roman"/>
                <w:i/>
                <w:iCs/>
              </w:rPr>
              <w:t>data loss</w:t>
            </w:r>
            <w:r w:rsidRPr="00504C78">
              <w:rPr>
                <w:rFonts w:ascii="Times New Roman" w:hAnsi="Times New Roman" w:cs="Times New Roman"/>
              </w:rPr>
              <w:t>.</w:t>
            </w:r>
          </w:p>
        </w:tc>
        <w:tc>
          <w:tcPr>
            <w:tcW w:w="0" w:type="auto"/>
            <w:hideMark/>
          </w:tcPr>
          <w:p w14:paraId="57C7A4A2" w14:textId="77777777" w:rsidR="00201EDB" w:rsidRPr="00504C78" w:rsidRDefault="00201EDB" w:rsidP="00201EDB">
            <w:pPr>
              <w:spacing w:after="160" w:line="278" w:lineRule="auto"/>
              <w:rPr>
                <w:rFonts w:ascii="Times New Roman" w:hAnsi="Times New Roman" w:cs="Times New Roman"/>
              </w:rPr>
            </w:pPr>
            <w:r w:rsidRPr="00504C78">
              <w:rPr>
                <w:rFonts w:ascii="Times New Roman" w:hAnsi="Times New Roman" w:cs="Times New Roman"/>
              </w:rPr>
              <w:t xml:space="preserve">Mempertahankan jadwal </w:t>
            </w:r>
            <w:r w:rsidRPr="00504C78">
              <w:rPr>
                <w:rFonts w:ascii="Times New Roman" w:hAnsi="Times New Roman" w:cs="Times New Roman"/>
                <w:i/>
                <w:iCs/>
              </w:rPr>
              <w:t>backup</w:t>
            </w:r>
            <w:r w:rsidRPr="00504C78">
              <w:rPr>
                <w:rFonts w:ascii="Times New Roman" w:hAnsi="Times New Roman" w:cs="Times New Roman"/>
              </w:rPr>
              <w:t xml:space="preserve"> berkala dan menambah kapasitas penyimpanan.</w:t>
            </w:r>
          </w:p>
        </w:tc>
      </w:tr>
      <w:tr w:rsidR="00201EDB" w:rsidRPr="00504C78" w14:paraId="70783295" w14:textId="77777777" w:rsidTr="00201EDB">
        <w:tc>
          <w:tcPr>
            <w:tcW w:w="0" w:type="auto"/>
            <w:hideMark/>
          </w:tcPr>
          <w:p w14:paraId="257FC440" w14:textId="77777777" w:rsidR="00201EDB" w:rsidRPr="00504C78" w:rsidRDefault="00201EDB" w:rsidP="00201EDB">
            <w:pPr>
              <w:spacing w:after="160" w:line="278" w:lineRule="auto"/>
              <w:rPr>
                <w:rFonts w:ascii="Times New Roman" w:hAnsi="Times New Roman" w:cs="Times New Roman"/>
              </w:rPr>
            </w:pPr>
            <w:r w:rsidRPr="00504C78">
              <w:rPr>
                <w:rFonts w:ascii="Times New Roman" w:hAnsi="Times New Roman" w:cs="Times New Roman"/>
                <w:b/>
                <w:bCs/>
              </w:rPr>
              <w:t>Pelatihan (Training)</w:t>
            </w:r>
          </w:p>
        </w:tc>
        <w:tc>
          <w:tcPr>
            <w:tcW w:w="0" w:type="auto"/>
            <w:hideMark/>
          </w:tcPr>
          <w:p w14:paraId="31989FD8" w14:textId="77777777" w:rsidR="00201EDB" w:rsidRPr="00504C78" w:rsidRDefault="00201EDB" w:rsidP="00201EDB">
            <w:pPr>
              <w:spacing w:after="160" w:line="278" w:lineRule="auto"/>
              <w:rPr>
                <w:rFonts w:ascii="Times New Roman" w:hAnsi="Times New Roman" w:cs="Times New Roman"/>
              </w:rPr>
            </w:pPr>
            <w:r w:rsidRPr="00504C78">
              <w:rPr>
                <w:rFonts w:ascii="Times New Roman" w:hAnsi="Times New Roman" w:cs="Times New Roman"/>
              </w:rPr>
              <w:t>Sesi pelatihan online diikuti oleh 25 user baru dengan tingkat kepuasan 85%.</w:t>
            </w:r>
          </w:p>
        </w:tc>
        <w:tc>
          <w:tcPr>
            <w:tcW w:w="0" w:type="auto"/>
            <w:hideMark/>
          </w:tcPr>
          <w:p w14:paraId="4738FE14" w14:textId="77777777" w:rsidR="00201EDB" w:rsidRPr="00504C78" w:rsidRDefault="00201EDB" w:rsidP="00201EDB">
            <w:pPr>
              <w:spacing w:after="160" w:line="278" w:lineRule="auto"/>
              <w:rPr>
                <w:rFonts w:ascii="Times New Roman" w:hAnsi="Times New Roman" w:cs="Times New Roman"/>
              </w:rPr>
            </w:pPr>
            <w:r w:rsidRPr="00504C78">
              <w:rPr>
                <w:rFonts w:ascii="Times New Roman" w:hAnsi="Times New Roman" w:cs="Times New Roman"/>
              </w:rPr>
              <w:t xml:space="preserve">Menyiapkan materi pelatihan yang lebih interaktif untuk </w:t>
            </w:r>
            <w:r w:rsidRPr="00504C78">
              <w:rPr>
                <w:rFonts w:ascii="Times New Roman" w:hAnsi="Times New Roman" w:cs="Times New Roman"/>
                <w:i/>
                <w:iCs/>
              </w:rPr>
              <w:t>super admin</w:t>
            </w:r>
            <w:r w:rsidRPr="00504C78">
              <w:rPr>
                <w:rFonts w:ascii="Times New Roman" w:hAnsi="Times New Roman" w:cs="Times New Roman"/>
              </w:rPr>
              <w:t>.</w:t>
            </w:r>
          </w:p>
        </w:tc>
      </w:tr>
    </w:tbl>
    <w:p w14:paraId="1F586747" w14:textId="77777777" w:rsidR="00201EDB" w:rsidRPr="00504C78" w:rsidRDefault="00201EDB" w:rsidP="00201EDB">
      <w:pPr>
        <w:rPr>
          <w:rFonts w:ascii="Times New Roman" w:hAnsi="Times New Roman" w:cs="Times New Roman"/>
        </w:rPr>
      </w:pPr>
    </w:p>
    <w:p w14:paraId="04248327" w14:textId="77777777" w:rsidR="00201EDB" w:rsidRPr="00504C78" w:rsidRDefault="00201EDB" w:rsidP="00201EDB">
      <w:pPr>
        <w:jc w:val="both"/>
        <w:rPr>
          <w:rFonts w:ascii="Times New Roman" w:hAnsi="Times New Roman" w:cs="Times New Roman"/>
        </w:rPr>
      </w:pPr>
    </w:p>
    <w:p w14:paraId="7A398561" w14:textId="77777777" w:rsidR="00201EDB" w:rsidRPr="00504C78" w:rsidRDefault="00201EDB" w:rsidP="00201EDB">
      <w:pPr>
        <w:jc w:val="center"/>
        <w:rPr>
          <w:rFonts w:ascii="Times New Roman" w:hAnsi="Times New Roman" w:cs="Times New Roman"/>
        </w:rPr>
      </w:pPr>
    </w:p>
    <w:p w14:paraId="2C75BAA3" w14:textId="77777777" w:rsidR="00504C78" w:rsidRPr="00504C78" w:rsidRDefault="00504C78" w:rsidP="00504C78">
      <w:pPr>
        <w:pStyle w:val="Heading1"/>
        <w:rPr>
          <w:rFonts w:ascii="Times New Roman" w:hAnsi="Times New Roman" w:cs="Times New Roman"/>
          <w:color w:val="auto"/>
          <w:sz w:val="32"/>
          <w:szCs w:val="32"/>
        </w:rPr>
      </w:pPr>
      <w:bookmarkStart w:id="3" w:name="_Toc229235855"/>
      <w:r w:rsidRPr="00504C78">
        <w:rPr>
          <w:rFonts w:ascii="Times New Roman" w:hAnsi="Times New Roman" w:cs="Times New Roman"/>
          <w:color w:val="auto"/>
          <w:sz w:val="32"/>
          <w:szCs w:val="32"/>
        </w:rPr>
        <w:lastRenderedPageBreak/>
        <w:t>4. KEPUTUSAN PENTING MASA LALU</w:t>
      </w:r>
      <w:bookmarkEnd w:id="3"/>
    </w:p>
    <w:p w14:paraId="3B85D7B5" w14:textId="77777777" w:rsidR="00504C78" w:rsidRPr="00504C78" w:rsidRDefault="00504C78" w:rsidP="00504C78">
      <w:pPr>
        <w:ind w:firstLine="360"/>
        <w:jc w:val="both"/>
        <w:rPr>
          <w:rFonts w:ascii="Times New Roman" w:hAnsi="Times New Roman" w:cs="Times New Roman"/>
        </w:rPr>
      </w:pPr>
      <w:r w:rsidRPr="00504C78">
        <w:rPr>
          <w:rFonts w:ascii="Times New Roman" w:hAnsi="Times New Roman" w:cs="Times New Roman"/>
        </w:rPr>
        <w:t>Berdasarkan evaluasi terhadap pelaksanaan proyek di periode sebelumnya, terdapat beberapa keputusan strategis yang telah diambil untuk memastikan keberlangsungan dan stabilitas sistem SIPPADU. Keputusan-keputusan ini menjadi dasar pertimbangan utama dalam menetapkan arah kebijakan teknis pada tahun anggaran 2026 agar risiko kegagalan sistem dapat diminimalisir. Beberapa poin keputusan tersebut antara lain:</w:t>
      </w:r>
    </w:p>
    <w:p w14:paraId="18B10217" w14:textId="77777777" w:rsidR="00504C78" w:rsidRPr="00504C78" w:rsidRDefault="00504C78" w:rsidP="00504C78">
      <w:pPr>
        <w:numPr>
          <w:ilvl w:val="0"/>
          <w:numId w:val="3"/>
        </w:numPr>
        <w:jc w:val="both"/>
        <w:rPr>
          <w:rFonts w:ascii="Times New Roman" w:hAnsi="Times New Roman" w:cs="Times New Roman"/>
        </w:rPr>
      </w:pPr>
      <w:r w:rsidRPr="00504C78">
        <w:rPr>
          <w:rFonts w:ascii="Times New Roman" w:hAnsi="Times New Roman" w:cs="Times New Roman"/>
          <w:b/>
          <w:bCs/>
        </w:rPr>
        <w:t>Optimalisasi Infrastruktur Lokal:</w:t>
      </w:r>
      <w:r w:rsidRPr="00504C78">
        <w:rPr>
          <w:rFonts w:ascii="Times New Roman" w:hAnsi="Times New Roman" w:cs="Times New Roman"/>
        </w:rPr>
        <w:t xml:space="preserve"> Tim manajemen memutuskan untuk tetap menggunakan server lokal yang dikelola secara terpusat oleh Dinas Komunikasi dan Informatika (Kominfo). Keputusan ini diambil karena infrastruktur lokal terbukti memberikan stabilitas akses yang lebih konsisten dan memudahkan koordinasi keamanan data dibandingkan dengan penggunaan layanan </w:t>
      </w:r>
      <w:r w:rsidRPr="00504C78">
        <w:rPr>
          <w:rFonts w:ascii="Times New Roman" w:hAnsi="Times New Roman" w:cs="Times New Roman"/>
          <w:i/>
          <w:iCs/>
        </w:rPr>
        <w:t>cloud</w:t>
      </w:r>
      <w:r w:rsidRPr="00504C78">
        <w:rPr>
          <w:rFonts w:ascii="Times New Roman" w:hAnsi="Times New Roman" w:cs="Times New Roman"/>
        </w:rPr>
        <w:t xml:space="preserve"> pihak ketiga.</w:t>
      </w:r>
    </w:p>
    <w:p w14:paraId="59A9DCD5" w14:textId="77777777" w:rsidR="00504C78" w:rsidRPr="00504C78" w:rsidRDefault="00504C78" w:rsidP="00504C78">
      <w:pPr>
        <w:numPr>
          <w:ilvl w:val="0"/>
          <w:numId w:val="3"/>
        </w:numPr>
        <w:jc w:val="both"/>
        <w:rPr>
          <w:rFonts w:ascii="Times New Roman" w:hAnsi="Times New Roman" w:cs="Times New Roman"/>
        </w:rPr>
      </w:pPr>
      <w:r w:rsidRPr="00504C78">
        <w:rPr>
          <w:rFonts w:ascii="Times New Roman" w:hAnsi="Times New Roman" w:cs="Times New Roman"/>
          <w:b/>
          <w:bCs/>
        </w:rPr>
        <w:t>Keberlanjutan Teknologi Inti:</w:t>
      </w:r>
      <w:r w:rsidRPr="00504C78">
        <w:rPr>
          <w:rFonts w:ascii="Times New Roman" w:hAnsi="Times New Roman" w:cs="Times New Roman"/>
        </w:rPr>
        <w:t xml:space="preserve"> Penggunaan </w:t>
      </w:r>
      <w:r w:rsidRPr="00504C78">
        <w:rPr>
          <w:rFonts w:ascii="Times New Roman" w:hAnsi="Times New Roman" w:cs="Times New Roman"/>
          <w:i/>
          <w:iCs/>
        </w:rPr>
        <w:t>framework</w:t>
      </w:r>
      <w:r w:rsidRPr="00504C78">
        <w:rPr>
          <w:rFonts w:ascii="Times New Roman" w:hAnsi="Times New Roman" w:cs="Times New Roman"/>
        </w:rPr>
        <w:t xml:space="preserve"> berbasis PHP dan database MySQL diputuskan untuk dipertahankan karena dinilai masih sangat handal dalam menangani beban kerja saat ini. Namun, diputuskan pula adanya kebutuhan optimasi pada struktur database guna mempersiapkan integrasi fitur baru pada platform Android yang akan dikembangkan.</w:t>
      </w:r>
    </w:p>
    <w:p w14:paraId="6489C539" w14:textId="77777777" w:rsidR="00504C78" w:rsidRPr="00504C78" w:rsidRDefault="00504C78" w:rsidP="00504C78">
      <w:pPr>
        <w:pStyle w:val="Heading1"/>
        <w:jc w:val="both"/>
        <w:rPr>
          <w:rFonts w:ascii="Times New Roman" w:hAnsi="Times New Roman" w:cs="Times New Roman"/>
          <w:color w:val="auto"/>
          <w:sz w:val="32"/>
          <w:szCs w:val="32"/>
        </w:rPr>
      </w:pPr>
      <w:bookmarkStart w:id="4" w:name="_Toc229235856"/>
      <w:r w:rsidRPr="00504C78">
        <w:rPr>
          <w:rFonts w:ascii="Times New Roman" w:hAnsi="Times New Roman" w:cs="Times New Roman"/>
          <w:color w:val="auto"/>
          <w:sz w:val="32"/>
          <w:szCs w:val="32"/>
        </w:rPr>
        <w:t>5. ESTIMASI DURASI DAN BIAYA BERDASARKAN DATA LALU</w:t>
      </w:r>
      <w:bookmarkEnd w:id="4"/>
    </w:p>
    <w:p w14:paraId="1460007D" w14:textId="77777777" w:rsidR="00504C78" w:rsidRPr="00504C78" w:rsidRDefault="00504C78" w:rsidP="00504C78">
      <w:pPr>
        <w:ind w:firstLine="360"/>
        <w:jc w:val="both"/>
        <w:rPr>
          <w:rFonts w:ascii="Times New Roman" w:hAnsi="Times New Roman" w:cs="Times New Roman"/>
        </w:rPr>
      </w:pPr>
      <w:r w:rsidRPr="00504C78">
        <w:rPr>
          <w:rFonts w:ascii="Times New Roman" w:hAnsi="Times New Roman" w:cs="Times New Roman"/>
        </w:rPr>
        <w:t xml:space="preserve">Penetapan </w:t>
      </w:r>
      <w:r w:rsidRPr="00504C78">
        <w:rPr>
          <w:rFonts w:ascii="Times New Roman" w:hAnsi="Times New Roman" w:cs="Times New Roman"/>
          <w:i/>
          <w:iCs/>
        </w:rPr>
        <w:t>baseline</w:t>
      </w:r>
      <w:r w:rsidRPr="00504C78">
        <w:rPr>
          <w:rFonts w:ascii="Times New Roman" w:hAnsi="Times New Roman" w:cs="Times New Roman"/>
        </w:rPr>
        <w:t xml:space="preserve"> jadwal dan alokasi anggaran untuk proyek tahun 2026 dilakukan dengan merujuk pada performa serta durasi pengerjaan nyata (</w:t>
      </w:r>
      <w:r w:rsidRPr="00504C78">
        <w:rPr>
          <w:rFonts w:ascii="Times New Roman" w:hAnsi="Times New Roman" w:cs="Times New Roman"/>
          <w:i/>
          <w:iCs/>
        </w:rPr>
        <w:t>actual duration</w:t>
      </w:r>
      <w:r w:rsidRPr="00504C78">
        <w:rPr>
          <w:rFonts w:ascii="Times New Roman" w:hAnsi="Times New Roman" w:cs="Times New Roman"/>
        </w:rPr>
        <w:t>) dari siklus pemeliharaan sebelumnya. Hal ini bertujuan untuk menciptakan perencanaan yang lebih realistis dan akurat. Berikut adalah standar estimasi yang diterapkan:</w:t>
      </w:r>
    </w:p>
    <w:p w14:paraId="41FF7AA6" w14:textId="77777777" w:rsidR="00504C78" w:rsidRPr="00504C78" w:rsidRDefault="00504C78" w:rsidP="00504C78">
      <w:pPr>
        <w:numPr>
          <w:ilvl w:val="0"/>
          <w:numId w:val="4"/>
        </w:numPr>
        <w:jc w:val="both"/>
        <w:rPr>
          <w:rFonts w:ascii="Times New Roman" w:hAnsi="Times New Roman" w:cs="Times New Roman"/>
        </w:rPr>
      </w:pPr>
      <w:r w:rsidRPr="00504C78">
        <w:rPr>
          <w:rFonts w:ascii="Times New Roman" w:hAnsi="Times New Roman" w:cs="Times New Roman"/>
          <w:b/>
          <w:bCs/>
        </w:rPr>
        <w:t>Kecepatan Respon Perbaikan (MTTR):</w:t>
      </w:r>
      <w:r w:rsidRPr="00504C78">
        <w:rPr>
          <w:rFonts w:ascii="Times New Roman" w:hAnsi="Times New Roman" w:cs="Times New Roman"/>
        </w:rPr>
        <w:t xml:space="preserve"> Berdasarkan data tahun lalu, rata-rata waktu penyelesaian (</w:t>
      </w:r>
      <w:r w:rsidRPr="00504C78">
        <w:rPr>
          <w:rFonts w:ascii="Times New Roman" w:hAnsi="Times New Roman" w:cs="Times New Roman"/>
          <w:i/>
          <w:iCs/>
        </w:rPr>
        <w:t>Mean Time To Repair</w:t>
      </w:r>
      <w:r w:rsidRPr="00504C78">
        <w:rPr>
          <w:rFonts w:ascii="Times New Roman" w:hAnsi="Times New Roman" w:cs="Times New Roman"/>
        </w:rPr>
        <w:t xml:space="preserve">) untuk kendala teknis tingkat menengah, seperti kesalahan pada modul cetakan atau </w:t>
      </w:r>
      <w:r w:rsidRPr="00504C78">
        <w:rPr>
          <w:rFonts w:ascii="Times New Roman" w:hAnsi="Times New Roman" w:cs="Times New Roman"/>
          <w:i/>
          <w:iCs/>
        </w:rPr>
        <w:t>layout</w:t>
      </w:r>
      <w:r w:rsidRPr="00504C78">
        <w:rPr>
          <w:rFonts w:ascii="Times New Roman" w:hAnsi="Times New Roman" w:cs="Times New Roman"/>
        </w:rPr>
        <w:t xml:space="preserve"> izin, ditetapkan selama 2x24 jam kerja.</w:t>
      </w:r>
    </w:p>
    <w:p w14:paraId="011117D6" w14:textId="77777777" w:rsidR="00504C78" w:rsidRPr="00504C78" w:rsidRDefault="00504C78" w:rsidP="00504C78">
      <w:pPr>
        <w:numPr>
          <w:ilvl w:val="0"/>
          <w:numId w:val="4"/>
        </w:numPr>
        <w:jc w:val="both"/>
        <w:rPr>
          <w:rFonts w:ascii="Times New Roman" w:hAnsi="Times New Roman" w:cs="Times New Roman"/>
        </w:rPr>
      </w:pPr>
      <w:r w:rsidRPr="00504C78">
        <w:rPr>
          <w:rFonts w:ascii="Times New Roman" w:hAnsi="Times New Roman" w:cs="Times New Roman"/>
          <w:b/>
          <w:bCs/>
        </w:rPr>
        <w:t>Adaptasi Regulasi dan SOP:</w:t>
      </w:r>
      <w:r w:rsidRPr="00504C78">
        <w:rPr>
          <w:rFonts w:ascii="Times New Roman" w:hAnsi="Times New Roman" w:cs="Times New Roman"/>
        </w:rPr>
        <w:t xml:space="preserve"> Untuk penyesuaian fungsional sistem yang disebabkan oleh perubahan regulasi atau adanya pelimpahan wewenang baru ke dinas perizinan, durasi pengerjaan standar diestimasikan selama 5 hari kerja. Waktu ini dihitung sejak tim menerima instruksi tertulis dan dokumen perubahan operasional dari pihak DPMPTSP.</w:t>
      </w:r>
    </w:p>
    <w:p w14:paraId="708AE019" w14:textId="28A8C007" w:rsidR="00FA34A7" w:rsidRPr="00504C78" w:rsidRDefault="00FA34A7">
      <w:pPr>
        <w:rPr>
          <w:rFonts w:ascii="Times New Roman" w:hAnsi="Times New Roman" w:cs="Times New Roman"/>
        </w:rPr>
      </w:pPr>
    </w:p>
    <w:sectPr w:rsidR="00FA34A7" w:rsidRPr="00504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747DA"/>
    <w:multiLevelType w:val="multilevel"/>
    <w:tmpl w:val="5862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80A87"/>
    <w:multiLevelType w:val="multilevel"/>
    <w:tmpl w:val="EFEA98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8904BC"/>
    <w:multiLevelType w:val="hybridMultilevel"/>
    <w:tmpl w:val="F16420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5E0744B"/>
    <w:multiLevelType w:val="multilevel"/>
    <w:tmpl w:val="7C1CCFB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873504">
    <w:abstractNumId w:val="2"/>
  </w:num>
  <w:num w:numId="2" w16cid:durableId="2056850838">
    <w:abstractNumId w:val="3"/>
  </w:num>
  <w:num w:numId="3" w16cid:durableId="553783438">
    <w:abstractNumId w:val="0"/>
  </w:num>
  <w:num w:numId="4" w16cid:durableId="1506552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EDB"/>
    <w:rsid w:val="001D1E87"/>
    <w:rsid w:val="00201EDB"/>
    <w:rsid w:val="00504C78"/>
    <w:rsid w:val="00E50A3A"/>
    <w:rsid w:val="00FA34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7A13F"/>
  <w15:chartTrackingRefBased/>
  <w15:docId w15:val="{8D63A737-6759-4F69-BC2A-39D523856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EDB"/>
  </w:style>
  <w:style w:type="paragraph" w:styleId="Heading1">
    <w:name w:val="heading 1"/>
    <w:basedOn w:val="Normal"/>
    <w:next w:val="Normal"/>
    <w:link w:val="Heading1Char"/>
    <w:uiPriority w:val="9"/>
    <w:qFormat/>
    <w:rsid w:val="00201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EDB"/>
    <w:rPr>
      <w:rFonts w:eastAsiaTheme="majorEastAsia" w:cstheme="majorBidi"/>
      <w:color w:val="272727" w:themeColor="text1" w:themeTint="D8"/>
    </w:rPr>
  </w:style>
  <w:style w:type="paragraph" w:styleId="Title">
    <w:name w:val="Title"/>
    <w:basedOn w:val="Normal"/>
    <w:next w:val="Normal"/>
    <w:link w:val="TitleChar"/>
    <w:uiPriority w:val="10"/>
    <w:qFormat/>
    <w:rsid w:val="00201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EDB"/>
    <w:pPr>
      <w:spacing w:before="160"/>
      <w:jc w:val="center"/>
    </w:pPr>
    <w:rPr>
      <w:i/>
      <w:iCs/>
      <w:color w:val="404040" w:themeColor="text1" w:themeTint="BF"/>
    </w:rPr>
  </w:style>
  <w:style w:type="character" w:customStyle="1" w:styleId="QuoteChar">
    <w:name w:val="Quote Char"/>
    <w:basedOn w:val="DefaultParagraphFont"/>
    <w:link w:val="Quote"/>
    <w:uiPriority w:val="29"/>
    <w:rsid w:val="00201EDB"/>
    <w:rPr>
      <w:i/>
      <w:iCs/>
      <w:color w:val="404040" w:themeColor="text1" w:themeTint="BF"/>
    </w:rPr>
  </w:style>
  <w:style w:type="paragraph" w:styleId="ListParagraph">
    <w:name w:val="List Paragraph"/>
    <w:basedOn w:val="Normal"/>
    <w:uiPriority w:val="34"/>
    <w:qFormat/>
    <w:rsid w:val="00201EDB"/>
    <w:pPr>
      <w:ind w:left="720"/>
      <w:contextualSpacing/>
    </w:pPr>
  </w:style>
  <w:style w:type="character" w:styleId="IntenseEmphasis">
    <w:name w:val="Intense Emphasis"/>
    <w:basedOn w:val="DefaultParagraphFont"/>
    <w:uiPriority w:val="21"/>
    <w:qFormat/>
    <w:rsid w:val="00201EDB"/>
    <w:rPr>
      <w:i/>
      <w:iCs/>
      <w:color w:val="0F4761" w:themeColor="accent1" w:themeShade="BF"/>
    </w:rPr>
  </w:style>
  <w:style w:type="paragraph" w:styleId="IntenseQuote">
    <w:name w:val="Intense Quote"/>
    <w:basedOn w:val="Normal"/>
    <w:next w:val="Normal"/>
    <w:link w:val="IntenseQuoteChar"/>
    <w:uiPriority w:val="30"/>
    <w:qFormat/>
    <w:rsid w:val="00201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EDB"/>
    <w:rPr>
      <w:i/>
      <w:iCs/>
      <w:color w:val="0F4761" w:themeColor="accent1" w:themeShade="BF"/>
    </w:rPr>
  </w:style>
  <w:style w:type="character" w:styleId="IntenseReference">
    <w:name w:val="Intense Reference"/>
    <w:basedOn w:val="DefaultParagraphFont"/>
    <w:uiPriority w:val="32"/>
    <w:qFormat/>
    <w:rsid w:val="00201EDB"/>
    <w:rPr>
      <w:b/>
      <w:bCs/>
      <w:smallCaps/>
      <w:color w:val="0F4761" w:themeColor="accent1" w:themeShade="BF"/>
      <w:spacing w:val="5"/>
    </w:rPr>
  </w:style>
  <w:style w:type="table" w:styleId="TableGrid">
    <w:name w:val="Table Grid"/>
    <w:basedOn w:val="TableNormal"/>
    <w:uiPriority w:val="39"/>
    <w:rsid w:val="00201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04C7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04C78"/>
    <w:pPr>
      <w:spacing w:after="100"/>
    </w:pPr>
  </w:style>
  <w:style w:type="character" w:styleId="Hyperlink">
    <w:name w:val="Hyperlink"/>
    <w:basedOn w:val="DefaultParagraphFont"/>
    <w:uiPriority w:val="99"/>
    <w:unhideWhenUsed/>
    <w:rsid w:val="00504C7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AFLAH ZAKI SIREGAR</dc:creator>
  <cp:keywords/>
  <dc:description/>
  <cp:lastModifiedBy>AFLAH ZAKI SIREGAR</cp:lastModifiedBy>
  <cp:revision>1</cp:revision>
  <dcterms:created xsi:type="dcterms:W3CDTF">2026-05-09T09:00:00Z</dcterms:created>
  <dcterms:modified xsi:type="dcterms:W3CDTF">2026-05-09T09:17:00Z</dcterms:modified>
</cp:coreProperties>
</file>