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Simulated data for research and development of Florida-scale record linkage software for cancer data systems</w:t>
      </w:r>
    </w:p>
    <w:p>
      <w:pPr>
        <w:pStyle w:val="Author"/>
      </w:pPr>
      <w:r>
        <w:t xml:space="preserve">Your Name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Introduction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Objectives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Conclusions</w:t>
      </w:r>
      <w:r>
        <w:t xml:space="preserve"> </w:t>
      </w:r>
      <w:r>
        <w:t xml:space="preserve">…</w:t>
      </w:r>
    </w:p>
    <w:bookmarkStart w:id="9" w:name="highlights"/>
    <w:p>
      <w:pPr>
        <w:pStyle w:val="Heading2"/>
      </w:pPr>
      <w:r>
        <w:t xml:space="preserve">0.1 Highlights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…</w:t>
      </w:r>
    </w:p>
    <w:bookmarkEnd w:id="10"/>
    <w:bookmarkStart w:id="13" w:name="methods"/>
    <w:p>
      <w:pPr>
        <w:pStyle w:val="Heading1"/>
      </w:pPr>
      <w:r>
        <w:t xml:space="preserve">2. Methods</w:t>
      </w:r>
    </w:p>
    <w:bookmarkStart w:id="12" w:name="X05f04787101a3f7590867a43bad8ab462cbedb5"/>
    <w:p>
      <w:pPr>
        <w:pStyle w:val="Heading2"/>
      </w:pPr>
      <w:r>
        <w:t xml:space="preserve">2.1 Generating simulated records with pseudopeople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pseudopeople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psp</w:t>
      </w:r>
      <w:r>
        <w:br/>
      </w:r>
      <w:r>
        <w:rPr>
          <w:rStyle w:val="NormalTok"/>
        </w:rPr>
        <w:t xml:space="preserve">census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psp.generate_decennial_census()   </w:t>
      </w:r>
      <w:r>
        <w:rPr>
          <w:rStyle w:val="CommentTok"/>
        </w:rPr>
        <w:t xml:space="preserve"># bundled ~10k-simulant sample</w:t>
      </w:r>
      <w:r>
        <w:br/>
      </w:r>
      <w:r>
        <w:rPr>
          <w:rStyle w:val="NormalTok"/>
        </w:rPr>
        <w:t xml:space="preserve">census.head()</w:t>
      </w:r>
    </w:p>
    <w:bookmarkStart w:id="11" w:name="sample-demo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simulant_id</w:t>
            </w:r>
          </w:p>
        </w:tc>
        <w:tc>
          <w:tcPr/>
          <w:p>
            <w:pPr>
              <w:pStyle w:val="Compact"/>
            </w:pPr>
            <w: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middle_initial</w:t>
            </w:r>
          </w:p>
        </w:tc>
        <w:tc>
          <w:tcPr/>
          <w:p>
            <w:pPr>
              <w:pStyle w:val="Compact"/>
            </w:pPr>
            <w: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street_number</w:t>
            </w:r>
          </w:p>
        </w:tc>
        <w:tc>
          <w:tcPr/>
          <w:p>
            <w:pPr>
              <w:pStyle w:val="Compact"/>
            </w:pPr>
            <w:r>
              <w:t xml:space="preserve">street_name</w:t>
            </w:r>
          </w:p>
        </w:tc>
        <w:tc>
          <w:tcPr/>
          <w:p>
            <w:pPr>
              <w:pStyle w:val="Compact"/>
            </w:pPr>
            <w:r>
              <w:t xml:space="preserve">unit_number</w:t>
            </w: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zipcode</w:t>
            </w:r>
          </w:p>
        </w:tc>
        <w:tc>
          <w:tcPr/>
          <w:p>
            <w:pPr>
              <w:pStyle w:val="Compact"/>
            </w:pPr>
            <w:r>
              <w:t xml:space="preserve">housing_type</w:t>
            </w:r>
          </w:p>
        </w:tc>
        <w:tc>
          <w:tcPr/>
          <w:p>
            <w:pPr>
              <w:pStyle w:val="Compact"/>
            </w:pPr>
            <w:r>
              <w:t xml:space="preserve">relationship_to_reference_person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race_ethnicity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0_2</w:t>
            </w:r>
          </w:p>
        </w:tc>
        <w:tc>
          <w:tcPr/>
          <w:p>
            <w:pPr>
              <w:pStyle w:val="Compact"/>
            </w:pPr>
            <w:r>
              <w:t xml:space="preserve">0_7</w:t>
            </w:r>
          </w:p>
        </w:tc>
        <w:tc>
          <w:tcPr/>
          <w:p>
            <w:pPr>
              <w:pStyle w:val="Compact"/>
            </w:pPr>
            <w:r>
              <w:t xml:space="preserve">Diana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Kofron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05/06/1994</w:t>
            </w:r>
          </w:p>
        </w:tc>
        <w:tc>
          <w:tcPr/>
          <w:p>
            <w:pPr>
              <w:pStyle w:val="Compact"/>
            </w:pPr>
            <w:r>
              <w:t xml:space="preserve">5112</w:t>
            </w:r>
          </w:p>
        </w:tc>
        <w:tc>
          <w:tcPr/>
          <w:p>
            <w:pPr>
              <w:pStyle w:val="Compact"/>
            </w:pPr>
            <w:r>
              <w:t xml:space="preserve">145th st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Anytown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00000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t xml:space="preserve">Reference person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0_3</w:t>
            </w:r>
          </w:p>
        </w:tc>
        <w:tc>
          <w:tcPr/>
          <w:p>
            <w:pPr>
              <w:pStyle w:val="Compact"/>
            </w:pPr>
            <w:r>
              <w:t xml:space="preserve">0_7</w:t>
            </w:r>
          </w:p>
        </w:tc>
        <w:tc>
          <w:tcPr/>
          <w:p>
            <w:pPr>
              <w:pStyle w:val="Compact"/>
            </w:pPr>
            <w:r>
              <w:t xml:space="preserve">Anna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Kofron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09/29/1994</w:t>
            </w:r>
          </w:p>
        </w:tc>
        <w:tc>
          <w:tcPr/>
          <w:p>
            <w:pPr>
              <w:pStyle w:val="Compact"/>
            </w:pPr>
            <w:r>
              <w:t xml:space="preserve">5112</w:t>
            </w:r>
          </w:p>
        </w:tc>
        <w:tc>
          <w:tcPr/>
          <w:p>
            <w:pPr>
              <w:pStyle w:val="Compact"/>
            </w:pPr>
            <w:r>
              <w:t xml:space="preserve">145th st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Anytown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00000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t xml:space="preserve">Other relative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0_923</w:t>
            </w:r>
          </w:p>
        </w:tc>
        <w:tc>
          <w:tcPr/>
          <w:p>
            <w:pPr>
              <w:pStyle w:val="Compact"/>
            </w:pPr>
            <w:r>
              <w:t xml:space="preserve">0_8033</w:t>
            </w:r>
          </w:p>
        </w:tc>
        <w:tc>
          <w:tcPr/>
          <w:p>
            <w:pPr>
              <w:pStyle w:val="Compact"/>
            </w:pPr>
            <w:r>
              <w:t xml:space="preserve">Gerald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Butler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11/03/1943</w:t>
            </w:r>
          </w:p>
        </w:tc>
        <w:tc>
          <w:tcPr/>
          <w:p>
            <w:pPr>
              <w:pStyle w:val="Compact"/>
            </w:pPr>
            <w:r>
              <w:t xml:space="preserve">1130</w:t>
            </w:r>
          </w:p>
        </w:tc>
        <w:tc>
          <w:tcPr/>
          <w:p>
            <w:pPr>
              <w:pStyle w:val="Compact"/>
            </w:pPr>
            <w:r>
              <w:t xml:space="preserve">mallory ln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Anytown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00000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t xml:space="preserve">Reference person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0_2641</w:t>
            </w:r>
          </w:p>
        </w:tc>
        <w:tc>
          <w:tcPr/>
          <w:p>
            <w:pPr>
              <w:pStyle w:val="Compact"/>
            </w:pPr>
            <w:r>
              <w:t xml:space="preserve">0_1066</w:t>
            </w:r>
          </w:p>
        </w:tc>
        <w:tc>
          <w:tcPr/>
          <w:p>
            <w:pPr>
              <w:pStyle w:val="Compact"/>
            </w:pPr>
            <w:r>
              <w:t xml:space="preserve">Loretta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Carley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07/71/1958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delacorte dr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Anytown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00000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t xml:space="preserve">Reference person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0_2801</w:t>
            </w:r>
          </w:p>
        </w:tc>
        <w:tc>
          <w:tcPr/>
          <w:p>
            <w:pPr>
              <w:pStyle w:val="Compact"/>
            </w:pPr>
            <w:r>
              <w:t xml:space="preserve">0_1138</w:t>
            </w:r>
          </w:p>
        </w:tc>
        <w:tc>
          <w:tcPr/>
          <w:p>
            <w:pPr>
              <w:pStyle w:val="Compact"/>
            </w:pPr>
            <w:r>
              <w:t xml:space="preserve">Richard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Jones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03/03/1947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caribou lane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Anytown</w:t>
            </w:r>
          </w:p>
        </w:tc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00000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t xml:space="preserve">Reference person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</w:tr>
    </w:tbl>
    <w:bookmarkEnd w:id="11"/>
    <w:bookmarkEnd w:id="12"/>
    <w:bookmarkEnd w:id="13"/>
    <w:bookmarkStart w:id="14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The Florida-scale extract contains 60 records across</w:t>
      </w:r>
      <w:r>
        <w:t xml:space="preserve"> </w:t>
      </w:r>
      <w:r>
        <w:t xml:space="preserve">3 files, with a first-name error rate of 5%.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data for research and development of Florida-scale record linkage software for cancer data systems</dc:title>
  <dc:creator>Your Name</dc:creator>
  <cp:keywords>record linkage, synthetic data, cancer registry, entity resolution</cp:keywords>
  <dcterms:created xsi:type="dcterms:W3CDTF">2026-07-01T23:00:03Z</dcterms:created>
  <dcterms:modified xsi:type="dcterms:W3CDTF">2026-07-01T23:00:03Z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Introduction … Objectives … Methods … Results … Conclusions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ijpds.csl</vt:lpwstr>
  </property>
  <property fmtid="{D5CDD505-2E9C-101B-9397-08002B2CF9AE}" pid="10" name="engines">
    <vt:lpwstr/>
  </property>
  <property fmtid="{D5CDD505-2E9C-101B-9397-08002B2CF9AE}" pid="11" name="fig-cap-location">
    <vt:lpwstr>bottom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bl-cap-location">
    <vt:lpwstr>top</vt:lpwstr>
  </property>
  <property fmtid="{D5CDD505-2E9C-101B-9397-08002B2CF9AE}" pid="17" name="toc-title">
    <vt:lpwstr>Table of contents</vt:lpwstr>
  </property>
</Properties>
</file>