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Allen Fleming, Jordan Brown, Joseph Seiler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Prof. Offut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SWE 437-001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02/12/2020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HW3 Cover Page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https://github.com/aflemi10/SWE437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Collaboration Summary: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Allen Fleming: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and did initial commits of files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corrected meters to feet conversion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rounding methods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speed conversion functionality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all conversion methods to use lambdas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Jordan Brown: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user selected rounding precision functionality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existing conversion functions to accept rounding precision argument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Seiler: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documentation log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maintainability assessment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took screenshots of working software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114300</wp:posOffset>
            </wp:positionV>
            <wp:extent cx="4114800" cy="4114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4229100</wp:posOffset>
            </wp:positionV>
            <wp:extent cx="4114800" cy="412331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3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flemi10/SWE437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