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6874F5">
      <w:pPr>
        <w:jc w:val="center"/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CB5CB5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CB5CB5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217A" w:rsidRDefault="00A67CD4"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br w:type="page"/>
      </w:r>
    </w:p>
    <w:p w:rsidR="00A67CD4" w:rsidRDefault="00A6217A">
      <w:r>
        <w:lastRenderedPageBreak/>
        <w:t>Modal</w:t>
      </w:r>
    </w:p>
    <w:p w:rsidR="00A6217A" w:rsidRDefault="00A6217A">
      <w:r>
        <w:t xml:space="preserve">Es necesario generar 2 </w:t>
      </w:r>
      <w:proofErr w:type="spellStart"/>
      <w:r>
        <w:t>paginas</w:t>
      </w:r>
      <w:proofErr w:type="spellEnd"/>
      <w:r>
        <w:t>, 1 la cual va a ser la pantalla que desplegará el modal y la otra el modal propiamente.</w:t>
      </w:r>
    </w:p>
    <w:p w:rsidR="00A6217A" w:rsidRDefault="00A6217A">
      <w:r>
        <w:rPr>
          <w:noProof/>
        </w:rPr>
        <w:drawing>
          <wp:inline distT="0" distB="0" distL="0" distR="0" wp14:anchorId="230CE9EB" wp14:editId="7E8D1193">
            <wp:extent cx="1790700" cy="169808"/>
            <wp:effectExtent l="0" t="0" r="0" b="190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869618" cy="1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rPr>
          <w:noProof/>
        </w:rPr>
        <w:drawing>
          <wp:inline distT="0" distB="0" distL="0" distR="0" wp14:anchorId="16B3AA60" wp14:editId="1859EA50">
            <wp:extent cx="1767840" cy="191463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837431" cy="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>Eliminamos el modal-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routing</w:t>
      </w:r>
      <w:proofErr w:type="spellEnd"/>
      <w:r>
        <w:t xml:space="preserve"> y se añade el objeto modal al arreglo de componentes para poder acceder a </w:t>
      </w:r>
      <w:proofErr w:type="spellStart"/>
      <w:r>
        <w:t>el</w:t>
      </w:r>
      <w:proofErr w:type="spellEnd"/>
      <w:r>
        <w:t>.</w:t>
      </w:r>
    </w:p>
    <w:p w:rsidR="00A6217A" w:rsidRDefault="00A6217A">
      <w:r>
        <w:t xml:space="preserve">Agregamos el </w:t>
      </w:r>
      <w:proofErr w:type="spellStart"/>
      <w:r>
        <w:t>header</w:t>
      </w:r>
      <w:proofErr w:type="spellEnd"/>
      <w:r>
        <w:t xml:space="preserve"> al modal.</w:t>
      </w:r>
    </w:p>
    <w:p w:rsidR="00A6217A" w:rsidRDefault="00A6217A">
      <w:r>
        <w:rPr>
          <w:noProof/>
        </w:rPr>
        <w:drawing>
          <wp:inline distT="0" distB="0" distL="0" distR="0" wp14:anchorId="23651BBA" wp14:editId="7FEE0E24">
            <wp:extent cx="3406140" cy="1119548"/>
            <wp:effectExtent l="0" t="0" r="381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0218" cy="11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 xml:space="preserve">Y En el </w:t>
      </w:r>
      <w:proofErr w:type="spellStart"/>
      <w:r>
        <w:t>ts</w:t>
      </w:r>
      <w:proofErr w:type="spellEnd"/>
      <w:r>
        <w:t xml:space="preserve"> creamos la función que abrirá el modal.</w:t>
      </w:r>
      <w:r w:rsidR="00A051D7">
        <w:br/>
        <w:t>Esta función es asíncrona y dentro se declara una variable modal que va a escuchar una promesa.</w:t>
      </w:r>
      <w:r w:rsidR="00A051D7">
        <w:br/>
        <w:t xml:space="preserve">Se declara el modal </w:t>
      </w:r>
      <w:proofErr w:type="spellStart"/>
      <w:r w:rsidR="00A051D7">
        <w:t>controller</w:t>
      </w:r>
      <w:proofErr w:type="spellEnd"/>
      <w:r w:rsidR="00A051D7">
        <w:t xml:space="preserve"> que cree la modal con la siguiente estructura que va a permitir llamar al modal y pasarle propiedades:</w:t>
      </w:r>
    </w:p>
    <w:p w:rsidR="00A051D7" w:rsidRDefault="00A051D7">
      <w:r>
        <w:rPr>
          <w:noProof/>
        </w:rPr>
        <w:drawing>
          <wp:inline distT="0" distB="0" distL="0" distR="0" wp14:anchorId="64B23F26" wp14:editId="5B5F1D16">
            <wp:extent cx="3429000" cy="1478920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31228" cy="14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051D7">
      <w:r>
        <w:t xml:space="preserve">Aun no se puede lanzar el </w:t>
      </w:r>
      <w:proofErr w:type="spellStart"/>
      <w:r>
        <w:t>ModalInfo</w:t>
      </w:r>
      <w:proofErr w:type="spellEnd"/>
      <w:r>
        <w:t xml:space="preserve"> ya que hay que agregarlo al </w:t>
      </w:r>
      <w:proofErr w:type="spellStart"/>
      <w:proofErr w:type="gramStart"/>
      <w:r>
        <w:t>modal.module</w:t>
      </w:r>
      <w:proofErr w:type="gramEnd"/>
      <w:r>
        <w:t>.ts</w:t>
      </w:r>
      <w:proofErr w:type="spellEnd"/>
      <w:r>
        <w:t xml:space="preserve"> en </w:t>
      </w:r>
      <w:proofErr w:type="spellStart"/>
      <w:r w:rsidRPr="00A051D7">
        <w:rPr>
          <w:b/>
        </w:rPr>
        <w:t>entry</w:t>
      </w:r>
      <w:proofErr w:type="spellEnd"/>
      <w:r>
        <w:t xml:space="preserve"> </w:t>
      </w:r>
      <w:proofErr w:type="spellStart"/>
      <w:r w:rsidRPr="00A051D7">
        <w:rPr>
          <w:b/>
        </w:rPr>
        <w:t>Components</w:t>
      </w:r>
      <w:proofErr w:type="spellEnd"/>
      <w:r>
        <w:t xml:space="preserve"> para que no lance un error.</w:t>
      </w:r>
    </w:p>
    <w:p w:rsidR="00A051D7" w:rsidRDefault="00A051D7">
      <w:r>
        <w:rPr>
          <w:noProof/>
        </w:rPr>
        <w:drawing>
          <wp:inline distT="0" distB="0" distL="0" distR="0" wp14:anchorId="24D0956E" wp14:editId="75F624C3">
            <wp:extent cx="1516380" cy="701503"/>
            <wp:effectExtent l="0" t="0" r="7620" b="38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7234" cy="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 xml:space="preserve">E importar el </w:t>
      </w:r>
      <w:proofErr w:type="spellStart"/>
      <w:r>
        <w:t>modalInfoPageModule</w:t>
      </w:r>
      <w:proofErr w:type="spellEnd"/>
      <w:r>
        <w:t xml:space="preserve">, en </w:t>
      </w:r>
      <w:proofErr w:type="spellStart"/>
      <w:r>
        <w:t>imports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44226F4" wp14:editId="07524F31">
            <wp:extent cx="1115351" cy="899160"/>
            <wp:effectExtent l="0" t="0" r="889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21570" cy="9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lastRenderedPageBreak/>
        <w:t xml:space="preserve">Al probar la aplicación al seleccionar modal, nos abre directamente el modal </w:t>
      </w:r>
      <w:proofErr w:type="spellStart"/>
      <w:r>
        <w:t>info</w:t>
      </w:r>
      <w:proofErr w:type="spellEnd"/>
      <w:r>
        <w:t xml:space="preserve"> page, esto </w:t>
      </w:r>
      <w:proofErr w:type="spellStart"/>
      <w:r>
        <w:t>por que</w:t>
      </w:r>
      <w:proofErr w:type="spellEnd"/>
      <w:r>
        <w:t xml:space="preserve"> en el modal </w:t>
      </w:r>
      <w:proofErr w:type="spellStart"/>
      <w:r>
        <w:t>info</w:t>
      </w:r>
      <w:proofErr w:type="spellEnd"/>
      <w:r>
        <w:t xml:space="preserve"> module existe una configuración de ruta creada.</w:t>
      </w:r>
      <w:r>
        <w:br/>
        <w:t xml:space="preserve">Eliminamos este arreglo. Y el </w:t>
      </w:r>
      <w:proofErr w:type="spellStart"/>
      <w:r>
        <w:t>forchild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978BE9" wp14:editId="02E5E472">
            <wp:extent cx="2103120" cy="89963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14104" cy="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/>
    <w:p w:rsidR="00A051D7" w:rsidRDefault="00A051D7">
      <w:r>
        <w:t>Ahora desde el modal-</w:t>
      </w:r>
      <w:proofErr w:type="spellStart"/>
      <w:r>
        <w:t>info</w:t>
      </w:r>
      <w:proofErr w:type="spellEnd"/>
      <w:r>
        <w:t>-page creamos un botón para poder cerrar el modal.</w:t>
      </w:r>
    </w:p>
    <w:p w:rsidR="00A051D7" w:rsidRDefault="00A051D7">
      <w:r>
        <w:t>Al cerrar el modal podemos cerrarlo pasando argumentos, algún valor que hayamos obtenido desde el modal.</w:t>
      </w:r>
    </w:p>
    <w:p w:rsidR="00A051D7" w:rsidRDefault="00A051D7">
      <w:r>
        <w:rPr>
          <w:noProof/>
        </w:rPr>
        <w:drawing>
          <wp:inline distT="0" distB="0" distL="0" distR="0" wp14:anchorId="533A25FE" wp14:editId="1E3F4DB4">
            <wp:extent cx="4175760" cy="16011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6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A051D7" w:rsidRDefault="00A051D7">
      <w:r>
        <w:t>Sin argumentos</w:t>
      </w:r>
    </w:p>
    <w:p w:rsidR="00A051D7" w:rsidRDefault="00A051D7">
      <w:r>
        <w:rPr>
          <w:noProof/>
        </w:rPr>
        <w:drawing>
          <wp:inline distT="0" distB="0" distL="0" distR="0" wp14:anchorId="2546DA60" wp14:editId="236A2836">
            <wp:extent cx="2552700" cy="702917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81770" cy="7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proofErr w:type="spellStart"/>
      <w:r>
        <w:t>Enviandole</w:t>
      </w:r>
      <w:proofErr w:type="spellEnd"/>
      <w:r>
        <w:t xml:space="preserve"> argumentos desde el padre.</w:t>
      </w:r>
    </w:p>
    <w:p w:rsidR="00A051D7" w:rsidRDefault="00A051D7">
      <w:r>
        <w:t>Recordando que se enviaron estos:</w:t>
      </w:r>
    </w:p>
    <w:p w:rsidR="00A051D7" w:rsidRDefault="00A051D7">
      <w:r>
        <w:rPr>
          <w:noProof/>
        </w:rPr>
        <w:drawing>
          <wp:inline distT="0" distB="0" distL="0" distR="0" wp14:anchorId="511CF36B" wp14:editId="30850454">
            <wp:extent cx="2971800" cy="11315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78312" cy="11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>Desde el modal lo recibimos</w:t>
      </w:r>
      <w:r w:rsidR="00CB5CB5">
        <w:t>, siendo el mismo nombre con que declaramos la llave en el padre.</w:t>
      </w:r>
    </w:p>
    <w:p w:rsidR="00A051D7" w:rsidRDefault="00A051D7">
      <w:r>
        <w:rPr>
          <w:noProof/>
        </w:rPr>
        <w:drawing>
          <wp:inline distT="0" distB="0" distL="0" distR="0" wp14:anchorId="18F217B9" wp14:editId="72EA765F">
            <wp:extent cx="2933700" cy="68954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175" cy="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B5" w:rsidRDefault="00CB5CB5">
      <w:r>
        <w:lastRenderedPageBreak/>
        <w:t>Y para salir con argumentos:</w:t>
      </w:r>
    </w:p>
    <w:p w:rsidR="00CB5CB5" w:rsidRDefault="00DE13E3">
      <w:r>
        <w:rPr>
          <w:noProof/>
        </w:rPr>
        <w:drawing>
          <wp:inline distT="0" distB="0" distL="0" distR="0" wp14:anchorId="17D32B54" wp14:editId="3C61115D">
            <wp:extent cx="1913659" cy="906780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6203" cy="9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r>
        <w:t>Y para recuperarlo en el padre:</w:t>
      </w:r>
    </w:p>
    <w:p w:rsidR="00DE13E3" w:rsidRDefault="00DE13E3">
      <w:r>
        <w:rPr>
          <w:noProof/>
        </w:rPr>
        <w:drawing>
          <wp:inline distT="0" distB="0" distL="0" distR="0" wp14:anchorId="64ED5480" wp14:editId="187AA1FB">
            <wp:extent cx="2758440" cy="672953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bookmarkStart w:id="0" w:name="_GoBack"/>
      <w:bookmarkEnd w:id="0"/>
    </w:p>
    <w:p w:rsidR="00DE13E3" w:rsidRDefault="00DE13E3"/>
    <w:p w:rsidR="00A051D7" w:rsidRDefault="00A051D7"/>
    <w:p w:rsidR="00CC08C2" w:rsidRPr="00907410" w:rsidRDefault="00CC08C2"/>
    <w:p w:rsidR="008A5F04" w:rsidRPr="00907410" w:rsidRDefault="008A5F04" w:rsidP="00B831BA"/>
    <w:p w:rsidR="00976311" w:rsidRPr="00907410" w:rsidRDefault="00976311" w:rsidP="00B831BA"/>
    <w:p w:rsidR="00B831BA" w:rsidRPr="00907410" w:rsidRDefault="00B831BA" w:rsidP="00B831BA"/>
    <w:p w:rsidR="00B831BA" w:rsidRPr="00907410" w:rsidRDefault="00B831BA" w:rsidP="00B831BA"/>
    <w:p w:rsidR="00CF750F" w:rsidRPr="00907410" w:rsidRDefault="00CF750F"/>
    <w:p w:rsidR="00C17B1D" w:rsidRPr="00907410" w:rsidRDefault="00C17B1D"/>
    <w:p w:rsidR="00C17B1D" w:rsidRPr="00907410" w:rsidRDefault="00C17B1D"/>
    <w:p w:rsidR="00D7551B" w:rsidRPr="00907410" w:rsidRDefault="00D7551B"/>
    <w:p w:rsidR="0098208E" w:rsidRPr="00907410" w:rsidRDefault="0098208E"/>
    <w:p w:rsidR="00645AA0" w:rsidRPr="00907410" w:rsidRDefault="00645AA0"/>
    <w:p w:rsidR="00645AA0" w:rsidRPr="00907410" w:rsidRDefault="00645AA0"/>
    <w:p w:rsidR="00235652" w:rsidRPr="00907410" w:rsidRDefault="00235652"/>
    <w:p w:rsidR="00BF51FF" w:rsidRPr="00907410" w:rsidRDefault="00BF51FF"/>
    <w:p w:rsidR="00BF51FF" w:rsidRPr="00907410" w:rsidRDefault="00BF51FF"/>
    <w:p w:rsidR="00BF51FF" w:rsidRPr="00907410" w:rsidRDefault="00BF51FF"/>
    <w:p w:rsidR="00B55BFA" w:rsidRPr="00907410" w:rsidRDefault="00B55BFA"/>
    <w:p w:rsidR="0019451B" w:rsidRPr="00907410" w:rsidRDefault="0019451B"/>
    <w:p w:rsidR="00702AE0" w:rsidRPr="00907410" w:rsidRDefault="00702AE0"/>
    <w:p w:rsidR="00702AE0" w:rsidRPr="00907410" w:rsidRDefault="00702AE0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66F14"/>
    <w:rsid w:val="00070F59"/>
    <w:rsid w:val="000A1CF5"/>
    <w:rsid w:val="00102DA3"/>
    <w:rsid w:val="00113A9C"/>
    <w:rsid w:val="00141A90"/>
    <w:rsid w:val="0015285B"/>
    <w:rsid w:val="00186E67"/>
    <w:rsid w:val="0019451B"/>
    <w:rsid w:val="001E7F8B"/>
    <w:rsid w:val="00200169"/>
    <w:rsid w:val="00215C1D"/>
    <w:rsid w:val="00235652"/>
    <w:rsid w:val="00251C52"/>
    <w:rsid w:val="00275FFE"/>
    <w:rsid w:val="002812A2"/>
    <w:rsid w:val="0029272B"/>
    <w:rsid w:val="002A4626"/>
    <w:rsid w:val="002A7770"/>
    <w:rsid w:val="002B12E1"/>
    <w:rsid w:val="002D1D68"/>
    <w:rsid w:val="002E2FB3"/>
    <w:rsid w:val="00327F74"/>
    <w:rsid w:val="0034545C"/>
    <w:rsid w:val="003D0B80"/>
    <w:rsid w:val="003D20F0"/>
    <w:rsid w:val="003D5802"/>
    <w:rsid w:val="004070D6"/>
    <w:rsid w:val="00416E0B"/>
    <w:rsid w:val="00431006"/>
    <w:rsid w:val="00483922"/>
    <w:rsid w:val="0049019A"/>
    <w:rsid w:val="004A7F19"/>
    <w:rsid w:val="004B7B05"/>
    <w:rsid w:val="00527769"/>
    <w:rsid w:val="0054609E"/>
    <w:rsid w:val="0055135E"/>
    <w:rsid w:val="00560084"/>
    <w:rsid w:val="0056567C"/>
    <w:rsid w:val="0058474D"/>
    <w:rsid w:val="005944C1"/>
    <w:rsid w:val="005A28B1"/>
    <w:rsid w:val="005D2D7D"/>
    <w:rsid w:val="00602AE2"/>
    <w:rsid w:val="006036A6"/>
    <w:rsid w:val="00645AA0"/>
    <w:rsid w:val="006874F5"/>
    <w:rsid w:val="00702AE0"/>
    <w:rsid w:val="007314E7"/>
    <w:rsid w:val="00743E7B"/>
    <w:rsid w:val="0074400C"/>
    <w:rsid w:val="007747E6"/>
    <w:rsid w:val="007C5FF4"/>
    <w:rsid w:val="007D551F"/>
    <w:rsid w:val="008023E0"/>
    <w:rsid w:val="008071F5"/>
    <w:rsid w:val="008346C9"/>
    <w:rsid w:val="00873138"/>
    <w:rsid w:val="008A5F04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051D7"/>
    <w:rsid w:val="00A20D09"/>
    <w:rsid w:val="00A23FC1"/>
    <w:rsid w:val="00A24E72"/>
    <w:rsid w:val="00A44CB7"/>
    <w:rsid w:val="00A6217A"/>
    <w:rsid w:val="00A67CD4"/>
    <w:rsid w:val="00A949C6"/>
    <w:rsid w:val="00A94FEE"/>
    <w:rsid w:val="00A95612"/>
    <w:rsid w:val="00A97C60"/>
    <w:rsid w:val="00AE20B4"/>
    <w:rsid w:val="00B3719E"/>
    <w:rsid w:val="00B55BFA"/>
    <w:rsid w:val="00B67D7B"/>
    <w:rsid w:val="00B831BA"/>
    <w:rsid w:val="00B83EBD"/>
    <w:rsid w:val="00B85FB4"/>
    <w:rsid w:val="00BC58C0"/>
    <w:rsid w:val="00BD4E8B"/>
    <w:rsid w:val="00BF3065"/>
    <w:rsid w:val="00BF51FF"/>
    <w:rsid w:val="00C17B1D"/>
    <w:rsid w:val="00C21A65"/>
    <w:rsid w:val="00C4670C"/>
    <w:rsid w:val="00C55CE6"/>
    <w:rsid w:val="00C93972"/>
    <w:rsid w:val="00C958BF"/>
    <w:rsid w:val="00CB5CB5"/>
    <w:rsid w:val="00CC08C2"/>
    <w:rsid w:val="00CF36E8"/>
    <w:rsid w:val="00CF5DB2"/>
    <w:rsid w:val="00CF750F"/>
    <w:rsid w:val="00D00169"/>
    <w:rsid w:val="00D07E59"/>
    <w:rsid w:val="00D1616C"/>
    <w:rsid w:val="00D364A9"/>
    <w:rsid w:val="00D44D48"/>
    <w:rsid w:val="00D57DFC"/>
    <w:rsid w:val="00D7551B"/>
    <w:rsid w:val="00D90BBB"/>
    <w:rsid w:val="00DA1FDD"/>
    <w:rsid w:val="00DE13E3"/>
    <w:rsid w:val="00E04268"/>
    <w:rsid w:val="00E05DAC"/>
    <w:rsid w:val="00E316D2"/>
    <w:rsid w:val="00E447AA"/>
    <w:rsid w:val="00E5336F"/>
    <w:rsid w:val="00E63128"/>
    <w:rsid w:val="00E8755B"/>
    <w:rsid w:val="00EB6FAC"/>
    <w:rsid w:val="00EE7FA4"/>
    <w:rsid w:val="00F2364F"/>
    <w:rsid w:val="00F50BDB"/>
    <w:rsid w:val="00F92947"/>
    <w:rsid w:val="00F97C7C"/>
    <w:rsid w:val="00FA2482"/>
    <w:rsid w:val="00FB27DD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5822C1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181" Type="http://schemas.openxmlformats.org/officeDocument/2006/relationships/image" Target="media/image173.png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4.png"/><Relationship Id="rId206" Type="http://schemas.openxmlformats.org/officeDocument/2006/relationships/fontTable" Target="fontTable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theme" Target="theme/theme1.xml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4" Type="http://schemas.openxmlformats.org/officeDocument/2006/relationships/image" Target="media/image2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2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19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1348</TotalTime>
  <Pages>48</Pages>
  <Words>3065</Words>
  <Characters>16859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25</cp:revision>
  <dcterms:created xsi:type="dcterms:W3CDTF">2019-03-17T20:01:00Z</dcterms:created>
  <dcterms:modified xsi:type="dcterms:W3CDTF">2019-03-27T01:39:00Z</dcterms:modified>
</cp:coreProperties>
</file>