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EEE8F" w14:textId="77777777" w:rsidR="005F2EF3" w:rsidRPr="005F2EF3" w:rsidRDefault="005F2EF3" w:rsidP="005F2EF3">
      <w:pPr>
        <w:spacing w:after="100"/>
        <w:jc w:val="center"/>
        <w:rPr>
          <w:b/>
          <w:bCs/>
          <w:sz w:val="16"/>
          <w:szCs w:val="16"/>
          <w:u w:val="single"/>
        </w:rPr>
      </w:pPr>
      <w:r w:rsidRPr="00493E9F">
        <w:rPr>
          <w:b/>
          <w:bCs/>
          <w:sz w:val="16"/>
          <w:szCs w:val="16"/>
          <w:highlight w:val="lightGray"/>
          <w:u w:val="single"/>
        </w:rPr>
        <w:t>Assignment 9: Course Inquiry Auto-Triage Bot</w:t>
      </w:r>
    </w:p>
    <w:p w14:paraId="6FC2C8CD" w14:textId="77777777" w:rsidR="005F2EF3" w:rsidRPr="00493E9F" w:rsidRDefault="005F2EF3" w:rsidP="005F2EF3">
      <w:pPr>
        <w:spacing w:after="100"/>
        <w:rPr>
          <w:b/>
          <w:bCs/>
          <w:sz w:val="16"/>
          <w:szCs w:val="16"/>
          <w:u w:val="single"/>
        </w:rPr>
      </w:pPr>
      <w:r w:rsidRPr="00493E9F">
        <w:rPr>
          <w:b/>
          <w:bCs/>
          <w:sz w:val="16"/>
          <w:szCs w:val="16"/>
          <w:u w:val="single"/>
        </w:rPr>
        <w:t>Fixing Note &amp; Cost Estimation</w:t>
      </w:r>
    </w:p>
    <w:p w14:paraId="1E9E4D0C" w14:textId="77777777" w:rsidR="005F2EF3" w:rsidRPr="00493E9F" w:rsidRDefault="005F2EF3" w:rsidP="005F2EF3">
      <w:pPr>
        <w:spacing w:after="100"/>
        <w:rPr>
          <w:b/>
          <w:bCs/>
          <w:sz w:val="16"/>
          <w:szCs w:val="16"/>
          <w:u w:val="single"/>
        </w:rPr>
      </w:pPr>
      <w:r w:rsidRPr="00493E9F">
        <w:rPr>
          <w:b/>
          <w:bCs/>
          <w:sz w:val="16"/>
          <w:szCs w:val="16"/>
          <w:u w:val="single"/>
        </w:rPr>
        <w:t>Fixing Note</w:t>
      </w:r>
    </w:p>
    <w:p w14:paraId="39FE807A" w14:textId="77777777" w:rsidR="005F2EF3" w:rsidRPr="005F2EF3" w:rsidRDefault="005F2EF3" w:rsidP="005F2EF3">
      <w:pPr>
        <w:spacing w:after="100"/>
        <w:rPr>
          <w:sz w:val="16"/>
          <w:szCs w:val="16"/>
        </w:rPr>
      </w:pPr>
      <w:r w:rsidRPr="005F2EF3">
        <w:rPr>
          <w:sz w:val="16"/>
          <w:szCs w:val="16"/>
        </w:rPr>
        <w:t>While testing the Course Inquiry Auto-Triage workflow, I checked the webhook input, validation, AI response, JSON parsing, lead scoring, and routing steps.</w:t>
      </w:r>
    </w:p>
    <w:p w14:paraId="7393AE38" w14:textId="77777777" w:rsidR="005F2EF3" w:rsidRPr="005F2EF3" w:rsidRDefault="005F2EF3" w:rsidP="005F2EF3">
      <w:pPr>
        <w:spacing w:after="100"/>
        <w:rPr>
          <w:sz w:val="16"/>
          <w:szCs w:val="16"/>
        </w:rPr>
      </w:pPr>
      <w:r w:rsidRPr="00493E9F">
        <w:rPr>
          <w:b/>
          <w:bCs/>
          <w:sz w:val="16"/>
          <w:szCs w:val="16"/>
          <w:u w:val="single"/>
        </w:rPr>
        <w:t>1. Input validation:</w:t>
      </w:r>
      <w:r w:rsidRPr="005F2EF3">
        <w:rPr>
          <w:sz w:val="16"/>
          <w:szCs w:val="16"/>
        </w:rPr>
        <w:br/>
        <w:t xml:space="preserve">The workflow checks the required phone and message fields before sending the inquiry to the AI step. When the phone number is missing, the request is stopped and recorded as </w:t>
      </w:r>
      <w:r w:rsidRPr="005F2EF3">
        <w:rPr>
          <w:b/>
          <w:bCs/>
          <w:sz w:val="16"/>
          <w:szCs w:val="16"/>
        </w:rPr>
        <w:t>REJECTED</w:t>
      </w:r>
      <w:r w:rsidRPr="005F2EF3">
        <w:rPr>
          <w:sz w:val="16"/>
          <w:szCs w:val="16"/>
        </w:rPr>
        <w:t xml:space="preserve"> with the reason </w:t>
      </w:r>
      <w:r w:rsidRPr="005F2EF3">
        <w:rPr>
          <w:b/>
          <w:bCs/>
          <w:sz w:val="16"/>
          <w:szCs w:val="16"/>
        </w:rPr>
        <w:t>“Missing phone or message.”</w:t>
      </w:r>
      <w:r w:rsidRPr="005F2EF3">
        <w:rPr>
          <w:sz w:val="16"/>
          <w:szCs w:val="16"/>
        </w:rPr>
        <w:t xml:space="preserve"> This was confirmed during testing with Rahim Ahmed and Tanvir Ahmed.</w:t>
      </w:r>
    </w:p>
    <w:p w14:paraId="038F9BC0" w14:textId="589C6C43" w:rsidR="005F2EF3" w:rsidRPr="005F2EF3" w:rsidRDefault="005F2EF3" w:rsidP="005F2EF3">
      <w:pPr>
        <w:spacing w:after="100"/>
        <w:rPr>
          <w:sz w:val="16"/>
          <w:szCs w:val="16"/>
        </w:rPr>
      </w:pPr>
      <w:r w:rsidRPr="00493E9F">
        <w:rPr>
          <w:b/>
          <w:bCs/>
          <w:sz w:val="16"/>
          <w:szCs w:val="16"/>
          <w:u w:val="single"/>
        </w:rPr>
        <w:t>2. AI response handling:</w:t>
      </w:r>
      <w:r w:rsidRPr="005F2EF3">
        <w:rPr>
          <w:sz w:val="16"/>
          <w:szCs w:val="16"/>
        </w:rPr>
        <w:br/>
        <w:t>The AI response is parsed into the required fields: intent, lead</w:t>
      </w:r>
      <w:r w:rsidR="00493E9F">
        <w:rPr>
          <w:sz w:val="16"/>
          <w:szCs w:val="16"/>
        </w:rPr>
        <w:t xml:space="preserve"> </w:t>
      </w:r>
      <w:r w:rsidRPr="005F2EF3">
        <w:rPr>
          <w:sz w:val="16"/>
          <w:szCs w:val="16"/>
        </w:rPr>
        <w:t>score, language, summary, suggested</w:t>
      </w:r>
      <w:r w:rsidR="00493E9F">
        <w:rPr>
          <w:sz w:val="16"/>
          <w:szCs w:val="16"/>
        </w:rPr>
        <w:t xml:space="preserve"> </w:t>
      </w:r>
      <w:r w:rsidRPr="005F2EF3">
        <w:rPr>
          <w:sz w:val="16"/>
          <w:szCs w:val="16"/>
        </w:rPr>
        <w:t>reply, and needs</w:t>
      </w:r>
      <w:r w:rsidR="00493E9F">
        <w:rPr>
          <w:sz w:val="16"/>
          <w:szCs w:val="16"/>
        </w:rPr>
        <w:t xml:space="preserve"> </w:t>
      </w:r>
      <w:r w:rsidRPr="005F2EF3">
        <w:rPr>
          <w:sz w:val="16"/>
          <w:szCs w:val="16"/>
        </w:rPr>
        <w:t xml:space="preserve">human. I also tested an invalid/adversarial AI response using the Security Test case. Instead of allowing the workflow to break, it was sent to the </w:t>
      </w:r>
      <w:r w:rsidRPr="005F2EF3">
        <w:rPr>
          <w:b/>
          <w:bCs/>
          <w:sz w:val="16"/>
          <w:szCs w:val="16"/>
        </w:rPr>
        <w:t>FALLBACK</w:t>
      </w:r>
      <w:r w:rsidRPr="005F2EF3">
        <w:rPr>
          <w:sz w:val="16"/>
          <w:szCs w:val="16"/>
        </w:rPr>
        <w:t xml:space="preserve"> route with the reason </w:t>
      </w:r>
      <w:r w:rsidRPr="005F2EF3">
        <w:rPr>
          <w:b/>
          <w:bCs/>
          <w:sz w:val="16"/>
          <w:szCs w:val="16"/>
        </w:rPr>
        <w:t>“Invalid AI JSON output.”</w:t>
      </w:r>
    </w:p>
    <w:p w14:paraId="3756BC8A" w14:textId="77777777" w:rsidR="005F2EF3" w:rsidRPr="005F2EF3" w:rsidRDefault="005F2EF3" w:rsidP="005F2EF3">
      <w:pPr>
        <w:spacing w:after="100"/>
        <w:rPr>
          <w:sz w:val="16"/>
          <w:szCs w:val="16"/>
        </w:rPr>
      </w:pPr>
      <w:r w:rsidRPr="00493E9F">
        <w:rPr>
          <w:b/>
          <w:bCs/>
          <w:sz w:val="16"/>
          <w:szCs w:val="16"/>
          <w:u w:val="single"/>
        </w:rPr>
        <w:t>3. Lead routing:</w:t>
      </w:r>
      <w:r w:rsidRPr="005F2EF3">
        <w:rPr>
          <w:sz w:val="16"/>
          <w:szCs w:val="16"/>
        </w:rPr>
        <w:br/>
        <w:t>The workflow uses the lead score and inquiry type to route the leads. The tested examples included:</w:t>
      </w:r>
    </w:p>
    <w:p w14:paraId="158BBEEB" w14:textId="77777777" w:rsidR="005F2EF3" w:rsidRPr="005F2EF3" w:rsidRDefault="005F2EF3" w:rsidP="005F2EF3">
      <w:pPr>
        <w:numPr>
          <w:ilvl w:val="0"/>
          <w:numId w:val="1"/>
        </w:numPr>
        <w:spacing w:after="100"/>
        <w:rPr>
          <w:sz w:val="16"/>
          <w:szCs w:val="16"/>
        </w:rPr>
      </w:pPr>
      <w:r w:rsidRPr="005F2EF3">
        <w:rPr>
          <w:sz w:val="16"/>
          <w:szCs w:val="16"/>
        </w:rPr>
        <w:t xml:space="preserve">Rahim Ahmed — price inquiry — score 9 — </w:t>
      </w:r>
      <w:r w:rsidRPr="005F2EF3">
        <w:rPr>
          <w:b/>
          <w:bCs/>
          <w:sz w:val="16"/>
          <w:szCs w:val="16"/>
        </w:rPr>
        <w:t>HOT</w:t>
      </w:r>
    </w:p>
    <w:p w14:paraId="2D280D79" w14:textId="77777777" w:rsidR="005F2EF3" w:rsidRPr="005F2EF3" w:rsidRDefault="005F2EF3" w:rsidP="005F2EF3">
      <w:pPr>
        <w:numPr>
          <w:ilvl w:val="0"/>
          <w:numId w:val="1"/>
        </w:numPr>
        <w:spacing w:after="100"/>
        <w:rPr>
          <w:sz w:val="16"/>
          <w:szCs w:val="16"/>
        </w:rPr>
      </w:pPr>
      <w:r w:rsidRPr="005F2EF3">
        <w:rPr>
          <w:sz w:val="16"/>
          <w:szCs w:val="16"/>
        </w:rPr>
        <w:t xml:space="preserve">Nusrat Jahan — schedule inquiry — score 5 — </w:t>
      </w:r>
      <w:r w:rsidRPr="005F2EF3">
        <w:rPr>
          <w:b/>
          <w:bCs/>
          <w:sz w:val="16"/>
          <w:szCs w:val="16"/>
        </w:rPr>
        <w:t>MEDIUM</w:t>
      </w:r>
    </w:p>
    <w:p w14:paraId="74999519" w14:textId="77777777" w:rsidR="005F2EF3" w:rsidRPr="005F2EF3" w:rsidRDefault="005F2EF3" w:rsidP="005F2EF3">
      <w:pPr>
        <w:numPr>
          <w:ilvl w:val="0"/>
          <w:numId w:val="1"/>
        </w:numPr>
        <w:spacing w:after="100"/>
        <w:rPr>
          <w:sz w:val="16"/>
          <w:szCs w:val="16"/>
        </w:rPr>
      </w:pPr>
      <w:r w:rsidRPr="005F2EF3">
        <w:rPr>
          <w:sz w:val="16"/>
          <w:szCs w:val="16"/>
        </w:rPr>
        <w:t xml:space="preserve">Karim Hasan — complaint — </w:t>
      </w:r>
      <w:r w:rsidRPr="005F2EF3">
        <w:rPr>
          <w:b/>
          <w:bCs/>
          <w:sz w:val="16"/>
          <w:szCs w:val="16"/>
        </w:rPr>
        <w:t>SUPPORT</w:t>
      </w:r>
    </w:p>
    <w:p w14:paraId="42F9DE7C" w14:textId="77777777" w:rsidR="005F2EF3" w:rsidRPr="005F2EF3" w:rsidRDefault="005F2EF3" w:rsidP="005F2EF3">
      <w:pPr>
        <w:numPr>
          <w:ilvl w:val="0"/>
          <w:numId w:val="1"/>
        </w:numPr>
        <w:spacing w:after="100"/>
        <w:rPr>
          <w:sz w:val="16"/>
          <w:szCs w:val="16"/>
        </w:rPr>
      </w:pPr>
      <w:r w:rsidRPr="005F2EF3">
        <w:rPr>
          <w:sz w:val="16"/>
          <w:szCs w:val="16"/>
        </w:rPr>
        <w:t xml:space="preserve">Marketing Bot — spam — score 1 — </w:t>
      </w:r>
      <w:r w:rsidRPr="005F2EF3">
        <w:rPr>
          <w:b/>
          <w:bCs/>
          <w:sz w:val="16"/>
          <w:szCs w:val="16"/>
        </w:rPr>
        <w:t>SPAM</w:t>
      </w:r>
    </w:p>
    <w:p w14:paraId="06D92560" w14:textId="77777777" w:rsidR="005F2EF3" w:rsidRPr="005F2EF3" w:rsidRDefault="005F2EF3" w:rsidP="005F2EF3">
      <w:pPr>
        <w:numPr>
          <w:ilvl w:val="0"/>
          <w:numId w:val="1"/>
        </w:numPr>
        <w:spacing w:after="100"/>
        <w:rPr>
          <w:sz w:val="16"/>
          <w:szCs w:val="16"/>
        </w:rPr>
      </w:pPr>
      <w:r w:rsidRPr="005F2EF3">
        <w:rPr>
          <w:sz w:val="16"/>
          <w:szCs w:val="16"/>
        </w:rPr>
        <w:t xml:space="preserve">Sadia Islam — low-intent inquiry — score 2 — </w:t>
      </w:r>
      <w:r w:rsidRPr="005F2EF3">
        <w:rPr>
          <w:b/>
          <w:bCs/>
          <w:sz w:val="16"/>
          <w:szCs w:val="16"/>
        </w:rPr>
        <w:t>LOW</w:t>
      </w:r>
    </w:p>
    <w:p w14:paraId="537B7DAF" w14:textId="77777777" w:rsidR="005F2EF3" w:rsidRPr="005F2EF3" w:rsidRDefault="005F2EF3" w:rsidP="005F2EF3">
      <w:pPr>
        <w:numPr>
          <w:ilvl w:val="0"/>
          <w:numId w:val="1"/>
        </w:numPr>
        <w:spacing w:after="100"/>
        <w:rPr>
          <w:sz w:val="16"/>
          <w:szCs w:val="16"/>
        </w:rPr>
      </w:pPr>
      <w:r w:rsidRPr="005F2EF3">
        <w:rPr>
          <w:sz w:val="16"/>
          <w:szCs w:val="16"/>
        </w:rPr>
        <w:t xml:space="preserve">Missing phone cases — </w:t>
      </w:r>
      <w:r w:rsidRPr="005F2EF3">
        <w:rPr>
          <w:b/>
          <w:bCs/>
          <w:sz w:val="16"/>
          <w:szCs w:val="16"/>
        </w:rPr>
        <w:t>REJECTED</w:t>
      </w:r>
    </w:p>
    <w:p w14:paraId="43918A0D" w14:textId="7BE0734E" w:rsidR="005F2EF3" w:rsidRPr="005F2EF3" w:rsidRDefault="005F2EF3" w:rsidP="005F2EF3">
      <w:pPr>
        <w:spacing w:after="100"/>
        <w:rPr>
          <w:sz w:val="16"/>
          <w:szCs w:val="16"/>
        </w:rPr>
      </w:pPr>
      <w:r w:rsidRPr="00493E9F">
        <w:rPr>
          <w:b/>
          <w:bCs/>
          <w:sz w:val="16"/>
          <w:szCs w:val="16"/>
          <w:u w:val="single"/>
        </w:rPr>
        <w:t>4. Language handling:</w:t>
      </w:r>
      <w:r w:rsidRPr="005F2EF3">
        <w:rPr>
          <w:sz w:val="16"/>
          <w:szCs w:val="16"/>
        </w:rPr>
        <w:br/>
        <w:t>The workflow was tested with Bangla, English, and</w:t>
      </w:r>
      <w:r w:rsidR="00493E9F">
        <w:rPr>
          <w:sz w:val="16"/>
          <w:szCs w:val="16"/>
        </w:rPr>
        <w:t xml:space="preserve"> </w:t>
      </w:r>
      <w:proofErr w:type="spellStart"/>
      <w:r w:rsidRPr="005F2EF3">
        <w:rPr>
          <w:sz w:val="16"/>
          <w:szCs w:val="16"/>
        </w:rPr>
        <w:t>Banglish</w:t>
      </w:r>
      <w:proofErr w:type="spellEnd"/>
      <w:r w:rsidR="00493E9F">
        <w:rPr>
          <w:sz w:val="16"/>
          <w:szCs w:val="16"/>
        </w:rPr>
        <w:t xml:space="preserve"> </w:t>
      </w:r>
      <w:r w:rsidRPr="005F2EF3">
        <w:rPr>
          <w:sz w:val="16"/>
          <w:szCs w:val="16"/>
        </w:rPr>
        <w:t>messages. The AI correctly returned language values such as bn,</w:t>
      </w:r>
      <w:r w:rsidR="00493E9F">
        <w:rPr>
          <w:sz w:val="16"/>
          <w:szCs w:val="16"/>
        </w:rPr>
        <w:t xml:space="preserve"> </w:t>
      </w:r>
      <w:proofErr w:type="spellStart"/>
      <w:r w:rsidRPr="005F2EF3">
        <w:rPr>
          <w:sz w:val="16"/>
          <w:szCs w:val="16"/>
        </w:rPr>
        <w:t>en</w:t>
      </w:r>
      <w:proofErr w:type="spellEnd"/>
      <w:r w:rsidRPr="005F2EF3">
        <w:rPr>
          <w:sz w:val="16"/>
          <w:szCs w:val="16"/>
        </w:rPr>
        <w:t>,</w:t>
      </w:r>
      <w:r w:rsidR="00493E9F">
        <w:rPr>
          <w:sz w:val="16"/>
          <w:szCs w:val="16"/>
        </w:rPr>
        <w:t xml:space="preserve"> </w:t>
      </w:r>
      <w:r w:rsidRPr="005F2EF3">
        <w:rPr>
          <w:sz w:val="16"/>
          <w:szCs w:val="16"/>
        </w:rPr>
        <w:t>and mixed.</w:t>
      </w:r>
    </w:p>
    <w:p w14:paraId="4169E8A5" w14:textId="77777777" w:rsidR="005F2EF3" w:rsidRPr="005F2EF3" w:rsidRDefault="005F2EF3" w:rsidP="005F2EF3">
      <w:pPr>
        <w:spacing w:after="100"/>
        <w:rPr>
          <w:sz w:val="16"/>
          <w:szCs w:val="16"/>
        </w:rPr>
      </w:pPr>
      <w:r w:rsidRPr="00493E9F">
        <w:rPr>
          <w:b/>
          <w:bCs/>
          <w:sz w:val="16"/>
          <w:szCs w:val="16"/>
          <w:u w:val="single"/>
        </w:rPr>
        <w:t>5. Main fixes/checks:</w:t>
      </w:r>
      <w:r w:rsidRPr="005F2EF3">
        <w:rPr>
          <w:sz w:val="16"/>
          <w:szCs w:val="16"/>
        </w:rPr>
        <w:br/>
        <w:t>The main issues I focused on were missing required fields, invalid AI JSON, lead-score routing, complaint handling, spam handling, and multilingual input. After checking these cases, the workflow produced the expected routes in the recorded test executions.</w:t>
      </w:r>
    </w:p>
    <w:p w14:paraId="170EC634" w14:textId="77777777" w:rsidR="005F2EF3" w:rsidRPr="00493E9F" w:rsidRDefault="005F2EF3" w:rsidP="005F2EF3">
      <w:pPr>
        <w:spacing w:after="100"/>
        <w:rPr>
          <w:b/>
          <w:bCs/>
          <w:sz w:val="16"/>
          <w:szCs w:val="16"/>
          <w:u w:val="single"/>
        </w:rPr>
      </w:pPr>
      <w:r w:rsidRPr="00493E9F">
        <w:rPr>
          <w:b/>
          <w:bCs/>
          <w:sz w:val="16"/>
          <w:szCs w:val="16"/>
          <w:u w:val="single"/>
        </w:rPr>
        <w:t>Cost Estimation</w:t>
      </w:r>
    </w:p>
    <w:p w14:paraId="2CD67E93" w14:textId="77777777" w:rsidR="005F2EF3" w:rsidRPr="005F2EF3" w:rsidRDefault="005F2EF3" w:rsidP="005F2EF3">
      <w:pPr>
        <w:spacing w:after="100"/>
        <w:rPr>
          <w:sz w:val="16"/>
          <w:szCs w:val="16"/>
        </w:rPr>
      </w:pPr>
      <w:r w:rsidRPr="005F2EF3">
        <w:rPr>
          <w:sz w:val="16"/>
          <w:szCs w:val="16"/>
        </w:rPr>
        <w:t>The Google Sheet records the token usage for each AI request. The tested requests used different amounts of tokens depending on message and response length.</w:t>
      </w:r>
    </w:p>
    <w:p w14:paraId="3BC2A465" w14:textId="77777777" w:rsidR="005F2EF3" w:rsidRPr="005F2EF3" w:rsidRDefault="005F2EF3" w:rsidP="005F2EF3">
      <w:pPr>
        <w:spacing w:after="100"/>
        <w:rPr>
          <w:sz w:val="16"/>
          <w:szCs w:val="16"/>
        </w:rPr>
      </w:pPr>
      <w:r w:rsidRPr="005F2EF3">
        <w:rPr>
          <w:sz w:val="16"/>
          <w:szCs w:val="16"/>
        </w:rPr>
        <w:t>Examples from the recorded executions:</w:t>
      </w:r>
    </w:p>
    <w:p w14:paraId="35298C1C" w14:textId="77777777" w:rsidR="005F2EF3" w:rsidRPr="005F2EF3" w:rsidRDefault="005F2EF3" w:rsidP="005F2EF3">
      <w:pPr>
        <w:numPr>
          <w:ilvl w:val="0"/>
          <w:numId w:val="2"/>
        </w:numPr>
        <w:spacing w:after="100"/>
        <w:rPr>
          <w:sz w:val="16"/>
          <w:szCs w:val="16"/>
        </w:rPr>
      </w:pPr>
      <w:r w:rsidRPr="005F2EF3">
        <w:rPr>
          <w:sz w:val="16"/>
          <w:szCs w:val="16"/>
        </w:rPr>
        <w:t xml:space="preserve">906 total tokens → estimated cost </w:t>
      </w:r>
      <w:r w:rsidRPr="005F2EF3">
        <w:rPr>
          <w:b/>
          <w:bCs/>
          <w:sz w:val="16"/>
          <w:szCs w:val="16"/>
        </w:rPr>
        <w:t>$0.00032585</w:t>
      </w:r>
    </w:p>
    <w:p w14:paraId="15F0EAB6" w14:textId="77777777" w:rsidR="005F2EF3" w:rsidRPr="005F2EF3" w:rsidRDefault="005F2EF3" w:rsidP="005F2EF3">
      <w:pPr>
        <w:numPr>
          <w:ilvl w:val="0"/>
          <w:numId w:val="2"/>
        </w:numPr>
        <w:spacing w:after="100"/>
        <w:rPr>
          <w:sz w:val="16"/>
          <w:szCs w:val="16"/>
        </w:rPr>
      </w:pPr>
      <w:r w:rsidRPr="005F2EF3">
        <w:rPr>
          <w:sz w:val="16"/>
          <w:szCs w:val="16"/>
        </w:rPr>
        <w:t xml:space="preserve">963 total tokens → estimated cost </w:t>
      </w:r>
      <w:r w:rsidRPr="005F2EF3">
        <w:rPr>
          <w:b/>
          <w:bCs/>
          <w:sz w:val="16"/>
          <w:szCs w:val="16"/>
        </w:rPr>
        <w:t>$0.00036970</w:t>
      </w:r>
    </w:p>
    <w:p w14:paraId="5669081B" w14:textId="77777777" w:rsidR="005F2EF3" w:rsidRPr="005F2EF3" w:rsidRDefault="005F2EF3" w:rsidP="005F2EF3">
      <w:pPr>
        <w:numPr>
          <w:ilvl w:val="0"/>
          <w:numId w:val="2"/>
        </w:numPr>
        <w:spacing w:after="100"/>
        <w:rPr>
          <w:sz w:val="16"/>
          <w:szCs w:val="16"/>
        </w:rPr>
      </w:pPr>
      <w:r w:rsidRPr="005F2EF3">
        <w:rPr>
          <w:sz w:val="16"/>
          <w:szCs w:val="16"/>
        </w:rPr>
        <w:t xml:space="preserve">1,125 total tokens → estimated cost </w:t>
      </w:r>
      <w:r w:rsidRPr="005F2EF3">
        <w:rPr>
          <w:b/>
          <w:bCs/>
          <w:sz w:val="16"/>
          <w:szCs w:val="16"/>
        </w:rPr>
        <w:t>$0.00049065</w:t>
      </w:r>
    </w:p>
    <w:p w14:paraId="1668D24C" w14:textId="77777777" w:rsidR="005F2EF3" w:rsidRPr="005F2EF3" w:rsidRDefault="005F2EF3" w:rsidP="005F2EF3">
      <w:pPr>
        <w:numPr>
          <w:ilvl w:val="0"/>
          <w:numId w:val="2"/>
        </w:numPr>
        <w:spacing w:after="100"/>
        <w:rPr>
          <w:sz w:val="16"/>
          <w:szCs w:val="16"/>
        </w:rPr>
      </w:pPr>
      <w:r w:rsidRPr="005F2EF3">
        <w:rPr>
          <w:sz w:val="16"/>
          <w:szCs w:val="16"/>
        </w:rPr>
        <w:t xml:space="preserve">1,195 total tokens → estimated cost </w:t>
      </w:r>
      <w:r w:rsidRPr="005F2EF3">
        <w:rPr>
          <w:b/>
          <w:bCs/>
          <w:sz w:val="16"/>
          <w:szCs w:val="16"/>
        </w:rPr>
        <w:t>$0.00054480</w:t>
      </w:r>
    </w:p>
    <w:p w14:paraId="4E5862F5" w14:textId="77777777" w:rsidR="005F2EF3" w:rsidRPr="005F2EF3" w:rsidRDefault="005F2EF3" w:rsidP="005F2EF3">
      <w:pPr>
        <w:numPr>
          <w:ilvl w:val="0"/>
          <w:numId w:val="2"/>
        </w:numPr>
        <w:spacing w:after="100"/>
        <w:rPr>
          <w:sz w:val="16"/>
          <w:szCs w:val="16"/>
        </w:rPr>
      </w:pPr>
      <w:r w:rsidRPr="005F2EF3">
        <w:rPr>
          <w:sz w:val="16"/>
          <w:szCs w:val="16"/>
        </w:rPr>
        <w:t xml:space="preserve">1,306 total tokens → estimated cost </w:t>
      </w:r>
      <w:r w:rsidRPr="005F2EF3">
        <w:rPr>
          <w:b/>
          <w:bCs/>
          <w:sz w:val="16"/>
          <w:szCs w:val="16"/>
        </w:rPr>
        <w:t>$0.00062805</w:t>
      </w:r>
    </w:p>
    <w:p w14:paraId="2FD9376F" w14:textId="77777777" w:rsidR="005F2EF3" w:rsidRPr="005F2EF3" w:rsidRDefault="005F2EF3" w:rsidP="005F2EF3">
      <w:pPr>
        <w:numPr>
          <w:ilvl w:val="0"/>
          <w:numId w:val="2"/>
        </w:numPr>
        <w:spacing w:after="100"/>
        <w:rPr>
          <w:sz w:val="16"/>
          <w:szCs w:val="16"/>
        </w:rPr>
      </w:pPr>
      <w:r w:rsidRPr="005F2EF3">
        <w:rPr>
          <w:sz w:val="16"/>
          <w:szCs w:val="16"/>
        </w:rPr>
        <w:t xml:space="preserve">1,553 total tokens → estimated cost </w:t>
      </w:r>
      <w:r w:rsidRPr="005F2EF3">
        <w:rPr>
          <w:b/>
          <w:bCs/>
          <w:sz w:val="16"/>
          <w:szCs w:val="16"/>
        </w:rPr>
        <w:t>$0.00059550</w:t>
      </w:r>
    </w:p>
    <w:p w14:paraId="3B305C6A" w14:textId="77777777" w:rsidR="005F2EF3" w:rsidRPr="005F2EF3" w:rsidRDefault="005F2EF3" w:rsidP="005F2EF3">
      <w:pPr>
        <w:spacing w:after="100"/>
        <w:rPr>
          <w:sz w:val="16"/>
          <w:szCs w:val="16"/>
        </w:rPr>
      </w:pPr>
      <w:r w:rsidRPr="005F2EF3">
        <w:rPr>
          <w:sz w:val="16"/>
          <w:szCs w:val="16"/>
        </w:rPr>
        <w:t>The actual cost therefore depends mainly on the length of the input and AI response.</w:t>
      </w:r>
    </w:p>
    <w:p w14:paraId="49562619" w14:textId="77777777" w:rsidR="005F2EF3" w:rsidRPr="005F2EF3" w:rsidRDefault="005F2EF3" w:rsidP="005F2EF3">
      <w:pPr>
        <w:spacing w:after="100"/>
        <w:rPr>
          <w:sz w:val="16"/>
          <w:szCs w:val="16"/>
        </w:rPr>
      </w:pPr>
      <w:r w:rsidRPr="005F2EF3">
        <w:rPr>
          <w:sz w:val="16"/>
          <w:szCs w:val="16"/>
        </w:rPr>
        <w:t xml:space="preserve">Using the recorded test executions as a rough reference, the estimated cost for </w:t>
      </w:r>
      <w:r w:rsidRPr="005F2EF3">
        <w:rPr>
          <w:b/>
          <w:bCs/>
          <w:sz w:val="16"/>
          <w:szCs w:val="16"/>
        </w:rPr>
        <w:t>1,000 similar AI requests would be approximately $0.30–$0.60</w:t>
      </w:r>
      <w:r w:rsidRPr="005F2EF3">
        <w:rPr>
          <w:sz w:val="16"/>
          <w:szCs w:val="16"/>
        </w:rPr>
        <w:t xml:space="preserve"> under the same pricing basis used in the workflow.</w:t>
      </w:r>
    </w:p>
    <w:p w14:paraId="090073E3" w14:textId="77777777" w:rsidR="005F2EF3" w:rsidRPr="00493E9F" w:rsidRDefault="005F2EF3" w:rsidP="005F2EF3">
      <w:pPr>
        <w:spacing w:after="100"/>
        <w:rPr>
          <w:b/>
          <w:bCs/>
          <w:sz w:val="16"/>
          <w:szCs w:val="16"/>
          <w:u w:val="single"/>
        </w:rPr>
      </w:pPr>
      <w:r w:rsidRPr="00493E9F">
        <w:rPr>
          <w:b/>
          <w:bCs/>
          <w:sz w:val="16"/>
          <w:szCs w:val="16"/>
          <w:u w:val="single"/>
        </w:rPr>
        <w:t>Final Check</w:t>
      </w:r>
    </w:p>
    <w:p w14:paraId="716A8708" w14:textId="77777777" w:rsidR="005F2EF3" w:rsidRPr="005F2EF3" w:rsidRDefault="005F2EF3" w:rsidP="005F2EF3">
      <w:pPr>
        <w:spacing w:after="100"/>
        <w:rPr>
          <w:sz w:val="16"/>
          <w:szCs w:val="16"/>
        </w:rPr>
      </w:pPr>
      <w:r w:rsidRPr="005F2EF3">
        <w:rPr>
          <w:sz w:val="16"/>
          <w:szCs w:val="16"/>
        </w:rPr>
        <w:t xml:space="preserve">The workflow was tested with regular course inquiries as well as edge cases including missing phone numbers, complaints, spam, low-intent inquiries, </w:t>
      </w:r>
      <w:proofErr w:type="spellStart"/>
      <w:r w:rsidRPr="005F2EF3">
        <w:rPr>
          <w:sz w:val="16"/>
          <w:szCs w:val="16"/>
        </w:rPr>
        <w:t>Banglish</w:t>
      </w:r>
      <w:proofErr w:type="spellEnd"/>
      <w:r w:rsidRPr="005F2EF3">
        <w:rPr>
          <w:sz w:val="16"/>
          <w:szCs w:val="16"/>
        </w:rPr>
        <w:t xml:space="preserve"> input, and invalid AI output. The recorded test table contains </w:t>
      </w:r>
      <w:r w:rsidRPr="005F2EF3">
        <w:rPr>
          <w:b/>
          <w:bCs/>
          <w:sz w:val="16"/>
          <w:szCs w:val="16"/>
        </w:rPr>
        <w:t>10 selected test cases, all marked PASS</w:t>
      </w:r>
      <w:r w:rsidRPr="005F2EF3">
        <w:rPr>
          <w:sz w:val="16"/>
          <w:szCs w:val="16"/>
        </w:rPr>
        <w:t>.</w:t>
      </w:r>
    </w:p>
    <w:p w14:paraId="1ECB2742" w14:textId="77777777" w:rsidR="005F2EF3" w:rsidRPr="005F2EF3" w:rsidRDefault="005F2EF3" w:rsidP="005F2EF3">
      <w:pPr>
        <w:spacing w:after="100"/>
        <w:rPr>
          <w:sz w:val="16"/>
          <w:szCs w:val="16"/>
        </w:rPr>
      </w:pPr>
      <w:r w:rsidRPr="005F2EF3">
        <w:rPr>
          <w:b/>
          <w:bCs/>
          <w:sz w:val="16"/>
          <w:szCs w:val="16"/>
        </w:rPr>
        <w:t>Test Result: 10/10 PASS</w:t>
      </w:r>
      <w:r w:rsidRPr="005F2EF3">
        <w:rPr>
          <w:sz w:val="16"/>
          <w:szCs w:val="16"/>
        </w:rPr>
        <w:br/>
      </w:r>
      <w:r w:rsidRPr="005F2EF3">
        <w:rPr>
          <w:b/>
          <w:bCs/>
          <w:sz w:val="16"/>
          <w:szCs w:val="16"/>
        </w:rPr>
        <w:t>Workflow Status: Ready for Submission</w:t>
      </w:r>
    </w:p>
    <w:p w14:paraId="5D9084B7" w14:textId="77777777" w:rsidR="00842474" w:rsidRPr="005F2EF3" w:rsidRDefault="00842474" w:rsidP="005F2EF3">
      <w:pPr>
        <w:spacing w:after="100"/>
        <w:rPr>
          <w:sz w:val="16"/>
          <w:szCs w:val="16"/>
        </w:rPr>
      </w:pPr>
    </w:p>
    <w:sectPr w:rsidR="00842474" w:rsidRPr="005F2EF3" w:rsidSect="005F2EF3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06B06"/>
    <w:multiLevelType w:val="multilevel"/>
    <w:tmpl w:val="2B74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E558BF"/>
    <w:multiLevelType w:val="multilevel"/>
    <w:tmpl w:val="BBF8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454811">
    <w:abstractNumId w:val="1"/>
  </w:num>
  <w:num w:numId="2" w16cid:durableId="1606233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EF3"/>
    <w:rsid w:val="001150F9"/>
    <w:rsid w:val="00153597"/>
    <w:rsid w:val="00491209"/>
    <w:rsid w:val="00493E9F"/>
    <w:rsid w:val="005F2EF3"/>
    <w:rsid w:val="00842474"/>
    <w:rsid w:val="008E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0F867"/>
  <w15:chartTrackingRefBased/>
  <w15:docId w15:val="{FAC45CEB-6C14-475B-90EA-83A2F2839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E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E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E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E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E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E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E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E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E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E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E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E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E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E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E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E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E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421</Words>
  <Characters>2401</Characters>
  <Application>Microsoft Office Word</Application>
  <DocSecurity>0</DocSecurity>
  <Lines>20</Lines>
  <Paragraphs>5</Paragraphs>
  <ScaleCrop>false</ScaleCrop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Arafat Islam</dc:creator>
  <cp:keywords/>
  <dc:description/>
  <cp:lastModifiedBy>Arafat Islam</cp:lastModifiedBy>
  <cp:revision>2</cp:revision>
  <dcterms:created xsi:type="dcterms:W3CDTF">2026-09-26T04:04:00Z</dcterms:created>
  <dcterms:modified xsi:type="dcterms:W3CDTF">2026-09-26T04:15:00Z</dcterms:modified>
</cp:coreProperties>
</file>