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A7A098" w14:textId="75D58BCF" w:rsidR="00180032" w:rsidRPr="006B0D6F" w:rsidRDefault="001F0588" w:rsidP="001F0588">
      <w:pPr>
        <w:rPr>
          <w:rFonts w:ascii="Berlin Sans FB Demi" w:hAnsi="Berlin Sans FB Demi"/>
          <w:b/>
          <w:i/>
          <w:sz w:val="32"/>
          <w:szCs w:val="32"/>
        </w:rPr>
      </w:pPr>
      <w:r w:rsidRPr="006B0D6F">
        <w:rPr>
          <w:rFonts w:ascii="Berlin Sans FB Demi" w:hAnsi="Berlin Sans FB Demi"/>
          <w:b/>
          <w:i/>
          <w:noProof/>
          <w:sz w:val="32"/>
          <w:szCs w:val="32"/>
        </w:rPr>
        <w:drawing>
          <wp:inline distT="0" distB="0" distL="0" distR="0" wp14:anchorId="1C618D19" wp14:editId="495EF46E">
            <wp:extent cx="228600" cy="290135"/>
            <wp:effectExtent l="0" t="0" r="0" b="0"/>
            <wp:docPr id="4" name="Graphic 4" descr="Head with Ge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eadWithGears.svg"/>
                    <pic:cNvPicPr/>
                  </pic:nvPicPr>
                  <pic:blipFill rotWithShape="1">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rcRect l="10515" r="10696"/>
                    <a:stretch/>
                  </pic:blipFill>
                  <pic:spPr bwMode="auto">
                    <a:xfrm>
                      <a:off x="0" y="0"/>
                      <a:ext cx="261652" cy="332084"/>
                    </a:xfrm>
                    <a:prstGeom prst="rect">
                      <a:avLst/>
                    </a:prstGeom>
                    <a:ln>
                      <a:noFill/>
                    </a:ln>
                    <a:extLst>
                      <a:ext uri="{53640926-AAD7-44D8-BBD7-CCE9431645EC}">
                        <a14:shadowObscured xmlns:a14="http://schemas.microsoft.com/office/drawing/2010/main"/>
                      </a:ext>
                    </a:extLst>
                  </pic:spPr>
                </pic:pic>
              </a:graphicData>
            </a:graphic>
          </wp:inline>
        </w:drawing>
      </w:r>
      <w:r w:rsidRPr="006B0D6F">
        <w:rPr>
          <w:rFonts w:ascii="Berlin Sans FB Demi" w:hAnsi="Berlin Sans FB Demi"/>
          <w:i/>
          <w:noProof/>
        </w:rPr>
        <w:drawing>
          <wp:inline distT="0" distB="0" distL="0" distR="0" wp14:anchorId="3DAA4F69" wp14:editId="520831D1">
            <wp:extent cx="228600" cy="292603"/>
            <wp:effectExtent l="0" t="0" r="0" b="0"/>
            <wp:docPr id="2" name="Graphic 2" descr="W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ine.svg"/>
                    <pic:cNvPicPr/>
                  </pic:nvPicPr>
                  <pic:blipFill rotWithShape="1">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rcRect l="15273" r="15237"/>
                    <a:stretch/>
                  </pic:blipFill>
                  <pic:spPr bwMode="auto">
                    <a:xfrm>
                      <a:off x="0" y="0"/>
                      <a:ext cx="276475" cy="353882"/>
                    </a:xfrm>
                    <a:prstGeom prst="rect">
                      <a:avLst/>
                    </a:prstGeom>
                    <a:ln>
                      <a:noFill/>
                    </a:ln>
                    <a:extLst>
                      <a:ext uri="{53640926-AAD7-44D8-BBD7-CCE9431645EC}">
                        <a14:shadowObscured xmlns:a14="http://schemas.microsoft.com/office/drawing/2010/main"/>
                      </a:ext>
                    </a:extLst>
                  </pic:spPr>
                </pic:pic>
              </a:graphicData>
            </a:graphic>
          </wp:inline>
        </w:drawing>
      </w:r>
      <w:r w:rsidR="00180032" w:rsidRPr="006B0D6F">
        <w:rPr>
          <w:rFonts w:ascii="Berlin Sans FB Demi" w:hAnsi="Berlin Sans FB Demi" w:cs="Aharoni"/>
          <w:b/>
          <w:i/>
          <w:sz w:val="40"/>
          <w:szCs w:val="40"/>
          <w:u w:val="single"/>
        </w:rPr>
        <w:t>Le</w:t>
      </w:r>
      <w:r w:rsidR="00722EBC" w:rsidRPr="006B0D6F">
        <w:rPr>
          <w:rFonts w:ascii="Berlin Sans FB Demi" w:hAnsi="Berlin Sans FB Demi" w:cs="Aharoni"/>
          <w:b/>
          <w:i/>
          <w:sz w:val="40"/>
          <w:szCs w:val="40"/>
          <w:u w:val="single"/>
        </w:rPr>
        <w:t xml:space="preserve"> </w:t>
      </w:r>
      <w:r w:rsidR="00685370" w:rsidRPr="006B0D6F">
        <w:rPr>
          <w:rFonts w:ascii="Berlin Sans FB Demi" w:hAnsi="Berlin Sans FB Demi" w:cs="Aharoni"/>
          <w:b/>
          <w:i/>
          <w:sz w:val="40"/>
          <w:szCs w:val="40"/>
          <w:u w:val="single"/>
        </w:rPr>
        <w:t xml:space="preserve">Château du </w:t>
      </w:r>
      <w:proofErr w:type="spellStart"/>
      <w:r w:rsidR="00685370" w:rsidRPr="006B0D6F">
        <w:rPr>
          <w:rFonts w:ascii="Berlin Sans FB Demi" w:hAnsi="Berlin Sans FB Demi" w:cs="Aharoni"/>
          <w:b/>
          <w:i/>
          <w:sz w:val="40"/>
          <w:szCs w:val="40"/>
          <w:u w:val="single"/>
        </w:rPr>
        <w:t>Technologie</w:t>
      </w:r>
      <w:proofErr w:type="spellEnd"/>
      <w:r w:rsidR="00685370" w:rsidRPr="006B0D6F">
        <w:rPr>
          <w:rFonts w:ascii="Berlin Sans FB Demi" w:hAnsi="Berlin Sans FB Demi" w:cs="Aharoni"/>
          <w:b/>
          <w:i/>
          <w:sz w:val="40"/>
          <w:szCs w:val="40"/>
          <w:u w:val="single"/>
        </w:rPr>
        <w:t xml:space="preserve"> </w:t>
      </w:r>
      <w:proofErr w:type="spellStart"/>
      <w:r w:rsidR="00685370" w:rsidRPr="006B0D6F">
        <w:rPr>
          <w:rFonts w:ascii="Berlin Sans FB Demi" w:hAnsi="Berlin Sans FB Demi" w:cs="Aharoni"/>
          <w:b/>
          <w:i/>
          <w:sz w:val="40"/>
          <w:szCs w:val="40"/>
          <w:u w:val="single"/>
        </w:rPr>
        <w:t>Permettant</w:t>
      </w:r>
      <w:proofErr w:type="spellEnd"/>
      <w:r w:rsidR="00045C35" w:rsidRPr="006B0D6F">
        <w:rPr>
          <w:rFonts w:ascii="Berlin Sans FB Demi" w:hAnsi="Berlin Sans FB Demi"/>
          <w:b/>
          <w:i/>
          <w:sz w:val="40"/>
          <w:szCs w:val="40"/>
        </w:rPr>
        <w:t xml:space="preserve"> </w:t>
      </w:r>
      <w:r w:rsidR="00045C35" w:rsidRPr="006B0D6F">
        <w:rPr>
          <w:rFonts w:ascii="Berlin Sans FB Demi" w:hAnsi="Berlin Sans FB Demi"/>
          <w:b/>
          <w:i/>
          <w:sz w:val="32"/>
          <w:szCs w:val="32"/>
        </w:rPr>
        <w:t xml:space="preserve"> </w:t>
      </w:r>
      <w:r w:rsidR="00984DCC" w:rsidRPr="006B0D6F">
        <w:rPr>
          <w:rFonts w:ascii="Berlin Sans FB Demi" w:hAnsi="Berlin Sans FB Demi"/>
          <w:b/>
          <w:i/>
          <w:noProof/>
          <w:sz w:val="32"/>
          <w:szCs w:val="32"/>
        </w:rPr>
        <w:drawing>
          <wp:inline distT="0" distB="0" distL="0" distR="0" wp14:anchorId="0A0BC9BC" wp14:editId="3357A9B2">
            <wp:extent cx="266700" cy="317860"/>
            <wp:effectExtent l="0" t="0" r="0" b="6350"/>
            <wp:docPr id="5" name="Graphic 5" descr="Pa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sta.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36882" cy="401505"/>
                    </a:xfrm>
                    <a:prstGeom prst="rect">
                      <a:avLst/>
                    </a:prstGeom>
                  </pic:spPr>
                </pic:pic>
              </a:graphicData>
            </a:graphic>
          </wp:inline>
        </w:drawing>
      </w:r>
      <w:r w:rsidR="00984DCC" w:rsidRPr="006B0D6F">
        <w:rPr>
          <w:rFonts w:ascii="Berlin Sans FB Demi" w:hAnsi="Berlin Sans FB Demi"/>
          <w:b/>
          <w:i/>
          <w:sz w:val="32"/>
          <w:szCs w:val="32"/>
        </w:rPr>
        <w:t xml:space="preserve"> </w:t>
      </w:r>
      <w:r w:rsidR="003065BC" w:rsidRPr="006B0D6F">
        <w:rPr>
          <w:rFonts w:ascii="Berlin Sans FB Demi" w:hAnsi="Berlin Sans FB Demi"/>
          <w:i/>
          <w:noProof/>
        </w:rPr>
        <w:drawing>
          <wp:inline distT="0" distB="0" distL="0" distR="0" wp14:anchorId="52196255" wp14:editId="6F07AD52">
            <wp:extent cx="260285" cy="321373"/>
            <wp:effectExtent l="0" t="0" r="6985" b="2540"/>
            <wp:docPr id="6" name="Graphic 6" descr="Upward tr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pwardTrend_LTR.svg"/>
                    <pic:cNvPicPr/>
                  </pic:nvPicPr>
                  <pic:blipFill rotWithShape="1">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rcRect l="10909" r="8099"/>
                    <a:stretch/>
                  </pic:blipFill>
                  <pic:spPr bwMode="auto">
                    <a:xfrm>
                      <a:off x="0" y="0"/>
                      <a:ext cx="286668" cy="353948"/>
                    </a:xfrm>
                    <a:prstGeom prst="rect">
                      <a:avLst/>
                    </a:prstGeom>
                    <a:ln>
                      <a:noFill/>
                    </a:ln>
                    <a:extLst>
                      <a:ext uri="{53640926-AAD7-44D8-BBD7-CCE9431645EC}">
                        <a14:shadowObscured xmlns:a14="http://schemas.microsoft.com/office/drawing/2010/main"/>
                      </a:ext>
                    </a:extLst>
                  </pic:spPr>
                </pic:pic>
              </a:graphicData>
            </a:graphic>
          </wp:inline>
        </w:drawing>
      </w:r>
    </w:p>
    <w:p w14:paraId="14686CB5" w14:textId="331DF7BB" w:rsidR="005F3BFA" w:rsidRPr="006B0D6F" w:rsidRDefault="00421530" w:rsidP="00897180">
      <w:pPr>
        <w:jc w:val="center"/>
        <w:rPr>
          <w:rFonts w:ascii="Berlin Sans FB Demi" w:hAnsi="Berlin Sans FB Demi"/>
          <w:b/>
          <w:sz w:val="28"/>
        </w:rPr>
      </w:pPr>
      <w:r>
        <w:rPr>
          <w:rFonts w:ascii="Berlin Sans FB Demi" w:hAnsi="Berlin Sans FB Demi"/>
          <w:b/>
          <w:noProof/>
          <w:sz w:val="28"/>
        </w:rPr>
        <w:drawing>
          <wp:inline distT="0" distB="0" distL="0" distR="0" wp14:anchorId="5DE8A8C0" wp14:editId="3421C224">
            <wp:extent cx="335280" cy="335280"/>
            <wp:effectExtent l="0" t="0" r="7620" b="7620"/>
            <wp:docPr id="11" name="Picture 11" descr="C:\Users\audrey.lai\AppData\Local\Microsoft\Windows\INetCache\Content.MSO\447682F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udrey.lai\AppData\Local\Microsoft\Windows\INetCache\Content.MSO\447682FC.t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5280" cy="335280"/>
                    </a:xfrm>
                    <a:prstGeom prst="rect">
                      <a:avLst/>
                    </a:prstGeom>
                    <a:noFill/>
                    <a:ln>
                      <a:noFill/>
                    </a:ln>
                  </pic:spPr>
                </pic:pic>
              </a:graphicData>
            </a:graphic>
          </wp:inline>
        </w:drawing>
      </w:r>
      <w:r w:rsidR="002E32C0" w:rsidRPr="006B0D6F">
        <w:rPr>
          <w:rFonts w:ascii="Berlin Sans FB Demi" w:hAnsi="Berlin Sans FB Demi"/>
          <w:b/>
          <w:sz w:val="28"/>
        </w:rPr>
        <w:t>~ General Analytics ~</w:t>
      </w:r>
      <w:r w:rsidR="001E4392" w:rsidRPr="001E4392">
        <w:rPr>
          <w:rFonts w:ascii="Berlin Sans FB Demi" w:hAnsi="Berlin Sans FB Demi"/>
          <w:b/>
          <w:sz w:val="28"/>
        </w:rPr>
        <w:t xml:space="preserve"> </w:t>
      </w:r>
      <w:r w:rsidR="001E4392">
        <w:rPr>
          <w:rFonts w:ascii="Berlin Sans FB Demi" w:hAnsi="Berlin Sans FB Demi"/>
          <w:b/>
          <w:noProof/>
          <w:sz w:val="28"/>
        </w:rPr>
        <w:drawing>
          <wp:inline distT="0" distB="0" distL="0" distR="0" wp14:anchorId="0C328C57" wp14:editId="28C28B0E">
            <wp:extent cx="335280" cy="335280"/>
            <wp:effectExtent l="0" t="0" r="7620" b="7620"/>
            <wp:docPr id="12" name="Picture 12" descr="C:\Users\audrey.lai\AppData\Local\Microsoft\Windows\INetCache\Content.MSO\14886E6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udrey.lai\AppData\Local\Microsoft\Windows\INetCache\Content.MSO\14886E6A.tm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5280" cy="335280"/>
                    </a:xfrm>
                    <a:prstGeom prst="rect">
                      <a:avLst/>
                    </a:prstGeom>
                    <a:noFill/>
                    <a:ln>
                      <a:noFill/>
                    </a:ln>
                  </pic:spPr>
                </pic:pic>
              </a:graphicData>
            </a:graphic>
          </wp:inline>
        </w:drawing>
      </w:r>
    </w:p>
    <w:p w14:paraId="147F2718" w14:textId="4B8BD3D5" w:rsidR="00DD27C8" w:rsidRPr="006B0D6F" w:rsidRDefault="00281048" w:rsidP="00011080">
      <w:pPr>
        <w:ind w:firstLine="720"/>
        <w:rPr>
          <w:rFonts w:ascii="Constantia" w:hAnsi="Constantia"/>
          <w:i/>
        </w:rPr>
      </w:pPr>
      <w:r w:rsidRPr="006B0D6F">
        <w:rPr>
          <w:rFonts w:ascii="Constantia" w:hAnsi="Constantia"/>
          <w:i/>
        </w:rPr>
        <w:t>The following include complimentary side-order of reporting</w:t>
      </w:r>
      <w:r w:rsidR="00CA3E60" w:rsidRPr="006B0D6F">
        <w:rPr>
          <w:rFonts w:ascii="Constantia" w:hAnsi="Constantia"/>
          <w:i/>
        </w:rPr>
        <w:t>.</w:t>
      </w:r>
      <w:r w:rsidRPr="006B0D6F">
        <w:rPr>
          <w:rFonts w:ascii="Constantia" w:hAnsi="Constantia"/>
          <w:i/>
        </w:rPr>
        <w:t xml:space="preserve"> </w:t>
      </w:r>
      <w:r w:rsidR="00CA3E60" w:rsidRPr="006B0D6F">
        <w:rPr>
          <w:rFonts w:ascii="Constantia" w:hAnsi="Constantia"/>
          <w:i/>
        </w:rPr>
        <w:t>Choose from</w:t>
      </w:r>
      <w:r w:rsidRPr="006B0D6F">
        <w:rPr>
          <w:rFonts w:ascii="Constantia" w:hAnsi="Constantia"/>
          <w:i/>
        </w:rPr>
        <w:t xml:space="preserve"> a convenient browser-readable readable “notebook” or PDF </w:t>
      </w:r>
      <w:r w:rsidR="00731F6E" w:rsidRPr="006B0D6F">
        <w:rPr>
          <w:rFonts w:ascii="Constantia" w:hAnsi="Constantia"/>
          <w:i/>
        </w:rPr>
        <w:t>report</w:t>
      </w:r>
      <w:r w:rsidR="00CA3E60" w:rsidRPr="006B0D6F">
        <w:rPr>
          <w:rFonts w:ascii="Constantia" w:hAnsi="Constantia"/>
          <w:i/>
        </w:rPr>
        <w:t xml:space="preserve"> via e-mail. Ask your server about upgrading to in-person and Power-Point options. </w:t>
      </w:r>
      <w:r w:rsidR="00161C86" w:rsidRPr="006B0D6F">
        <w:rPr>
          <w:rFonts w:ascii="Constantia" w:hAnsi="Constantia"/>
          <w:i/>
        </w:rPr>
        <w:t>Popular analytics tasks might be eligible for upgrade into a dashboard or pipeline.</w:t>
      </w:r>
    </w:p>
    <w:p w14:paraId="2948AE31" w14:textId="3505B512" w:rsidR="005F3BFA" w:rsidRPr="00CA52C5" w:rsidRDefault="005F3BFA" w:rsidP="0036656D">
      <w:pPr>
        <w:rPr>
          <w:rFonts w:ascii="Berlin Sans FB Demi" w:hAnsi="Berlin Sans FB Demi"/>
          <w:i/>
          <w:sz w:val="24"/>
        </w:rPr>
      </w:pPr>
      <w:r w:rsidRPr="00CA52C5">
        <w:rPr>
          <w:rFonts w:ascii="Berlin Sans FB Demi" w:hAnsi="Berlin Sans FB Demi"/>
          <w:sz w:val="24"/>
          <w:u w:val="single"/>
        </w:rPr>
        <w:t>Data Cleaning</w:t>
      </w:r>
      <w:r w:rsidR="00CA3E60" w:rsidRPr="00CA52C5">
        <w:rPr>
          <w:rFonts w:ascii="Berlin Sans FB Demi" w:hAnsi="Berlin Sans FB Demi"/>
          <w:sz w:val="24"/>
          <w:u w:val="single"/>
        </w:rPr>
        <w:t xml:space="preserve"> &amp; Restructuring</w:t>
      </w:r>
      <w:r w:rsidR="00765C14">
        <w:rPr>
          <w:rFonts w:ascii="Berlin Sans FB Demi" w:hAnsi="Berlin Sans FB Demi"/>
          <w:sz w:val="24"/>
        </w:rPr>
        <w:tab/>
      </w:r>
      <w:r w:rsidR="00765C14">
        <w:rPr>
          <w:rFonts w:ascii="Berlin Sans FB Demi" w:hAnsi="Berlin Sans FB Demi"/>
          <w:sz w:val="24"/>
        </w:rPr>
        <w:tab/>
      </w:r>
      <w:r w:rsidR="00765C14">
        <w:rPr>
          <w:rFonts w:ascii="Berlin Sans FB Demi" w:hAnsi="Berlin Sans FB Demi"/>
          <w:sz w:val="24"/>
        </w:rPr>
        <w:tab/>
      </w:r>
      <w:r w:rsidR="00765C14">
        <w:rPr>
          <w:rFonts w:ascii="Berlin Sans FB Demi" w:hAnsi="Berlin Sans FB Demi"/>
          <w:sz w:val="24"/>
        </w:rPr>
        <w:tab/>
      </w:r>
      <w:r w:rsidR="00765C14">
        <w:rPr>
          <w:rFonts w:ascii="Berlin Sans FB Demi" w:hAnsi="Berlin Sans FB Demi"/>
          <w:sz w:val="24"/>
        </w:rPr>
        <w:tab/>
      </w:r>
      <w:r w:rsidR="00836383" w:rsidRPr="00765C14">
        <w:rPr>
          <w:rFonts w:ascii="Berlin Sans FB" w:hAnsi="Berlin Sans FB"/>
          <w:sz w:val="24"/>
        </w:rPr>
        <w:t>$</w:t>
      </w:r>
      <w:r w:rsidR="00DC079A" w:rsidRPr="00765C14">
        <w:rPr>
          <w:rFonts w:ascii="Berlin Sans FB" w:hAnsi="Berlin Sans FB"/>
          <w:i/>
          <w:sz w:val="24"/>
        </w:rPr>
        <w:t>Easy</w:t>
      </w:r>
      <w:r w:rsidR="00836383" w:rsidRPr="00765C14">
        <w:rPr>
          <w:rFonts w:ascii="Berlin Sans FB" w:hAnsi="Berlin Sans FB"/>
          <w:i/>
          <w:sz w:val="24"/>
        </w:rPr>
        <w:t xml:space="preserve"> to </w:t>
      </w:r>
      <w:r w:rsidR="00DC079A" w:rsidRPr="00765C14">
        <w:rPr>
          <w:rFonts w:ascii="Berlin Sans FB" w:hAnsi="Berlin Sans FB"/>
          <w:i/>
          <w:sz w:val="24"/>
        </w:rPr>
        <w:t>Complex</w:t>
      </w:r>
    </w:p>
    <w:p w14:paraId="75FCD745" w14:textId="42737C8D" w:rsidR="00061260" w:rsidRPr="006B0D6F" w:rsidRDefault="005F3BFA" w:rsidP="00061260">
      <w:pPr>
        <w:spacing w:after="0"/>
        <w:rPr>
          <w:rFonts w:ascii="Constantia" w:hAnsi="Constantia"/>
          <w:i/>
        </w:rPr>
      </w:pPr>
      <w:r w:rsidRPr="006B0D6F">
        <w:rPr>
          <w:rFonts w:ascii="Constantia" w:hAnsi="Constantia"/>
        </w:rPr>
        <w:t>We can help “clean”</w:t>
      </w:r>
      <w:r w:rsidR="00217CDA">
        <w:rPr>
          <w:rFonts w:ascii="Constantia" w:hAnsi="Constantia"/>
        </w:rPr>
        <w:t xml:space="preserve"> non-standardized</w:t>
      </w:r>
      <w:r w:rsidRPr="006B0D6F">
        <w:rPr>
          <w:rFonts w:ascii="Constantia" w:hAnsi="Constantia"/>
        </w:rPr>
        <w:t xml:space="preserve"> data that by reformatting, removing stray characters, etc. An example might be getting rid of redundant categories by turning “True”, “true”, “T”, “false”, </w:t>
      </w:r>
      <w:r w:rsidR="00217CDA">
        <w:rPr>
          <w:rFonts w:ascii="Constantia" w:hAnsi="Constantia"/>
        </w:rPr>
        <w:t xml:space="preserve">“F”, </w:t>
      </w:r>
      <w:r w:rsidRPr="006B0D6F">
        <w:rPr>
          <w:rFonts w:ascii="Constantia" w:hAnsi="Constantia"/>
        </w:rPr>
        <w:t>and “False” into “True” and “False”.</w:t>
      </w:r>
      <w:r w:rsidR="00CA3E60" w:rsidRPr="006B0D6F">
        <w:rPr>
          <w:rFonts w:ascii="Constantia" w:hAnsi="Constantia"/>
        </w:rPr>
        <w:t xml:space="preserve"> This may also involve transforming (‘transposing’) rows into columns or simple </w:t>
      </w:r>
      <w:r w:rsidR="001C1228">
        <w:rPr>
          <w:rFonts w:ascii="Constantia" w:hAnsi="Constantia"/>
        </w:rPr>
        <w:t>“</w:t>
      </w:r>
      <w:r w:rsidR="00CA3E60" w:rsidRPr="006B0D6F">
        <w:rPr>
          <w:rFonts w:ascii="Constantia" w:hAnsi="Constantia"/>
        </w:rPr>
        <w:t>feature engineering</w:t>
      </w:r>
      <w:r w:rsidR="001C1228">
        <w:rPr>
          <w:rFonts w:ascii="Constantia" w:hAnsi="Constantia"/>
        </w:rPr>
        <w:t>”</w:t>
      </w:r>
      <w:r w:rsidR="00E67BAB" w:rsidRPr="006B0D6F">
        <w:rPr>
          <w:rFonts w:ascii="Constantia" w:hAnsi="Constantia"/>
        </w:rPr>
        <w:t xml:space="preserve"> </w:t>
      </w:r>
      <w:r w:rsidR="000D1D97">
        <w:rPr>
          <w:rFonts w:ascii="Constantia" w:hAnsi="Constantia"/>
        </w:rPr>
        <w:t>(</w:t>
      </w:r>
      <w:r w:rsidR="00217CDA">
        <w:rPr>
          <w:rFonts w:ascii="Constantia" w:hAnsi="Constantia"/>
        </w:rPr>
        <w:t>creating</w:t>
      </w:r>
      <w:r w:rsidR="00CA3E60" w:rsidRPr="006B0D6F">
        <w:rPr>
          <w:rFonts w:ascii="Constantia" w:hAnsi="Constantia"/>
        </w:rPr>
        <w:t xml:space="preserve"> columns </w:t>
      </w:r>
      <w:r w:rsidR="00E67BAB" w:rsidRPr="006B0D6F">
        <w:rPr>
          <w:rFonts w:ascii="Constantia" w:hAnsi="Constantia"/>
        </w:rPr>
        <w:t>by extrapolating from existing ones</w:t>
      </w:r>
      <w:r w:rsidR="00217CDA">
        <w:rPr>
          <w:rFonts w:ascii="Constantia" w:hAnsi="Constantia"/>
        </w:rPr>
        <w:t>)</w:t>
      </w:r>
      <w:r w:rsidR="00E67BAB" w:rsidRPr="006B0D6F">
        <w:rPr>
          <w:rFonts w:ascii="Constantia" w:hAnsi="Constantia"/>
        </w:rPr>
        <w:t>.</w:t>
      </w:r>
      <w:r w:rsidR="00A8675B" w:rsidRPr="006B0D6F">
        <w:rPr>
          <w:rFonts w:ascii="Constantia" w:hAnsi="Constantia"/>
        </w:rPr>
        <w:t xml:space="preserve"> </w:t>
      </w:r>
    </w:p>
    <w:p w14:paraId="6675C0DE" w14:textId="1B8A78B2" w:rsidR="005F3BFA" w:rsidRPr="00217CDA" w:rsidRDefault="00061260" w:rsidP="008F0A71">
      <w:pPr>
        <w:pStyle w:val="ListParagraph"/>
        <w:numPr>
          <w:ilvl w:val="0"/>
          <w:numId w:val="1"/>
        </w:numPr>
        <w:ind w:left="360"/>
        <w:rPr>
          <w:rFonts w:ascii="Constantia" w:hAnsi="Constantia"/>
          <w:i/>
        </w:rPr>
      </w:pPr>
      <w:r w:rsidRPr="00217CDA">
        <w:rPr>
          <w:rFonts w:ascii="Constantia" w:hAnsi="Constantia"/>
          <w:i/>
        </w:rPr>
        <w:t>The price r</w:t>
      </w:r>
      <w:r w:rsidR="005F3BFA" w:rsidRPr="00217CDA">
        <w:rPr>
          <w:rFonts w:ascii="Constantia" w:hAnsi="Constantia"/>
          <w:i/>
        </w:rPr>
        <w:t xml:space="preserve">anges from easy to complex depending </w:t>
      </w:r>
      <w:r w:rsidR="00A8675B" w:rsidRPr="00217CDA">
        <w:rPr>
          <w:rFonts w:ascii="Constantia" w:hAnsi="Constantia"/>
          <w:i/>
        </w:rPr>
        <w:t>on how “messy” the data is.</w:t>
      </w:r>
      <w:r w:rsidR="00E67BAB" w:rsidRPr="00217CDA">
        <w:rPr>
          <w:rFonts w:ascii="Constantia" w:hAnsi="Constantia"/>
          <w:i/>
        </w:rPr>
        <w:t xml:space="preserve"> Restructuring </w:t>
      </w:r>
      <w:r w:rsidR="0051692E" w:rsidRPr="00217CDA">
        <w:rPr>
          <w:rFonts w:ascii="Constantia" w:hAnsi="Constantia"/>
          <w:i/>
        </w:rPr>
        <w:t xml:space="preserve">data </w:t>
      </w:r>
      <w:r w:rsidR="00E67BAB" w:rsidRPr="00217CDA">
        <w:rPr>
          <w:rFonts w:ascii="Constantia" w:hAnsi="Constantia"/>
          <w:i/>
        </w:rPr>
        <w:t xml:space="preserve">generally increases the work involved. </w:t>
      </w:r>
    </w:p>
    <w:p w14:paraId="2EDC394D" w14:textId="67579EF2" w:rsidR="002E32C0" w:rsidRPr="00765C14" w:rsidRDefault="002E32C0" w:rsidP="002E32C0">
      <w:pPr>
        <w:tabs>
          <w:tab w:val="left" w:pos="720"/>
          <w:tab w:val="left" w:pos="2418"/>
        </w:tabs>
        <w:rPr>
          <w:rFonts w:ascii="Berlin Sans FB" w:hAnsi="Berlin Sans FB"/>
          <w:i/>
          <w:sz w:val="24"/>
        </w:rPr>
      </w:pPr>
      <w:r w:rsidRPr="00CA52C5">
        <w:rPr>
          <w:rFonts w:ascii="Berlin Sans FB Demi" w:hAnsi="Berlin Sans FB Demi"/>
          <w:sz w:val="24"/>
          <w:u w:val="single"/>
        </w:rPr>
        <w:t>Data Exploration</w:t>
      </w:r>
      <w:r w:rsidR="00765C14">
        <w:rPr>
          <w:rFonts w:ascii="Berlin Sans FB Demi" w:hAnsi="Berlin Sans FB Demi"/>
          <w:sz w:val="24"/>
        </w:rPr>
        <w:tab/>
      </w:r>
      <w:r w:rsidR="00765C14">
        <w:rPr>
          <w:rFonts w:ascii="Berlin Sans FB Demi" w:hAnsi="Berlin Sans FB Demi"/>
          <w:sz w:val="24"/>
        </w:rPr>
        <w:tab/>
      </w:r>
      <w:r w:rsidR="00765C14">
        <w:rPr>
          <w:rFonts w:ascii="Berlin Sans FB Demi" w:hAnsi="Berlin Sans FB Demi"/>
          <w:sz w:val="24"/>
        </w:rPr>
        <w:tab/>
      </w:r>
      <w:r w:rsidR="00765C14">
        <w:rPr>
          <w:rFonts w:ascii="Berlin Sans FB Demi" w:hAnsi="Berlin Sans FB Demi"/>
          <w:sz w:val="24"/>
        </w:rPr>
        <w:tab/>
      </w:r>
      <w:r w:rsidR="00765C14">
        <w:rPr>
          <w:rFonts w:ascii="Berlin Sans FB Demi" w:hAnsi="Berlin Sans FB Demi"/>
          <w:sz w:val="24"/>
        </w:rPr>
        <w:tab/>
      </w:r>
      <w:r w:rsidR="00765C14">
        <w:rPr>
          <w:rFonts w:ascii="Berlin Sans FB Demi" w:hAnsi="Berlin Sans FB Demi"/>
          <w:sz w:val="24"/>
        </w:rPr>
        <w:tab/>
      </w:r>
      <w:r w:rsidR="00765C14">
        <w:rPr>
          <w:rFonts w:ascii="Berlin Sans FB Demi" w:hAnsi="Berlin Sans FB Demi"/>
          <w:sz w:val="24"/>
        </w:rPr>
        <w:tab/>
      </w:r>
      <w:r w:rsidR="0051692E" w:rsidRPr="00765C14">
        <w:rPr>
          <w:rFonts w:ascii="Berlin Sans FB" w:hAnsi="Berlin Sans FB"/>
          <w:sz w:val="24"/>
        </w:rPr>
        <w:t>$</w:t>
      </w:r>
      <w:r w:rsidR="0051692E" w:rsidRPr="00765C14">
        <w:rPr>
          <w:rFonts w:ascii="Berlin Sans FB" w:hAnsi="Berlin Sans FB"/>
          <w:i/>
          <w:sz w:val="24"/>
        </w:rPr>
        <w:t>Straightforward to Involved</w:t>
      </w:r>
    </w:p>
    <w:p w14:paraId="23775F92" w14:textId="79FE0767" w:rsidR="004109E8" w:rsidRDefault="002E32C0" w:rsidP="004109E8">
      <w:pPr>
        <w:spacing w:after="0"/>
        <w:rPr>
          <w:rFonts w:ascii="Constantia" w:hAnsi="Constantia"/>
        </w:rPr>
      </w:pPr>
      <w:r w:rsidRPr="0051692E">
        <w:rPr>
          <w:rFonts w:ascii="Constantia" w:hAnsi="Constantia"/>
        </w:rPr>
        <w:t>We can review datasets to get summative stats about them, produce basic visualizations, and report back any odd findings that pop out. This is generally just to get an idea of what is going on</w:t>
      </w:r>
      <w:r w:rsidR="00731F6E" w:rsidRPr="0051692E">
        <w:rPr>
          <w:rFonts w:ascii="Constantia" w:hAnsi="Constantia"/>
        </w:rPr>
        <w:t xml:space="preserve">, </w:t>
      </w:r>
      <w:r w:rsidR="00342DAA" w:rsidRPr="0051692E">
        <w:rPr>
          <w:rFonts w:ascii="Constantia" w:hAnsi="Constantia"/>
        </w:rPr>
        <w:t xml:space="preserve">to </w:t>
      </w:r>
      <w:r w:rsidRPr="0051692E">
        <w:rPr>
          <w:rFonts w:ascii="Constantia" w:hAnsi="Constantia"/>
        </w:rPr>
        <w:t>make sure we aren’t missing anything obvious, and to formulate questions for further analysis.</w:t>
      </w:r>
    </w:p>
    <w:p w14:paraId="089BCFC3" w14:textId="216EED96" w:rsidR="002E32C0" w:rsidRPr="004109E8" w:rsidRDefault="004109E8" w:rsidP="008F0A71">
      <w:pPr>
        <w:pStyle w:val="ListParagraph"/>
        <w:numPr>
          <w:ilvl w:val="0"/>
          <w:numId w:val="1"/>
        </w:numPr>
        <w:ind w:left="360"/>
        <w:rPr>
          <w:rFonts w:ascii="Constantia" w:hAnsi="Constantia"/>
          <w:i/>
        </w:rPr>
      </w:pPr>
      <w:r w:rsidRPr="004109E8">
        <w:rPr>
          <w:i/>
          <w:noProof/>
        </w:rPr>
        <mc:AlternateContent>
          <mc:Choice Requires="wps">
            <w:drawing>
              <wp:anchor distT="0" distB="0" distL="114300" distR="114300" simplePos="0" relativeHeight="251659264" behindDoc="0" locked="0" layoutInCell="1" allowOverlap="1" wp14:anchorId="5789682C" wp14:editId="0843DD27">
                <wp:simplePos x="0" y="0"/>
                <wp:positionH relativeFrom="column">
                  <wp:posOffset>-91440</wp:posOffset>
                </wp:positionH>
                <wp:positionV relativeFrom="paragraph">
                  <wp:posOffset>329565</wp:posOffset>
                </wp:positionV>
                <wp:extent cx="6156960" cy="1379220"/>
                <wp:effectExtent l="0" t="0" r="15240" b="11430"/>
                <wp:wrapSquare wrapText="bothSides"/>
                <wp:docPr id="1" name="Text Box 1"/>
                <wp:cNvGraphicFramePr/>
                <a:graphic xmlns:a="http://schemas.openxmlformats.org/drawingml/2006/main">
                  <a:graphicData uri="http://schemas.microsoft.com/office/word/2010/wordprocessingShape">
                    <wps:wsp>
                      <wps:cNvSpPr txBox="1"/>
                      <wps:spPr>
                        <a:xfrm>
                          <a:off x="0" y="0"/>
                          <a:ext cx="6156960" cy="1379220"/>
                        </a:xfrm>
                        <a:prstGeom prst="rect">
                          <a:avLst/>
                        </a:prstGeom>
                        <a:noFill/>
                        <a:ln w="6350">
                          <a:gradFill flip="none" rotWithShape="1">
                            <a:gsLst>
                              <a:gs pos="0">
                                <a:schemeClr val="tx1"/>
                              </a:gs>
                              <a:gs pos="23000">
                                <a:schemeClr val="accent3">
                                  <a:lumMod val="89000"/>
                                </a:schemeClr>
                              </a:gs>
                              <a:gs pos="69000">
                                <a:schemeClr val="accent3">
                                  <a:lumMod val="75000"/>
                                </a:schemeClr>
                              </a:gs>
                              <a:gs pos="97000">
                                <a:schemeClr val="accent3">
                                  <a:lumMod val="70000"/>
                                </a:schemeClr>
                              </a:gs>
                            </a:gsLst>
                            <a:path path="circle">
                              <a:fillToRect l="50000" t="50000" r="50000" b="50000"/>
                            </a:path>
                            <a:tileRect/>
                          </a:gradFill>
                        </a:ln>
                      </wps:spPr>
                      <wps:txbx>
                        <w:txbxContent>
                          <w:p w14:paraId="432A02A5" w14:textId="2B0E5E3C" w:rsidR="00B519F5" w:rsidRPr="001C1228" w:rsidRDefault="001F79E1" w:rsidP="00524A31">
                            <w:pPr>
                              <w:rPr>
                                <w:rFonts w:ascii="Berlin Sans FB Demi" w:hAnsi="Berlin Sans FB Demi"/>
                                <w:i/>
                                <w:sz w:val="24"/>
                              </w:rPr>
                            </w:pPr>
                            <w:proofErr w:type="gramStart"/>
                            <w:r>
                              <w:rPr>
                                <w:rFonts w:ascii="Berlin Sans FB Demi" w:hAnsi="Berlin Sans FB Demi"/>
                                <w:sz w:val="24"/>
                              </w:rPr>
                              <w:t>Specialty!:</w:t>
                            </w:r>
                            <w:proofErr w:type="gramEnd"/>
                            <w:r>
                              <w:rPr>
                                <w:rFonts w:ascii="Berlin Sans FB Demi" w:hAnsi="Berlin Sans FB Demi"/>
                                <w:sz w:val="24"/>
                              </w:rPr>
                              <w:t xml:space="preserve"> </w:t>
                            </w:r>
                            <w:r w:rsidR="00B519F5" w:rsidRPr="001C1228">
                              <w:rPr>
                                <w:rFonts w:ascii="Berlin Sans FB Demi" w:hAnsi="Berlin Sans FB Demi"/>
                                <w:sz w:val="24"/>
                                <w:u w:val="single"/>
                              </w:rPr>
                              <w:t>Research Question</w:t>
                            </w:r>
                            <w:r w:rsidR="00765C14">
                              <w:rPr>
                                <w:rFonts w:ascii="Berlin Sans FB Demi" w:hAnsi="Berlin Sans FB Demi"/>
                                <w:sz w:val="24"/>
                              </w:rPr>
                              <w:tab/>
                            </w:r>
                            <w:r w:rsidR="00765C14">
                              <w:rPr>
                                <w:rFonts w:ascii="Berlin Sans FB Demi" w:hAnsi="Berlin Sans FB Demi"/>
                                <w:sz w:val="24"/>
                              </w:rPr>
                              <w:tab/>
                            </w:r>
                            <w:r w:rsidR="00765C14">
                              <w:rPr>
                                <w:rFonts w:ascii="Berlin Sans FB Demi" w:hAnsi="Berlin Sans FB Demi"/>
                                <w:sz w:val="24"/>
                              </w:rPr>
                              <w:tab/>
                            </w:r>
                            <w:r w:rsidR="00765C14">
                              <w:rPr>
                                <w:rFonts w:ascii="Berlin Sans FB Demi" w:hAnsi="Berlin Sans FB Demi"/>
                                <w:sz w:val="24"/>
                              </w:rPr>
                              <w:tab/>
                            </w:r>
                            <w:r w:rsidR="001C1228" w:rsidRPr="00765C14">
                              <w:rPr>
                                <w:rFonts w:ascii="Berlin Sans FB" w:hAnsi="Berlin Sans FB"/>
                                <w:sz w:val="24"/>
                              </w:rPr>
                              <w:t xml:space="preserve">         </w:t>
                            </w:r>
                            <w:r w:rsidR="00765C14">
                              <w:rPr>
                                <w:rFonts w:ascii="Berlin Sans FB" w:hAnsi="Berlin Sans FB"/>
                                <w:sz w:val="24"/>
                              </w:rPr>
                              <w:t xml:space="preserve">   </w:t>
                            </w:r>
                            <w:r w:rsidR="001C1228" w:rsidRPr="00765C14">
                              <w:rPr>
                                <w:rFonts w:ascii="Berlin Sans FB" w:hAnsi="Berlin Sans FB"/>
                                <w:sz w:val="24"/>
                              </w:rPr>
                              <w:t xml:space="preserve"> </w:t>
                            </w:r>
                            <w:r w:rsidR="00524A31" w:rsidRPr="00765C14">
                              <w:rPr>
                                <w:rFonts w:ascii="Berlin Sans FB" w:hAnsi="Berlin Sans FB"/>
                                <w:sz w:val="24"/>
                              </w:rPr>
                              <w:t>$</w:t>
                            </w:r>
                            <w:r w:rsidR="001C1228" w:rsidRPr="00765C14">
                              <w:rPr>
                                <w:rFonts w:ascii="Berlin Sans FB" w:hAnsi="Berlin Sans FB"/>
                                <w:i/>
                                <w:sz w:val="24"/>
                              </w:rPr>
                              <w:t>More Involvement &amp; Effort</w:t>
                            </w:r>
                          </w:p>
                          <w:p w14:paraId="37592891" w14:textId="0FC2DD65" w:rsidR="001F79E1" w:rsidRDefault="00B519F5" w:rsidP="001F79E1">
                            <w:pPr>
                              <w:spacing w:after="0"/>
                              <w:rPr>
                                <w:rFonts w:ascii="Constantia" w:hAnsi="Constantia"/>
                              </w:rPr>
                            </w:pPr>
                            <w:r w:rsidRPr="000D1F53">
                              <w:rPr>
                                <w:rFonts w:ascii="Constantia" w:hAnsi="Constantia"/>
                              </w:rPr>
                              <w:t xml:space="preserve">Basically, an exploration with a specific </w:t>
                            </w:r>
                            <w:r w:rsidRPr="004C6116">
                              <w:rPr>
                                <w:rFonts w:ascii="Constantia" w:hAnsi="Constantia"/>
                              </w:rPr>
                              <w:t>question in mind – “How often do we have to remanufacture products, and what factors feed into that?”, “Does there seem to be a correlation between variable X and variable Y?”.</w:t>
                            </w:r>
                            <w:r w:rsidR="00726AED" w:rsidRPr="004C6116">
                              <w:rPr>
                                <w:rFonts w:ascii="Constantia" w:hAnsi="Constantia"/>
                              </w:rPr>
                              <w:t xml:space="preserve"> </w:t>
                            </w:r>
                            <w:r w:rsidR="004C6116" w:rsidRPr="004C6116">
                              <w:rPr>
                                <w:rFonts w:ascii="Constantia" w:hAnsi="Constantia"/>
                              </w:rPr>
                              <w:t xml:space="preserve">An example order can be found in </w:t>
                            </w:r>
                            <w:hyperlink r:id="rId16" w:history="1">
                              <w:r w:rsidR="004C6116" w:rsidRPr="004C6116">
                                <w:rPr>
                                  <w:rStyle w:val="Hyperlink"/>
                                  <w:rFonts w:ascii="Constantia" w:hAnsi="Constantia"/>
                                </w:rPr>
                                <w:t>gunsFebInvest.pdf</w:t>
                              </w:r>
                            </w:hyperlink>
                            <w:r w:rsidR="004C6116" w:rsidRPr="004C6116">
                              <w:rPr>
                                <w:rFonts w:ascii="Constantia" w:hAnsi="Constantia"/>
                              </w:rPr>
                              <w:t>.</w:t>
                            </w:r>
                          </w:p>
                          <w:p w14:paraId="0435E5A1" w14:textId="328D4527" w:rsidR="009926ED" w:rsidRPr="004C6116" w:rsidRDefault="001F79E1" w:rsidP="004C6116">
                            <w:pPr>
                              <w:pStyle w:val="ListParagraph"/>
                              <w:numPr>
                                <w:ilvl w:val="0"/>
                                <w:numId w:val="2"/>
                              </w:numPr>
                              <w:ind w:left="360"/>
                              <w:rPr>
                                <w:rFonts w:ascii="Constantia" w:hAnsi="Constantia"/>
                                <w:i/>
                              </w:rPr>
                            </w:pPr>
                            <w:r w:rsidRPr="001F79E1">
                              <w:rPr>
                                <w:rFonts w:ascii="Constantia" w:hAnsi="Constantia"/>
                                <w:i/>
                              </w:rPr>
                              <w:t>This dish</w:t>
                            </w:r>
                            <w:r w:rsidR="00B519F5" w:rsidRPr="001F79E1">
                              <w:rPr>
                                <w:rFonts w:ascii="Constantia" w:hAnsi="Constantia"/>
                                <w:i/>
                              </w:rPr>
                              <w:t xml:space="preserve"> often involves at least a little a little bit of the previous two items, so it is generally safe to assume it takes more effort.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89682C" id="_x0000_t202" coordsize="21600,21600" o:spt="202" path="m,l,21600r21600,l21600,xe">
                <v:stroke joinstyle="miter"/>
                <v:path gradientshapeok="t" o:connecttype="rect"/>
              </v:shapetype>
              <v:shape id="Text Box 1" o:spid="_x0000_s1026" type="#_x0000_t202" style="position:absolute;left:0;text-align:left;margin-left:-7.2pt;margin-top:25.95pt;width:484.8pt;height:10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" filled="f" strokeweight=".5pt">
                <v:fill o:detectmouseclick="t"/>
                <v:textbox>
                  <w:txbxContent>
                    <w:p w14:paraId="432A02A5" w14:textId="2B0E5E3C" w:rsidR="00B519F5" w:rsidRPr="001C1228" w:rsidRDefault="001F79E1" w:rsidP="00524A31">
                      <w:pPr>
                        <w:rPr>
                          <w:rFonts w:ascii="Berlin Sans FB Demi" w:hAnsi="Berlin Sans FB Demi"/>
                          <w:i/>
                          <w:sz w:val="24"/>
                        </w:rPr>
                      </w:pPr>
                      <w:proofErr w:type="gramStart"/>
                      <w:r>
                        <w:rPr>
                          <w:rFonts w:ascii="Berlin Sans FB Demi" w:hAnsi="Berlin Sans FB Demi"/>
                          <w:sz w:val="24"/>
                        </w:rPr>
                        <w:t>Specialty!:</w:t>
                      </w:r>
                      <w:proofErr w:type="gramEnd"/>
                      <w:r>
                        <w:rPr>
                          <w:rFonts w:ascii="Berlin Sans FB Demi" w:hAnsi="Berlin Sans FB Demi"/>
                          <w:sz w:val="24"/>
                        </w:rPr>
                        <w:t xml:space="preserve"> </w:t>
                      </w:r>
                      <w:r w:rsidR="00B519F5" w:rsidRPr="001C1228">
                        <w:rPr>
                          <w:rFonts w:ascii="Berlin Sans FB Demi" w:hAnsi="Berlin Sans FB Demi"/>
                          <w:sz w:val="24"/>
                          <w:u w:val="single"/>
                        </w:rPr>
                        <w:t>Research Question</w:t>
                      </w:r>
                      <w:r w:rsidR="00765C14">
                        <w:rPr>
                          <w:rFonts w:ascii="Berlin Sans FB Demi" w:hAnsi="Berlin Sans FB Demi"/>
                          <w:sz w:val="24"/>
                        </w:rPr>
                        <w:tab/>
                      </w:r>
                      <w:r w:rsidR="00765C14">
                        <w:rPr>
                          <w:rFonts w:ascii="Berlin Sans FB Demi" w:hAnsi="Berlin Sans FB Demi"/>
                          <w:sz w:val="24"/>
                        </w:rPr>
                        <w:tab/>
                      </w:r>
                      <w:r w:rsidR="00765C14">
                        <w:rPr>
                          <w:rFonts w:ascii="Berlin Sans FB Demi" w:hAnsi="Berlin Sans FB Demi"/>
                          <w:sz w:val="24"/>
                        </w:rPr>
                        <w:tab/>
                      </w:r>
                      <w:r w:rsidR="00765C14">
                        <w:rPr>
                          <w:rFonts w:ascii="Berlin Sans FB Demi" w:hAnsi="Berlin Sans FB Demi"/>
                          <w:sz w:val="24"/>
                        </w:rPr>
                        <w:tab/>
                      </w:r>
                      <w:r w:rsidR="001C1228" w:rsidRPr="00765C14">
                        <w:rPr>
                          <w:rFonts w:ascii="Berlin Sans FB" w:hAnsi="Berlin Sans FB"/>
                          <w:sz w:val="24"/>
                        </w:rPr>
                        <w:t xml:space="preserve">         </w:t>
                      </w:r>
                      <w:r w:rsidR="00765C14">
                        <w:rPr>
                          <w:rFonts w:ascii="Berlin Sans FB" w:hAnsi="Berlin Sans FB"/>
                          <w:sz w:val="24"/>
                        </w:rPr>
                        <w:t xml:space="preserve">   </w:t>
                      </w:r>
                      <w:r w:rsidR="001C1228" w:rsidRPr="00765C14">
                        <w:rPr>
                          <w:rFonts w:ascii="Berlin Sans FB" w:hAnsi="Berlin Sans FB"/>
                          <w:sz w:val="24"/>
                        </w:rPr>
                        <w:t xml:space="preserve"> </w:t>
                      </w:r>
                      <w:r w:rsidR="00524A31" w:rsidRPr="00765C14">
                        <w:rPr>
                          <w:rFonts w:ascii="Berlin Sans FB" w:hAnsi="Berlin Sans FB"/>
                          <w:sz w:val="24"/>
                        </w:rPr>
                        <w:t>$</w:t>
                      </w:r>
                      <w:r w:rsidR="001C1228" w:rsidRPr="00765C14">
                        <w:rPr>
                          <w:rFonts w:ascii="Berlin Sans FB" w:hAnsi="Berlin Sans FB"/>
                          <w:i/>
                          <w:sz w:val="24"/>
                        </w:rPr>
                        <w:t>More Involvement &amp; Effort</w:t>
                      </w:r>
                    </w:p>
                    <w:p w14:paraId="37592891" w14:textId="0FC2DD65" w:rsidR="001F79E1" w:rsidRDefault="00B519F5" w:rsidP="001F79E1">
                      <w:pPr>
                        <w:spacing w:after="0"/>
                        <w:rPr>
                          <w:rFonts w:ascii="Constantia" w:hAnsi="Constantia"/>
                        </w:rPr>
                      </w:pPr>
                      <w:r w:rsidRPr="000D1F53">
                        <w:rPr>
                          <w:rFonts w:ascii="Constantia" w:hAnsi="Constantia"/>
                        </w:rPr>
                        <w:t xml:space="preserve">Basically, an exploration with a specific </w:t>
                      </w:r>
                      <w:r w:rsidRPr="004C6116">
                        <w:rPr>
                          <w:rFonts w:ascii="Constantia" w:hAnsi="Constantia"/>
                        </w:rPr>
                        <w:t>question in mind – “How often do we have to remanufacture products, and what factors feed into that?”, “Does there seem to be a correlation between variable X and variable Y?”.</w:t>
                      </w:r>
                      <w:r w:rsidR="00726AED" w:rsidRPr="004C6116">
                        <w:rPr>
                          <w:rFonts w:ascii="Constantia" w:hAnsi="Constantia"/>
                        </w:rPr>
                        <w:t xml:space="preserve"> </w:t>
                      </w:r>
                      <w:r w:rsidR="004C6116" w:rsidRPr="004C6116">
                        <w:rPr>
                          <w:rFonts w:ascii="Constantia" w:hAnsi="Constantia"/>
                        </w:rPr>
                        <w:t xml:space="preserve">An example order can be found in </w:t>
                      </w:r>
                      <w:hyperlink r:id="rId17" w:history="1">
                        <w:r w:rsidR="004C6116" w:rsidRPr="004C6116">
                          <w:rPr>
                            <w:rStyle w:val="Hyperlink"/>
                            <w:rFonts w:ascii="Constantia" w:hAnsi="Constantia"/>
                          </w:rPr>
                          <w:t>gunsFebInvest.pdf</w:t>
                        </w:r>
                      </w:hyperlink>
                      <w:r w:rsidR="004C6116" w:rsidRPr="004C6116">
                        <w:rPr>
                          <w:rFonts w:ascii="Constantia" w:hAnsi="Constantia"/>
                        </w:rPr>
                        <w:t>.</w:t>
                      </w:r>
                    </w:p>
                    <w:p w14:paraId="0435E5A1" w14:textId="328D4527" w:rsidR="009926ED" w:rsidRPr="004C6116" w:rsidRDefault="001F79E1" w:rsidP="004C6116">
                      <w:pPr>
                        <w:pStyle w:val="ListParagraph"/>
                        <w:numPr>
                          <w:ilvl w:val="0"/>
                          <w:numId w:val="2"/>
                        </w:numPr>
                        <w:ind w:left="360"/>
                        <w:rPr>
                          <w:rFonts w:ascii="Constantia" w:hAnsi="Constantia"/>
                          <w:i/>
                        </w:rPr>
                      </w:pPr>
                      <w:r w:rsidRPr="001F79E1">
                        <w:rPr>
                          <w:rFonts w:ascii="Constantia" w:hAnsi="Constantia"/>
                          <w:i/>
                        </w:rPr>
                        <w:t>This dish</w:t>
                      </w:r>
                      <w:r w:rsidR="00B519F5" w:rsidRPr="001F79E1">
                        <w:rPr>
                          <w:rFonts w:ascii="Constantia" w:hAnsi="Constantia"/>
                          <w:i/>
                        </w:rPr>
                        <w:t xml:space="preserve"> often involves at least a little a little bit of the previous two items, so it is generally safe to assume it takes more effort.</w:t>
                      </w:r>
                    </w:p>
                  </w:txbxContent>
                </v:textbox>
                <w10:wrap type="square"/>
              </v:shape>
            </w:pict>
          </mc:Fallback>
        </mc:AlternateContent>
      </w:r>
      <w:r w:rsidRPr="004109E8">
        <w:rPr>
          <w:rFonts w:ascii="Constantia" w:hAnsi="Constantia"/>
          <w:i/>
        </w:rPr>
        <w:t>The price r</w:t>
      </w:r>
      <w:r w:rsidR="00A8675B" w:rsidRPr="004109E8">
        <w:rPr>
          <w:rFonts w:ascii="Constantia" w:hAnsi="Constantia"/>
          <w:i/>
        </w:rPr>
        <w:t>anges from s</w:t>
      </w:r>
      <w:r w:rsidR="002E32C0" w:rsidRPr="004109E8">
        <w:rPr>
          <w:rFonts w:ascii="Constantia" w:hAnsi="Constantia"/>
          <w:i/>
        </w:rPr>
        <w:t>traightforward to fairly involved depending on the nature of the dataset.</w:t>
      </w:r>
    </w:p>
    <w:p w14:paraId="20BF9698" w14:textId="77777777" w:rsidR="00666278" w:rsidRDefault="002E32C0" w:rsidP="00731F6E">
      <w:pPr>
        <w:ind w:left="2160" w:firstLine="720"/>
        <w:rPr>
          <w:rFonts w:ascii="Berlin Sans FB Demi" w:hAnsi="Berlin Sans FB Demi"/>
        </w:rPr>
      </w:pPr>
      <w:r w:rsidRPr="006B0D6F">
        <w:rPr>
          <w:rFonts w:ascii="Berlin Sans FB Demi" w:hAnsi="Berlin Sans FB Demi"/>
        </w:rPr>
        <w:tab/>
      </w:r>
    </w:p>
    <w:p w14:paraId="54E5C46C" w14:textId="48F9952F" w:rsidR="00731F6E" w:rsidRPr="00CA52C5" w:rsidRDefault="007A4108" w:rsidP="003E19B6">
      <w:pPr>
        <w:jc w:val="center"/>
        <w:rPr>
          <w:rFonts w:ascii="Berlin Sans FB Demi" w:hAnsi="Berlin Sans FB Demi"/>
          <w:b/>
          <w:sz w:val="28"/>
          <w:szCs w:val="28"/>
        </w:rPr>
      </w:pPr>
      <w:r w:rsidRPr="007A4108">
        <w:drawing>
          <wp:inline distT="0" distB="0" distL="0" distR="0" wp14:anchorId="145C02CF" wp14:editId="5ABE7198">
            <wp:extent cx="405765" cy="4057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5765" cy="405765"/>
                    </a:xfrm>
                    <a:prstGeom prst="rect">
                      <a:avLst/>
                    </a:prstGeom>
                  </pic:spPr>
                </pic:pic>
              </a:graphicData>
            </a:graphic>
          </wp:inline>
        </w:drawing>
      </w:r>
      <w:r w:rsidR="00731F6E" w:rsidRPr="00CA52C5">
        <w:rPr>
          <w:rFonts w:ascii="Berlin Sans FB Demi" w:hAnsi="Berlin Sans FB Demi"/>
          <w:b/>
          <w:sz w:val="28"/>
          <w:szCs w:val="28"/>
        </w:rPr>
        <w:t>~ Dashboards</w:t>
      </w:r>
      <w:r w:rsidR="00342DAA" w:rsidRPr="00CA52C5">
        <w:rPr>
          <w:rFonts w:ascii="Berlin Sans FB Demi" w:hAnsi="Berlin Sans FB Demi"/>
          <w:b/>
          <w:sz w:val="28"/>
          <w:szCs w:val="28"/>
        </w:rPr>
        <w:t xml:space="preserve"> </w:t>
      </w:r>
      <w:r w:rsidR="00731F6E" w:rsidRPr="00CA52C5">
        <w:rPr>
          <w:rFonts w:ascii="Berlin Sans FB Demi" w:hAnsi="Berlin Sans FB Demi"/>
          <w:b/>
          <w:sz w:val="28"/>
          <w:szCs w:val="28"/>
        </w:rPr>
        <w:t>~</w:t>
      </w:r>
      <w:r w:rsidR="003E19B6" w:rsidRPr="003E19B6">
        <w:rPr>
          <w:noProof/>
        </w:rPr>
        <w:t xml:space="preserve"> </w:t>
      </w:r>
      <w:r w:rsidR="003E19B6">
        <w:rPr>
          <w:noProof/>
        </w:rPr>
        <w:drawing>
          <wp:inline distT="0" distB="0" distL="0" distR="0" wp14:anchorId="71761EFD" wp14:editId="25E20F71">
            <wp:extent cx="403860" cy="403860"/>
            <wp:effectExtent l="0" t="0" r="0" b="0"/>
            <wp:docPr id="9" name="Picture 9"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03860" cy="403860"/>
                    </a:xfrm>
                    <a:prstGeom prst="rect">
                      <a:avLst/>
                    </a:prstGeom>
                    <a:noFill/>
                    <a:ln>
                      <a:noFill/>
                    </a:ln>
                  </pic:spPr>
                </pic:pic>
              </a:graphicData>
            </a:graphic>
          </wp:inline>
        </w:drawing>
      </w:r>
    </w:p>
    <w:p w14:paraId="0307C73B" w14:textId="72C10663" w:rsidR="00731F6E" w:rsidRPr="00765C14" w:rsidRDefault="00731F6E" w:rsidP="00731F6E">
      <w:pPr>
        <w:rPr>
          <w:rFonts w:ascii="Constantia" w:hAnsi="Constantia"/>
          <w:i/>
        </w:rPr>
      </w:pPr>
      <w:r w:rsidRPr="006B0D6F">
        <w:rPr>
          <w:rFonts w:ascii="Berlin Sans FB Demi" w:hAnsi="Berlin Sans FB Demi"/>
          <w:b/>
          <w:i/>
        </w:rPr>
        <w:tab/>
      </w:r>
      <w:r w:rsidRPr="00765C14">
        <w:rPr>
          <w:rFonts w:ascii="Constantia" w:hAnsi="Constantia"/>
          <w:i/>
        </w:rPr>
        <w:t>Dashboards are a great way to visualize reusable, routine reports in a browser, many of which are interactive. They can be constructed to read in data files and create interactive visuals based on them. There two main ways to cook the up, ask your server which is right for your project.</w:t>
      </w:r>
    </w:p>
    <w:p w14:paraId="0EB5D24B" w14:textId="3E39953A" w:rsidR="00731F6E" w:rsidRPr="009B38C8" w:rsidRDefault="00731F6E" w:rsidP="00731F6E">
      <w:pPr>
        <w:rPr>
          <w:rFonts w:ascii="Berlin Sans FB" w:hAnsi="Berlin Sans FB"/>
          <w:b/>
          <w:i/>
          <w:sz w:val="24"/>
        </w:rPr>
      </w:pPr>
      <w:r w:rsidRPr="009B38C8">
        <w:rPr>
          <w:rFonts w:ascii="Berlin Sans FB Demi" w:hAnsi="Berlin Sans FB Demi"/>
          <w:sz w:val="24"/>
          <w:u w:val="single"/>
        </w:rPr>
        <w:t>Proprietary Analysis Tools</w:t>
      </w:r>
      <w:r w:rsidR="00C31061" w:rsidRPr="009B38C8">
        <w:rPr>
          <w:rFonts w:ascii="Berlin Sans FB Demi" w:hAnsi="Berlin Sans FB Demi"/>
          <w:sz w:val="24"/>
        </w:rPr>
        <w:tab/>
      </w:r>
      <w:r w:rsidR="00C31061" w:rsidRPr="009B38C8">
        <w:rPr>
          <w:rFonts w:ascii="Berlin Sans FB Demi" w:hAnsi="Berlin Sans FB Demi"/>
          <w:sz w:val="24"/>
        </w:rPr>
        <w:tab/>
      </w:r>
      <w:r w:rsidR="00C31061" w:rsidRPr="009B38C8">
        <w:rPr>
          <w:rFonts w:ascii="Berlin Sans FB Demi" w:hAnsi="Berlin Sans FB Demi"/>
          <w:sz w:val="24"/>
        </w:rPr>
        <w:tab/>
      </w:r>
      <w:r w:rsidR="00C31061" w:rsidRPr="009B38C8">
        <w:rPr>
          <w:rFonts w:ascii="Berlin Sans FB Demi" w:hAnsi="Berlin Sans FB Demi"/>
          <w:sz w:val="24"/>
        </w:rPr>
        <w:tab/>
      </w:r>
      <w:r w:rsidR="00C31061" w:rsidRPr="009B38C8">
        <w:rPr>
          <w:rFonts w:ascii="Berlin Sans FB Demi" w:hAnsi="Berlin Sans FB Demi"/>
          <w:sz w:val="24"/>
        </w:rPr>
        <w:tab/>
      </w:r>
      <w:r w:rsidR="00C31061" w:rsidRPr="009B38C8">
        <w:rPr>
          <w:rFonts w:ascii="Berlin Sans FB Demi" w:hAnsi="Berlin Sans FB Demi"/>
          <w:sz w:val="24"/>
        </w:rPr>
        <w:tab/>
      </w:r>
      <w:r w:rsidR="00C31061" w:rsidRPr="009B38C8">
        <w:rPr>
          <w:rFonts w:ascii="Berlin Sans FB" w:hAnsi="Berlin Sans FB"/>
          <w:sz w:val="24"/>
        </w:rPr>
        <w:t>$</w:t>
      </w:r>
      <w:r w:rsidR="009B38C8" w:rsidRPr="009B38C8">
        <w:rPr>
          <w:rFonts w:ascii="Berlin Sans FB" w:hAnsi="Berlin Sans FB"/>
          <w:i/>
          <w:sz w:val="24"/>
        </w:rPr>
        <w:t>Varies</w:t>
      </w:r>
    </w:p>
    <w:p w14:paraId="24FB60D0" w14:textId="53101CB2" w:rsidR="00984DCC" w:rsidRPr="009B38C8" w:rsidRDefault="00731F6E" w:rsidP="00731F6E">
      <w:pPr>
        <w:rPr>
          <w:rFonts w:ascii="Constantia" w:hAnsi="Constantia"/>
          <w:i/>
        </w:rPr>
      </w:pPr>
      <w:r w:rsidRPr="009B38C8">
        <w:rPr>
          <w:rFonts w:ascii="Constantia" w:hAnsi="Constantia"/>
        </w:rPr>
        <w:t xml:space="preserve">Dashboards can be created using software like </w:t>
      </w:r>
      <w:proofErr w:type="spellStart"/>
      <w:r w:rsidRPr="009B38C8">
        <w:rPr>
          <w:rFonts w:ascii="Constantia" w:hAnsi="Constantia"/>
        </w:rPr>
        <w:t>PowerBI</w:t>
      </w:r>
      <w:proofErr w:type="spellEnd"/>
      <w:r w:rsidRPr="009B38C8">
        <w:rPr>
          <w:rFonts w:ascii="Constantia" w:hAnsi="Constantia"/>
        </w:rPr>
        <w:t xml:space="preserve"> and Spotfire. These are made using drag</w:t>
      </w:r>
      <w:r w:rsidR="009B38C8">
        <w:rPr>
          <w:rFonts w:ascii="Constantia" w:hAnsi="Constantia"/>
        </w:rPr>
        <w:t>-and-</w:t>
      </w:r>
      <w:r w:rsidRPr="009B38C8">
        <w:rPr>
          <w:rFonts w:ascii="Constantia" w:hAnsi="Constantia"/>
        </w:rPr>
        <w:t>drop interfaces to create custom Dashboards intuitively. This makes them easier to use, but less flexible.</w:t>
      </w:r>
    </w:p>
    <w:p w14:paraId="481535DB" w14:textId="5FBED4F7" w:rsidR="00984DCC" w:rsidRPr="00BB79C0" w:rsidRDefault="00731F6E" w:rsidP="005C0791">
      <w:pPr>
        <w:rPr>
          <w:rFonts w:ascii="Berlin Sans FB" w:hAnsi="Berlin Sans FB"/>
          <w:sz w:val="24"/>
        </w:rPr>
      </w:pPr>
      <w:r w:rsidRPr="00BB79C0">
        <w:rPr>
          <w:rFonts w:ascii="Berlin Sans FB Demi" w:hAnsi="Berlin Sans FB Demi"/>
          <w:sz w:val="24"/>
          <w:u w:val="single"/>
        </w:rPr>
        <w:lastRenderedPageBreak/>
        <w:t>Custom Dashboards</w:t>
      </w:r>
      <w:r w:rsidR="005C0791" w:rsidRPr="00BB79C0">
        <w:rPr>
          <w:rFonts w:ascii="Berlin Sans FB Demi" w:hAnsi="Berlin Sans FB Demi"/>
          <w:sz w:val="24"/>
        </w:rPr>
        <w:tab/>
      </w:r>
      <w:r w:rsidR="005C0791" w:rsidRPr="00BB79C0">
        <w:rPr>
          <w:rFonts w:ascii="Berlin Sans FB Demi" w:hAnsi="Berlin Sans FB Demi"/>
          <w:sz w:val="24"/>
        </w:rPr>
        <w:tab/>
      </w:r>
      <w:r w:rsidR="005C0791" w:rsidRPr="00BB79C0">
        <w:rPr>
          <w:rFonts w:ascii="Berlin Sans FB Demi" w:hAnsi="Berlin Sans FB Demi"/>
          <w:sz w:val="24"/>
        </w:rPr>
        <w:tab/>
      </w:r>
      <w:r w:rsidR="005C0791" w:rsidRPr="00BB79C0">
        <w:rPr>
          <w:rFonts w:ascii="Berlin Sans FB Demi" w:hAnsi="Berlin Sans FB Demi"/>
          <w:sz w:val="24"/>
        </w:rPr>
        <w:tab/>
      </w:r>
      <w:r w:rsidR="005C0791" w:rsidRPr="00BB79C0">
        <w:rPr>
          <w:rFonts w:ascii="Berlin Sans FB Demi" w:hAnsi="Berlin Sans FB Demi"/>
          <w:sz w:val="24"/>
        </w:rPr>
        <w:tab/>
      </w:r>
      <w:r w:rsidR="005C0791" w:rsidRPr="00BB79C0">
        <w:rPr>
          <w:rFonts w:ascii="Berlin Sans FB Demi" w:hAnsi="Berlin Sans FB Demi"/>
          <w:sz w:val="24"/>
        </w:rPr>
        <w:tab/>
      </w:r>
      <w:r w:rsidR="005C0791" w:rsidRPr="00BB79C0">
        <w:rPr>
          <w:rFonts w:ascii="Berlin Sans FB Demi" w:hAnsi="Berlin Sans FB Demi"/>
          <w:sz w:val="24"/>
        </w:rPr>
        <w:tab/>
      </w:r>
      <w:r w:rsidR="005C0791" w:rsidRPr="00BB79C0">
        <w:rPr>
          <w:rFonts w:ascii="Berlin Sans FB" w:hAnsi="Berlin Sans FB"/>
          <w:sz w:val="24"/>
        </w:rPr>
        <w:t xml:space="preserve">$ </w:t>
      </w:r>
      <w:r w:rsidR="005C0791" w:rsidRPr="00723E0B">
        <w:rPr>
          <w:rFonts w:ascii="Berlin Sans FB" w:hAnsi="Berlin Sans FB"/>
          <w:i/>
          <w:sz w:val="24"/>
        </w:rPr>
        <w:t>Varies</w:t>
      </w:r>
      <w:r w:rsidR="00BB79C0" w:rsidRPr="00723E0B">
        <w:rPr>
          <w:rFonts w:ascii="Berlin Sans FB" w:hAnsi="Berlin Sans FB"/>
          <w:i/>
          <w:sz w:val="24"/>
        </w:rPr>
        <w:t xml:space="preserve"> on Flexibility need</w:t>
      </w:r>
    </w:p>
    <w:p w14:paraId="4C4325D5" w14:textId="77777777" w:rsidR="00723E0B" w:rsidRPr="007D3757" w:rsidRDefault="00731F6E" w:rsidP="007D3757">
      <w:pPr>
        <w:spacing w:after="0"/>
        <w:rPr>
          <w:rFonts w:ascii="Constantia" w:hAnsi="Constantia"/>
        </w:rPr>
      </w:pPr>
      <w:r w:rsidRPr="007D3757">
        <w:rPr>
          <w:rFonts w:ascii="Constantia" w:hAnsi="Constantia"/>
        </w:rPr>
        <w:t xml:space="preserve">If tools like Spotfire and </w:t>
      </w:r>
      <w:proofErr w:type="spellStart"/>
      <w:r w:rsidRPr="007D3757">
        <w:rPr>
          <w:rFonts w:ascii="Constantia" w:hAnsi="Constantia"/>
        </w:rPr>
        <w:t>PowerBI</w:t>
      </w:r>
      <w:proofErr w:type="spellEnd"/>
      <w:r w:rsidRPr="007D3757">
        <w:rPr>
          <w:rFonts w:ascii="Constantia" w:hAnsi="Constantia"/>
        </w:rPr>
        <w:t xml:space="preserve"> are insufficiently flexible, a custom dashboard for which the server writes the underlying analysis might be possible. </w:t>
      </w:r>
    </w:p>
    <w:p w14:paraId="16C5BCDA" w14:textId="3B74CD66" w:rsidR="00984DCC" w:rsidRPr="00937701" w:rsidRDefault="003451D0" w:rsidP="007D3757">
      <w:pPr>
        <w:pStyle w:val="ListParagraph"/>
        <w:numPr>
          <w:ilvl w:val="0"/>
          <w:numId w:val="1"/>
        </w:numPr>
        <w:ind w:left="360"/>
        <w:rPr>
          <w:rFonts w:ascii="Constantia" w:hAnsi="Constantia"/>
          <w:i/>
        </w:rPr>
      </w:pPr>
      <w:r w:rsidRPr="007D3757">
        <w:rPr>
          <w:rFonts w:ascii="Constantia" w:hAnsi="Constantia"/>
          <w:i/>
        </w:rPr>
        <w:t xml:space="preserve">The price of customizable dashboards </w:t>
      </w:r>
      <w:r w:rsidR="007D3757" w:rsidRPr="007D3757">
        <w:rPr>
          <w:rFonts w:ascii="Constantia" w:hAnsi="Constantia"/>
          <w:i/>
        </w:rPr>
        <w:t xml:space="preserve">also </w:t>
      </w:r>
      <w:r w:rsidR="0075755F" w:rsidRPr="007D3757">
        <w:rPr>
          <w:rFonts w:ascii="Constantia" w:hAnsi="Constantia"/>
          <w:i/>
        </w:rPr>
        <w:t>varies but</w:t>
      </w:r>
      <w:r w:rsidR="007D3757" w:rsidRPr="007D3757">
        <w:rPr>
          <w:rFonts w:ascii="Constantia" w:hAnsi="Constantia"/>
          <w:i/>
        </w:rPr>
        <w:t xml:space="preserve"> is </w:t>
      </w:r>
      <w:r w:rsidR="00DD27C8" w:rsidRPr="007D3757">
        <w:rPr>
          <w:rFonts w:ascii="Constantia" w:hAnsi="Constantia"/>
          <w:i/>
        </w:rPr>
        <w:t xml:space="preserve">generally </w:t>
      </w:r>
      <w:r w:rsidR="007D3757" w:rsidRPr="007D3757">
        <w:rPr>
          <w:rFonts w:ascii="Constantia" w:hAnsi="Constantia"/>
          <w:i/>
        </w:rPr>
        <w:t>higher</w:t>
      </w:r>
      <w:r w:rsidR="00DD27C8" w:rsidRPr="007D3757">
        <w:rPr>
          <w:rFonts w:ascii="Constantia" w:hAnsi="Constantia"/>
          <w:i/>
        </w:rPr>
        <w:t xml:space="preserve"> than </w:t>
      </w:r>
      <w:r w:rsidR="007D3757" w:rsidRPr="007D3757">
        <w:rPr>
          <w:rFonts w:ascii="Constantia" w:hAnsi="Constantia"/>
          <w:i/>
        </w:rPr>
        <w:t xml:space="preserve">that of </w:t>
      </w:r>
      <w:r w:rsidR="00DD27C8" w:rsidRPr="007D3757">
        <w:rPr>
          <w:rFonts w:ascii="Constantia" w:hAnsi="Constantia"/>
          <w:i/>
        </w:rPr>
        <w:t>Proprietary Analysis Tools to account for increase in flexibility</w:t>
      </w:r>
      <w:r w:rsidR="003A0767">
        <w:rPr>
          <w:rFonts w:ascii="Constantia" w:hAnsi="Constantia"/>
          <w:i/>
        </w:rPr>
        <w:t>.</w:t>
      </w:r>
    </w:p>
    <w:p w14:paraId="0AF896CD" w14:textId="77777777" w:rsidR="00937701" w:rsidRPr="001E4392" w:rsidRDefault="00937701" w:rsidP="00937701">
      <w:pPr>
        <w:rPr>
          <w:rFonts w:ascii="Constantia" w:hAnsi="Constantia"/>
          <w:sz w:val="2"/>
        </w:rPr>
      </w:pPr>
    </w:p>
    <w:p w14:paraId="0E35FEAB" w14:textId="7ADDE526" w:rsidR="002E32C0" w:rsidRPr="00DA4968" w:rsidRDefault="006C56DC" w:rsidP="00DA4968">
      <w:pPr>
        <w:jc w:val="center"/>
        <w:rPr>
          <w:rFonts w:ascii="Berlin Sans FB Demi" w:hAnsi="Berlin Sans FB Demi"/>
          <w:b/>
          <w:sz w:val="28"/>
          <w:szCs w:val="28"/>
        </w:rPr>
      </w:pPr>
      <w:r>
        <w:rPr>
          <w:noProof/>
        </w:rPr>
        <w:drawing>
          <wp:inline distT="0" distB="0" distL="0" distR="0" wp14:anchorId="66B14AC4" wp14:editId="69EABC0F">
            <wp:extent cx="441960" cy="441960"/>
            <wp:effectExtent l="0" t="0" r="0" b="0"/>
            <wp:docPr id="10" name="Picture 10" descr="Image result for machine learn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machine learning ico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41960" cy="441960"/>
                    </a:xfrm>
                    <a:prstGeom prst="rect">
                      <a:avLst/>
                    </a:prstGeom>
                    <a:noFill/>
                    <a:ln>
                      <a:noFill/>
                    </a:ln>
                  </pic:spPr>
                </pic:pic>
              </a:graphicData>
            </a:graphic>
          </wp:inline>
        </w:drawing>
      </w:r>
      <w:r w:rsidR="00CA3E60" w:rsidRPr="00DA4968">
        <w:rPr>
          <w:rFonts w:ascii="Berlin Sans FB Demi" w:hAnsi="Berlin Sans FB Demi"/>
          <w:b/>
          <w:sz w:val="28"/>
          <w:szCs w:val="28"/>
        </w:rPr>
        <w:t>~ Machine Learning ~</w:t>
      </w:r>
      <w:r w:rsidR="001E18AF" w:rsidRPr="001E18AF">
        <w:rPr>
          <w:rFonts w:ascii="Berlin Sans FB Demi" w:hAnsi="Berlin Sans FB Demi"/>
          <w:b/>
          <w:noProof/>
          <w:sz w:val="28"/>
          <w:szCs w:val="28"/>
        </w:rPr>
        <w:t xml:space="preserve"> </w:t>
      </w:r>
      <w:r w:rsidR="001E18AF">
        <w:rPr>
          <w:rFonts w:ascii="Berlin Sans FB Demi" w:hAnsi="Berlin Sans FB Demi"/>
          <w:b/>
          <w:noProof/>
          <w:sz w:val="28"/>
          <w:szCs w:val="28"/>
        </w:rPr>
        <w:drawing>
          <wp:inline distT="0" distB="0" distL="0" distR="0" wp14:anchorId="60BA909C" wp14:editId="2F165C71">
            <wp:extent cx="441960" cy="441960"/>
            <wp:effectExtent l="0" t="0" r="0" b="0"/>
            <wp:docPr id="8" name="Picture 8" descr="C:\Users\audrey.lai\AppData\Local\Microsoft\Windows\INetCache\Content.MSO\799222F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udrey.lai\AppData\Local\Microsoft\Windows\INetCache\Content.MSO\799222F1.tmp"/>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41960" cy="441960"/>
                    </a:xfrm>
                    <a:prstGeom prst="rect">
                      <a:avLst/>
                    </a:prstGeom>
                    <a:noFill/>
                    <a:ln>
                      <a:noFill/>
                    </a:ln>
                  </pic:spPr>
                </pic:pic>
              </a:graphicData>
            </a:graphic>
          </wp:inline>
        </w:drawing>
      </w:r>
    </w:p>
    <w:p w14:paraId="56BB00E7" w14:textId="33C8CB7C" w:rsidR="00DD27C8" w:rsidRPr="00DA4968" w:rsidRDefault="00CA3E60" w:rsidP="003A0767">
      <w:pPr>
        <w:spacing w:after="0"/>
        <w:rPr>
          <w:rFonts w:ascii="Constantia" w:hAnsi="Constantia"/>
          <w:i/>
        </w:rPr>
      </w:pPr>
      <w:r w:rsidRPr="006B0D6F">
        <w:rPr>
          <w:rFonts w:ascii="Berlin Sans FB Demi" w:hAnsi="Berlin Sans FB Demi"/>
          <w:i/>
        </w:rPr>
        <w:tab/>
      </w:r>
      <w:r w:rsidRPr="00DA4968">
        <w:rPr>
          <w:rFonts w:ascii="Constantia" w:hAnsi="Constantia"/>
          <w:i/>
        </w:rPr>
        <w:t xml:space="preserve">Machine Learning </w:t>
      </w:r>
      <w:r w:rsidR="003A0767">
        <w:rPr>
          <w:rFonts w:ascii="Constantia" w:hAnsi="Constantia"/>
          <w:i/>
        </w:rPr>
        <w:t xml:space="preserve">(ML) </w:t>
      </w:r>
      <w:r w:rsidRPr="00DA4968">
        <w:rPr>
          <w:rFonts w:ascii="Constantia" w:hAnsi="Constantia"/>
          <w:i/>
        </w:rPr>
        <w:t>tasks generally require larger datasets (thousands of rows) but may be able to produce classifiers, clustering, or regressions models to help predict or understand datasets.</w:t>
      </w:r>
      <w:r w:rsidR="00F86DAF" w:rsidRPr="00DA4968">
        <w:rPr>
          <w:rFonts w:ascii="Constantia" w:hAnsi="Constantia"/>
          <w:i/>
        </w:rPr>
        <w:t xml:space="preserve"> They are not right for every project but can be extremely powerful if used appropriately.</w:t>
      </w:r>
      <w:r w:rsidR="00E67BAB" w:rsidRPr="00DA4968">
        <w:rPr>
          <w:rFonts w:ascii="Constantia" w:hAnsi="Constantia"/>
          <w:i/>
        </w:rPr>
        <w:t xml:space="preserve"> Broadly speaking, they work by ‘learning’ from ‘training’ sets fed to them by the programmer and then applying the patterns they observe to new information</w:t>
      </w:r>
      <w:r w:rsidR="00F86DAF" w:rsidRPr="00DA4968">
        <w:rPr>
          <w:rFonts w:ascii="Constantia" w:hAnsi="Constantia"/>
          <w:i/>
        </w:rPr>
        <w:t xml:space="preserve"> or by grouping observations into “clusters” o</w:t>
      </w:r>
      <w:r w:rsidR="00EB0718" w:rsidRPr="00DA4968">
        <w:rPr>
          <w:rFonts w:ascii="Constantia" w:hAnsi="Constantia"/>
          <w:i/>
        </w:rPr>
        <w:t>f</w:t>
      </w:r>
      <w:r w:rsidR="00F86DAF" w:rsidRPr="00DA4968">
        <w:rPr>
          <w:rFonts w:ascii="Constantia" w:hAnsi="Constantia"/>
          <w:i/>
        </w:rPr>
        <w:t xml:space="preserve"> similar data</w:t>
      </w:r>
      <w:r w:rsidR="00E67BAB" w:rsidRPr="00DA4968">
        <w:rPr>
          <w:rFonts w:ascii="Constantia" w:hAnsi="Constantia"/>
          <w:i/>
        </w:rPr>
        <w:t>.</w:t>
      </w:r>
      <w:r w:rsidRPr="00DA4968">
        <w:rPr>
          <w:rFonts w:ascii="Constantia" w:hAnsi="Constantia"/>
          <w:i/>
        </w:rPr>
        <w:t xml:space="preserve"> Ask your server for a consultation. Machine Learning projects are </w:t>
      </w:r>
      <w:r w:rsidR="00731F6E" w:rsidRPr="00DA4968">
        <w:rPr>
          <w:rFonts w:ascii="Constantia" w:hAnsi="Constantia"/>
          <w:i/>
        </w:rPr>
        <w:t>served</w:t>
      </w:r>
      <w:r w:rsidRPr="00DA4968">
        <w:rPr>
          <w:rFonts w:ascii="Constantia" w:hAnsi="Constantia"/>
          <w:i/>
        </w:rPr>
        <w:t xml:space="preserve"> with a presentation explaining the underlying algorithms and modeling techniques. </w:t>
      </w:r>
      <w:r w:rsidR="00197449">
        <w:rPr>
          <w:rFonts w:ascii="Constantia" w:hAnsi="Constantia"/>
          <w:i/>
        </w:rPr>
        <w:t xml:space="preserve">A full example of a Machine Learning project can be seen in </w:t>
      </w:r>
      <w:hyperlink r:id="rId22" w:history="1">
        <w:r w:rsidR="00197449" w:rsidRPr="00197449">
          <w:rPr>
            <w:rStyle w:val="Hyperlink"/>
            <w:rFonts w:ascii="Constantia" w:hAnsi="Constantia"/>
            <w:i/>
          </w:rPr>
          <w:t>signatureProject.pdf</w:t>
        </w:r>
      </w:hyperlink>
      <w:r w:rsidR="00197449">
        <w:rPr>
          <w:rFonts w:ascii="Constantia" w:hAnsi="Constantia"/>
          <w:i/>
        </w:rPr>
        <w:t>.</w:t>
      </w:r>
    </w:p>
    <w:p w14:paraId="3C545684" w14:textId="2C5AC3B9" w:rsidR="00731F6E" w:rsidRPr="003A0767" w:rsidRDefault="00DD27C8" w:rsidP="003A0767">
      <w:pPr>
        <w:pStyle w:val="ListParagraph"/>
        <w:numPr>
          <w:ilvl w:val="0"/>
          <w:numId w:val="3"/>
        </w:numPr>
        <w:ind w:left="360"/>
        <w:rPr>
          <w:rFonts w:ascii="Constantia" w:hAnsi="Constantia"/>
          <w:i/>
        </w:rPr>
      </w:pPr>
      <w:r w:rsidRPr="003A0767">
        <w:rPr>
          <w:rFonts w:ascii="Constantia" w:hAnsi="Constantia"/>
        </w:rPr>
        <w:t xml:space="preserve">General ML Pricing: </w:t>
      </w:r>
      <w:r w:rsidRPr="003A0767">
        <w:rPr>
          <w:rFonts w:ascii="Constantia" w:hAnsi="Constantia"/>
          <w:i/>
        </w:rPr>
        <w:t>ML</w:t>
      </w:r>
      <w:r w:rsidR="00F86DAF" w:rsidRPr="003A0767">
        <w:rPr>
          <w:rFonts w:ascii="Constantia" w:hAnsi="Constantia"/>
          <w:i/>
        </w:rPr>
        <w:t xml:space="preserve"> projects should generally be given more time than non-ML projects</w:t>
      </w:r>
      <w:r w:rsidR="003A0767" w:rsidRPr="003A0767">
        <w:rPr>
          <w:rFonts w:ascii="Constantia" w:hAnsi="Constantia"/>
          <w:i/>
        </w:rPr>
        <w:t>.</w:t>
      </w:r>
      <w:r w:rsidR="00F86DAF" w:rsidRPr="003A0767">
        <w:rPr>
          <w:rFonts w:ascii="Constantia" w:hAnsi="Constantia"/>
          <w:i/>
        </w:rPr>
        <w:t xml:space="preserve"> </w:t>
      </w:r>
      <w:r w:rsidR="00FA26AF">
        <w:rPr>
          <w:rFonts w:ascii="Constantia" w:hAnsi="Constantia"/>
          <w:i/>
        </w:rPr>
        <w:t xml:space="preserve">Depending on the complexity and size of the data, these dishes may take longer to prepare and serve. </w:t>
      </w:r>
      <w:r w:rsidR="003A0767" w:rsidRPr="003A0767">
        <w:rPr>
          <w:rFonts w:ascii="Constantia" w:hAnsi="Constantia"/>
          <w:i/>
        </w:rPr>
        <w:t>However,</w:t>
      </w:r>
      <w:r w:rsidR="00F86DAF" w:rsidRPr="003A0767">
        <w:rPr>
          <w:rFonts w:ascii="Constantia" w:hAnsi="Constantia"/>
          <w:i/>
        </w:rPr>
        <w:t xml:space="preserve"> with clean data</w:t>
      </w:r>
      <w:r w:rsidR="00342DAA" w:rsidRPr="003A0767">
        <w:rPr>
          <w:rFonts w:ascii="Constantia" w:hAnsi="Constantia"/>
          <w:i/>
        </w:rPr>
        <w:t>,</w:t>
      </w:r>
      <w:r w:rsidR="00F86DAF" w:rsidRPr="003A0767">
        <w:rPr>
          <w:rFonts w:ascii="Constantia" w:hAnsi="Constantia"/>
          <w:i/>
        </w:rPr>
        <w:t xml:space="preserve"> results might be seen surprisingly fast.</w:t>
      </w:r>
    </w:p>
    <w:p w14:paraId="6BFF3133" w14:textId="164A341F" w:rsidR="00CA3E60" w:rsidRPr="00A82DB2" w:rsidRDefault="00CA3E60" w:rsidP="002E32C0">
      <w:pPr>
        <w:rPr>
          <w:rFonts w:ascii="Berlin Sans FB" w:hAnsi="Berlin Sans FB"/>
          <w:i/>
          <w:sz w:val="24"/>
        </w:rPr>
      </w:pPr>
      <w:r w:rsidRPr="006F765F">
        <w:rPr>
          <w:rFonts w:ascii="Berlin Sans FB Demi" w:hAnsi="Berlin Sans FB Demi"/>
          <w:sz w:val="24"/>
          <w:u w:val="single"/>
        </w:rPr>
        <w:t>Classification</w:t>
      </w:r>
      <w:r w:rsidR="006F765F">
        <w:rPr>
          <w:rFonts w:ascii="Berlin Sans FB Demi" w:hAnsi="Berlin Sans FB Demi"/>
          <w:sz w:val="24"/>
        </w:rPr>
        <w:tab/>
      </w:r>
      <w:r w:rsidR="006F765F">
        <w:rPr>
          <w:rFonts w:ascii="Berlin Sans FB Demi" w:hAnsi="Berlin Sans FB Demi"/>
          <w:sz w:val="24"/>
        </w:rPr>
        <w:tab/>
      </w:r>
      <w:r w:rsidR="006F765F">
        <w:rPr>
          <w:rFonts w:ascii="Berlin Sans FB Demi" w:hAnsi="Berlin Sans FB Demi"/>
          <w:sz w:val="24"/>
        </w:rPr>
        <w:tab/>
      </w:r>
      <w:r w:rsidR="006F765F">
        <w:rPr>
          <w:rFonts w:ascii="Berlin Sans FB Demi" w:hAnsi="Berlin Sans FB Demi"/>
          <w:sz w:val="24"/>
        </w:rPr>
        <w:tab/>
      </w:r>
      <w:r w:rsidR="006F765F">
        <w:rPr>
          <w:rFonts w:ascii="Berlin Sans FB Demi" w:hAnsi="Berlin Sans FB Demi"/>
          <w:sz w:val="24"/>
        </w:rPr>
        <w:tab/>
      </w:r>
      <w:r w:rsidR="006F765F">
        <w:rPr>
          <w:rFonts w:ascii="Berlin Sans FB Demi" w:hAnsi="Berlin Sans FB Demi"/>
          <w:sz w:val="24"/>
        </w:rPr>
        <w:tab/>
      </w:r>
      <w:r w:rsidR="006F765F">
        <w:rPr>
          <w:rFonts w:ascii="Berlin Sans FB Demi" w:hAnsi="Berlin Sans FB Demi"/>
          <w:sz w:val="24"/>
        </w:rPr>
        <w:tab/>
      </w:r>
      <w:r w:rsidR="006F765F">
        <w:rPr>
          <w:rFonts w:ascii="Berlin Sans FB Demi" w:hAnsi="Berlin Sans FB Demi"/>
          <w:sz w:val="24"/>
        </w:rPr>
        <w:tab/>
      </w:r>
      <w:r w:rsidR="00A82DB2">
        <w:rPr>
          <w:rFonts w:ascii="Berlin Sans FB" w:hAnsi="Berlin Sans FB"/>
          <w:sz w:val="24"/>
        </w:rPr>
        <w:t>$</w:t>
      </w:r>
      <w:r w:rsidR="00614A8E">
        <w:rPr>
          <w:rFonts w:ascii="Berlin Sans FB" w:hAnsi="Berlin Sans FB"/>
          <w:i/>
          <w:sz w:val="24"/>
        </w:rPr>
        <w:t>Simple to Involved</w:t>
      </w:r>
    </w:p>
    <w:p w14:paraId="1C65BFB5" w14:textId="4AAC6896" w:rsidR="00614A8E" w:rsidRPr="00F93F79" w:rsidRDefault="00E67BAB" w:rsidP="00F93F79">
      <w:pPr>
        <w:spacing w:after="0"/>
      </w:pPr>
      <w:r w:rsidRPr="0075755F">
        <w:rPr>
          <w:rFonts w:ascii="Constantia" w:hAnsi="Constantia"/>
        </w:rPr>
        <w:t>Classifiers attempt to place observations into categories. They are available in binomial (two categories like “malignant” or “benign”) or multinomial (&gt;2 categories) varieties.</w:t>
      </w:r>
      <w:r w:rsidR="00F86DAF" w:rsidRPr="0075755F">
        <w:rPr>
          <w:rFonts w:ascii="Constantia" w:hAnsi="Constantia"/>
        </w:rPr>
        <w:t xml:space="preserve"> Some classifiers </w:t>
      </w:r>
      <w:r w:rsidR="0088458A" w:rsidRPr="0075755F">
        <w:rPr>
          <w:rFonts w:ascii="Constantia" w:hAnsi="Constantia"/>
        </w:rPr>
        <w:t>can</w:t>
      </w:r>
      <w:r w:rsidR="00F86DAF" w:rsidRPr="0075755F">
        <w:rPr>
          <w:rFonts w:ascii="Constantia" w:hAnsi="Constantia"/>
        </w:rPr>
        <w:t xml:space="preserve"> produce “rules” like a flowchart that a person can easily understand and apply to new cases.</w:t>
      </w:r>
      <w:r w:rsidRPr="0075755F">
        <w:rPr>
          <w:rFonts w:ascii="Constantia" w:hAnsi="Constantia"/>
        </w:rPr>
        <w:t xml:space="preserve"> </w:t>
      </w:r>
      <w:r w:rsidR="00F93F79">
        <w:rPr>
          <w:rFonts w:ascii="Constantia" w:hAnsi="Constantia"/>
        </w:rPr>
        <w:t>S</w:t>
      </w:r>
      <w:r w:rsidR="002A3C42">
        <w:rPr>
          <w:rFonts w:ascii="Constantia" w:hAnsi="Constantia"/>
        </w:rPr>
        <w:t xml:space="preserve">ee </w:t>
      </w:r>
      <w:hyperlink r:id="rId23" w:history="1">
        <w:r w:rsidR="005D3A90">
          <w:rPr>
            <w:rStyle w:val="Hyperlink"/>
          </w:rPr>
          <w:t>spam.pdf</w:t>
        </w:r>
      </w:hyperlink>
      <w:r w:rsidR="005D3A90">
        <w:t xml:space="preserve"> for </w:t>
      </w:r>
      <w:r w:rsidR="00F93F79">
        <w:t>an example</w:t>
      </w:r>
      <w:r w:rsidR="00A4219F">
        <w:t xml:space="preserve"> of a binomial classifier</w:t>
      </w:r>
      <w:r w:rsidR="00F93F79">
        <w:t>.</w:t>
      </w:r>
    </w:p>
    <w:p w14:paraId="2E624492" w14:textId="7E393E09" w:rsidR="00F86DAF" w:rsidRPr="002A3C42" w:rsidRDefault="002A3C42" w:rsidP="002A3C42">
      <w:pPr>
        <w:pStyle w:val="ListParagraph"/>
        <w:numPr>
          <w:ilvl w:val="0"/>
          <w:numId w:val="5"/>
        </w:numPr>
        <w:ind w:left="360"/>
        <w:rPr>
          <w:rFonts w:ascii="Constantia" w:hAnsi="Constantia"/>
          <w:i/>
        </w:rPr>
      </w:pPr>
      <w:r w:rsidRPr="002A3C42">
        <w:rPr>
          <w:rFonts w:ascii="Constantia" w:hAnsi="Constantia"/>
          <w:i/>
        </w:rPr>
        <w:t>The price of classification increases with the number of categories. M</w:t>
      </w:r>
      <w:r w:rsidR="00E67BAB" w:rsidRPr="002A3C42">
        <w:rPr>
          <w:rFonts w:ascii="Constantia" w:hAnsi="Constantia"/>
          <w:i/>
        </w:rPr>
        <w:t xml:space="preserve">ultinomial classifiers are generally more involved. </w:t>
      </w:r>
    </w:p>
    <w:p w14:paraId="4AD69B89" w14:textId="79FF8A98" w:rsidR="00F86DAF" w:rsidRPr="00937701" w:rsidRDefault="00E67BAB" w:rsidP="006F765F">
      <w:pPr>
        <w:tabs>
          <w:tab w:val="left" w:pos="2618"/>
        </w:tabs>
        <w:rPr>
          <w:rFonts w:ascii="Berlin Sans FB" w:hAnsi="Berlin Sans FB"/>
          <w:i/>
          <w:sz w:val="24"/>
        </w:rPr>
      </w:pPr>
      <w:r w:rsidRPr="006F765F">
        <w:rPr>
          <w:rFonts w:ascii="Berlin Sans FB Demi" w:hAnsi="Berlin Sans FB Demi"/>
          <w:sz w:val="24"/>
          <w:u w:val="single"/>
        </w:rPr>
        <w:t>Regressio</w:t>
      </w:r>
      <w:r w:rsidR="00F86DAF" w:rsidRPr="006F765F">
        <w:rPr>
          <w:rFonts w:ascii="Berlin Sans FB Demi" w:hAnsi="Berlin Sans FB Demi"/>
          <w:sz w:val="24"/>
          <w:u w:val="single"/>
        </w:rPr>
        <w:t xml:space="preserve">n </w:t>
      </w:r>
      <w:r w:rsidR="00937701">
        <w:rPr>
          <w:rFonts w:ascii="Berlin Sans FB Demi" w:hAnsi="Berlin Sans FB Demi"/>
          <w:sz w:val="24"/>
        </w:rPr>
        <w:tab/>
      </w:r>
      <w:r w:rsidR="00937701">
        <w:rPr>
          <w:rFonts w:ascii="Berlin Sans FB Demi" w:hAnsi="Berlin Sans FB Demi"/>
          <w:sz w:val="24"/>
        </w:rPr>
        <w:tab/>
      </w:r>
      <w:r w:rsidR="00937701">
        <w:rPr>
          <w:rFonts w:ascii="Berlin Sans FB Demi" w:hAnsi="Berlin Sans FB Demi"/>
          <w:sz w:val="24"/>
        </w:rPr>
        <w:tab/>
      </w:r>
      <w:r w:rsidR="00937701">
        <w:rPr>
          <w:rFonts w:ascii="Berlin Sans FB Demi" w:hAnsi="Berlin Sans FB Demi"/>
          <w:sz w:val="24"/>
        </w:rPr>
        <w:tab/>
      </w:r>
      <w:r w:rsidR="00937701">
        <w:rPr>
          <w:rFonts w:ascii="Berlin Sans FB Demi" w:hAnsi="Berlin Sans FB Demi"/>
          <w:sz w:val="24"/>
        </w:rPr>
        <w:tab/>
      </w:r>
      <w:r w:rsidR="00937701">
        <w:rPr>
          <w:rFonts w:ascii="Berlin Sans FB Demi" w:hAnsi="Berlin Sans FB Demi"/>
          <w:sz w:val="24"/>
        </w:rPr>
        <w:tab/>
      </w:r>
      <w:r w:rsidR="00937701">
        <w:rPr>
          <w:rFonts w:ascii="Berlin Sans FB Demi" w:hAnsi="Berlin Sans FB Demi"/>
          <w:sz w:val="24"/>
        </w:rPr>
        <w:tab/>
      </w:r>
      <w:r w:rsidR="00937701" w:rsidRPr="00937701">
        <w:rPr>
          <w:rFonts w:ascii="Berlin Sans FB" w:hAnsi="Berlin Sans FB"/>
          <w:sz w:val="24"/>
        </w:rPr>
        <w:t>$</w:t>
      </w:r>
      <w:r w:rsidR="00937701" w:rsidRPr="00937701">
        <w:rPr>
          <w:rFonts w:ascii="Berlin Sans FB" w:hAnsi="Berlin Sans FB"/>
          <w:i/>
          <w:sz w:val="24"/>
        </w:rPr>
        <w:t>Mostly Simple</w:t>
      </w:r>
    </w:p>
    <w:p w14:paraId="2E866461" w14:textId="44391D44" w:rsidR="000D5EA4" w:rsidRDefault="00F86DAF" w:rsidP="00F86DAF">
      <w:pPr>
        <w:tabs>
          <w:tab w:val="left" w:pos="2618"/>
        </w:tabs>
        <w:rPr>
          <w:rFonts w:ascii="Constantia" w:hAnsi="Constantia"/>
        </w:rPr>
      </w:pPr>
      <w:r w:rsidRPr="0075755F">
        <w:rPr>
          <w:rFonts w:ascii="Constantia" w:hAnsi="Constantia"/>
        </w:rPr>
        <w:t>Regression models generally work on “continuous” variables within a range, like the price of a house, as opposed to True/False</w:t>
      </w:r>
      <w:r w:rsidR="009F63AD" w:rsidRPr="0075755F">
        <w:rPr>
          <w:rFonts w:ascii="Constantia" w:hAnsi="Constantia"/>
        </w:rPr>
        <w:t xml:space="preserve"> values</w:t>
      </w:r>
      <w:r w:rsidRPr="0075755F">
        <w:rPr>
          <w:rFonts w:ascii="Constantia" w:hAnsi="Constantia"/>
        </w:rPr>
        <w:t xml:space="preserve">. Broadly speaking, they work by creating a formula for a line that describes the data (think </w:t>
      </w:r>
      <w:r w:rsidRPr="0075755F">
        <w:rPr>
          <w:rFonts w:ascii="Constantia" w:hAnsi="Constantia"/>
          <w:i/>
        </w:rPr>
        <w:t>y = mx + b</w:t>
      </w:r>
      <w:r w:rsidRPr="0075755F">
        <w:rPr>
          <w:rFonts w:ascii="Constantia" w:hAnsi="Constantia"/>
        </w:rPr>
        <w:t>) and applying it to new information.</w:t>
      </w:r>
    </w:p>
    <w:p w14:paraId="3B2CDCFD" w14:textId="7508EDB9" w:rsidR="00F86DAF" w:rsidRPr="000D5EA4" w:rsidRDefault="00F86DAF" w:rsidP="00F86DAF">
      <w:pPr>
        <w:tabs>
          <w:tab w:val="left" w:pos="2618"/>
        </w:tabs>
        <w:rPr>
          <w:rFonts w:ascii="Berlin Sans FB" w:hAnsi="Berlin Sans FB"/>
        </w:rPr>
      </w:pPr>
      <w:r w:rsidRPr="006F765F">
        <w:rPr>
          <w:rFonts w:ascii="Berlin Sans FB Demi" w:hAnsi="Berlin Sans FB Demi"/>
          <w:sz w:val="24"/>
          <w:u w:val="single"/>
        </w:rPr>
        <w:t xml:space="preserve">Clustering </w:t>
      </w:r>
      <w:r w:rsidR="00197449">
        <w:rPr>
          <w:rFonts w:ascii="Berlin Sans FB Demi" w:hAnsi="Berlin Sans FB Demi"/>
          <w:sz w:val="24"/>
        </w:rPr>
        <w:tab/>
      </w:r>
      <w:r w:rsidR="00197449">
        <w:rPr>
          <w:rFonts w:ascii="Berlin Sans FB Demi" w:hAnsi="Berlin Sans FB Demi"/>
          <w:sz w:val="24"/>
        </w:rPr>
        <w:tab/>
      </w:r>
      <w:r w:rsidR="00197449">
        <w:rPr>
          <w:rFonts w:ascii="Berlin Sans FB Demi" w:hAnsi="Berlin Sans FB Demi"/>
          <w:sz w:val="24"/>
        </w:rPr>
        <w:tab/>
      </w:r>
      <w:r w:rsidR="00197449">
        <w:rPr>
          <w:rFonts w:ascii="Berlin Sans FB Demi" w:hAnsi="Berlin Sans FB Demi"/>
          <w:sz w:val="24"/>
        </w:rPr>
        <w:tab/>
      </w:r>
      <w:r w:rsidR="00197449">
        <w:rPr>
          <w:rFonts w:ascii="Berlin Sans FB Demi" w:hAnsi="Berlin Sans FB Demi"/>
          <w:sz w:val="24"/>
        </w:rPr>
        <w:tab/>
      </w:r>
      <w:r w:rsidR="00197449">
        <w:rPr>
          <w:rFonts w:ascii="Berlin Sans FB Demi" w:hAnsi="Berlin Sans FB Demi"/>
          <w:sz w:val="24"/>
        </w:rPr>
        <w:tab/>
      </w:r>
      <w:r w:rsidR="00197449">
        <w:rPr>
          <w:rFonts w:ascii="Berlin Sans FB Demi" w:hAnsi="Berlin Sans FB Demi"/>
          <w:sz w:val="24"/>
        </w:rPr>
        <w:tab/>
      </w:r>
      <w:r w:rsidR="00197449" w:rsidRPr="000D5EA4">
        <w:rPr>
          <w:rFonts w:ascii="Berlin Sans FB" w:hAnsi="Berlin Sans FB"/>
          <w:sz w:val="24"/>
        </w:rPr>
        <w:t xml:space="preserve">$ </w:t>
      </w:r>
      <w:r w:rsidR="000D5EA4" w:rsidRPr="000D5EA4">
        <w:rPr>
          <w:rFonts w:ascii="Berlin Sans FB" w:hAnsi="Berlin Sans FB"/>
          <w:i/>
          <w:sz w:val="24"/>
        </w:rPr>
        <w:t>Simple to Involved</w:t>
      </w:r>
    </w:p>
    <w:p w14:paraId="5979C4F2" w14:textId="1735ED9B" w:rsidR="00984DCC" w:rsidRDefault="00F86DAF" w:rsidP="0088458A">
      <w:pPr>
        <w:tabs>
          <w:tab w:val="left" w:pos="2618"/>
        </w:tabs>
        <w:rPr>
          <w:rFonts w:ascii="Constantia" w:hAnsi="Constantia"/>
        </w:rPr>
      </w:pPr>
      <w:r w:rsidRPr="0075755F">
        <w:rPr>
          <w:rFonts w:ascii="Constantia" w:hAnsi="Constantia"/>
        </w:rPr>
        <w:t xml:space="preserve">Clustering models don’t predict anything </w:t>
      </w:r>
      <w:r w:rsidR="0088458A" w:rsidRPr="0075755F">
        <w:rPr>
          <w:rFonts w:ascii="Constantia" w:hAnsi="Constantia"/>
        </w:rPr>
        <w:t xml:space="preserve">based on previous data </w:t>
      </w:r>
      <w:r w:rsidRPr="0075755F">
        <w:rPr>
          <w:rFonts w:ascii="Constantia" w:hAnsi="Constantia"/>
        </w:rPr>
        <w:t>in the way that classifier or regression model might. Instead</w:t>
      </w:r>
      <w:r w:rsidR="0088458A" w:rsidRPr="0075755F">
        <w:rPr>
          <w:rFonts w:ascii="Constantia" w:hAnsi="Constantia"/>
        </w:rPr>
        <w:t xml:space="preserve"> they generate the categories by grouping similar observations together. A clustering that analyzes social media text, for instance, might sort people into categories which a human interpreter would know as “liberal”, “conservative”, or “centrists”. </w:t>
      </w:r>
    </w:p>
    <w:p w14:paraId="0AE915B3" w14:textId="77777777" w:rsidR="00A4600D" w:rsidRPr="0075755F" w:rsidRDefault="00A4600D" w:rsidP="0088458A">
      <w:pPr>
        <w:tabs>
          <w:tab w:val="left" w:pos="2618"/>
        </w:tabs>
        <w:rPr>
          <w:rFonts w:ascii="Constantia" w:hAnsi="Constantia"/>
        </w:rPr>
      </w:pPr>
    </w:p>
    <w:p w14:paraId="2259EA77" w14:textId="0B8A7D93" w:rsidR="0088458A" w:rsidRPr="001E4392" w:rsidRDefault="00691E4A" w:rsidP="001E4392">
      <w:pPr>
        <w:jc w:val="center"/>
        <w:rPr>
          <w:rFonts w:ascii="Berlin Sans FB Demi" w:hAnsi="Berlin Sans FB Demi"/>
          <w:b/>
          <w:sz w:val="28"/>
          <w:szCs w:val="28"/>
        </w:rPr>
      </w:pPr>
      <w:r>
        <w:rPr>
          <w:noProof/>
        </w:rPr>
        <w:lastRenderedPageBreak/>
        <w:drawing>
          <wp:inline distT="0" distB="0" distL="0" distR="0" wp14:anchorId="59C9E7E7" wp14:editId="1A1FA121">
            <wp:extent cx="533400" cy="533400"/>
            <wp:effectExtent l="0" t="0" r="0" b="0"/>
            <wp:docPr id="13" name="Picture 13" descr="Image result for pipelin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pipeline icon"/>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r w:rsidR="0088458A" w:rsidRPr="001E4392">
        <w:rPr>
          <w:rFonts w:ascii="Berlin Sans FB Demi" w:hAnsi="Berlin Sans FB Demi"/>
          <w:b/>
          <w:sz w:val="28"/>
          <w:szCs w:val="28"/>
        </w:rPr>
        <w:t>~ Programming &amp; Pipelines~</w:t>
      </w:r>
      <w:r w:rsidR="00A4600D" w:rsidRPr="00A4600D">
        <w:rPr>
          <w:rFonts w:ascii="Berlin Sans FB Demi" w:hAnsi="Berlin Sans FB Demi"/>
          <w:b/>
          <w:noProof/>
          <w:sz w:val="28"/>
          <w:szCs w:val="28"/>
        </w:rPr>
        <w:t xml:space="preserve"> </w:t>
      </w:r>
      <w:r w:rsidR="00A4600D">
        <w:rPr>
          <w:rFonts w:ascii="Berlin Sans FB Demi" w:hAnsi="Berlin Sans FB Demi"/>
          <w:b/>
          <w:noProof/>
          <w:sz w:val="28"/>
          <w:szCs w:val="28"/>
        </w:rPr>
        <w:drawing>
          <wp:inline distT="0" distB="0" distL="0" distR="0" wp14:anchorId="7F68CCB5" wp14:editId="2F382025">
            <wp:extent cx="495300" cy="411448"/>
            <wp:effectExtent l="0" t="0" r="0" b="8255"/>
            <wp:docPr id="14" name="Picture 14" descr="C:\Users\audrey.lai\AppData\Local\Microsoft\Windows\INetCache\Content.MSO\6D9CFD5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udrey.lai\AppData\Local\Microsoft\Windows\INetCache\Content.MSO\6D9CFD56.tmp"/>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16354" r="15549"/>
                    <a:stretch/>
                  </pic:blipFill>
                  <pic:spPr bwMode="auto">
                    <a:xfrm>
                      <a:off x="0" y="0"/>
                      <a:ext cx="586473" cy="487186"/>
                    </a:xfrm>
                    <a:prstGeom prst="rect">
                      <a:avLst/>
                    </a:prstGeom>
                    <a:noFill/>
                    <a:ln>
                      <a:noFill/>
                    </a:ln>
                    <a:extLst>
                      <a:ext uri="{53640926-AAD7-44D8-BBD7-CCE9431645EC}">
                        <a14:shadowObscured xmlns:a14="http://schemas.microsoft.com/office/drawing/2010/main"/>
                      </a:ext>
                    </a:extLst>
                  </pic:spPr>
                </pic:pic>
              </a:graphicData>
            </a:graphic>
          </wp:inline>
        </w:drawing>
      </w:r>
    </w:p>
    <w:p w14:paraId="2C108C60" w14:textId="51E27A7B" w:rsidR="00984DCC" w:rsidRDefault="0088458A" w:rsidP="0088458A">
      <w:pPr>
        <w:rPr>
          <w:rFonts w:ascii="Constantia" w:hAnsi="Constantia"/>
          <w:i/>
        </w:rPr>
      </w:pPr>
      <w:r w:rsidRPr="006B0D6F">
        <w:rPr>
          <w:rFonts w:ascii="Berlin Sans FB Demi" w:hAnsi="Berlin Sans FB Demi"/>
          <w:b/>
          <w:i/>
        </w:rPr>
        <w:tab/>
      </w:r>
      <w:r w:rsidRPr="001E4392">
        <w:rPr>
          <w:rFonts w:ascii="Constantia" w:hAnsi="Constantia"/>
          <w:i/>
        </w:rPr>
        <w:t>Custom programs to complete desired task can be requested and written from scratch</w:t>
      </w:r>
      <w:r w:rsidR="00161C86" w:rsidRPr="001E4392">
        <w:rPr>
          <w:rFonts w:ascii="Constantia" w:hAnsi="Constantia"/>
          <w:i/>
        </w:rPr>
        <w:t xml:space="preserve">. </w:t>
      </w:r>
      <w:r w:rsidR="00731F6E" w:rsidRPr="001E4392">
        <w:rPr>
          <w:rFonts w:ascii="Constantia" w:hAnsi="Constantia"/>
          <w:i/>
        </w:rPr>
        <w:t>If desired,</w:t>
      </w:r>
      <w:r w:rsidR="00161C86" w:rsidRPr="001E4392">
        <w:rPr>
          <w:rFonts w:ascii="Constantia" w:hAnsi="Constantia"/>
          <w:i/>
        </w:rPr>
        <w:t xml:space="preserve"> several programs can be strung together into a “pipeline” that can be run periodically to automate certain analysis. This is the most varied category so ask you</w:t>
      </w:r>
      <w:r w:rsidR="00C7704C" w:rsidRPr="001E4392">
        <w:rPr>
          <w:rFonts w:ascii="Constantia" w:hAnsi="Constantia"/>
          <w:i/>
        </w:rPr>
        <w:t>r</w:t>
      </w:r>
      <w:r w:rsidR="00161C86" w:rsidRPr="001E4392">
        <w:rPr>
          <w:rFonts w:ascii="Constantia" w:hAnsi="Constantia"/>
          <w:i/>
        </w:rPr>
        <w:t xml:space="preserve"> server what is in season. </w:t>
      </w:r>
      <w:r w:rsidR="001E4392">
        <w:rPr>
          <w:rFonts w:ascii="Constantia" w:hAnsi="Constantia"/>
          <w:i/>
        </w:rPr>
        <w:t xml:space="preserve">An example of a pipeline can be found in </w:t>
      </w:r>
      <w:hyperlink r:id="rId26" w:history="1">
        <w:proofErr w:type="spellStart"/>
        <w:r w:rsidR="008E71A2" w:rsidRPr="008E71A2">
          <w:rPr>
            <w:rStyle w:val="Hyperlink"/>
            <w:rFonts w:ascii="Constantia" w:hAnsi="Constantia"/>
            <w:i/>
          </w:rPr>
          <w:t>bioinformatic_functions.ipynb</w:t>
        </w:r>
        <w:proofErr w:type="spellEnd"/>
      </w:hyperlink>
      <w:r w:rsidR="008E71A2">
        <w:rPr>
          <w:rFonts w:ascii="Constantia" w:hAnsi="Constantia"/>
          <w:i/>
        </w:rPr>
        <w:t>.</w:t>
      </w:r>
    </w:p>
    <w:p w14:paraId="56FBFFD9" w14:textId="77777777" w:rsidR="001E4392" w:rsidRPr="001E4392" w:rsidRDefault="001E4392" w:rsidP="0088458A">
      <w:pPr>
        <w:rPr>
          <w:rFonts w:ascii="Constantia" w:hAnsi="Constantia"/>
          <w:i/>
        </w:rPr>
      </w:pPr>
      <w:bookmarkStart w:id="0" w:name="_GoBack"/>
      <w:bookmarkEnd w:id="0"/>
    </w:p>
    <w:p w14:paraId="2AC05237" w14:textId="49ED442A" w:rsidR="00984DCC" w:rsidRPr="001E4392" w:rsidRDefault="00F5052E" w:rsidP="001E4392">
      <w:pPr>
        <w:jc w:val="center"/>
        <w:rPr>
          <w:rFonts w:ascii="Berlin Sans FB Demi" w:hAnsi="Berlin Sans FB Demi"/>
          <w:b/>
          <w:sz w:val="28"/>
          <w:szCs w:val="28"/>
        </w:rPr>
      </w:pPr>
      <w:r>
        <w:rPr>
          <w:rFonts w:ascii="Berlin Sans FB Demi" w:hAnsi="Berlin Sans FB Demi"/>
          <w:b/>
          <w:noProof/>
          <w:sz w:val="28"/>
          <w:szCs w:val="28"/>
        </w:rPr>
        <w:drawing>
          <wp:inline distT="0" distB="0" distL="0" distR="0" wp14:anchorId="05E43C63" wp14:editId="1FACF17D">
            <wp:extent cx="624840" cy="624840"/>
            <wp:effectExtent l="0" t="0" r="3810" b="3810"/>
            <wp:docPr id="15" name="Picture 15" descr="C:\Users\audrey.lai\AppData\Local\Microsoft\Windows\INetCache\Content.MSO\12D14C6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udrey.lai\AppData\Local\Microsoft\Windows\INetCache\Content.MSO\12D14C60.tmp"/>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24840" cy="624840"/>
                    </a:xfrm>
                    <a:prstGeom prst="rect">
                      <a:avLst/>
                    </a:prstGeom>
                    <a:noFill/>
                    <a:ln>
                      <a:noFill/>
                    </a:ln>
                  </pic:spPr>
                </pic:pic>
              </a:graphicData>
            </a:graphic>
          </wp:inline>
        </w:drawing>
      </w:r>
      <w:r w:rsidR="00722EBC" w:rsidRPr="001E4392">
        <w:rPr>
          <w:rFonts w:ascii="Berlin Sans FB Demi" w:hAnsi="Berlin Sans FB Demi"/>
          <w:b/>
          <w:sz w:val="28"/>
          <w:szCs w:val="28"/>
        </w:rPr>
        <w:t>~ Tech Education ~</w:t>
      </w:r>
      <w:r w:rsidR="0014091F" w:rsidRPr="0014091F">
        <w:rPr>
          <w:rFonts w:ascii="Berlin Sans FB Demi" w:hAnsi="Berlin Sans FB Demi"/>
          <w:b/>
          <w:sz w:val="28"/>
          <w:szCs w:val="28"/>
        </w:rPr>
        <w:t xml:space="preserve"> </w:t>
      </w:r>
      <w:r w:rsidR="0014091F">
        <w:rPr>
          <w:rFonts w:ascii="Berlin Sans FB Demi" w:hAnsi="Berlin Sans FB Demi"/>
          <w:b/>
          <w:noProof/>
          <w:sz w:val="28"/>
          <w:szCs w:val="28"/>
        </w:rPr>
        <w:drawing>
          <wp:inline distT="0" distB="0" distL="0" distR="0" wp14:anchorId="40BD4BF6" wp14:editId="172B9CCF">
            <wp:extent cx="586740" cy="586740"/>
            <wp:effectExtent l="0" t="0" r="3810" b="3810"/>
            <wp:docPr id="16" name="Picture 16" descr="C:\Users\audrey.lai\AppData\Local\Microsoft\Windows\INetCache\Content.MSO\9F7EF69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udrey.lai\AppData\Local\Microsoft\Windows\INetCache\Content.MSO\9F7EF697.tmp"/>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86740" cy="586740"/>
                    </a:xfrm>
                    <a:prstGeom prst="rect">
                      <a:avLst/>
                    </a:prstGeom>
                    <a:noFill/>
                    <a:ln>
                      <a:noFill/>
                    </a:ln>
                  </pic:spPr>
                </pic:pic>
              </a:graphicData>
            </a:graphic>
          </wp:inline>
        </w:drawing>
      </w:r>
    </w:p>
    <w:p w14:paraId="5E3602F6" w14:textId="753ED728" w:rsidR="00984DCC" w:rsidRPr="001E4392" w:rsidRDefault="00722EBC" w:rsidP="00EC6DB0">
      <w:pPr>
        <w:ind w:firstLine="720"/>
        <w:rPr>
          <w:rFonts w:ascii="Constantia" w:hAnsi="Constantia"/>
        </w:rPr>
      </w:pPr>
      <w:r w:rsidRPr="001E4392">
        <w:rPr>
          <w:rFonts w:ascii="Constantia" w:hAnsi="Constantia"/>
          <w:i/>
        </w:rPr>
        <w:t>We are happy to provide explanations of how ours tools work to curious folks</w:t>
      </w:r>
      <w:r w:rsidR="00685370" w:rsidRPr="001E4392">
        <w:rPr>
          <w:rFonts w:ascii="Constantia" w:hAnsi="Constantia"/>
          <w:i/>
        </w:rPr>
        <w:t xml:space="preserve">, </w:t>
      </w:r>
      <w:r w:rsidRPr="001E4392">
        <w:rPr>
          <w:rFonts w:ascii="Constantia" w:hAnsi="Constantia"/>
          <w:i/>
        </w:rPr>
        <w:t>give people some guidance</w:t>
      </w:r>
      <w:r w:rsidR="00685370" w:rsidRPr="001E4392">
        <w:rPr>
          <w:rFonts w:ascii="Constantia" w:hAnsi="Constantia"/>
          <w:i/>
        </w:rPr>
        <w:t>, or even offer some teaching if you’re looking to skill up!</w:t>
      </w:r>
      <w:r w:rsidR="00342DAA" w:rsidRPr="001E4392">
        <w:rPr>
          <w:rFonts w:ascii="Constantia" w:hAnsi="Constantia"/>
          <w:i/>
        </w:rPr>
        <w:t xml:space="preserve"> Generally, we are proficient in Python and R, but ask your server what other areas they can teach.</w:t>
      </w:r>
    </w:p>
    <w:sectPr w:rsidR="00984DCC" w:rsidRPr="001E43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haroni">
    <w:charset w:val="B1"/>
    <w:family w:val="auto"/>
    <w:pitch w:val="variable"/>
    <w:sig w:usb0="00000803" w:usb1="00000000" w:usb2="00000000" w:usb3="00000000" w:csb0="00000021"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B0A08"/>
    <w:multiLevelType w:val="hybridMultilevel"/>
    <w:tmpl w:val="43C2CECE"/>
    <w:lvl w:ilvl="0" w:tplc="73981BD6">
      <w:numFmt w:val="bullet"/>
      <w:lvlText w:val="$"/>
      <w:lvlJc w:val="left"/>
      <w:pPr>
        <w:ind w:left="720" w:hanging="360"/>
      </w:pPr>
      <w:rPr>
        <w:rFonts w:ascii="Constantia" w:eastAsiaTheme="minorHAnsi" w:hAnsi="Constantia" w:cstheme="minorBidi"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44338B"/>
    <w:multiLevelType w:val="hybridMultilevel"/>
    <w:tmpl w:val="6162760C"/>
    <w:lvl w:ilvl="0" w:tplc="73981BD6">
      <w:numFmt w:val="bullet"/>
      <w:lvlText w:val="$"/>
      <w:lvlJc w:val="left"/>
      <w:pPr>
        <w:ind w:left="720" w:hanging="360"/>
      </w:pPr>
      <w:rPr>
        <w:rFonts w:ascii="Constantia" w:eastAsiaTheme="minorHAnsi" w:hAnsi="Constant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515FC1"/>
    <w:multiLevelType w:val="hybridMultilevel"/>
    <w:tmpl w:val="7090BFF4"/>
    <w:lvl w:ilvl="0" w:tplc="73981BD6">
      <w:numFmt w:val="bullet"/>
      <w:lvlText w:val="$"/>
      <w:lvlJc w:val="left"/>
      <w:pPr>
        <w:ind w:left="720" w:hanging="360"/>
      </w:pPr>
      <w:rPr>
        <w:rFonts w:ascii="Constantia" w:eastAsiaTheme="minorHAnsi" w:hAnsi="Constant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865AD3"/>
    <w:multiLevelType w:val="hybridMultilevel"/>
    <w:tmpl w:val="0D409FB8"/>
    <w:lvl w:ilvl="0" w:tplc="B252A61C">
      <w:numFmt w:val="bullet"/>
      <w:lvlText w:val="-"/>
      <w:lvlJc w:val="left"/>
      <w:pPr>
        <w:ind w:left="720" w:hanging="360"/>
      </w:pPr>
      <w:rPr>
        <w:rFonts w:ascii="Constantia" w:eastAsiaTheme="minorHAnsi" w:hAnsi="Constantia" w:cstheme="minorBid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ED1D0A"/>
    <w:multiLevelType w:val="hybridMultilevel"/>
    <w:tmpl w:val="CEB20138"/>
    <w:lvl w:ilvl="0" w:tplc="8A3E00CC">
      <w:numFmt w:val="bullet"/>
      <w:lvlText w:val="-"/>
      <w:lvlJc w:val="left"/>
      <w:pPr>
        <w:ind w:left="720" w:hanging="360"/>
      </w:pPr>
      <w:rPr>
        <w:rFonts w:ascii="Constantia" w:eastAsiaTheme="minorHAnsi" w:hAnsi="Constantia" w:cstheme="minorBid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E14"/>
    <w:rsid w:val="00011080"/>
    <w:rsid w:val="00045C35"/>
    <w:rsid w:val="00061260"/>
    <w:rsid w:val="000708C4"/>
    <w:rsid w:val="000C43E6"/>
    <w:rsid w:val="000D1D97"/>
    <w:rsid w:val="000D1F53"/>
    <w:rsid w:val="000D5EA4"/>
    <w:rsid w:val="00102F69"/>
    <w:rsid w:val="0014091F"/>
    <w:rsid w:val="00161C86"/>
    <w:rsid w:val="00173762"/>
    <w:rsid w:val="00180032"/>
    <w:rsid w:val="00197449"/>
    <w:rsid w:val="001C1228"/>
    <w:rsid w:val="001E18AF"/>
    <w:rsid w:val="001E4392"/>
    <w:rsid w:val="001F0588"/>
    <w:rsid w:val="001F79E1"/>
    <w:rsid w:val="00217CDA"/>
    <w:rsid w:val="00281048"/>
    <w:rsid w:val="002A3C42"/>
    <w:rsid w:val="002B28B9"/>
    <w:rsid w:val="002E32C0"/>
    <w:rsid w:val="003065BC"/>
    <w:rsid w:val="00342DAA"/>
    <w:rsid w:val="003451D0"/>
    <w:rsid w:val="0036656D"/>
    <w:rsid w:val="003A0767"/>
    <w:rsid w:val="003E19B6"/>
    <w:rsid w:val="004109E8"/>
    <w:rsid w:val="00421530"/>
    <w:rsid w:val="00437E70"/>
    <w:rsid w:val="004C6116"/>
    <w:rsid w:val="0051692E"/>
    <w:rsid w:val="00524A31"/>
    <w:rsid w:val="005C0791"/>
    <w:rsid w:val="005D3A90"/>
    <w:rsid w:val="005F3BFA"/>
    <w:rsid w:val="00614A8E"/>
    <w:rsid w:val="00666278"/>
    <w:rsid w:val="00685370"/>
    <w:rsid w:val="00691E4A"/>
    <w:rsid w:val="006B0D6F"/>
    <w:rsid w:val="006C56DC"/>
    <w:rsid w:val="006F765F"/>
    <w:rsid w:val="00722EBC"/>
    <w:rsid w:val="00723E0B"/>
    <w:rsid w:val="00726AED"/>
    <w:rsid w:val="00731F6E"/>
    <w:rsid w:val="0075755F"/>
    <w:rsid w:val="00765C14"/>
    <w:rsid w:val="007A4108"/>
    <w:rsid w:val="007D3757"/>
    <w:rsid w:val="00836383"/>
    <w:rsid w:val="00843E14"/>
    <w:rsid w:val="0088458A"/>
    <w:rsid w:val="00897180"/>
    <w:rsid w:val="008E71A2"/>
    <w:rsid w:val="008F0A71"/>
    <w:rsid w:val="008F46AA"/>
    <w:rsid w:val="00932B03"/>
    <w:rsid w:val="00937701"/>
    <w:rsid w:val="00984DCC"/>
    <w:rsid w:val="009926ED"/>
    <w:rsid w:val="009B38C8"/>
    <w:rsid w:val="009D460A"/>
    <w:rsid w:val="009E1177"/>
    <w:rsid w:val="009F63AD"/>
    <w:rsid w:val="00A4219F"/>
    <w:rsid w:val="00A44933"/>
    <w:rsid w:val="00A4600D"/>
    <w:rsid w:val="00A82DB2"/>
    <w:rsid w:val="00A853AF"/>
    <w:rsid w:val="00A8675B"/>
    <w:rsid w:val="00AD0274"/>
    <w:rsid w:val="00B519F5"/>
    <w:rsid w:val="00BB79C0"/>
    <w:rsid w:val="00C06BCA"/>
    <w:rsid w:val="00C27806"/>
    <w:rsid w:val="00C31061"/>
    <w:rsid w:val="00C602B6"/>
    <w:rsid w:val="00C7704C"/>
    <w:rsid w:val="00CA20E7"/>
    <w:rsid w:val="00CA3E60"/>
    <w:rsid w:val="00CA52C5"/>
    <w:rsid w:val="00D106F5"/>
    <w:rsid w:val="00DA4968"/>
    <w:rsid w:val="00DC079A"/>
    <w:rsid w:val="00DD27C8"/>
    <w:rsid w:val="00DD409C"/>
    <w:rsid w:val="00DD591F"/>
    <w:rsid w:val="00DE5F18"/>
    <w:rsid w:val="00E67BAB"/>
    <w:rsid w:val="00E962F4"/>
    <w:rsid w:val="00EB0718"/>
    <w:rsid w:val="00EC6DB0"/>
    <w:rsid w:val="00F17EFF"/>
    <w:rsid w:val="00F5052E"/>
    <w:rsid w:val="00F5529E"/>
    <w:rsid w:val="00F86DAF"/>
    <w:rsid w:val="00F93F79"/>
    <w:rsid w:val="00FA2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E949A"/>
  <w15:chartTrackingRefBased/>
  <w15:docId w15:val="{98475977-6DB2-410B-84FD-51E4A9C99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342DAA"/>
    <w:pPr>
      <w:spacing w:after="0" w:line="240" w:lineRule="auto"/>
    </w:pPr>
  </w:style>
  <w:style w:type="paragraph" w:styleId="BalloonText">
    <w:name w:val="Balloon Text"/>
    <w:basedOn w:val="Normal"/>
    <w:link w:val="BalloonTextChar"/>
    <w:uiPriority w:val="99"/>
    <w:semiHidden/>
    <w:unhideWhenUsed/>
    <w:rsid w:val="00342D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2DAA"/>
    <w:rPr>
      <w:rFonts w:ascii="Segoe UI" w:hAnsi="Segoe UI" w:cs="Segoe UI"/>
      <w:sz w:val="18"/>
      <w:szCs w:val="18"/>
    </w:rPr>
  </w:style>
  <w:style w:type="table" w:styleId="TableGrid">
    <w:name w:val="Table Grid"/>
    <w:basedOn w:val="TableNormal"/>
    <w:uiPriority w:val="39"/>
    <w:rsid w:val="008F46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17CDA"/>
    <w:pPr>
      <w:ind w:left="720"/>
      <w:contextualSpacing/>
    </w:pPr>
  </w:style>
  <w:style w:type="character" w:styleId="Hyperlink">
    <w:name w:val="Hyperlink"/>
    <w:basedOn w:val="DefaultParagraphFont"/>
    <w:uiPriority w:val="99"/>
    <w:unhideWhenUsed/>
    <w:rsid w:val="004C6116"/>
    <w:rPr>
      <w:color w:val="0563C1"/>
      <w:u w:val="single"/>
    </w:rPr>
  </w:style>
  <w:style w:type="character" w:styleId="UnresolvedMention">
    <w:name w:val="Unresolved Mention"/>
    <w:basedOn w:val="DefaultParagraphFont"/>
    <w:uiPriority w:val="99"/>
    <w:semiHidden/>
    <w:unhideWhenUsed/>
    <w:rsid w:val="00D106F5"/>
    <w:rPr>
      <w:color w:val="605E5C"/>
      <w:shd w:val="clear" w:color="auto" w:fill="E1DFDD"/>
    </w:rPr>
  </w:style>
  <w:style w:type="character" w:styleId="FollowedHyperlink">
    <w:name w:val="FollowedHyperlink"/>
    <w:basedOn w:val="DefaultParagraphFont"/>
    <w:uiPriority w:val="99"/>
    <w:semiHidden/>
    <w:unhideWhenUsed/>
    <w:rsid w:val="00D106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685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svg"/><Relationship Id="rId18" Type="http://schemas.openxmlformats.org/officeDocument/2006/relationships/image" Target="media/image11.png"/><Relationship Id="rId26" Type="http://schemas.openxmlformats.org/officeDocument/2006/relationships/hyperlink" Target="https://github.com/sweeney-th/Portfolio/blob/master/DataScience/Bioinformatics/bioinformatic_functions.ipynb" TargetMode="Externa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image" Target="media/image2.svg"/><Relationship Id="rId12" Type="http://schemas.openxmlformats.org/officeDocument/2006/relationships/image" Target="media/image7.png"/><Relationship Id="rId17" Type="http://schemas.openxmlformats.org/officeDocument/2006/relationships/hyperlink" Target="http://nbviewer.jupyter.org/github/sweeney-th/Portfolio/blob/master/DataScience/GunDeathsInFebInvestigation/gunsFebInvest.pdf" TargetMode="External"/><Relationship Id="rId25" Type="http://schemas.openxmlformats.org/officeDocument/2006/relationships/image" Target="media/image16.jpeg"/><Relationship Id="rId2" Type="http://schemas.openxmlformats.org/officeDocument/2006/relationships/numbering" Target="numbering.xml"/><Relationship Id="rId16" Type="http://schemas.openxmlformats.org/officeDocument/2006/relationships/hyperlink" Target="http://nbviewer.jupyter.org/github/sweeney-th/Portfolio/blob/master/DataScience/GunDeathsInFebInvestigation/gunsFebInvest.pdf" TargetMode="External"/><Relationship Id="rId20" Type="http://schemas.openxmlformats.org/officeDocument/2006/relationships/image" Target="media/image13.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sv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nbviewer.jupyter.org/github/sweeney-th/Portfolio/blob/master/DataScience/Spam/spam.pdf" TargetMode="External"/><Relationship Id="rId28"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svg"/><Relationship Id="rId14" Type="http://schemas.openxmlformats.org/officeDocument/2006/relationships/image" Target="media/image9.png"/><Relationship Id="rId22" Type="http://schemas.openxmlformats.org/officeDocument/2006/relationships/hyperlink" Target="http://nbviewer.jupyter.org/github/sweeney-th/Portfolio/blob/master/DataScience/TwitterClassifier/signatureProject.pdf" TargetMode="External"/><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1E7A8-1165-421D-81D1-7BC301D5D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3</Pages>
  <Words>837</Words>
  <Characters>4774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Thad Sweeney</dc:creator>
  <cp:keywords/>
  <dc:description/>
  <cp:lastModifiedBy>Audrey Lai</cp:lastModifiedBy>
  <cp:revision>71</cp:revision>
  <dcterms:created xsi:type="dcterms:W3CDTF">2018-07-19T13:52:00Z</dcterms:created>
  <dcterms:modified xsi:type="dcterms:W3CDTF">2018-07-19T19:04:00Z</dcterms:modified>
</cp:coreProperties>
</file>