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3220468" cy="1610234"/>
            <wp:effectExtent b="0" l="0" r="0" t="0"/>
            <wp:docPr descr="Travlr Getaways logo" id="5" name="image1.png"/>
            <a:graphic>
              <a:graphicData uri="http://schemas.openxmlformats.org/drawingml/2006/picture">
                <pic:pic>
                  <pic:nvPicPr>
                    <pic:cNvPr descr="Travlr Getaways logo" id="0" name="image1.png"/>
                    <pic:cNvPicPr preferRelativeResize="0"/>
                  </pic:nvPicPr>
                  <pic:blipFill>
                    <a:blip r:embed="rId6"/>
                    <a:srcRect b="0" l="0" r="0" t="0"/>
                    <a:stretch>
                      <a:fillRect/>
                    </a:stretch>
                  </pic:blipFill>
                  <pic:spPr>
                    <a:xfrm>
                      <a:off x="0" y="0"/>
                      <a:ext cx="3220468" cy="1610234"/>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6">
      <w:pPr>
        <w:pStyle w:val="Title"/>
        <w:jc w:val="center"/>
        <w:rPr>
          <w:rFonts w:ascii="Calibri" w:cs="Calibri" w:eastAsia="Calibri" w:hAnsi="Calibri"/>
          <w:sz w:val="22"/>
          <w:szCs w:val="22"/>
        </w:rPr>
      </w:pPr>
      <w:r w:rsidDel="00000000" w:rsidR="00000000" w:rsidRPr="00000000">
        <w:rPr>
          <w:sz w:val="22"/>
          <w:szCs w:val="22"/>
          <w:rtl w:val="0"/>
        </w:rPr>
        <w:t xml:space="preserve">Travlr Getaways</w:t>
      </w:r>
      <w:r w:rsidDel="00000000" w:rsidR="00000000" w:rsidRPr="00000000">
        <w:rPr>
          <w:rtl w:val="0"/>
        </w:rPr>
      </w:r>
    </w:p>
    <w:p w:rsidR="00000000" w:rsidDel="00000000" w:rsidP="00000000" w:rsidRDefault="00000000" w:rsidRPr="00000000" w14:paraId="00000007">
      <w:pPr>
        <w:pStyle w:val="Heading1"/>
        <w:rPr>
          <w:rFonts w:ascii="Calibri" w:cs="Calibri" w:eastAsia="Calibri" w:hAnsi="Calibri"/>
          <w:b w:val="1"/>
          <w:sz w:val="22"/>
          <w:szCs w:val="22"/>
        </w:rPr>
      </w:pPr>
      <w:bookmarkStart w:colFirst="0" w:colLast="0" w:name="_gjdgxs" w:id="0"/>
      <w:bookmarkEnd w:id="0"/>
      <w:r w:rsidDel="00000000" w:rsidR="00000000" w:rsidRPr="00000000">
        <w:rPr>
          <w:rFonts w:ascii="Calibri" w:cs="Calibri" w:eastAsia="Calibri" w:hAnsi="Calibri"/>
          <w:b w:val="1"/>
          <w:sz w:val="22"/>
          <w:szCs w:val="22"/>
          <w:rtl w:val="0"/>
        </w:rPr>
        <w:t xml:space="preserve">CS 465 Project Software Design Document</w:t>
      </w:r>
    </w:p>
    <w:p w:rsidR="00000000" w:rsidDel="00000000" w:rsidP="00000000" w:rsidRDefault="00000000" w:rsidRPr="00000000" w14:paraId="0000000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Version 3.0</w:t>
      </w:r>
    </w:p>
    <w:p w:rsidR="00000000" w:rsidDel="00000000" w:rsidP="00000000" w:rsidRDefault="00000000" w:rsidRPr="00000000" w14:paraId="00000009">
      <w:pPr>
        <w:rPr>
          <w:rFonts w:ascii="Calibri" w:cs="Calibri" w:eastAsia="Calibri" w:hAnsi="Calibri"/>
        </w:rPr>
      </w:pPr>
      <w:r w:rsidDel="00000000" w:rsidR="00000000" w:rsidRPr="00000000">
        <w:br w:type="page"/>
      </w:r>
      <w:r w:rsidDel="00000000" w:rsidR="00000000" w:rsidRPr="00000000">
        <w:rPr>
          <w:rFonts w:ascii="Calibri" w:cs="Calibri" w:eastAsia="Calibri" w:hAnsi="Calibri"/>
          <w:rtl w:val="0"/>
        </w:rPr>
        <w:t xml:space="preserve">Table of Contents</w:t>
      </w:r>
    </w:p>
    <w:p w:rsidR="00000000" w:rsidDel="00000000" w:rsidP="00000000" w:rsidRDefault="00000000" w:rsidRPr="00000000" w14:paraId="0000000A">
      <w:pPr>
        <w:pBdr>
          <w:top w:space="0" w:sz="0" w:val="nil"/>
          <w:left w:space="0" w:sz="0" w:val="nil"/>
          <w:bottom w:space="0" w:sz="0" w:val="nil"/>
          <w:right w:space="0" w:sz="0" w:val="nil"/>
          <w:between w:space="0" w:sz="0" w:val="nil"/>
        </w:pBdr>
        <w:jc w:val="center"/>
        <w:rPr>
          <w:rFonts w:ascii="Calibri" w:cs="Calibri" w:eastAsia="Calibri" w:hAnsi="Calibri"/>
          <w:b w:val="1"/>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CS 465 Project Software Design Document</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240" w:right="0" w:firstLine="0"/>
            <w:rPr>
              <w:rFonts w:ascii="Cambria" w:cs="Cambria" w:eastAsia="Cambria" w:hAnsi="Cambria"/>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 Revision History</w:t>
              <w:tab/>
              <w:t xml:space="preserve">2</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Instructions</w:t>
              <w:tab/>
              <w:t xml:space="preserve">2</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Executive Summary</w:t>
              <w:tab/>
              <w:t xml:space="preserve">3</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Constraints</w:t>
              <w:tab/>
              <w:t xml:space="preserve">3</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Architecture View</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Component Diagram</w:t>
              <w:tab/>
            </w:r>
          </w:hyperlink>
          <w:r w:rsidDel="00000000" w:rsidR="00000000" w:rsidRPr="00000000">
            <w:rPr>
              <w:rFonts w:ascii="Cambria" w:cs="Cambria" w:eastAsia="Cambria" w:hAnsi="Cambria"/>
              <w:sz w:val="22"/>
              <w:szCs w:val="22"/>
              <w:rtl w:val="0"/>
            </w:rPr>
            <w:t xml:space="preserve">4</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Sequence Diagram</w:t>
              <w:tab/>
            </w:r>
          </w:hyperlink>
          <w:r w:rsidDel="00000000" w:rsidR="00000000" w:rsidRPr="00000000">
            <w:rPr>
              <w:rFonts w:ascii="Cambria" w:cs="Cambria" w:eastAsia="Cambria" w:hAnsi="Cambria"/>
              <w:sz w:val="22"/>
              <w:szCs w:val="22"/>
              <w:rtl w:val="0"/>
            </w:rPr>
            <w:t xml:space="preserve">5</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Class Diagram</w:t>
              <w:tab/>
            </w:r>
          </w:hyperlink>
          <w:r w:rsidDel="00000000" w:rsidR="00000000" w:rsidRPr="00000000">
            <w:rPr>
              <w:rFonts w:ascii="Cambria" w:cs="Cambria" w:eastAsia="Cambria" w:hAnsi="Cambria"/>
              <w:sz w:val="22"/>
              <w:szCs w:val="22"/>
              <w:rtl w:val="0"/>
            </w:rPr>
            <w:t xml:space="preserve">6</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Endpoints</w:t>
              <w:tab/>
            </w:r>
          </w:hyperlink>
          <w:r w:rsidDel="00000000" w:rsidR="00000000" w:rsidRPr="00000000">
            <w:rPr>
              <w:rFonts w:ascii="Cambria" w:cs="Cambria" w:eastAsia="Cambria" w:hAnsi="Cambria"/>
              <w:sz w:val="22"/>
              <w:szCs w:val="22"/>
              <w:rtl w:val="0"/>
            </w:rPr>
            <w:t xml:space="preserve">6</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User Interface</w:t>
              <w:tab/>
            </w:r>
          </w:hyperlink>
          <w:r w:rsidDel="00000000" w:rsidR="00000000" w:rsidRPr="00000000">
            <w:rPr>
              <w:rFonts w:ascii="Cambria" w:cs="Cambria" w:eastAsia="Cambria" w:hAnsi="Cambria"/>
              <w:sz w:val="22"/>
              <w:szCs w:val="22"/>
              <w:rtl w:val="0"/>
            </w:rPr>
            <w:t xml:space="preserve">7-8</w:t>
          </w:r>
          <w:r w:rsidDel="00000000" w:rsidR="00000000" w:rsidRPr="00000000">
            <w:rPr>
              <w:rtl w:val="0"/>
            </w:rPr>
          </w:r>
        </w:p>
        <w:p w:rsidR="00000000" w:rsidDel="00000000" w:rsidP="00000000" w:rsidRDefault="00000000" w:rsidRPr="00000000" w14:paraId="00000017">
          <w:pPr>
            <w:tabs>
              <w:tab w:val="right" w:pos="9360"/>
            </w:tabs>
            <w:rPr>
              <w:rFonts w:ascii="Calibri" w:cs="Calibri" w:eastAsia="Calibri" w:hAnsi="Calibri"/>
              <w:b w:val="1"/>
              <w:color w:val="000000"/>
              <w:sz w:val="22"/>
              <w:szCs w:val="22"/>
              <w:u w:val="singl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pStyle w:val="Heading2"/>
        <w:rPr>
          <w:rFonts w:ascii="Calibri" w:cs="Calibri" w:eastAsia="Calibri" w:hAnsi="Calibri"/>
        </w:rPr>
      </w:pPr>
      <w:bookmarkStart w:colFirst="0" w:colLast="0" w:name="_1fob9te" w:id="1"/>
      <w:bookmarkEnd w:id="1"/>
      <w:r w:rsidDel="00000000" w:rsidR="00000000" w:rsidRPr="00000000">
        <w:fldChar w:fldCharType="begin"/>
        <w:instrText xml:space="preserve"> HYPERLINK \l "_44sinio" </w:instrText>
        <w:fldChar w:fldCharType="separate"/>
      </w:r>
      <w:r w:rsidDel="00000000" w:rsidR="00000000" w:rsidRPr="00000000">
        <w:rPr>
          <w:rFonts w:ascii="Calibri" w:cs="Calibri" w:eastAsia="Calibri" w:hAnsi="Calibri"/>
          <w:rtl w:val="0"/>
        </w:rPr>
        <w:t xml:space="preserve">Document Revision History</w:t>
      </w:r>
    </w:p>
    <w:p w:rsidR="00000000" w:rsidDel="00000000" w:rsidP="00000000" w:rsidRDefault="00000000" w:rsidRPr="00000000" w14:paraId="00000019">
      <w:pPr>
        <w:rPr>
          <w:rFonts w:ascii="Calibri" w:cs="Calibri" w:eastAsia="Calibri" w:hAnsi="Calibri"/>
          <w:sz w:val="22"/>
          <w:szCs w:val="22"/>
        </w:rPr>
      </w:pPr>
      <w:r w:rsidDel="00000000" w:rsidR="00000000" w:rsidRPr="00000000">
        <w:fldChar w:fldCharType="end"/>
      </w:r>
      <w:r w:rsidDel="00000000" w:rsidR="00000000" w:rsidRPr="00000000">
        <w:fldChar w:fldCharType="begin"/>
        <w:instrText xml:space="preserve"> HYPERLINK \l "_44sinio" </w:instrText>
        <w:fldChar w:fldCharType="separate"/>
      </w:r>
      <w:r w:rsidDel="00000000" w:rsidR="00000000" w:rsidRPr="00000000">
        <w:rPr>
          <w:rtl w:val="0"/>
        </w:rPr>
      </w:r>
      <w:r w:rsidDel="00000000" w:rsidR="00000000" w:rsidRPr="00000000">
        <w:fldChar w:fldCharType="end"/>
      </w:r>
    </w:p>
    <w:tbl>
      <w:tblPr>
        <w:tblStyle w:val="Table1"/>
        <w:tblW w:w="93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
        <w:gridCol w:w="1530"/>
        <w:gridCol w:w="1725"/>
        <w:gridCol w:w="5109"/>
        <w:tblGridChange w:id="0">
          <w:tblGrid>
            <w:gridCol w:w="978"/>
            <w:gridCol w:w="1530"/>
            <w:gridCol w:w="1725"/>
            <w:gridCol w:w="5109"/>
          </w:tblGrid>
        </w:tblGridChange>
      </w:tblGrid>
      <w:tr>
        <w:trPr>
          <w:cantSplit w:val="0"/>
          <w:tblHeader w:val="0"/>
        </w:trPr>
        <w:tc>
          <w:tcPr>
            <w:tcMar>
              <w:top w:w="0.0" w:type="dxa"/>
              <w:left w:w="115.0" w:type="dxa"/>
              <w:bottom w:w="0.0" w:type="dxa"/>
              <w:right w:w="115.0" w:type="dxa"/>
            </w:tcMar>
          </w:tcPr>
          <w:p w:rsidR="00000000" w:rsidDel="00000000" w:rsidP="00000000" w:rsidRDefault="00000000" w:rsidRPr="00000000" w14:paraId="0000001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Version</w:t>
            </w:r>
          </w:p>
        </w:tc>
        <w:tc>
          <w:tcPr>
            <w:tcMar>
              <w:top w:w="0.0" w:type="dxa"/>
              <w:left w:w="115.0" w:type="dxa"/>
              <w:bottom w:w="0.0" w:type="dxa"/>
              <w:right w:w="115.0" w:type="dxa"/>
            </w:tcMar>
          </w:tcPr>
          <w:p w:rsidR="00000000" w:rsidDel="00000000" w:rsidP="00000000" w:rsidRDefault="00000000" w:rsidRPr="00000000" w14:paraId="0000001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w:t>
            </w:r>
          </w:p>
        </w:tc>
        <w:tc>
          <w:tcPr>
            <w:tcMar>
              <w:top w:w="0.0" w:type="dxa"/>
              <w:left w:w="115.0" w:type="dxa"/>
              <w:bottom w:w="0.0" w:type="dxa"/>
              <w:right w:w="115.0" w:type="dxa"/>
            </w:tcMar>
          </w:tcPr>
          <w:p w:rsidR="00000000" w:rsidDel="00000000" w:rsidP="00000000" w:rsidRDefault="00000000" w:rsidRPr="00000000" w14:paraId="0000001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Author</w:t>
            </w:r>
          </w:p>
        </w:tc>
        <w:tc>
          <w:tcPr>
            <w:tcMar>
              <w:top w:w="0.0" w:type="dxa"/>
              <w:left w:w="115.0" w:type="dxa"/>
              <w:bottom w:w="0.0" w:type="dxa"/>
              <w:right w:w="115.0" w:type="dxa"/>
            </w:tcMar>
          </w:tcPr>
          <w:p w:rsidR="00000000" w:rsidDel="00000000" w:rsidP="00000000" w:rsidRDefault="00000000" w:rsidRPr="00000000" w14:paraId="0000001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Comments</w:t>
            </w:r>
          </w:p>
        </w:tc>
      </w:tr>
      <w:tr>
        <w:trPr>
          <w:cantSplit w:val="0"/>
          <w:tblHeader w:val="0"/>
        </w:trPr>
        <w:tc>
          <w:tcPr>
            <w:tcMar>
              <w:top w:w="0.0" w:type="dxa"/>
              <w:left w:w="115.0" w:type="dxa"/>
              <w:bottom w:w="0.0" w:type="dxa"/>
              <w:right w:w="115.0" w:type="dxa"/>
            </w:tcMar>
          </w:tcPr>
          <w:p w:rsidR="00000000" w:rsidDel="00000000" w:rsidP="00000000" w:rsidRDefault="00000000" w:rsidRPr="00000000" w14:paraId="0000001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w:t>
            </w:r>
          </w:p>
        </w:tc>
        <w:tc>
          <w:tcPr>
            <w:tcMar>
              <w:top w:w="0.0" w:type="dxa"/>
              <w:left w:w="115.0" w:type="dxa"/>
              <w:bottom w:w="0.0" w:type="dxa"/>
              <w:right w:w="115.0" w:type="dxa"/>
            </w:tcMar>
          </w:tcPr>
          <w:p w:rsidR="00000000" w:rsidDel="00000000" w:rsidP="00000000" w:rsidRDefault="00000000" w:rsidRPr="00000000" w14:paraId="00000020">
            <w:pPr>
              <w:rPr>
                <w:rFonts w:ascii="Calibri" w:cs="Calibri" w:eastAsia="Calibri" w:hAnsi="Calibri"/>
                <w:sz w:val="22"/>
                <w:szCs w:val="22"/>
              </w:rPr>
            </w:pPr>
            <w:r w:rsidDel="00000000" w:rsidR="00000000" w:rsidRPr="00000000">
              <w:rPr>
                <w:sz w:val="22"/>
                <w:szCs w:val="22"/>
                <w:rtl w:val="0"/>
              </w:rPr>
              <w:t xml:space="preserve">09</w:t>
            </w:r>
            <w:r w:rsidDel="00000000" w:rsidR="00000000" w:rsidRPr="00000000">
              <w:rPr>
                <w:rFonts w:ascii="Calibri" w:cs="Calibri" w:eastAsia="Calibri" w:hAnsi="Calibri"/>
                <w:sz w:val="22"/>
                <w:szCs w:val="22"/>
                <w:rtl w:val="0"/>
              </w:rPr>
              <w:t xml:space="preserve">/</w:t>
            </w:r>
            <w:r w:rsidDel="00000000" w:rsidR="00000000" w:rsidRPr="00000000">
              <w:rPr>
                <w:sz w:val="22"/>
                <w:szCs w:val="22"/>
                <w:rtl w:val="0"/>
              </w:rPr>
              <w:t xml:space="preserve">19</w:t>
            </w:r>
            <w:r w:rsidDel="00000000" w:rsidR="00000000" w:rsidRPr="00000000">
              <w:rPr>
                <w:rFonts w:ascii="Calibri" w:cs="Calibri" w:eastAsia="Calibri" w:hAnsi="Calibri"/>
                <w:sz w:val="22"/>
                <w:szCs w:val="22"/>
                <w:rtl w:val="0"/>
              </w:rPr>
              <w:t xml:space="preserve">/</w:t>
            </w:r>
            <w:r w:rsidDel="00000000" w:rsidR="00000000" w:rsidRPr="00000000">
              <w:rPr>
                <w:sz w:val="22"/>
                <w:szCs w:val="22"/>
                <w:rtl w:val="0"/>
              </w:rPr>
              <w:t xml:space="preserve">21</w:t>
            </w:r>
            <w:r w:rsidDel="00000000" w:rsidR="00000000" w:rsidRPr="00000000">
              <w:rPr>
                <w:rtl w:val="0"/>
              </w:rPr>
            </w:r>
          </w:p>
        </w:tc>
        <w:tc>
          <w:tcPr>
            <w:tcMar>
              <w:top w:w="0.0" w:type="dxa"/>
              <w:left w:w="115.0" w:type="dxa"/>
              <w:bottom w:w="0.0" w:type="dxa"/>
              <w:right w:w="115.0" w:type="dxa"/>
            </w:tcMar>
          </w:tcPr>
          <w:p w:rsidR="00000000" w:rsidDel="00000000" w:rsidP="00000000" w:rsidRDefault="00000000" w:rsidRPr="00000000" w14:paraId="00000021">
            <w:pPr>
              <w:rPr>
                <w:rFonts w:ascii="Calibri" w:cs="Calibri" w:eastAsia="Calibri" w:hAnsi="Calibri"/>
                <w:sz w:val="22"/>
                <w:szCs w:val="22"/>
              </w:rPr>
            </w:pPr>
            <w:r w:rsidDel="00000000" w:rsidR="00000000" w:rsidRPr="00000000">
              <w:rPr>
                <w:sz w:val="22"/>
                <w:szCs w:val="22"/>
                <w:rtl w:val="0"/>
              </w:rPr>
              <w:t xml:space="preserve">Abigail Mattingly</w:t>
            </w:r>
            <w:r w:rsidDel="00000000" w:rsidR="00000000" w:rsidRPr="00000000">
              <w:rPr>
                <w:rtl w:val="0"/>
              </w:rPr>
            </w:r>
          </w:p>
        </w:tc>
        <w:tc>
          <w:tcPr>
            <w:tcMar>
              <w:top w:w="0.0" w:type="dxa"/>
              <w:left w:w="115.0" w:type="dxa"/>
              <w:bottom w:w="0.0" w:type="dxa"/>
              <w:right w:w="115.0" w:type="dxa"/>
            </w:tcMar>
          </w:tcPr>
          <w:p w:rsidR="00000000" w:rsidDel="00000000" w:rsidP="00000000" w:rsidRDefault="00000000" w:rsidRPr="00000000" w14:paraId="00000022">
            <w:pPr>
              <w:rPr>
                <w:rFonts w:ascii="Calibri" w:cs="Calibri" w:eastAsia="Calibri" w:hAnsi="Calibri"/>
                <w:sz w:val="22"/>
                <w:szCs w:val="22"/>
              </w:rPr>
            </w:pPr>
            <w:r w:rsidDel="00000000" w:rsidR="00000000" w:rsidRPr="00000000">
              <w:rPr>
                <w:sz w:val="22"/>
                <w:szCs w:val="22"/>
                <w:rtl w:val="0"/>
              </w:rPr>
              <w:t xml:space="preserve">Plan and discussing constraints found so far and how to approach them. </w:t>
            </w:r>
            <w:r w:rsidDel="00000000" w:rsidR="00000000" w:rsidRPr="00000000">
              <w:rPr>
                <w:rtl w:val="0"/>
              </w:rPr>
            </w:r>
          </w:p>
        </w:tc>
      </w:tr>
      <w:tr>
        <w:trPr>
          <w:cantSplit w:val="0"/>
          <w:tblHeader w:val="0"/>
        </w:trPr>
        <w:tc>
          <w:tcPr>
            <w:tcMar>
              <w:top w:w="0.0" w:type="dxa"/>
              <w:left w:w="115.0" w:type="dxa"/>
              <w:bottom w:w="0.0" w:type="dxa"/>
              <w:right w:w="115.0" w:type="dxa"/>
            </w:tcMar>
          </w:tcPr>
          <w:p w:rsidR="00000000" w:rsidDel="00000000" w:rsidP="00000000" w:rsidRDefault="00000000" w:rsidRPr="00000000" w14:paraId="00000023">
            <w:pPr>
              <w:jc w:val="center"/>
              <w:rPr>
                <w:sz w:val="22"/>
                <w:szCs w:val="22"/>
              </w:rPr>
            </w:pPr>
            <w:r w:rsidDel="00000000" w:rsidR="00000000" w:rsidRPr="00000000">
              <w:rPr>
                <w:sz w:val="22"/>
                <w:szCs w:val="22"/>
                <w:rtl w:val="0"/>
              </w:rPr>
              <w:t xml:space="preserve">2.0</w:t>
            </w:r>
          </w:p>
          <w:p w:rsidR="00000000" w:rsidDel="00000000" w:rsidP="00000000" w:rsidRDefault="00000000" w:rsidRPr="00000000" w14:paraId="00000024">
            <w:pPr>
              <w:jc w:val="center"/>
              <w:rPr>
                <w:sz w:val="22"/>
                <w:szCs w:val="22"/>
              </w:rPr>
            </w:pPr>
            <w:r w:rsidDel="00000000" w:rsidR="00000000" w:rsidRPr="00000000">
              <w:rPr>
                <w:rtl w:val="0"/>
              </w:rPr>
            </w:r>
          </w:p>
        </w:tc>
        <w:tc>
          <w:tcPr>
            <w:tcMar>
              <w:top w:w="0.0" w:type="dxa"/>
              <w:left w:w="115.0" w:type="dxa"/>
              <w:bottom w:w="0.0" w:type="dxa"/>
              <w:right w:w="115.0" w:type="dxa"/>
            </w:tcMar>
          </w:tcPr>
          <w:p w:rsidR="00000000" w:rsidDel="00000000" w:rsidP="00000000" w:rsidRDefault="00000000" w:rsidRPr="00000000" w14:paraId="00000025">
            <w:pPr>
              <w:rPr>
                <w:rFonts w:ascii="Calibri" w:cs="Calibri" w:eastAsia="Calibri" w:hAnsi="Calibri"/>
                <w:sz w:val="22"/>
                <w:szCs w:val="22"/>
              </w:rPr>
            </w:pPr>
            <w:r w:rsidDel="00000000" w:rsidR="00000000" w:rsidRPr="00000000">
              <w:rPr>
                <w:sz w:val="22"/>
                <w:szCs w:val="22"/>
                <w:rtl w:val="0"/>
              </w:rPr>
              <w:t xml:space="preserve">10/03/2021</w:t>
            </w:r>
            <w:r w:rsidDel="00000000" w:rsidR="00000000" w:rsidRPr="00000000">
              <w:rPr>
                <w:rtl w:val="0"/>
              </w:rPr>
            </w:r>
          </w:p>
        </w:tc>
        <w:tc>
          <w:tcPr>
            <w:tcMar>
              <w:top w:w="0.0" w:type="dxa"/>
              <w:left w:w="115.0" w:type="dxa"/>
              <w:bottom w:w="0.0" w:type="dxa"/>
              <w:right w:w="115.0" w:type="dxa"/>
            </w:tcMar>
          </w:tcPr>
          <w:p w:rsidR="00000000" w:rsidDel="00000000" w:rsidP="00000000" w:rsidRDefault="00000000" w:rsidRPr="00000000" w14:paraId="00000026">
            <w:pPr>
              <w:rPr>
                <w:sz w:val="22"/>
                <w:szCs w:val="22"/>
              </w:rPr>
            </w:pPr>
            <w:r w:rsidDel="00000000" w:rsidR="00000000" w:rsidRPr="00000000">
              <w:rPr>
                <w:sz w:val="22"/>
                <w:szCs w:val="22"/>
                <w:rtl w:val="0"/>
              </w:rPr>
              <w:t xml:space="preserve">Abigail Mattingly</w:t>
            </w:r>
          </w:p>
        </w:tc>
        <w:tc>
          <w:tcPr>
            <w:tcMar>
              <w:top w:w="0.0" w:type="dxa"/>
              <w:left w:w="115.0" w:type="dxa"/>
              <w:bottom w:w="0.0" w:type="dxa"/>
              <w:right w:w="115.0" w:type="dxa"/>
            </w:tcMar>
          </w:tcPr>
          <w:p w:rsidR="00000000" w:rsidDel="00000000" w:rsidP="00000000" w:rsidRDefault="00000000" w:rsidRPr="00000000" w14:paraId="00000027">
            <w:pPr>
              <w:rPr>
                <w:rFonts w:ascii="Calibri" w:cs="Calibri" w:eastAsia="Calibri" w:hAnsi="Calibri"/>
                <w:sz w:val="22"/>
                <w:szCs w:val="22"/>
              </w:rPr>
            </w:pPr>
            <w:r w:rsidDel="00000000" w:rsidR="00000000" w:rsidRPr="00000000">
              <w:rPr>
                <w:sz w:val="22"/>
                <w:szCs w:val="22"/>
                <w:rtl w:val="0"/>
              </w:rPr>
              <w:t xml:space="preserve">Add flow diagrams</w:t>
            </w:r>
            <w:r w:rsidDel="00000000" w:rsidR="00000000" w:rsidRPr="00000000">
              <w:rPr>
                <w:rtl w:val="0"/>
              </w:rPr>
            </w:r>
          </w:p>
        </w:tc>
      </w:tr>
      <w:tr>
        <w:trPr>
          <w:cantSplit w:val="0"/>
          <w:tblHeader w:val="0"/>
        </w:trPr>
        <w:tc>
          <w:tcPr>
            <w:tcMar>
              <w:top w:w="0.0" w:type="dxa"/>
              <w:left w:w="115.0" w:type="dxa"/>
              <w:bottom w:w="0.0" w:type="dxa"/>
              <w:right w:w="115.0" w:type="dxa"/>
            </w:tcMar>
          </w:tcPr>
          <w:p w:rsidR="00000000" w:rsidDel="00000000" w:rsidP="00000000" w:rsidRDefault="00000000" w:rsidRPr="00000000" w14:paraId="00000028">
            <w:pPr>
              <w:jc w:val="center"/>
              <w:rPr>
                <w:sz w:val="22"/>
                <w:szCs w:val="22"/>
              </w:rPr>
            </w:pPr>
            <w:r w:rsidDel="00000000" w:rsidR="00000000" w:rsidRPr="00000000">
              <w:rPr>
                <w:sz w:val="22"/>
                <w:szCs w:val="22"/>
                <w:rtl w:val="0"/>
              </w:rPr>
              <w:t xml:space="preserve">3.0</w:t>
            </w:r>
          </w:p>
        </w:tc>
        <w:tc>
          <w:tcPr>
            <w:tcMar>
              <w:top w:w="0.0" w:type="dxa"/>
              <w:left w:w="115.0" w:type="dxa"/>
              <w:bottom w:w="0.0" w:type="dxa"/>
              <w:right w:w="115.0" w:type="dxa"/>
            </w:tcMar>
          </w:tcPr>
          <w:p w:rsidR="00000000" w:rsidDel="00000000" w:rsidP="00000000" w:rsidRDefault="00000000" w:rsidRPr="00000000" w14:paraId="00000029">
            <w:pPr>
              <w:rPr>
                <w:sz w:val="22"/>
                <w:szCs w:val="22"/>
              </w:rPr>
            </w:pPr>
            <w:r w:rsidDel="00000000" w:rsidR="00000000" w:rsidRPr="00000000">
              <w:rPr>
                <w:sz w:val="22"/>
                <w:szCs w:val="22"/>
                <w:rtl w:val="0"/>
              </w:rPr>
              <w:t xml:space="preserve">10/24/2021</w:t>
            </w:r>
          </w:p>
        </w:tc>
        <w:tc>
          <w:tcPr>
            <w:tcMar>
              <w:top w:w="0.0" w:type="dxa"/>
              <w:left w:w="115.0" w:type="dxa"/>
              <w:bottom w:w="0.0" w:type="dxa"/>
              <w:right w:w="115.0" w:type="dxa"/>
            </w:tcMar>
          </w:tcPr>
          <w:p w:rsidR="00000000" w:rsidDel="00000000" w:rsidP="00000000" w:rsidRDefault="00000000" w:rsidRPr="00000000" w14:paraId="0000002A">
            <w:pPr>
              <w:rPr>
                <w:sz w:val="22"/>
                <w:szCs w:val="22"/>
              </w:rPr>
            </w:pPr>
            <w:r w:rsidDel="00000000" w:rsidR="00000000" w:rsidRPr="00000000">
              <w:rPr>
                <w:sz w:val="22"/>
                <w:szCs w:val="22"/>
                <w:rtl w:val="0"/>
              </w:rPr>
              <w:t xml:space="preserve">Abigail Mattingly</w:t>
            </w:r>
          </w:p>
        </w:tc>
        <w:tc>
          <w:tcPr>
            <w:tcMar>
              <w:top w:w="0.0" w:type="dxa"/>
              <w:left w:w="115.0" w:type="dxa"/>
              <w:bottom w:w="0.0" w:type="dxa"/>
              <w:right w:w="115.0" w:type="dxa"/>
            </w:tcMar>
          </w:tcPr>
          <w:p w:rsidR="00000000" w:rsidDel="00000000" w:rsidP="00000000" w:rsidRDefault="00000000" w:rsidRPr="00000000" w14:paraId="0000002B">
            <w:pPr>
              <w:rPr>
                <w:sz w:val="22"/>
                <w:szCs w:val="22"/>
              </w:rPr>
            </w:pPr>
            <w:r w:rsidDel="00000000" w:rsidR="00000000" w:rsidRPr="00000000">
              <w:rPr>
                <w:sz w:val="22"/>
                <w:szCs w:val="22"/>
                <w:rtl w:val="0"/>
              </w:rPr>
              <w:t xml:space="preserve">To discuss the finished product</w:t>
            </w:r>
          </w:p>
        </w:tc>
      </w:tr>
    </w:tbl>
    <w:p w:rsidR="00000000" w:rsidDel="00000000" w:rsidP="00000000" w:rsidRDefault="00000000" w:rsidRPr="00000000" w14:paraId="0000002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D">
      <w:pPr>
        <w:pStyle w:val="Heading2"/>
        <w:rPr>
          <w:rFonts w:ascii="Calibri" w:cs="Calibri" w:eastAsia="Calibri" w:hAnsi="Calibri"/>
          <w:color w:val="2f5496"/>
          <w:sz w:val="22"/>
          <w:szCs w:val="22"/>
        </w:rPr>
      </w:pPr>
      <w:bookmarkStart w:colFirst="0" w:colLast="0" w:name="_3znysh7" w:id="2"/>
      <w:bookmarkEnd w:id="2"/>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2"/>
        <w:rPr/>
      </w:pPr>
      <w:bookmarkStart w:colFirst="0" w:colLast="0" w:name="_2et92p0" w:id="3"/>
      <w:bookmarkEnd w:id="3"/>
      <w:hyperlink w:anchor="_2jxsxqh">
        <w:r w:rsidDel="00000000" w:rsidR="00000000" w:rsidRPr="00000000">
          <w:rPr>
            <w:rFonts w:ascii="Calibri" w:cs="Calibri" w:eastAsia="Calibri" w:hAnsi="Calibri"/>
            <w:rtl w:val="0"/>
          </w:rPr>
          <w:t xml:space="preserve">Executive Summary</w:t>
        </w:r>
      </w:hyperlink>
      <w:r w:rsidDel="00000000" w:rsidR="00000000" w:rsidRPr="00000000">
        <w:rPr>
          <w:rtl w:val="0"/>
        </w:rPr>
      </w:r>
    </w:p>
    <w:p w:rsidR="00000000" w:rsidDel="00000000" w:rsidP="00000000" w:rsidRDefault="00000000" w:rsidRPr="00000000" w14:paraId="0000002F">
      <w:pPr>
        <w:rPr>
          <w:color w:val="1155cc"/>
          <w:u w:val="single"/>
        </w:rPr>
      </w:pPr>
      <w:r w:rsidDel="00000000" w:rsidR="00000000" w:rsidRPr="00000000">
        <w:rPr>
          <w:rtl w:val="0"/>
        </w:rPr>
        <w:tab/>
        <w:t xml:space="preserve">Travlr GetAway is a website used to provide access to help customers find and book travel packages. The customers must be able to create an account, search for travel packages by location and price point, and book reservations with our travel agency. The website will be built using the MEAN stack which includes essential tools such as MongoDB, Express, Angular, and Node.js. These allow the applications to link together to complete different aspects of the website. There will also be an admin only site where the administrator can log in to make updates to the site's content. The customer-facing side of the application will be programmed using html, CSS, and javascript and will be the main part of the website where everything needs to be coded. The admin side will be a single page to allow them to make updates to pricing, availability, and client needs. </w:t>
      </w:r>
      <w:r w:rsidDel="00000000" w:rsidR="00000000" w:rsidRPr="00000000">
        <w:fldChar w:fldCharType="begin"/>
        <w:instrText xml:space="preserve"> HYPERLINK \l "_2jxsxqh" </w:instrText>
        <w:fldChar w:fldCharType="separate"/>
      </w:r>
      <w:r w:rsidDel="00000000" w:rsidR="00000000" w:rsidRPr="00000000">
        <w:rPr>
          <w:rtl w:val="0"/>
        </w:rPr>
      </w:r>
    </w:p>
    <w:p w:rsidR="00000000" w:rsidDel="00000000" w:rsidP="00000000" w:rsidRDefault="00000000" w:rsidRPr="00000000" w14:paraId="00000030">
      <w:pPr>
        <w:rPr>
          <w:rFonts w:ascii="Calibri" w:cs="Calibri" w:eastAsia="Calibri" w:hAnsi="Calibri"/>
          <w:sz w:val="22"/>
          <w:szCs w:val="22"/>
        </w:rPr>
      </w:pPr>
      <w:r w:rsidDel="00000000" w:rsidR="00000000" w:rsidRPr="00000000">
        <w:fldChar w:fldCharType="end"/>
      </w:r>
      <w:r w:rsidDel="00000000" w:rsidR="00000000" w:rsidRPr="00000000">
        <w:rPr>
          <w:rtl w:val="0"/>
        </w:rPr>
      </w:r>
    </w:p>
    <w:p w:rsidR="00000000" w:rsidDel="00000000" w:rsidP="00000000" w:rsidRDefault="00000000" w:rsidRPr="00000000" w14:paraId="0000003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2">
      <w:pPr>
        <w:pStyle w:val="Heading2"/>
        <w:rPr/>
      </w:pPr>
      <w:bookmarkStart w:colFirst="0" w:colLast="0" w:name="_tyjcwt" w:id="4"/>
      <w:bookmarkEnd w:id="4"/>
      <w:hyperlink w:anchor="_z337ya">
        <w:r w:rsidDel="00000000" w:rsidR="00000000" w:rsidRPr="00000000">
          <w:rPr>
            <w:rFonts w:ascii="Calibri" w:cs="Calibri" w:eastAsia="Calibri" w:hAnsi="Calibri"/>
            <w:rtl w:val="0"/>
          </w:rPr>
          <w:t xml:space="preserve">Design Constraints</w:t>
        </w:r>
      </w:hyperlink>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tab/>
      </w:r>
      <w:r w:rsidDel="00000000" w:rsidR="00000000" w:rsidRPr="00000000">
        <w:rPr>
          <w:rtl w:val="0"/>
        </w:rPr>
        <w:t xml:space="preserve">Constraints that have been noticed so far in the project is the need for an admin side single p</w:t>
      </w:r>
      <w:r w:rsidDel="00000000" w:rsidR="00000000" w:rsidRPr="00000000">
        <w:rPr>
          <w:rFonts w:ascii="Times New Roman" w:cs="Times New Roman" w:eastAsia="Times New Roman" w:hAnsi="Times New Roman"/>
          <w:rtl w:val="0"/>
        </w:rPr>
        <w:t xml:space="preserve">age. When designing the customer side the developer will need to think about  administrator interface, ller search criteria, and collecting login identification that will come later when programming.</w:t>
      </w:r>
      <w:r w:rsidDel="00000000" w:rsidR="00000000" w:rsidRPr="00000000">
        <w:rPr>
          <w:rtl w:val="0"/>
        </w:rPr>
      </w:r>
    </w:p>
    <w:p w:rsidR="00000000" w:rsidDel="00000000" w:rsidP="00000000" w:rsidRDefault="00000000" w:rsidRPr="00000000" w14:paraId="0000003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6">
      <w:pPr>
        <w:pStyle w:val="Heading2"/>
        <w:rPr>
          <w:rFonts w:ascii="Calibri" w:cs="Calibri" w:eastAsia="Calibri" w:hAnsi="Calibri"/>
        </w:rPr>
      </w:pPr>
      <w:bookmarkStart w:colFirst="0" w:colLast="0" w:name="_3dy6vkm" w:id="5"/>
      <w:bookmarkEnd w:id="5"/>
      <w:hyperlink w:anchor="_3j2qqm3">
        <w:r w:rsidDel="00000000" w:rsidR="00000000" w:rsidRPr="00000000">
          <w:rPr>
            <w:rFonts w:ascii="Calibri" w:cs="Calibri" w:eastAsia="Calibri" w:hAnsi="Calibri"/>
            <w:rtl w:val="0"/>
          </w:rPr>
          <w:t xml:space="preserve">System Architecture View</w:t>
        </w:r>
      </w:hyperlink>
      <w:r w:rsidDel="00000000" w:rsidR="00000000" w:rsidRPr="00000000">
        <w:rPr>
          <w:rtl w:val="0"/>
        </w:rPr>
      </w:r>
    </w:p>
    <w:p w:rsidR="00000000" w:rsidDel="00000000" w:rsidP="00000000" w:rsidRDefault="00000000" w:rsidRPr="00000000" w14:paraId="00000037">
      <w:pPr>
        <w:rPr>
          <w:sz w:val="22"/>
          <w:szCs w:val="22"/>
        </w:rPr>
      </w:pPr>
      <w:r w:rsidDel="00000000" w:rsidR="00000000" w:rsidRPr="00000000">
        <w:rPr>
          <w:rtl w:val="0"/>
        </w:rPr>
      </w:r>
    </w:p>
    <w:p w:rsidR="00000000" w:rsidDel="00000000" w:rsidP="00000000" w:rsidRDefault="00000000" w:rsidRPr="00000000" w14:paraId="00000038">
      <w:pPr>
        <w:rPr>
          <w:sz w:val="22"/>
          <w:szCs w:val="22"/>
        </w:rPr>
      </w:pPr>
      <w:r w:rsidDel="00000000" w:rsidR="00000000" w:rsidRPr="00000000">
        <w:rPr>
          <w:sz w:val="22"/>
          <w:szCs w:val="22"/>
          <w:rtl w:val="0"/>
        </w:rPr>
        <w:tab/>
        <w:t xml:space="preserve">The website will open up to the customer view and access the web browser to show the traveler portfolio using what is stored in the graphic library and the database in MongoDB. While the client session is opening on the browser the server is authenticating the user and creating their session within the database as well. It is important that all of these tie together because they use aspects of different components to bring together a working website. </w:t>
      </w:r>
    </w:p>
    <w:p w:rsidR="00000000" w:rsidDel="00000000" w:rsidP="00000000" w:rsidRDefault="00000000" w:rsidRPr="00000000" w14:paraId="00000039">
      <w:pPr>
        <w:rPr>
          <w:sz w:val="22"/>
          <w:szCs w:val="22"/>
        </w:rPr>
      </w:pPr>
      <w:r w:rsidDel="00000000" w:rsidR="00000000" w:rsidRPr="00000000">
        <w:rPr>
          <w:rtl w:val="0"/>
        </w:rPr>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rPr>
          <w:sz w:val="22"/>
          <w:szCs w:val="22"/>
        </w:rPr>
      </w:pPr>
      <w:r w:rsidDel="00000000" w:rsidR="00000000" w:rsidRPr="00000000">
        <w:rPr>
          <w:rtl w:val="0"/>
        </w:rPr>
      </w:r>
    </w:p>
    <w:p w:rsidR="00000000" w:rsidDel="00000000" w:rsidP="00000000" w:rsidRDefault="00000000" w:rsidRPr="00000000" w14:paraId="0000003C">
      <w:pPr>
        <w:rPr>
          <w:sz w:val="22"/>
          <w:szCs w:val="22"/>
        </w:rPr>
      </w:pPr>
      <w:r w:rsidDel="00000000" w:rsidR="00000000" w:rsidRPr="00000000">
        <w:rPr>
          <w:rtl w:val="0"/>
        </w:rPr>
      </w:r>
    </w:p>
    <w:p w:rsidR="00000000" w:rsidDel="00000000" w:rsidP="00000000" w:rsidRDefault="00000000" w:rsidRPr="00000000" w14:paraId="0000003D">
      <w:pPr>
        <w:rPr>
          <w:sz w:val="22"/>
          <w:szCs w:val="22"/>
        </w:rPr>
      </w:pPr>
      <w:r w:rsidDel="00000000" w:rsidR="00000000" w:rsidRPr="00000000">
        <w:rPr>
          <w:rtl w:val="0"/>
        </w:rPr>
      </w:r>
    </w:p>
    <w:p w:rsidR="00000000" w:rsidDel="00000000" w:rsidP="00000000" w:rsidRDefault="00000000" w:rsidRPr="00000000" w14:paraId="0000003E">
      <w:pPr>
        <w:rPr>
          <w:sz w:val="22"/>
          <w:szCs w:val="22"/>
        </w:rPr>
      </w:pPr>
      <w:r w:rsidDel="00000000" w:rsidR="00000000" w:rsidRPr="00000000">
        <w:rPr>
          <w:rtl w:val="0"/>
        </w:rPr>
      </w:r>
    </w:p>
    <w:p w:rsidR="00000000" w:rsidDel="00000000" w:rsidP="00000000" w:rsidRDefault="00000000" w:rsidRPr="00000000" w14:paraId="0000003F">
      <w:pPr>
        <w:rPr>
          <w:sz w:val="22"/>
          <w:szCs w:val="22"/>
        </w:rPr>
      </w:pPr>
      <w:r w:rsidDel="00000000" w:rsidR="00000000" w:rsidRPr="00000000">
        <w:rPr>
          <w:rtl w:val="0"/>
        </w:rPr>
      </w:r>
    </w:p>
    <w:p w:rsidR="00000000" w:rsidDel="00000000" w:rsidP="00000000" w:rsidRDefault="00000000" w:rsidRPr="00000000" w14:paraId="00000040">
      <w:pPr>
        <w:rPr>
          <w:sz w:val="22"/>
          <w:szCs w:val="22"/>
        </w:rPr>
      </w:pPr>
      <w:r w:rsidDel="00000000" w:rsidR="00000000" w:rsidRPr="00000000">
        <w:rPr>
          <w:rtl w:val="0"/>
        </w:rPr>
      </w:r>
    </w:p>
    <w:p w:rsidR="00000000" w:rsidDel="00000000" w:rsidP="00000000" w:rsidRDefault="00000000" w:rsidRPr="00000000" w14:paraId="00000041">
      <w:pPr>
        <w:rPr>
          <w:sz w:val="22"/>
          <w:szCs w:val="22"/>
        </w:rPr>
      </w:pPr>
      <w:r w:rsidDel="00000000" w:rsidR="00000000" w:rsidRPr="00000000">
        <w:rPr>
          <w:rtl w:val="0"/>
        </w:rPr>
      </w:r>
    </w:p>
    <w:p w:rsidR="00000000" w:rsidDel="00000000" w:rsidP="00000000" w:rsidRDefault="00000000" w:rsidRPr="00000000" w14:paraId="00000042">
      <w:pPr>
        <w:rPr>
          <w:sz w:val="22"/>
          <w:szCs w:val="22"/>
        </w:rPr>
      </w:pPr>
      <w:r w:rsidDel="00000000" w:rsidR="00000000" w:rsidRPr="00000000">
        <w:rPr>
          <w:rtl w:val="0"/>
        </w:rPr>
      </w:r>
    </w:p>
    <w:p w:rsidR="00000000" w:rsidDel="00000000" w:rsidP="00000000" w:rsidRDefault="00000000" w:rsidRPr="00000000" w14:paraId="00000043">
      <w:pPr>
        <w:rPr>
          <w:sz w:val="22"/>
          <w:szCs w:val="22"/>
        </w:rPr>
      </w:pPr>
      <w:r w:rsidDel="00000000" w:rsidR="00000000" w:rsidRPr="00000000">
        <w:rPr>
          <w:rtl w:val="0"/>
        </w:rPr>
      </w:r>
    </w:p>
    <w:p w:rsidR="00000000" w:rsidDel="00000000" w:rsidP="00000000" w:rsidRDefault="00000000" w:rsidRPr="00000000" w14:paraId="00000044">
      <w:pPr>
        <w:rPr>
          <w:sz w:val="22"/>
          <w:szCs w:val="22"/>
        </w:rPr>
      </w:pPr>
      <w:r w:rsidDel="00000000" w:rsidR="00000000" w:rsidRPr="00000000">
        <w:rPr>
          <w:rtl w:val="0"/>
        </w:rPr>
      </w:r>
    </w:p>
    <w:p w:rsidR="00000000" w:rsidDel="00000000" w:rsidP="00000000" w:rsidRDefault="00000000" w:rsidRPr="00000000" w14:paraId="00000045">
      <w:pPr>
        <w:rPr>
          <w:sz w:val="22"/>
          <w:szCs w:val="22"/>
        </w:rPr>
      </w:pPr>
      <w:r w:rsidDel="00000000" w:rsidR="00000000" w:rsidRPr="00000000">
        <w:rPr>
          <w:rtl w:val="0"/>
        </w:rPr>
      </w:r>
    </w:p>
    <w:p w:rsidR="00000000" w:rsidDel="00000000" w:rsidP="00000000" w:rsidRDefault="00000000" w:rsidRPr="00000000" w14:paraId="00000046">
      <w:pPr>
        <w:rPr>
          <w:sz w:val="22"/>
          <w:szCs w:val="22"/>
        </w:rPr>
      </w:pPr>
      <w:r w:rsidDel="00000000" w:rsidR="00000000" w:rsidRPr="00000000">
        <w:rPr>
          <w:rtl w:val="0"/>
        </w:rPr>
      </w:r>
    </w:p>
    <w:p w:rsidR="00000000" w:rsidDel="00000000" w:rsidP="00000000" w:rsidRDefault="00000000" w:rsidRPr="00000000" w14:paraId="00000047">
      <w:pPr>
        <w:rPr>
          <w:sz w:val="22"/>
          <w:szCs w:val="22"/>
        </w:rPr>
      </w:pPr>
      <w:r w:rsidDel="00000000" w:rsidR="00000000" w:rsidRPr="00000000">
        <w:rPr>
          <w:rtl w:val="0"/>
        </w:rPr>
      </w:r>
    </w:p>
    <w:p w:rsidR="00000000" w:rsidDel="00000000" w:rsidP="00000000" w:rsidRDefault="00000000" w:rsidRPr="00000000" w14:paraId="00000048">
      <w:pPr>
        <w:rPr>
          <w:sz w:val="22"/>
          <w:szCs w:val="22"/>
        </w:rPr>
      </w:pPr>
      <w:r w:rsidDel="00000000" w:rsidR="00000000" w:rsidRPr="00000000">
        <w:rPr>
          <w:rtl w:val="0"/>
        </w:rPr>
      </w:r>
    </w:p>
    <w:p w:rsidR="00000000" w:rsidDel="00000000" w:rsidP="00000000" w:rsidRDefault="00000000" w:rsidRPr="00000000" w14:paraId="00000049">
      <w:pPr>
        <w:rPr>
          <w:sz w:val="22"/>
          <w:szCs w:val="22"/>
        </w:rPr>
      </w:pPr>
      <w:r w:rsidDel="00000000" w:rsidR="00000000" w:rsidRPr="00000000">
        <w:rPr>
          <w:rtl w:val="0"/>
        </w:rPr>
      </w:r>
    </w:p>
    <w:p w:rsidR="00000000" w:rsidDel="00000000" w:rsidP="00000000" w:rsidRDefault="00000000" w:rsidRPr="00000000" w14:paraId="0000004A">
      <w:pPr>
        <w:rPr>
          <w:sz w:val="22"/>
          <w:szCs w:val="22"/>
        </w:rPr>
      </w:pPr>
      <w:r w:rsidDel="00000000" w:rsidR="00000000" w:rsidRPr="00000000">
        <w:rPr>
          <w:rtl w:val="0"/>
        </w:rPr>
      </w:r>
    </w:p>
    <w:p w:rsidR="00000000" w:rsidDel="00000000" w:rsidP="00000000" w:rsidRDefault="00000000" w:rsidRPr="00000000" w14:paraId="0000004B">
      <w:pPr>
        <w:rPr>
          <w:sz w:val="22"/>
          <w:szCs w:val="22"/>
        </w:rPr>
      </w:pPr>
      <w:r w:rsidDel="00000000" w:rsidR="00000000" w:rsidRPr="00000000">
        <w:rPr>
          <w:rtl w:val="0"/>
        </w:rPr>
      </w:r>
    </w:p>
    <w:p w:rsidR="00000000" w:rsidDel="00000000" w:rsidP="00000000" w:rsidRDefault="00000000" w:rsidRPr="00000000" w14:paraId="0000004C">
      <w:pPr>
        <w:rPr>
          <w:sz w:val="22"/>
          <w:szCs w:val="22"/>
        </w:rPr>
      </w:pPr>
      <w:r w:rsidDel="00000000" w:rsidR="00000000" w:rsidRPr="00000000">
        <w:rPr>
          <w:rtl w:val="0"/>
        </w:rPr>
      </w:r>
    </w:p>
    <w:p w:rsidR="00000000" w:rsidDel="00000000" w:rsidP="00000000" w:rsidRDefault="00000000" w:rsidRPr="00000000" w14:paraId="0000004D">
      <w:pPr>
        <w:pStyle w:val="Heading3"/>
        <w:rPr>
          <w:sz w:val="22"/>
          <w:szCs w:val="22"/>
        </w:rPr>
      </w:pPr>
      <w:bookmarkStart w:colFirst="0" w:colLast="0" w:name="_1t3h5sf" w:id="6"/>
      <w:bookmarkEnd w:id="6"/>
      <w:r w:rsidDel="00000000" w:rsidR="00000000" w:rsidRPr="00000000">
        <w:rPr>
          <w:rtl w:val="0"/>
        </w:rPr>
        <w:t xml:space="preserve">Component Diagram</w:t>
      </w:r>
      <w:r w:rsidDel="00000000" w:rsidR="00000000" w:rsidRPr="00000000">
        <w:rPr>
          <w:rtl w:val="0"/>
        </w:rPr>
      </w:r>
    </w:p>
    <w:p w:rsidR="00000000" w:rsidDel="00000000" w:rsidP="00000000" w:rsidRDefault="00000000" w:rsidRPr="00000000" w14:paraId="0000004E">
      <w:pPr>
        <w:jc w:val="center"/>
        <w:rPr>
          <w:rFonts w:ascii="Calibri" w:cs="Calibri" w:eastAsia="Calibri" w:hAnsi="Calibri"/>
          <w:sz w:val="22"/>
          <w:szCs w:val="22"/>
        </w:rPr>
      </w:pPr>
      <w:bookmarkStart w:colFirst="0" w:colLast="0" w:name="_4d34og8" w:id="7"/>
      <w:bookmarkEnd w:id="7"/>
      <w:r w:rsidDel="00000000" w:rsidR="00000000" w:rsidRPr="00000000">
        <w:rPr>
          <w:rFonts w:ascii="Calibri" w:cs="Calibri" w:eastAsia="Calibri" w:hAnsi="Calibri"/>
          <w:sz w:val="22"/>
          <w:szCs w:val="22"/>
        </w:rPr>
        <w:drawing>
          <wp:inline distB="0" distT="0" distL="0" distR="0">
            <wp:extent cx="5943600" cy="4470400"/>
            <wp:effectExtent b="0" l="0" r="0" t="0"/>
            <wp:docPr descr="Please see the hyperlinked Word Document &quot;CS 465 Full Stack Component Diagram Text Version&quot; for alternative text. " id="6" name="image7.png"/>
            <a:graphic>
              <a:graphicData uri="http://schemas.openxmlformats.org/drawingml/2006/picture">
                <pic:pic>
                  <pic:nvPicPr>
                    <pic:cNvPr descr="Please see the hyperlinked Word Document &quot;CS 465 Full Stack Component Diagram Text Version&quot; for alternative text. " id="0" name="image7.png"/>
                    <pic:cNvPicPr preferRelativeResize="0"/>
                  </pic:nvPicPr>
                  <pic:blipFill>
                    <a:blip r:embed="rId7"/>
                    <a:srcRect b="0" l="0" r="0" t="13301"/>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2"/>
          <w:szCs w:val="22"/>
        </w:rPr>
      </w:pPr>
      <w:bookmarkStart w:colFirst="0" w:colLast="0" w:name="_1ymp67dp353s" w:id="8"/>
      <w:bookmarkEnd w:id="8"/>
      <w:r w:rsidDel="00000000" w:rsidR="00000000" w:rsidRPr="00000000">
        <w:rPr>
          <w:sz w:val="22"/>
          <w:szCs w:val="22"/>
          <w:rtl w:val="0"/>
        </w:rPr>
        <w:t xml:space="preserve">The Component diagram shows the databases and how they connect between the serves to create the website. The Client creates the session and it is authenticated by the server. The server creates a session while the client receives a web browser and traveler portfolio and graphics on the website. In the background the server is accessing the database to pull the information such as the trip info to present to the client.</w:t>
      </w:r>
    </w:p>
    <w:p w:rsidR="00000000" w:rsidDel="00000000" w:rsidP="00000000" w:rsidRDefault="00000000" w:rsidRPr="00000000" w14:paraId="00000050">
      <w:pPr>
        <w:jc w:val="left"/>
        <w:rPr>
          <w:sz w:val="22"/>
          <w:szCs w:val="22"/>
        </w:rPr>
      </w:pPr>
      <w:bookmarkStart w:colFirst="0" w:colLast="0" w:name="_onauzfucvnhd" w:id="9"/>
      <w:bookmarkEnd w:id="9"/>
      <w:r w:rsidDel="00000000" w:rsidR="00000000" w:rsidRPr="00000000">
        <w:rPr>
          <w:rtl w:val="0"/>
        </w:rPr>
      </w:r>
    </w:p>
    <w:p w:rsidR="00000000" w:rsidDel="00000000" w:rsidP="00000000" w:rsidRDefault="00000000" w:rsidRPr="00000000" w14:paraId="00000051">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2">
      <w:pPr>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3"/>
        <w:rPr>
          <w:rFonts w:ascii="Calibri" w:cs="Calibri" w:eastAsia="Calibri" w:hAnsi="Calibri"/>
        </w:rPr>
      </w:pPr>
      <w:bookmarkStart w:colFirst="0" w:colLast="0" w:name="_17dp8vu" w:id="10"/>
      <w:bookmarkEnd w:id="10"/>
      <w:r w:rsidDel="00000000" w:rsidR="00000000" w:rsidRPr="00000000">
        <w:rPr>
          <w:rFonts w:ascii="Calibri" w:cs="Calibri" w:eastAsia="Calibri" w:hAnsi="Calibri"/>
          <w:rtl w:val="0"/>
        </w:rPr>
        <w:t xml:space="preserve">Sequence Diagram</w:t>
      </w:r>
    </w:p>
    <w:p w:rsidR="00000000" w:rsidDel="00000000" w:rsidP="00000000" w:rsidRDefault="00000000" w:rsidRPr="00000000" w14:paraId="0000005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5">
      <w:pPr>
        <w:rPr>
          <w:rFonts w:ascii="Calibri" w:cs="Calibri" w:eastAsia="Calibri" w:hAnsi="Calibri"/>
          <w:sz w:val="22"/>
          <w:szCs w:val="22"/>
        </w:rPr>
      </w:pPr>
      <w:r w:rsidDel="00000000" w:rsidR="00000000" w:rsidRPr="00000000">
        <w:rPr>
          <w:sz w:val="22"/>
          <w:szCs w:val="22"/>
        </w:rPr>
        <w:drawing>
          <wp:inline distB="114300" distT="114300" distL="114300" distR="114300">
            <wp:extent cx="4881563" cy="2967224"/>
            <wp:effectExtent b="0" l="0" r="0" t="0"/>
            <wp:docPr id="3" name="image6.png"/>
            <a:graphic>
              <a:graphicData uri="http://schemas.openxmlformats.org/drawingml/2006/picture">
                <pic:pic>
                  <pic:nvPicPr>
                    <pic:cNvPr id="0" name="image6.png"/>
                    <pic:cNvPicPr preferRelativeResize="0"/>
                  </pic:nvPicPr>
                  <pic:blipFill>
                    <a:blip r:embed="rId8"/>
                    <a:srcRect b="21082" l="34294" r="16666" t="25925"/>
                    <a:stretch>
                      <a:fillRect/>
                    </a:stretch>
                  </pic:blipFill>
                  <pic:spPr>
                    <a:xfrm>
                      <a:off x="0" y="0"/>
                      <a:ext cx="4881563" cy="296722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sz w:val="22"/>
          <w:szCs w:val="22"/>
        </w:rPr>
      </w:pPr>
      <w:r w:rsidDel="00000000" w:rsidR="00000000" w:rsidRPr="00000000">
        <w:rPr>
          <w:rtl w:val="0"/>
        </w:rPr>
      </w:r>
    </w:p>
    <w:p w:rsidR="00000000" w:rsidDel="00000000" w:rsidP="00000000" w:rsidRDefault="00000000" w:rsidRPr="00000000" w14:paraId="00000057">
      <w:pPr>
        <w:rPr>
          <w:sz w:val="22"/>
          <w:szCs w:val="22"/>
        </w:rPr>
      </w:pPr>
      <w:r w:rsidDel="00000000" w:rsidR="00000000" w:rsidRPr="00000000">
        <w:rPr>
          <w:sz w:val="22"/>
          <w:szCs w:val="22"/>
          <w:rtl w:val="0"/>
        </w:rPr>
        <w:t xml:space="preserve">The sequence diagram above shows the flow of the web application and how it interacts between the layers of the full stack information. It will start with the route and then the controller will take over and display the sign in page. The user will interact with the controller and trigger the http client that will call service to retrieve the data. MongoDB will be processing the request service and retrieving the data through mongoose. It will callback and display the results for the user to view.</w:t>
      </w:r>
    </w:p>
    <w:p w:rsidR="00000000" w:rsidDel="00000000" w:rsidP="00000000" w:rsidRDefault="00000000" w:rsidRPr="00000000" w14:paraId="00000058">
      <w:pPr>
        <w:rPr>
          <w:sz w:val="22"/>
          <w:szCs w:val="22"/>
        </w:rPr>
      </w:pPr>
      <w:r w:rsidDel="00000000" w:rsidR="00000000" w:rsidRPr="00000000">
        <w:rPr>
          <w:rtl w:val="0"/>
        </w:rPr>
      </w:r>
    </w:p>
    <w:p w:rsidR="00000000" w:rsidDel="00000000" w:rsidP="00000000" w:rsidRDefault="00000000" w:rsidRPr="00000000" w14:paraId="00000059">
      <w:pPr>
        <w:rPr>
          <w:sz w:val="22"/>
          <w:szCs w:val="22"/>
        </w:rPr>
      </w:pPr>
      <w:r w:rsidDel="00000000" w:rsidR="00000000" w:rsidRPr="00000000">
        <w:rPr>
          <w:rtl w:val="0"/>
        </w:rPr>
      </w:r>
    </w:p>
    <w:p w:rsidR="00000000" w:rsidDel="00000000" w:rsidP="00000000" w:rsidRDefault="00000000" w:rsidRPr="00000000" w14:paraId="0000005A">
      <w:pPr>
        <w:rPr>
          <w:sz w:val="22"/>
          <w:szCs w:val="22"/>
        </w:rPr>
      </w:pPr>
      <w:r w:rsidDel="00000000" w:rsidR="00000000" w:rsidRPr="00000000">
        <w:rPr>
          <w:rtl w:val="0"/>
        </w:rPr>
      </w:r>
    </w:p>
    <w:p w:rsidR="00000000" w:rsidDel="00000000" w:rsidP="00000000" w:rsidRDefault="00000000" w:rsidRPr="00000000" w14:paraId="0000005B">
      <w:pPr>
        <w:rPr>
          <w:sz w:val="22"/>
          <w:szCs w:val="22"/>
        </w:rPr>
      </w:pPr>
      <w:r w:rsidDel="00000000" w:rsidR="00000000" w:rsidRPr="00000000">
        <w:rPr>
          <w:rtl w:val="0"/>
        </w:rPr>
      </w:r>
    </w:p>
    <w:p w:rsidR="00000000" w:rsidDel="00000000" w:rsidP="00000000" w:rsidRDefault="00000000" w:rsidRPr="00000000" w14:paraId="0000005C">
      <w:pPr>
        <w:rPr>
          <w:sz w:val="22"/>
          <w:szCs w:val="22"/>
        </w:rPr>
      </w:pPr>
      <w:r w:rsidDel="00000000" w:rsidR="00000000" w:rsidRPr="00000000">
        <w:rPr>
          <w:rtl w:val="0"/>
        </w:rPr>
      </w:r>
    </w:p>
    <w:p w:rsidR="00000000" w:rsidDel="00000000" w:rsidP="00000000" w:rsidRDefault="00000000" w:rsidRPr="00000000" w14:paraId="0000005D">
      <w:pPr>
        <w:rPr>
          <w:sz w:val="22"/>
          <w:szCs w:val="22"/>
        </w:rPr>
      </w:pPr>
      <w:r w:rsidDel="00000000" w:rsidR="00000000" w:rsidRPr="00000000">
        <w:rPr>
          <w:rtl w:val="0"/>
        </w:rPr>
      </w:r>
    </w:p>
    <w:p w:rsidR="00000000" w:rsidDel="00000000" w:rsidP="00000000" w:rsidRDefault="00000000" w:rsidRPr="00000000" w14:paraId="0000005E">
      <w:pPr>
        <w:rPr>
          <w:sz w:val="22"/>
          <w:szCs w:val="22"/>
        </w:rPr>
      </w:pPr>
      <w:r w:rsidDel="00000000" w:rsidR="00000000" w:rsidRPr="00000000">
        <w:rPr>
          <w:rtl w:val="0"/>
        </w:rPr>
      </w:r>
    </w:p>
    <w:p w:rsidR="00000000" w:rsidDel="00000000" w:rsidP="00000000" w:rsidRDefault="00000000" w:rsidRPr="00000000" w14:paraId="0000005F">
      <w:pPr>
        <w:rPr>
          <w:sz w:val="22"/>
          <w:szCs w:val="22"/>
        </w:rPr>
      </w:pPr>
      <w:r w:rsidDel="00000000" w:rsidR="00000000" w:rsidRPr="00000000">
        <w:rPr>
          <w:rtl w:val="0"/>
        </w:rPr>
      </w:r>
    </w:p>
    <w:p w:rsidR="00000000" w:rsidDel="00000000" w:rsidP="00000000" w:rsidRDefault="00000000" w:rsidRPr="00000000" w14:paraId="00000060">
      <w:pPr>
        <w:rPr>
          <w:sz w:val="22"/>
          <w:szCs w:val="22"/>
        </w:rPr>
      </w:pPr>
      <w:r w:rsidDel="00000000" w:rsidR="00000000" w:rsidRPr="00000000">
        <w:rPr>
          <w:rtl w:val="0"/>
        </w:rPr>
      </w:r>
    </w:p>
    <w:p w:rsidR="00000000" w:rsidDel="00000000" w:rsidP="00000000" w:rsidRDefault="00000000" w:rsidRPr="00000000" w14:paraId="00000061">
      <w:pPr>
        <w:rPr>
          <w:sz w:val="22"/>
          <w:szCs w:val="22"/>
        </w:rPr>
      </w:pPr>
      <w:r w:rsidDel="00000000" w:rsidR="00000000" w:rsidRPr="00000000">
        <w:rPr>
          <w:rtl w:val="0"/>
        </w:rPr>
      </w:r>
    </w:p>
    <w:p w:rsidR="00000000" w:rsidDel="00000000" w:rsidP="00000000" w:rsidRDefault="00000000" w:rsidRPr="00000000" w14:paraId="00000062">
      <w:pPr>
        <w:rPr>
          <w:sz w:val="22"/>
          <w:szCs w:val="22"/>
        </w:rPr>
      </w:pPr>
      <w:r w:rsidDel="00000000" w:rsidR="00000000" w:rsidRPr="00000000">
        <w:rPr>
          <w:rtl w:val="0"/>
        </w:rPr>
      </w:r>
    </w:p>
    <w:p w:rsidR="00000000" w:rsidDel="00000000" w:rsidP="00000000" w:rsidRDefault="00000000" w:rsidRPr="00000000" w14:paraId="00000063">
      <w:pPr>
        <w:rPr>
          <w:sz w:val="22"/>
          <w:szCs w:val="22"/>
        </w:rPr>
      </w:pPr>
      <w:r w:rsidDel="00000000" w:rsidR="00000000" w:rsidRPr="00000000">
        <w:rPr>
          <w:rtl w:val="0"/>
        </w:rPr>
      </w:r>
    </w:p>
    <w:p w:rsidR="00000000" w:rsidDel="00000000" w:rsidP="00000000" w:rsidRDefault="00000000" w:rsidRPr="00000000" w14:paraId="00000064">
      <w:pPr>
        <w:rPr>
          <w:sz w:val="22"/>
          <w:szCs w:val="22"/>
        </w:rPr>
      </w:pPr>
      <w:r w:rsidDel="00000000" w:rsidR="00000000" w:rsidRPr="00000000">
        <w:rPr>
          <w:rtl w:val="0"/>
        </w:rPr>
      </w:r>
    </w:p>
    <w:p w:rsidR="00000000" w:rsidDel="00000000" w:rsidP="00000000" w:rsidRDefault="00000000" w:rsidRPr="00000000" w14:paraId="00000065">
      <w:pPr>
        <w:rPr>
          <w:sz w:val="22"/>
          <w:szCs w:val="22"/>
        </w:rPr>
      </w:pPr>
      <w:r w:rsidDel="00000000" w:rsidR="00000000" w:rsidRPr="00000000">
        <w:rPr>
          <w:rtl w:val="0"/>
        </w:rPr>
      </w:r>
    </w:p>
    <w:p w:rsidR="00000000" w:rsidDel="00000000" w:rsidP="00000000" w:rsidRDefault="00000000" w:rsidRPr="00000000" w14:paraId="00000066">
      <w:pPr>
        <w:rPr>
          <w:sz w:val="22"/>
          <w:szCs w:val="22"/>
        </w:rPr>
      </w:pPr>
      <w:r w:rsidDel="00000000" w:rsidR="00000000" w:rsidRPr="00000000">
        <w:rPr>
          <w:rtl w:val="0"/>
        </w:rPr>
      </w:r>
    </w:p>
    <w:p w:rsidR="00000000" w:rsidDel="00000000" w:rsidP="00000000" w:rsidRDefault="00000000" w:rsidRPr="00000000" w14:paraId="00000067">
      <w:pPr>
        <w:rPr>
          <w:sz w:val="22"/>
          <w:szCs w:val="22"/>
        </w:rPr>
      </w:pPr>
      <w:r w:rsidDel="00000000" w:rsidR="00000000" w:rsidRPr="00000000">
        <w:rPr>
          <w:rtl w:val="0"/>
        </w:rPr>
      </w:r>
    </w:p>
    <w:p w:rsidR="00000000" w:rsidDel="00000000" w:rsidP="00000000" w:rsidRDefault="00000000" w:rsidRPr="00000000" w14:paraId="00000068">
      <w:pPr>
        <w:rPr>
          <w:sz w:val="22"/>
          <w:szCs w:val="22"/>
        </w:rPr>
      </w:pPr>
      <w:r w:rsidDel="00000000" w:rsidR="00000000" w:rsidRPr="00000000">
        <w:rPr>
          <w:rtl w:val="0"/>
        </w:rPr>
      </w:r>
    </w:p>
    <w:p w:rsidR="00000000" w:rsidDel="00000000" w:rsidP="00000000" w:rsidRDefault="00000000" w:rsidRPr="00000000" w14:paraId="00000069">
      <w:pPr>
        <w:rPr>
          <w:sz w:val="22"/>
          <w:szCs w:val="22"/>
        </w:rPr>
      </w:pPr>
      <w:r w:rsidDel="00000000" w:rsidR="00000000" w:rsidRPr="00000000">
        <w:rPr>
          <w:rtl w:val="0"/>
        </w:rPr>
      </w:r>
    </w:p>
    <w:p w:rsidR="00000000" w:rsidDel="00000000" w:rsidP="00000000" w:rsidRDefault="00000000" w:rsidRPr="00000000" w14:paraId="0000006A">
      <w:pPr>
        <w:rPr>
          <w:sz w:val="22"/>
          <w:szCs w:val="22"/>
        </w:rPr>
      </w:pPr>
      <w:r w:rsidDel="00000000" w:rsidR="00000000" w:rsidRPr="00000000">
        <w:rPr>
          <w:rtl w:val="0"/>
        </w:rPr>
      </w:r>
    </w:p>
    <w:p w:rsidR="00000000" w:rsidDel="00000000" w:rsidP="00000000" w:rsidRDefault="00000000" w:rsidRPr="00000000" w14:paraId="0000006B">
      <w:pPr>
        <w:rPr>
          <w:sz w:val="22"/>
          <w:szCs w:val="22"/>
        </w:rPr>
      </w:pPr>
      <w:r w:rsidDel="00000000" w:rsidR="00000000" w:rsidRPr="00000000">
        <w:rPr>
          <w:rtl w:val="0"/>
        </w:rPr>
      </w:r>
    </w:p>
    <w:p w:rsidR="00000000" w:rsidDel="00000000" w:rsidP="00000000" w:rsidRDefault="00000000" w:rsidRPr="00000000" w14:paraId="0000006C">
      <w:pPr>
        <w:rPr>
          <w:sz w:val="22"/>
          <w:szCs w:val="22"/>
        </w:rPr>
      </w:pPr>
      <w:r w:rsidDel="00000000" w:rsidR="00000000" w:rsidRPr="00000000">
        <w:rPr>
          <w:rtl w:val="0"/>
        </w:rPr>
      </w:r>
    </w:p>
    <w:p w:rsidR="00000000" w:rsidDel="00000000" w:rsidP="00000000" w:rsidRDefault="00000000" w:rsidRPr="00000000" w14:paraId="0000006D">
      <w:pPr>
        <w:rPr>
          <w:sz w:val="22"/>
          <w:szCs w:val="22"/>
        </w:rPr>
      </w:pPr>
      <w:r w:rsidDel="00000000" w:rsidR="00000000" w:rsidRPr="00000000">
        <w:rPr>
          <w:rtl w:val="0"/>
        </w:rPr>
      </w:r>
    </w:p>
    <w:p w:rsidR="00000000" w:rsidDel="00000000" w:rsidP="00000000" w:rsidRDefault="00000000" w:rsidRPr="00000000" w14:paraId="0000006E">
      <w:pPr>
        <w:pStyle w:val="Heading2"/>
        <w:rPr>
          <w:rFonts w:ascii="Calibri" w:cs="Calibri" w:eastAsia="Calibri" w:hAnsi="Calibri"/>
        </w:rPr>
      </w:pPr>
      <w:bookmarkStart w:colFirst="0" w:colLast="0" w:name="_3rdcrjn" w:id="11"/>
      <w:bookmarkEnd w:id="11"/>
      <w:r w:rsidDel="00000000" w:rsidR="00000000" w:rsidRPr="00000000">
        <w:rPr>
          <w:rFonts w:ascii="Calibri" w:cs="Calibri" w:eastAsia="Calibri" w:hAnsi="Calibri"/>
          <w:rtl w:val="0"/>
        </w:rPr>
        <w:t xml:space="preserve">Class Diagram</w:t>
      </w:r>
    </w:p>
    <w:p w:rsidR="00000000" w:rsidDel="00000000" w:rsidP="00000000" w:rsidRDefault="00000000" w:rsidRPr="00000000" w14:paraId="0000006F">
      <w:pPr>
        <w:pStyle w:val="Heading2"/>
        <w:rPr>
          <w:rFonts w:ascii="Calibri" w:cs="Calibri" w:eastAsia="Calibri" w:hAnsi="Calibri"/>
          <w:sz w:val="22"/>
          <w:szCs w:val="22"/>
        </w:rPr>
      </w:pPr>
      <w:bookmarkStart w:colFirst="0" w:colLast="0" w:name="_n7ccr82avhs7" w:id="12"/>
      <w:bookmarkEnd w:id="12"/>
      <w:r w:rsidDel="00000000" w:rsidR="00000000" w:rsidRPr="00000000">
        <w:rPr/>
        <w:drawing>
          <wp:inline distB="114300" distT="114300" distL="114300" distR="114300">
            <wp:extent cx="3481388" cy="2808847"/>
            <wp:effectExtent b="0" l="0" r="0" t="0"/>
            <wp:docPr id="1" name="image4.png"/>
            <a:graphic>
              <a:graphicData uri="http://schemas.openxmlformats.org/drawingml/2006/picture">
                <pic:pic>
                  <pic:nvPicPr>
                    <pic:cNvPr id="0" name="image4.png"/>
                    <pic:cNvPicPr preferRelativeResize="0"/>
                  </pic:nvPicPr>
                  <pic:blipFill>
                    <a:blip r:embed="rId9"/>
                    <a:srcRect b="12535" l="15064" r="42628" t="26780"/>
                    <a:stretch>
                      <a:fillRect/>
                    </a:stretch>
                  </pic:blipFill>
                  <pic:spPr>
                    <a:xfrm>
                      <a:off x="0" y="0"/>
                      <a:ext cx="3481388" cy="2808847"/>
                    </a:xfrm>
                    <a:prstGeom prst="rect"/>
                    <a:ln/>
                  </pic:spPr>
                </pic:pic>
              </a:graphicData>
            </a:graphic>
          </wp:inline>
        </w:drawing>
      </w:r>
      <w:r w:rsidDel="00000000" w:rsidR="00000000" w:rsidRPr="00000000">
        <w:rPr>
          <w:rFonts w:ascii="Calibri" w:cs="Calibri" w:eastAsia="Calibri" w:hAnsi="Calibri"/>
          <w:sz w:val="22"/>
          <w:szCs w:val="22"/>
          <w:rtl w:val="0"/>
        </w:rPr>
        <w:br w:type="textWrapping"/>
      </w:r>
    </w:p>
    <w:p w:rsidR="00000000" w:rsidDel="00000000" w:rsidP="00000000" w:rsidRDefault="00000000" w:rsidRPr="00000000" w14:paraId="00000070">
      <w:pPr>
        <w:rPr>
          <w:b w:val="1"/>
          <w:sz w:val="22"/>
          <w:szCs w:val="22"/>
        </w:rPr>
      </w:pPr>
      <w:r w:rsidDel="00000000" w:rsidR="00000000" w:rsidRPr="00000000">
        <w:rPr>
          <w:sz w:val="22"/>
          <w:szCs w:val="22"/>
          <w:rtl w:val="0"/>
        </w:rPr>
        <w:t xml:space="preserve">The classes above show a complicated but organized diagram about how all the classes interact with each other and store and gather information between them. For example the itinerary pulls information from every class to create a day by day for the user's trip such as accessing flight, booking, and cruise details from their individual booking and info classes. All of these classes work together to help a customer login, find and book a trip, and build an itinerary of the trip. As shown the trip can be either a hotel or a cruise and it can have flight if necessary. </w:t>
      </w:r>
      <w:r w:rsidDel="00000000" w:rsidR="00000000" w:rsidRPr="00000000">
        <w:rPr>
          <w:rtl w:val="0"/>
        </w:rPr>
      </w:r>
    </w:p>
    <w:p w:rsidR="00000000" w:rsidDel="00000000" w:rsidP="00000000" w:rsidRDefault="00000000" w:rsidRPr="00000000" w14:paraId="00000071">
      <w:pPr>
        <w:rPr>
          <w:b w:val="1"/>
          <w:sz w:val="22"/>
          <w:szCs w:val="22"/>
        </w:rPr>
      </w:pPr>
      <w:r w:rsidDel="00000000" w:rsidR="00000000" w:rsidRPr="00000000">
        <w:rPr>
          <w:rtl w:val="0"/>
        </w:rPr>
      </w:r>
    </w:p>
    <w:p w:rsidR="00000000" w:rsidDel="00000000" w:rsidP="00000000" w:rsidRDefault="00000000" w:rsidRPr="00000000" w14:paraId="00000072">
      <w:pPr>
        <w:rPr>
          <w:b w:val="1"/>
          <w:sz w:val="22"/>
          <w:szCs w:val="22"/>
        </w:rPr>
      </w:pPr>
      <w:r w:rsidDel="00000000" w:rsidR="00000000" w:rsidRPr="00000000">
        <w:rPr>
          <w:rtl w:val="0"/>
        </w:rPr>
      </w:r>
    </w:p>
    <w:p w:rsidR="00000000" w:rsidDel="00000000" w:rsidP="00000000" w:rsidRDefault="00000000" w:rsidRPr="00000000" w14:paraId="00000073">
      <w:pPr>
        <w:pStyle w:val="Heading2"/>
        <w:rPr>
          <w:rFonts w:ascii="Calibri" w:cs="Calibri" w:eastAsia="Calibri" w:hAnsi="Calibri"/>
        </w:rPr>
      </w:pPr>
      <w:bookmarkStart w:colFirst="0" w:colLast="0" w:name="_26in1rg" w:id="13"/>
      <w:bookmarkEnd w:id="13"/>
      <w:hyperlink w:anchor="_1y810tw">
        <w:r w:rsidDel="00000000" w:rsidR="00000000" w:rsidRPr="00000000">
          <w:rPr>
            <w:rFonts w:ascii="Calibri" w:cs="Calibri" w:eastAsia="Calibri" w:hAnsi="Calibri"/>
            <w:rtl w:val="0"/>
          </w:rPr>
          <w:t xml:space="preserve">API</w:t>
        </w:r>
      </w:hyperlink>
      <w:r w:rsidDel="00000000" w:rsidR="00000000" w:rsidRPr="00000000">
        <w:rPr>
          <w:rFonts w:ascii="Calibri" w:cs="Calibri" w:eastAsia="Calibri" w:hAnsi="Calibri"/>
          <w:rtl w:val="0"/>
        </w:rPr>
        <w:t xml:space="preserve"> Endpoints</w:t>
      </w:r>
    </w:p>
    <w:p w:rsidR="00000000" w:rsidDel="00000000" w:rsidP="00000000" w:rsidRDefault="00000000" w:rsidRPr="00000000" w14:paraId="0000007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5">
      <w:pPr>
        <w:rPr>
          <w:rFonts w:ascii="Calibri" w:cs="Calibri" w:eastAsia="Calibri" w:hAnsi="Calibri"/>
          <w:sz w:val="22"/>
          <w:szCs w:val="22"/>
        </w:rPr>
      </w:pPr>
      <w:r w:rsidDel="00000000" w:rsidR="00000000" w:rsidRPr="00000000">
        <w:rPr>
          <w:rtl w:val="0"/>
        </w:rPr>
      </w:r>
    </w:p>
    <w:tbl>
      <w:tblPr>
        <w:tblStyle w:val="Table2"/>
        <w:tblW w:w="89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0"/>
        <w:gridCol w:w="2520"/>
        <w:gridCol w:w="2520"/>
        <w:gridCol w:w="2700"/>
        <w:tblGridChange w:id="0">
          <w:tblGrid>
            <w:gridCol w:w="1160"/>
            <w:gridCol w:w="2520"/>
            <w:gridCol w:w="2520"/>
            <w:gridCol w:w="2700"/>
          </w:tblGrid>
        </w:tblGridChange>
      </w:tblGrid>
      <w:tr>
        <w:trPr>
          <w:cantSplit w:val="0"/>
          <w:tblHeader w:val="0"/>
        </w:trPr>
        <w:tc>
          <w:tcPr>
            <w:shd w:fill="auto" w:val="clear"/>
            <w:tcMar>
              <w:top w:w="0.0" w:type="dxa"/>
              <w:left w:w="115.0" w:type="dxa"/>
              <w:bottom w:w="0.0" w:type="dxa"/>
              <w:right w:w="115.0" w:type="dxa"/>
            </w:tcMar>
          </w:tcPr>
          <w:p w:rsidR="00000000" w:rsidDel="00000000" w:rsidP="00000000" w:rsidRDefault="00000000" w:rsidRPr="00000000" w14:paraId="00000076">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Method</w:t>
            </w:r>
          </w:p>
        </w:tc>
        <w:tc>
          <w:tcPr>
            <w:shd w:fill="auto" w:val="clear"/>
            <w:tcMar>
              <w:top w:w="0.0" w:type="dxa"/>
              <w:left w:w="115.0" w:type="dxa"/>
              <w:bottom w:w="0.0" w:type="dxa"/>
              <w:right w:w="115.0" w:type="dxa"/>
            </w:tcMar>
          </w:tcPr>
          <w:p w:rsidR="00000000" w:rsidDel="00000000" w:rsidP="00000000" w:rsidRDefault="00000000" w:rsidRPr="00000000" w14:paraId="00000077">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Purpose</w:t>
            </w:r>
          </w:p>
        </w:tc>
        <w:tc>
          <w:tcPr>
            <w:shd w:fill="auto" w:val="clear"/>
            <w:tcMar>
              <w:top w:w="0.0" w:type="dxa"/>
              <w:left w:w="115.0" w:type="dxa"/>
              <w:bottom w:w="0.0" w:type="dxa"/>
              <w:right w:w="115.0" w:type="dxa"/>
            </w:tcMar>
          </w:tcPr>
          <w:p w:rsidR="00000000" w:rsidDel="00000000" w:rsidP="00000000" w:rsidRDefault="00000000" w:rsidRPr="00000000" w14:paraId="00000078">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URL</w:t>
            </w:r>
          </w:p>
        </w:tc>
        <w:tc>
          <w:tcPr>
            <w:shd w:fill="auto" w:val="clear"/>
            <w:tcMar>
              <w:top w:w="0.0" w:type="dxa"/>
              <w:left w:w="115.0" w:type="dxa"/>
              <w:bottom w:w="0.0" w:type="dxa"/>
              <w:right w:w="115.0" w:type="dxa"/>
            </w:tcMar>
          </w:tcPr>
          <w:p w:rsidR="00000000" w:rsidDel="00000000" w:rsidP="00000000" w:rsidRDefault="00000000" w:rsidRPr="00000000" w14:paraId="00000079">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Notes</w:t>
            </w:r>
          </w:p>
        </w:tc>
      </w:tr>
      <w:tr>
        <w:trPr>
          <w:cantSplit w:val="0"/>
          <w:tblHeader w:val="0"/>
        </w:trPr>
        <w:tc>
          <w:tcPr>
            <w:shd w:fill="auto" w:val="clear"/>
            <w:tcMar>
              <w:top w:w="0.0" w:type="dxa"/>
              <w:left w:w="115.0" w:type="dxa"/>
              <w:bottom w:w="0.0" w:type="dxa"/>
              <w:right w:w="115.0" w:type="dxa"/>
            </w:tcMar>
          </w:tcPr>
          <w:p w:rsidR="00000000" w:rsidDel="00000000" w:rsidP="00000000" w:rsidRDefault="00000000" w:rsidRPr="00000000" w14:paraId="0000007A">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GET</w:t>
            </w:r>
          </w:p>
        </w:tc>
        <w:tc>
          <w:tcPr>
            <w:shd w:fill="auto" w:val="clear"/>
            <w:tcMar>
              <w:top w:w="0.0" w:type="dxa"/>
              <w:left w:w="115.0" w:type="dxa"/>
              <w:bottom w:w="0.0" w:type="dxa"/>
              <w:right w:w="115.0" w:type="dxa"/>
            </w:tcMar>
          </w:tcPr>
          <w:p w:rsidR="00000000" w:rsidDel="00000000" w:rsidP="00000000" w:rsidRDefault="00000000" w:rsidRPr="00000000" w14:paraId="0000007B">
            <w:pPr>
              <w:rPr>
                <w:sz w:val="22"/>
                <w:szCs w:val="22"/>
              </w:rPr>
            </w:pPr>
            <w:r w:rsidDel="00000000" w:rsidR="00000000" w:rsidRPr="00000000">
              <w:rPr>
                <w:sz w:val="22"/>
                <w:szCs w:val="22"/>
                <w:rtl w:val="0"/>
              </w:rPr>
              <w:t xml:space="preserve">code</w:t>
            </w:r>
          </w:p>
          <w:p w:rsidR="00000000" w:rsidDel="00000000" w:rsidP="00000000" w:rsidRDefault="00000000" w:rsidRPr="00000000" w14:paraId="0000007C">
            <w:pPr>
              <w:rPr>
                <w:sz w:val="22"/>
                <w:szCs w:val="22"/>
              </w:rPr>
            </w:pPr>
            <w:r w:rsidDel="00000000" w:rsidR="00000000" w:rsidRPr="00000000">
              <w:rPr>
                <w:sz w:val="22"/>
                <w:szCs w:val="22"/>
                <w:rtl w:val="0"/>
              </w:rPr>
              <w:t xml:space="preserve">name </w:t>
            </w:r>
          </w:p>
          <w:p w:rsidR="00000000" w:rsidDel="00000000" w:rsidP="00000000" w:rsidRDefault="00000000" w:rsidRPr="00000000" w14:paraId="0000007D">
            <w:pPr>
              <w:rPr>
                <w:sz w:val="22"/>
                <w:szCs w:val="22"/>
              </w:rPr>
            </w:pPr>
            <w:r w:rsidDel="00000000" w:rsidR="00000000" w:rsidRPr="00000000">
              <w:rPr>
                <w:sz w:val="22"/>
                <w:szCs w:val="22"/>
                <w:rtl w:val="0"/>
              </w:rPr>
              <w:t xml:space="preserve">length</w:t>
            </w:r>
          </w:p>
          <w:p w:rsidR="00000000" w:rsidDel="00000000" w:rsidP="00000000" w:rsidRDefault="00000000" w:rsidRPr="00000000" w14:paraId="0000007E">
            <w:pPr>
              <w:rPr>
                <w:sz w:val="22"/>
                <w:szCs w:val="22"/>
              </w:rPr>
            </w:pPr>
            <w:r w:rsidDel="00000000" w:rsidR="00000000" w:rsidRPr="00000000">
              <w:rPr>
                <w:sz w:val="22"/>
                <w:szCs w:val="22"/>
                <w:rtl w:val="0"/>
              </w:rPr>
              <w:t xml:space="preserve">start</w:t>
            </w:r>
          </w:p>
          <w:p w:rsidR="00000000" w:rsidDel="00000000" w:rsidP="00000000" w:rsidRDefault="00000000" w:rsidRPr="00000000" w14:paraId="0000007F">
            <w:pPr>
              <w:rPr>
                <w:sz w:val="22"/>
                <w:szCs w:val="22"/>
              </w:rPr>
            </w:pPr>
            <w:r w:rsidDel="00000000" w:rsidR="00000000" w:rsidRPr="00000000">
              <w:rPr>
                <w:sz w:val="22"/>
                <w:szCs w:val="22"/>
                <w:rtl w:val="0"/>
              </w:rPr>
              <w:t xml:space="preserve">resort</w:t>
            </w:r>
          </w:p>
          <w:p w:rsidR="00000000" w:rsidDel="00000000" w:rsidP="00000000" w:rsidRDefault="00000000" w:rsidRPr="00000000" w14:paraId="00000080">
            <w:pPr>
              <w:rPr>
                <w:sz w:val="22"/>
                <w:szCs w:val="22"/>
              </w:rPr>
            </w:pPr>
            <w:r w:rsidDel="00000000" w:rsidR="00000000" w:rsidRPr="00000000">
              <w:rPr>
                <w:sz w:val="22"/>
                <w:szCs w:val="22"/>
                <w:rtl w:val="0"/>
              </w:rPr>
              <w:t xml:space="preserve">image</w:t>
            </w:r>
          </w:p>
          <w:p w:rsidR="00000000" w:rsidDel="00000000" w:rsidP="00000000" w:rsidRDefault="00000000" w:rsidRPr="00000000" w14:paraId="00000081">
            <w:pPr>
              <w:rPr>
                <w:sz w:val="22"/>
                <w:szCs w:val="22"/>
              </w:rPr>
            </w:pPr>
            <w:r w:rsidDel="00000000" w:rsidR="00000000" w:rsidRPr="00000000">
              <w:rPr>
                <w:sz w:val="22"/>
                <w:szCs w:val="22"/>
                <w:rtl w:val="0"/>
              </w:rPr>
              <w:t xml:space="preserve">description</w:t>
            </w:r>
          </w:p>
          <w:p w:rsidR="00000000" w:rsidDel="00000000" w:rsidP="00000000" w:rsidRDefault="00000000" w:rsidRPr="00000000" w14:paraId="00000082">
            <w:pPr>
              <w:rPr>
                <w:sz w:val="22"/>
                <w:szCs w:val="22"/>
              </w:rPr>
            </w:pPr>
            <w:r w:rsidDel="00000000" w:rsidR="00000000" w:rsidRPr="00000000">
              <w:rPr>
                <w:sz w:val="22"/>
                <w:szCs w:val="22"/>
                <w:rtl w:val="0"/>
              </w:rPr>
              <w:t xml:space="preserve">perPerson</w:t>
            </w:r>
          </w:p>
        </w:tc>
        <w:tc>
          <w:tcPr>
            <w:shd w:fill="auto" w:val="clear"/>
            <w:tcMar>
              <w:top w:w="0.0" w:type="dxa"/>
              <w:left w:w="115.0" w:type="dxa"/>
              <w:bottom w:w="0.0" w:type="dxa"/>
              <w:right w:w="115.0" w:type="dxa"/>
            </w:tcMar>
          </w:tcPr>
          <w:p w:rsidR="00000000" w:rsidDel="00000000" w:rsidP="00000000" w:rsidRDefault="00000000" w:rsidRPr="00000000" w14:paraId="00000083">
            <w:pPr>
              <w:rPr>
                <w:rFonts w:ascii="Calibri" w:cs="Calibri" w:eastAsia="Calibri" w:hAnsi="Calibri"/>
                <w:sz w:val="22"/>
                <w:szCs w:val="22"/>
              </w:rPr>
            </w:pPr>
            <w:bookmarkStart w:colFirst="0" w:colLast="0" w:name="_35nkun2" w:id="14"/>
            <w:bookmarkEnd w:id="14"/>
            <w:r w:rsidDel="00000000" w:rsidR="00000000" w:rsidRPr="00000000">
              <w:rPr>
                <w:rFonts w:ascii="Calibri" w:cs="Calibri" w:eastAsia="Calibri" w:hAnsi="Calibri"/>
                <w:sz w:val="22"/>
                <w:szCs w:val="22"/>
                <w:rtl w:val="0"/>
              </w:rPr>
              <w:t xml:space="preserve">&lt;/api/&gt;</w:t>
            </w:r>
          </w:p>
          <w:p w:rsidR="00000000" w:rsidDel="00000000" w:rsidP="00000000" w:rsidRDefault="00000000" w:rsidRPr="00000000" w14:paraId="00000084">
            <w:pPr>
              <w:rPr>
                <w:sz w:val="22"/>
                <w:szCs w:val="22"/>
              </w:rPr>
            </w:pPr>
            <w:bookmarkStart w:colFirst="0" w:colLast="0" w:name="_57b5r870a7iu" w:id="15"/>
            <w:bookmarkEnd w:id="15"/>
            <w:r w:rsidDel="00000000" w:rsidR="00000000" w:rsidRPr="00000000">
              <w:rPr>
                <w:sz w:val="22"/>
                <w:szCs w:val="22"/>
                <w:rtl w:val="0"/>
              </w:rPr>
              <w:t xml:space="preserve">trips</w:t>
            </w:r>
          </w:p>
        </w:tc>
        <w:tc>
          <w:tcPr>
            <w:shd w:fill="auto" w:val="clear"/>
            <w:tcMar>
              <w:top w:w="0.0" w:type="dxa"/>
              <w:left w:w="115.0" w:type="dxa"/>
              <w:bottom w:w="0.0" w:type="dxa"/>
              <w:right w:w="115.0" w:type="dxa"/>
            </w:tcMar>
          </w:tcPr>
          <w:p w:rsidR="00000000" w:rsidDel="00000000" w:rsidP="00000000" w:rsidRDefault="00000000" w:rsidRPr="00000000" w14:paraId="0000008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Returns all active</w:t>
            </w:r>
            <w:r w:rsidDel="00000000" w:rsidR="00000000" w:rsidRPr="00000000">
              <w:rPr>
                <w:sz w:val="22"/>
                <w:szCs w:val="22"/>
                <w:rtl w:val="0"/>
              </w:rPr>
              <w:t xml:space="preserve"> instances</w:t>
            </w:r>
            <w:r w:rsidDel="00000000" w:rsidR="00000000" w:rsidRPr="00000000">
              <w:rPr>
                <w:rtl w:val="0"/>
              </w:rPr>
            </w:r>
          </w:p>
        </w:tc>
      </w:tr>
      <w:tr>
        <w:trPr>
          <w:cantSplit w:val="0"/>
          <w:tblHeader w:val="0"/>
        </w:trPr>
        <w:tc>
          <w:tcPr>
            <w:shd w:fill="auto" w:val="clear"/>
            <w:tcMar>
              <w:top w:w="0.0" w:type="dxa"/>
              <w:left w:w="115.0" w:type="dxa"/>
              <w:bottom w:w="0.0" w:type="dxa"/>
              <w:right w:w="115.0" w:type="dxa"/>
            </w:tcMar>
          </w:tcPr>
          <w:p w:rsidR="00000000" w:rsidDel="00000000" w:rsidP="00000000" w:rsidRDefault="00000000" w:rsidRPr="00000000" w14:paraId="00000086">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GET</w:t>
            </w:r>
          </w:p>
        </w:tc>
        <w:tc>
          <w:tcPr>
            <w:shd w:fill="auto" w:val="clear"/>
            <w:tcMar>
              <w:top w:w="0.0" w:type="dxa"/>
              <w:left w:w="115.0" w:type="dxa"/>
              <w:bottom w:w="0.0" w:type="dxa"/>
              <w:right w:w="115.0" w:type="dxa"/>
            </w:tcMar>
          </w:tcPr>
          <w:p w:rsidR="00000000" w:rsidDel="00000000" w:rsidP="00000000" w:rsidRDefault="00000000" w:rsidRPr="00000000" w14:paraId="0000008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&lt;Retrieve single </w:t>
            </w:r>
            <w:r w:rsidDel="00000000" w:rsidR="00000000" w:rsidRPr="00000000">
              <w:rPr>
                <w:sz w:val="22"/>
                <w:szCs w:val="22"/>
                <w:rtl w:val="0"/>
              </w:rPr>
              <w:t xml:space="preserve">code </w:t>
            </w:r>
            <w:r w:rsidDel="00000000" w:rsidR="00000000" w:rsidRPr="00000000">
              <w:rPr>
                <w:rFonts w:ascii="Calibri" w:cs="Calibri" w:eastAsia="Calibri" w:hAnsi="Calibri"/>
                <w:sz w:val="22"/>
                <w:szCs w:val="22"/>
                <w:rtl w:val="0"/>
              </w:rPr>
              <w:t xml:space="preserve">&gt;</w:t>
            </w:r>
          </w:p>
        </w:tc>
        <w:tc>
          <w:tcPr>
            <w:shd w:fill="auto" w:val="clear"/>
            <w:tcMar>
              <w:top w:w="0.0" w:type="dxa"/>
              <w:left w:w="115.0" w:type="dxa"/>
              <w:bottom w:w="0.0" w:type="dxa"/>
              <w:right w:w="115.0" w:type="dxa"/>
            </w:tcMar>
          </w:tcPr>
          <w:p w:rsidR="00000000" w:rsidDel="00000000" w:rsidP="00000000" w:rsidRDefault="00000000" w:rsidRPr="00000000" w14:paraId="0000008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&lt;/api/t</w:t>
            </w:r>
            <w:r w:rsidDel="00000000" w:rsidR="00000000" w:rsidRPr="00000000">
              <w:rPr>
                <w:sz w:val="22"/>
                <w:szCs w:val="22"/>
                <w:rtl w:val="0"/>
              </w:rPr>
              <w:t xml:space="preserve">rips</w:t>
            </w:r>
            <w:r w:rsidDel="00000000" w:rsidR="00000000" w:rsidRPr="00000000">
              <w:rPr>
                <w:rFonts w:ascii="Calibri" w:cs="Calibri" w:eastAsia="Calibri" w:hAnsi="Calibri"/>
                <w:sz w:val="22"/>
                <w:szCs w:val="22"/>
                <w:rtl w:val="0"/>
              </w:rPr>
              <w:t xml:space="preserve">/:</w:t>
            </w:r>
            <w:r w:rsidDel="00000000" w:rsidR="00000000" w:rsidRPr="00000000">
              <w:rPr>
                <w:sz w:val="22"/>
                <w:szCs w:val="22"/>
                <w:rtl w:val="0"/>
              </w:rPr>
              <w:t xml:space="preserve">trips</w:t>
            </w:r>
            <w:r w:rsidDel="00000000" w:rsidR="00000000" w:rsidRPr="00000000">
              <w:rPr>
                <w:rFonts w:ascii="Calibri" w:cs="Calibri" w:eastAsia="Calibri" w:hAnsi="Calibri"/>
                <w:sz w:val="22"/>
                <w:szCs w:val="22"/>
                <w:rtl w:val="0"/>
              </w:rPr>
              <w:t xml:space="preserve">Id&gt;</w:t>
            </w:r>
          </w:p>
        </w:tc>
        <w:tc>
          <w:tcPr>
            <w:shd w:fill="auto" w:val="clear"/>
            <w:tcMar>
              <w:top w:w="0.0" w:type="dxa"/>
              <w:left w:w="115.0" w:type="dxa"/>
              <w:bottom w:w="0.0" w:type="dxa"/>
              <w:right w:w="115.0" w:type="dxa"/>
            </w:tcMar>
          </w:tcPr>
          <w:p w:rsidR="00000000" w:rsidDel="00000000" w:rsidP="00000000" w:rsidRDefault="00000000" w:rsidRPr="00000000" w14:paraId="0000008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Returns single </w:t>
            </w:r>
            <w:r w:rsidDel="00000000" w:rsidR="00000000" w:rsidRPr="00000000">
              <w:rPr>
                <w:sz w:val="22"/>
                <w:szCs w:val="22"/>
                <w:rtl w:val="0"/>
              </w:rPr>
              <w:t xml:space="preserve">instance</w:t>
            </w:r>
            <w:r w:rsidDel="00000000" w:rsidR="00000000" w:rsidRPr="00000000">
              <w:rPr>
                <w:rFonts w:ascii="Calibri" w:cs="Calibri" w:eastAsia="Calibri" w:hAnsi="Calibri"/>
                <w:sz w:val="22"/>
                <w:szCs w:val="22"/>
                <w:rtl w:val="0"/>
              </w:rPr>
              <w:t xml:space="preserve">, identified by the thing ID passed on the request URL</w:t>
            </w:r>
          </w:p>
        </w:tc>
      </w:tr>
    </w:tbl>
    <w:p w:rsidR="00000000" w:rsidDel="00000000" w:rsidP="00000000" w:rsidRDefault="00000000" w:rsidRPr="00000000" w14:paraId="0000008A">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8B">
      <w:pPr>
        <w:pStyle w:val="Heading2"/>
        <w:rPr/>
      </w:pPr>
      <w:bookmarkStart w:colFirst="0" w:colLast="0" w:name="_1ksv4uv" w:id="16"/>
      <w:bookmarkEnd w:id="16"/>
      <w:r w:rsidDel="00000000" w:rsidR="00000000" w:rsidRPr="00000000">
        <w:rPr>
          <w:rtl w:val="0"/>
        </w:rPr>
      </w:r>
    </w:p>
    <w:p w:rsidR="00000000" w:rsidDel="00000000" w:rsidP="00000000" w:rsidRDefault="00000000" w:rsidRPr="00000000" w14:paraId="0000008C">
      <w:pPr>
        <w:pStyle w:val="Heading2"/>
        <w:rPr/>
      </w:pPr>
      <w:bookmarkStart w:colFirst="0" w:colLast="0" w:name="_x7rty9lp47b8" w:id="17"/>
      <w:bookmarkEnd w:id="17"/>
      <w:r w:rsidDel="00000000" w:rsidR="00000000" w:rsidRPr="00000000">
        <w:rPr>
          <w:rtl w:val="0"/>
        </w:rPr>
      </w:r>
    </w:p>
    <w:p w:rsidR="00000000" w:rsidDel="00000000" w:rsidP="00000000" w:rsidRDefault="00000000" w:rsidRPr="00000000" w14:paraId="0000008D">
      <w:pPr>
        <w:pStyle w:val="Heading2"/>
        <w:rPr/>
      </w:pPr>
      <w:bookmarkStart w:colFirst="0" w:colLast="0" w:name="_qalzxwcz57pt" w:id="18"/>
      <w:bookmarkEnd w:id="18"/>
      <w:r w:rsidDel="00000000" w:rsidR="00000000" w:rsidRPr="00000000">
        <w:rPr>
          <w:rtl w:val="0"/>
        </w:rPr>
      </w:r>
    </w:p>
    <w:p w:rsidR="00000000" w:rsidDel="00000000" w:rsidP="00000000" w:rsidRDefault="00000000" w:rsidRPr="00000000" w14:paraId="0000008E">
      <w:pPr>
        <w:pStyle w:val="Heading2"/>
        <w:rPr/>
      </w:pPr>
      <w:bookmarkStart w:colFirst="0" w:colLast="0" w:name="_xe96zdetjr8q" w:id="19"/>
      <w:bookmarkEnd w:id="19"/>
      <w:r w:rsidDel="00000000" w:rsidR="00000000" w:rsidRPr="00000000">
        <w:rPr>
          <w:rtl w:val="0"/>
        </w:rPr>
      </w:r>
    </w:p>
    <w:p w:rsidR="00000000" w:rsidDel="00000000" w:rsidP="00000000" w:rsidRDefault="00000000" w:rsidRPr="00000000" w14:paraId="0000008F">
      <w:pPr>
        <w:pStyle w:val="Heading2"/>
        <w:rPr/>
      </w:pPr>
      <w:bookmarkStart w:colFirst="0" w:colLast="0" w:name="_f8856st2wlvj" w:id="20"/>
      <w:bookmarkEnd w:id="20"/>
      <w:r w:rsidDel="00000000" w:rsidR="00000000" w:rsidRPr="00000000">
        <w:rPr>
          <w:rtl w:val="0"/>
        </w:rPr>
      </w:r>
    </w:p>
    <w:p w:rsidR="00000000" w:rsidDel="00000000" w:rsidP="00000000" w:rsidRDefault="00000000" w:rsidRPr="00000000" w14:paraId="00000090">
      <w:pPr>
        <w:pStyle w:val="Heading2"/>
        <w:rPr>
          <w:rFonts w:ascii="Calibri" w:cs="Calibri" w:eastAsia="Calibri" w:hAnsi="Calibri"/>
        </w:rPr>
      </w:pPr>
      <w:bookmarkStart w:colFirst="0" w:colLast="0" w:name="_i75yyk3ecmp4" w:id="21"/>
      <w:bookmarkEnd w:id="21"/>
      <w:r w:rsidDel="00000000" w:rsidR="00000000" w:rsidRPr="00000000">
        <w:rPr>
          <w:rFonts w:ascii="Calibri" w:cs="Calibri" w:eastAsia="Calibri" w:hAnsi="Calibri"/>
          <w:rtl w:val="0"/>
        </w:rPr>
        <w:t xml:space="preserve">The User Interface</w:t>
      </w:r>
    </w:p>
    <w:p w:rsidR="00000000" w:rsidDel="00000000" w:rsidP="00000000" w:rsidRDefault="00000000" w:rsidRPr="00000000" w14:paraId="0000009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2">
      <w:pPr>
        <w:rPr>
          <w:sz w:val="22"/>
          <w:szCs w:val="22"/>
        </w:rPr>
      </w:pPr>
      <w:r w:rsidDel="00000000" w:rsidR="00000000" w:rsidRPr="00000000">
        <w:rPr>
          <w:sz w:val="22"/>
          <w:szCs w:val="22"/>
        </w:rPr>
        <w:drawing>
          <wp:inline distB="114300" distT="114300" distL="114300" distR="114300">
            <wp:extent cx="5943600" cy="33401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sz w:val="22"/>
          <w:szCs w:val="22"/>
        </w:rPr>
      </w:pPr>
      <w:r w:rsidDel="00000000" w:rsidR="00000000" w:rsidRPr="00000000">
        <w:rPr>
          <w:sz w:val="22"/>
          <w:szCs w:val="22"/>
        </w:rPr>
        <w:drawing>
          <wp:inline distB="114300" distT="114300" distL="114300" distR="114300">
            <wp:extent cx="5943600" cy="33401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sz w:val="22"/>
          <w:szCs w:val="22"/>
        </w:rPr>
      </w:pPr>
      <w:r w:rsidDel="00000000" w:rsidR="00000000" w:rsidRPr="00000000">
        <w:rPr>
          <w:sz w:val="22"/>
          <w:szCs w:val="22"/>
        </w:rPr>
        <w:drawing>
          <wp:inline distB="114300" distT="114300" distL="114300" distR="114300">
            <wp:extent cx="5943600" cy="3340100"/>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6">
      <w:pPr>
        <w:rPr>
          <w:sz w:val="22"/>
          <w:szCs w:val="22"/>
        </w:rPr>
      </w:pPr>
      <w:r w:rsidDel="00000000" w:rsidR="00000000" w:rsidRPr="00000000">
        <w:rPr>
          <w:rtl w:val="0"/>
        </w:rPr>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sz w:val="22"/>
          <w:szCs w:val="22"/>
        </w:rPr>
      </w:pPr>
      <w:r w:rsidDel="00000000" w:rsidR="00000000" w:rsidRPr="00000000">
        <w:rPr>
          <w:sz w:val="22"/>
          <w:szCs w:val="22"/>
          <w:rtl w:val="0"/>
        </w:rPr>
        <w:t xml:space="preserve">Angular uses HTML to define the website's user interface. HTML is more intuitive and less convoluted than defining the interface procedurally in JavaScript. HTML is less likely to break. Plus you can bring in many more UI developers when the view is written in HTML. HTML is also used to determine the execution of the website. Special attributes in the HTML determine which controllers to use for each element. Angular is beneficial because  instead of a specific program flow and the load process, you define the Angular dependencies. </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sz w:val="22"/>
          <w:szCs w:val="22"/>
        </w:rPr>
      </w:pPr>
      <w:r w:rsidDel="00000000" w:rsidR="00000000" w:rsidRPr="00000000">
        <w:rPr>
          <w:sz w:val="22"/>
          <w:szCs w:val="22"/>
          <w:rtl w:val="0"/>
        </w:rPr>
        <w:t xml:space="preserve">In order to test it I used a local host to see if it would execute. I also moved files around to make sure they were in the correct folder which affects a lot. Without proper folders and organized code the program can have errors. </w:t>
      </w:r>
    </w:p>
    <w:p w:rsidR="00000000" w:rsidDel="00000000" w:rsidP="00000000" w:rsidRDefault="00000000" w:rsidRPr="00000000" w14:paraId="00000099">
      <w:pPr>
        <w:rPr>
          <w:sz w:val="22"/>
          <w:szCs w:val="22"/>
        </w:rPr>
      </w:pPr>
      <w:r w:rsidDel="00000000" w:rsidR="00000000" w:rsidRPr="00000000">
        <w:rPr>
          <w:rtl w:val="0"/>
        </w:rPr>
      </w:r>
    </w:p>
    <w:sectPr>
      <w:footerReference r:id="rId13" w:type="default"/>
      <w:footerReference r:id="rId14" w:type="even"/>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center" w:pos="4680"/>
        <w:tab w:val="right" w:pos="9360"/>
      </w:tabs>
      <w:jc w:val="center"/>
      <w:rPr>
        <w:color w:val="000000"/>
      </w:rPr>
    </w:pPr>
    <w:r w:rsidDel="00000000" w:rsidR="00000000" w:rsidRPr="00000000">
      <w:rPr>
        <w:color w:val="000000"/>
        <w:sz w:val="22"/>
        <w:szCs w:val="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center" w:pos="4680"/>
        <w:tab w:val="right" w:pos="9360"/>
      </w:tabs>
      <w:ind w:right="36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pBdr>
        <w:top w:space="0" w:sz="0" w:val="nil"/>
        <w:left w:space="0" w:sz="0" w:val="nil"/>
        <w:bottom w:space="0" w:sz="0" w:val="nil"/>
        <w:right w:space="0" w:sz="0" w:val="nil"/>
        <w:between w:space="0" w:sz="0" w:val="nil"/>
      </w:pBdr>
      <w:tabs>
        <w:tab w:val="center" w:pos="4680"/>
        <w:tab w:val="right" w:pos="9360"/>
      </w:tabs>
      <w:jc w:val="right"/>
      <w:rPr>
        <w:color w:val="00000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center" w:pos="4680"/>
        <w:tab w:val="right" w:pos="9360"/>
      </w:tabs>
      <w:ind w:right="360"/>
      <w:rPr>
        <w:color w:val="000000"/>
      </w:rPr>
    </w:pPr>
    <w:r w:rsidDel="00000000" w:rsidR="00000000" w:rsidRPr="00000000">
      <w:rPr>
        <w:rtl w:val="0"/>
      </w:rPr>
    </w:r>
  </w:p>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style>
  <w:style w:type="paragraph" w:styleId="Heading2">
    <w:name w:val="heading 2"/>
    <w:basedOn w:val="Normal"/>
    <w:next w:val="Normal"/>
    <w:pPr/>
    <w:rPr>
      <w:b w:val="1"/>
      <w:sz w:val="22"/>
      <w:szCs w:val="22"/>
    </w:rPr>
  </w:style>
  <w:style w:type="paragraph" w:styleId="Heading3">
    <w:name w:val="heading 3"/>
    <w:basedOn w:val="Normal"/>
    <w:next w:val="Normal"/>
    <w:pPr/>
    <w:rPr>
      <w:b w:val="1"/>
      <w:sz w:val="22"/>
      <w:szCs w:val="22"/>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sz w:val="56"/>
      <w:szCs w:val="56"/>
    </w:rPr>
  </w:style>
  <w:style w:type="paragraph" w:styleId="Subtitle">
    <w:name w:val="Subtitle"/>
    <w:basedOn w:val="Normal"/>
    <w:next w:val="Normal"/>
    <w:pPr>
      <w:spacing w:after="160" w:lineRule="auto"/>
    </w:pPr>
    <w:rPr>
      <w:color w:val="5a5a5a"/>
      <w:sz w:val="22"/>
      <w:szCs w:val="2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