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A902" w14:textId="77777777" w:rsidR="006875E5" w:rsidRDefault="000D40A0" w:rsidP="00941E01">
      <w:pPr>
        <w:rPr>
          <w:b/>
          <w:sz w:val="32"/>
        </w:rPr>
      </w:pPr>
      <w:r>
        <w:rPr>
          <w:b/>
          <w:sz w:val="32"/>
        </w:rPr>
        <w:t>Additional methods for ET</w:t>
      </w:r>
      <w:r>
        <w:rPr>
          <w:b/>
          <w:sz w:val="32"/>
          <w:vertAlign w:val="subscript"/>
        </w:rPr>
        <w:t>ref</w:t>
      </w:r>
      <w:r w:rsidR="00941E01" w:rsidRPr="00264E98">
        <w:rPr>
          <w:b/>
          <w:sz w:val="32"/>
        </w:rPr>
        <w:t xml:space="preserve"> </w:t>
      </w:r>
      <w:r w:rsidR="00622F5C">
        <w:rPr>
          <w:b/>
          <w:sz w:val="32"/>
        </w:rPr>
        <w:t xml:space="preserve">+ </w:t>
      </w:r>
      <w:r w:rsidR="006875E5">
        <w:rPr>
          <w:b/>
          <w:sz w:val="32"/>
        </w:rPr>
        <w:t xml:space="preserve">effect of averaging </w:t>
      </w:r>
      <w:r w:rsidR="00941E01" w:rsidRPr="00264E98">
        <w:rPr>
          <w:b/>
          <w:sz w:val="32"/>
        </w:rPr>
        <w:t xml:space="preserve">– </w:t>
      </w:r>
      <w:r w:rsidR="00941E01">
        <w:rPr>
          <w:b/>
          <w:sz w:val="32"/>
        </w:rPr>
        <w:t xml:space="preserve">step </w:t>
      </w:r>
      <w:r w:rsidR="006A6980">
        <w:rPr>
          <w:b/>
          <w:sz w:val="32"/>
        </w:rPr>
        <w:t>5</w:t>
      </w:r>
    </w:p>
    <w:p w14:paraId="1455D736" w14:textId="243B69B3" w:rsidR="00941E01" w:rsidRPr="00264E98" w:rsidRDefault="00941E01" w:rsidP="00941E01">
      <w:pPr>
        <w:rPr>
          <w:b/>
          <w:sz w:val="32"/>
        </w:rPr>
      </w:pPr>
      <w:r w:rsidRPr="00264E98">
        <w:rPr>
          <w:b/>
          <w:sz w:val="32"/>
        </w:rPr>
        <w:t>Answer sheet</w:t>
      </w:r>
    </w:p>
    <w:tbl>
      <w:tblPr>
        <w:tblStyle w:val="TableGrid"/>
        <w:tblW w:w="0" w:type="auto"/>
        <w:tblLook w:val="04A0" w:firstRow="1" w:lastRow="0" w:firstColumn="1" w:lastColumn="0" w:noHBand="0" w:noVBand="1"/>
      </w:tblPr>
      <w:tblGrid>
        <w:gridCol w:w="2613"/>
        <w:gridCol w:w="6403"/>
      </w:tblGrid>
      <w:tr w:rsidR="00264E98" w14:paraId="793808CB" w14:textId="77777777" w:rsidTr="006941A4">
        <w:tc>
          <w:tcPr>
            <w:tcW w:w="2613" w:type="dxa"/>
          </w:tcPr>
          <w:p w14:paraId="50021469" w14:textId="77777777" w:rsidR="00264E98" w:rsidRDefault="00CD17D3" w:rsidP="00264E98">
            <w:r>
              <w:t xml:space="preserve">Student </w:t>
            </w:r>
            <w:r w:rsidR="00264E98">
              <w:t xml:space="preserve"> (name)</w:t>
            </w:r>
          </w:p>
        </w:tc>
        <w:tc>
          <w:tcPr>
            <w:tcW w:w="6403" w:type="dxa"/>
          </w:tcPr>
          <w:p w14:paraId="7AD5DACE" w14:textId="714544C4" w:rsidR="00264E98" w:rsidRDefault="006875E5" w:rsidP="00264E98">
            <w:permStart w:id="2097179758" w:edGrp="everyone"/>
            <w:r>
              <w:t xml:space="preserve">  </w:t>
            </w:r>
            <w:permEnd w:id="2097179758"/>
          </w:p>
        </w:tc>
      </w:tr>
    </w:tbl>
    <w:p w14:paraId="5D1128B8" w14:textId="77777777" w:rsidR="00DC6151" w:rsidRDefault="00DC6151" w:rsidP="006941A4">
      <w:pPr>
        <w:rPr>
          <w:b/>
          <w:bCs/>
        </w:rPr>
      </w:pPr>
    </w:p>
    <w:p w14:paraId="75B64C9A" w14:textId="749040C1" w:rsidR="006941A4" w:rsidRPr="006941A4" w:rsidRDefault="006941A4" w:rsidP="006941A4">
      <w:pPr>
        <w:rPr>
          <w:b/>
          <w:bCs/>
        </w:rPr>
      </w:pPr>
      <w:bookmarkStart w:id="0" w:name="_Hlk103974394"/>
      <w:r w:rsidRPr="006941A4">
        <w:rPr>
          <w:b/>
          <w:bCs/>
        </w:rPr>
        <w:t>At the end of this practical, upload this document to the Brightspace assignment</w:t>
      </w:r>
    </w:p>
    <w:bookmarkEnd w:id="0"/>
    <w:p w14:paraId="447F7175" w14:textId="77777777" w:rsidR="006941A4" w:rsidRDefault="006941A4" w:rsidP="006941A4">
      <w:pPr>
        <w:pStyle w:val="Heading1"/>
        <w:numPr>
          <w:ilvl w:val="0"/>
          <w:numId w:val="5"/>
        </w:numPr>
        <w:ind w:hanging="720"/>
      </w:pPr>
      <w:r w:rsidRPr="006941A4">
        <w:t>Complete the functions</w:t>
      </w:r>
      <w:r w:rsidR="00FE3E13">
        <w:t>: Priestley Taylor, aerodynamic resistance and Penman-Monteith</w:t>
      </w:r>
    </w:p>
    <w:p w14:paraId="6830697F" w14:textId="77777777" w:rsidR="00FE3E13" w:rsidRDefault="00FE3E13" w:rsidP="00FE3E13">
      <w:r>
        <w:t>The main work needs to be done in the notebook. In the table below you can briefly document your progress (did it work at once, or after some iterations, what were the hurdles)</w:t>
      </w:r>
    </w:p>
    <w:tbl>
      <w:tblPr>
        <w:tblStyle w:val="TableGrid"/>
        <w:tblW w:w="9067" w:type="dxa"/>
        <w:tblLayout w:type="fixed"/>
        <w:tblLook w:val="04A0" w:firstRow="1" w:lastRow="0" w:firstColumn="1" w:lastColumn="0" w:noHBand="0" w:noVBand="1"/>
      </w:tblPr>
      <w:tblGrid>
        <w:gridCol w:w="2263"/>
        <w:gridCol w:w="1134"/>
        <w:gridCol w:w="1276"/>
        <w:gridCol w:w="4394"/>
      </w:tblGrid>
      <w:tr w:rsidR="00FE3E13" w14:paraId="1A63B881" w14:textId="77777777" w:rsidTr="00FE3E13">
        <w:tc>
          <w:tcPr>
            <w:tcW w:w="2263" w:type="dxa"/>
          </w:tcPr>
          <w:p w14:paraId="244C1EBB" w14:textId="77777777" w:rsidR="00FE3E13" w:rsidRPr="00271430" w:rsidRDefault="00FE3E13" w:rsidP="001E6C6E">
            <w:pPr>
              <w:rPr>
                <w:b/>
              </w:rPr>
            </w:pPr>
            <w:r>
              <w:rPr>
                <w:b/>
              </w:rPr>
              <w:t>Function</w:t>
            </w:r>
          </w:p>
        </w:tc>
        <w:tc>
          <w:tcPr>
            <w:tcW w:w="6804" w:type="dxa"/>
            <w:gridSpan w:val="3"/>
          </w:tcPr>
          <w:p w14:paraId="1743AD80" w14:textId="77777777" w:rsidR="00FE3E13" w:rsidRDefault="00FE3E13" w:rsidP="001E6C6E">
            <w:pPr>
              <w:rPr>
                <w:b/>
              </w:rPr>
            </w:pPr>
            <w:r>
              <w:rPr>
                <w:b/>
              </w:rPr>
              <w:t>Progress</w:t>
            </w:r>
          </w:p>
        </w:tc>
      </w:tr>
      <w:tr w:rsidR="00FE3E13" w14:paraId="43BD068A" w14:textId="77777777" w:rsidTr="00FE3E13">
        <w:tc>
          <w:tcPr>
            <w:tcW w:w="2263" w:type="dxa"/>
          </w:tcPr>
          <w:p w14:paraId="7EA9FEC2" w14:textId="77777777" w:rsidR="00FE3E13" w:rsidRPr="00271430" w:rsidRDefault="00FE3E13" w:rsidP="001E6C6E">
            <w:pPr>
              <w:rPr>
                <w:b/>
              </w:rPr>
            </w:pPr>
          </w:p>
        </w:tc>
        <w:tc>
          <w:tcPr>
            <w:tcW w:w="1134" w:type="dxa"/>
          </w:tcPr>
          <w:p w14:paraId="5A9F46C5" w14:textId="77777777" w:rsidR="00FE3E13" w:rsidRPr="00271430" w:rsidRDefault="00FE3E13" w:rsidP="001E6C6E">
            <w:pPr>
              <w:rPr>
                <w:b/>
              </w:rPr>
            </w:pPr>
            <w:r>
              <w:rPr>
                <w:b/>
              </w:rPr>
              <w:t>OK at once</w:t>
            </w:r>
          </w:p>
        </w:tc>
        <w:tc>
          <w:tcPr>
            <w:tcW w:w="1276" w:type="dxa"/>
          </w:tcPr>
          <w:p w14:paraId="2B6ADBCB" w14:textId="77777777" w:rsidR="00FE3E13" w:rsidRPr="00271430" w:rsidRDefault="00FE3E13" w:rsidP="001E6C6E">
            <w:pPr>
              <w:rPr>
                <w:b/>
              </w:rPr>
            </w:pPr>
            <w:r>
              <w:rPr>
                <w:b/>
              </w:rPr>
              <w:t>OK some tries</w:t>
            </w:r>
          </w:p>
        </w:tc>
        <w:tc>
          <w:tcPr>
            <w:tcW w:w="4394" w:type="dxa"/>
          </w:tcPr>
          <w:p w14:paraId="3D7EC79F" w14:textId="77777777" w:rsidR="00FE3E13" w:rsidRDefault="00FE3E13" w:rsidP="001E6C6E">
            <w:pPr>
              <w:rPr>
                <w:b/>
              </w:rPr>
            </w:pPr>
            <w:r>
              <w:rPr>
                <w:b/>
              </w:rPr>
              <w:t>Challenges</w:t>
            </w:r>
          </w:p>
        </w:tc>
      </w:tr>
      <w:tr w:rsidR="00FE3E13" w14:paraId="06D7D02D" w14:textId="77777777" w:rsidTr="00FE3E13">
        <w:tc>
          <w:tcPr>
            <w:tcW w:w="2263" w:type="dxa"/>
          </w:tcPr>
          <w:p w14:paraId="45B0A590" w14:textId="100864F6" w:rsidR="00FE3E13" w:rsidRPr="00264E98" w:rsidRDefault="00FE3E13" w:rsidP="001E6C6E">
            <w:permStart w:id="321587564" w:edGrp="everyone" w:colFirst="1" w:colLast="1"/>
            <w:permStart w:id="1319502479" w:edGrp="everyone" w:colFirst="2" w:colLast="2"/>
            <w:permStart w:id="895251871" w:edGrp="everyone" w:colFirst="3" w:colLast="3"/>
            <w:r>
              <w:t>f_P</w:t>
            </w:r>
            <w:r w:rsidR="007E45A8">
              <w:t>T</w:t>
            </w:r>
            <w:r>
              <w:t>(....)</w:t>
            </w:r>
          </w:p>
        </w:tc>
        <w:tc>
          <w:tcPr>
            <w:tcW w:w="1134" w:type="dxa"/>
          </w:tcPr>
          <w:p w14:paraId="24CC5F74" w14:textId="77777777" w:rsidR="00FE3E13" w:rsidRDefault="00FE3E13" w:rsidP="001E6C6E"/>
        </w:tc>
        <w:tc>
          <w:tcPr>
            <w:tcW w:w="1276" w:type="dxa"/>
          </w:tcPr>
          <w:p w14:paraId="4F76AC52" w14:textId="77777777" w:rsidR="00FE3E13" w:rsidRDefault="00FE3E13" w:rsidP="001E6C6E"/>
        </w:tc>
        <w:tc>
          <w:tcPr>
            <w:tcW w:w="4394" w:type="dxa"/>
          </w:tcPr>
          <w:p w14:paraId="16BDB50F" w14:textId="77777777" w:rsidR="00FE3E13" w:rsidRDefault="00FE3E13" w:rsidP="001E6C6E"/>
        </w:tc>
      </w:tr>
      <w:tr w:rsidR="00FE3E13" w14:paraId="31DE1B25" w14:textId="77777777" w:rsidTr="00FE3E13">
        <w:tc>
          <w:tcPr>
            <w:tcW w:w="2263" w:type="dxa"/>
          </w:tcPr>
          <w:p w14:paraId="205A0C04" w14:textId="77777777" w:rsidR="00FE3E13" w:rsidRDefault="00FE3E13" w:rsidP="001E6C6E">
            <w:permStart w:id="213795961" w:edGrp="everyone" w:colFirst="1" w:colLast="1"/>
            <w:permStart w:id="1489506637" w:edGrp="everyone" w:colFirst="2" w:colLast="2"/>
            <w:permStart w:id="386213937" w:edGrp="everyone" w:colFirst="3" w:colLast="3"/>
            <w:permEnd w:id="321587564"/>
            <w:permEnd w:id="1319502479"/>
            <w:permEnd w:id="895251871"/>
            <w:r>
              <w:t>f_ra(...)</w:t>
            </w:r>
          </w:p>
        </w:tc>
        <w:tc>
          <w:tcPr>
            <w:tcW w:w="1134" w:type="dxa"/>
          </w:tcPr>
          <w:p w14:paraId="398BBBBD" w14:textId="77777777" w:rsidR="00FE3E13" w:rsidRDefault="00FE3E13" w:rsidP="001E6C6E"/>
        </w:tc>
        <w:tc>
          <w:tcPr>
            <w:tcW w:w="1276" w:type="dxa"/>
          </w:tcPr>
          <w:p w14:paraId="40AE03AC" w14:textId="77777777" w:rsidR="00FE3E13" w:rsidRDefault="00FE3E13" w:rsidP="001E6C6E"/>
        </w:tc>
        <w:tc>
          <w:tcPr>
            <w:tcW w:w="4394" w:type="dxa"/>
          </w:tcPr>
          <w:p w14:paraId="6ECFB84C" w14:textId="77777777" w:rsidR="00FE3E13" w:rsidRDefault="00FE3E13" w:rsidP="001E6C6E"/>
        </w:tc>
      </w:tr>
      <w:tr w:rsidR="00FE3E13" w14:paraId="6BDFD899" w14:textId="77777777" w:rsidTr="00FE3E13">
        <w:tc>
          <w:tcPr>
            <w:tcW w:w="2263" w:type="dxa"/>
          </w:tcPr>
          <w:p w14:paraId="30C424B2" w14:textId="77777777" w:rsidR="00FE3E13" w:rsidRDefault="00FE3E13" w:rsidP="001E6C6E">
            <w:permStart w:id="1870288874" w:edGrp="everyone" w:colFirst="1" w:colLast="1"/>
            <w:permStart w:id="795240205" w:edGrp="everyone" w:colFirst="2" w:colLast="2"/>
            <w:permStart w:id="1779701213" w:edGrp="everyone" w:colFirst="3" w:colLast="3"/>
            <w:permEnd w:id="213795961"/>
            <w:permEnd w:id="1489506637"/>
            <w:permEnd w:id="386213937"/>
            <w:r>
              <w:t>f_PM(...)</w:t>
            </w:r>
          </w:p>
        </w:tc>
        <w:tc>
          <w:tcPr>
            <w:tcW w:w="1134" w:type="dxa"/>
          </w:tcPr>
          <w:p w14:paraId="6FC09ABA" w14:textId="77777777" w:rsidR="00FE3E13" w:rsidRDefault="00FE3E13" w:rsidP="001E6C6E"/>
        </w:tc>
        <w:tc>
          <w:tcPr>
            <w:tcW w:w="1276" w:type="dxa"/>
          </w:tcPr>
          <w:p w14:paraId="4AFCB826" w14:textId="77777777" w:rsidR="00FE3E13" w:rsidRDefault="00FE3E13" w:rsidP="001E6C6E"/>
        </w:tc>
        <w:tc>
          <w:tcPr>
            <w:tcW w:w="4394" w:type="dxa"/>
          </w:tcPr>
          <w:p w14:paraId="5C3156E8" w14:textId="77777777" w:rsidR="00FE3E13" w:rsidRDefault="00FE3E13" w:rsidP="001E6C6E"/>
        </w:tc>
      </w:tr>
      <w:permEnd w:id="1870288874"/>
      <w:permEnd w:id="795240205"/>
      <w:permEnd w:id="1779701213"/>
    </w:tbl>
    <w:p w14:paraId="05854904" w14:textId="77777777" w:rsidR="00FE3E13" w:rsidRDefault="00FE3E13" w:rsidP="00FE3E13"/>
    <w:p w14:paraId="654ED36D" w14:textId="0EADE6BD" w:rsidR="00FE3E13" w:rsidRDefault="00FE3E13" w:rsidP="00FE3E13">
      <w:pPr>
        <w:pStyle w:val="Heading1"/>
        <w:numPr>
          <w:ilvl w:val="0"/>
          <w:numId w:val="5"/>
        </w:numPr>
        <w:ind w:hanging="720"/>
      </w:pPr>
      <w:r>
        <w:t xml:space="preserve">Compute </w:t>
      </w:r>
      <w:proofErr w:type="spellStart"/>
      <w:r w:rsidR="00303B9D">
        <w:t>L</w:t>
      </w:r>
      <w:r w:rsidR="00303B9D" w:rsidRPr="00303B9D">
        <w:rPr>
          <w:vertAlign w:val="subscript"/>
        </w:rPr>
        <w:t>v</w:t>
      </w:r>
      <w:r w:rsidR="00303B9D">
        <w:t>E</w:t>
      </w:r>
      <w:r>
        <w:rPr>
          <w:vertAlign w:val="subscript"/>
        </w:rPr>
        <w:t>ref</w:t>
      </w:r>
      <w:proofErr w:type="spellEnd"/>
      <w:r>
        <w:t xml:space="preserve"> with different methods (201</w:t>
      </w:r>
      <w:r w:rsidR="00C779FA">
        <w:t>1</w:t>
      </w:r>
      <w:r>
        <w:t xml:space="preserve"> data)</w:t>
      </w:r>
    </w:p>
    <w:p w14:paraId="41CC2691" w14:textId="0F8F221B" w:rsidR="00BC7736" w:rsidRDefault="00FE3E13" w:rsidP="00FE3E13">
      <w:r>
        <w:t xml:space="preserve">Include your values below and/or include a graph that shows the time series of reference </w:t>
      </w:r>
      <w:proofErr w:type="spellStart"/>
      <w:r w:rsidR="00303B9D">
        <w:t>L</w:t>
      </w:r>
      <w:r w:rsidR="00303B9D" w:rsidRPr="00303B9D">
        <w:rPr>
          <w:vertAlign w:val="subscript"/>
        </w:rPr>
        <w:t>v</w:t>
      </w:r>
      <w:r w:rsidR="00303B9D">
        <w:t>E</w:t>
      </w:r>
      <w:proofErr w:type="spellEnd"/>
      <w:r>
        <w:t xml:space="preserve"> with the three methods (include them in one plot, and please give the series a name so that it is clear which line represents which method).</w:t>
      </w:r>
      <w:r w:rsidR="00D0413A">
        <w:t xml:space="preserve"> </w:t>
      </w:r>
    </w:p>
    <w:p w14:paraId="1C11E68C" w14:textId="76414A4B" w:rsidR="00FE3E13" w:rsidRPr="00811813" w:rsidRDefault="00D0413A" w:rsidP="00FE3E13">
      <w:r w:rsidRPr="00BC7736">
        <w:t>Note</w:t>
      </w:r>
      <w:r>
        <w:t xml:space="preserve"> that </w:t>
      </w:r>
      <w:r w:rsidR="00BC7736">
        <w:t>you can work with energy fluxes here, not need to convert to mm/day.</w:t>
      </w:r>
    </w:p>
    <w:tbl>
      <w:tblPr>
        <w:tblStyle w:val="TableGrid"/>
        <w:tblW w:w="0" w:type="auto"/>
        <w:tblLook w:val="04A0" w:firstRow="1" w:lastRow="0" w:firstColumn="1" w:lastColumn="0" w:noHBand="0" w:noVBand="1"/>
      </w:tblPr>
      <w:tblGrid>
        <w:gridCol w:w="9016"/>
      </w:tblGrid>
      <w:tr w:rsidR="00FE3E13" w14:paraId="55D9894E" w14:textId="77777777" w:rsidTr="00FE3E13">
        <w:trPr>
          <w:trHeight w:val="4472"/>
        </w:trPr>
        <w:tc>
          <w:tcPr>
            <w:tcW w:w="9016" w:type="dxa"/>
          </w:tcPr>
          <w:p w14:paraId="4F943243" w14:textId="77777777" w:rsidR="006875E5" w:rsidRDefault="006875E5" w:rsidP="00FE3E13">
            <w:permStart w:id="1779180762" w:edGrp="everyone"/>
            <w:r>
              <w:t xml:space="preserve">     </w:t>
            </w:r>
          </w:p>
          <w:permEnd w:id="1779180762"/>
          <w:p w14:paraId="26808EB7" w14:textId="53431547" w:rsidR="00FE3E13" w:rsidRDefault="006875E5" w:rsidP="00FE3E13">
            <w:r>
              <w:t xml:space="preserve">  </w:t>
            </w:r>
          </w:p>
          <w:p w14:paraId="75C65C8D" w14:textId="6DF9D7D8" w:rsidR="006875E5" w:rsidRDefault="006875E5" w:rsidP="00FE3E13">
            <w:r>
              <w:t xml:space="preserve">  </w:t>
            </w:r>
          </w:p>
        </w:tc>
      </w:tr>
    </w:tbl>
    <w:p w14:paraId="15754763" w14:textId="77777777" w:rsidR="00FE3E13" w:rsidRDefault="00FE3E13" w:rsidP="00FE3E13"/>
    <w:p w14:paraId="4F405078" w14:textId="2FA82747" w:rsidR="00FE3E13" w:rsidRDefault="00FE3E13" w:rsidP="00FE3E13">
      <w:pPr>
        <w:pStyle w:val="Heading1"/>
        <w:numPr>
          <w:ilvl w:val="0"/>
          <w:numId w:val="5"/>
        </w:numPr>
        <w:ind w:hanging="720"/>
      </w:pPr>
      <w:r>
        <w:t>Explore the different methods (201</w:t>
      </w:r>
      <w:r w:rsidR="00C779FA">
        <w:t>1</w:t>
      </w:r>
      <w:r>
        <w:t xml:space="preserve"> data)</w:t>
      </w:r>
    </w:p>
    <w:tbl>
      <w:tblPr>
        <w:tblStyle w:val="TableGrid"/>
        <w:tblW w:w="0" w:type="auto"/>
        <w:tblLook w:val="04A0" w:firstRow="1" w:lastRow="0" w:firstColumn="1" w:lastColumn="0" w:noHBand="0" w:noVBand="1"/>
      </w:tblPr>
      <w:tblGrid>
        <w:gridCol w:w="2689"/>
        <w:gridCol w:w="6327"/>
      </w:tblGrid>
      <w:tr w:rsidR="000B0A5C" w14:paraId="7ED37CF3" w14:textId="77777777" w:rsidTr="000B0A5C">
        <w:trPr>
          <w:trHeight w:val="230"/>
        </w:trPr>
        <w:tc>
          <w:tcPr>
            <w:tcW w:w="2689" w:type="dxa"/>
            <w:vMerge w:val="restart"/>
          </w:tcPr>
          <w:p w14:paraId="033C07D2" w14:textId="4555731C" w:rsidR="000B0A5C" w:rsidRDefault="000B0A5C" w:rsidP="00FE3E13">
            <w:r>
              <w:t>How do each of the methods vary, and can you link those variations to the meteorological conditions</w:t>
            </w:r>
            <w:r w:rsidR="007F6BAA">
              <w:t>.</w:t>
            </w:r>
          </w:p>
          <w:p w14:paraId="694DDC8C" w14:textId="77777777" w:rsidR="000B0A5C" w:rsidRDefault="000B0A5C" w:rsidP="00FE3E13"/>
          <w:p w14:paraId="715BEB93" w14:textId="2F6F19C4" w:rsidR="000B0A5C" w:rsidRDefault="000B0A5C" w:rsidP="00FE3E13">
            <w:r>
              <w:t xml:space="preserve">Include graphs to illustrate your point. </w:t>
            </w:r>
          </w:p>
          <w:p w14:paraId="6E695A64" w14:textId="77777777" w:rsidR="000B0A5C" w:rsidRDefault="000B0A5C" w:rsidP="00FE3E13"/>
        </w:tc>
        <w:tc>
          <w:tcPr>
            <w:tcW w:w="6327" w:type="dxa"/>
          </w:tcPr>
          <w:p w14:paraId="0B66B8FD" w14:textId="7A7D4CFE" w:rsidR="000B0A5C" w:rsidRDefault="000B0A5C" w:rsidP="00FE3E13">
            <w:proofErr w:type="spellStart"/>
            <w:r>
              <w:t>Makkink</w:t>
            </w:r>
            <w:proofErr w:type="spellEnd"/>
          </w:p>
        </w:tc>
      </w:tr>
      <w:tr w:rsidR="000B0A5C" w14:paraId="1B3A7010" w14:textId="77777777" w:rsidTr="00FE3E13">
        <w:trPr>
          <w:trHeight w:val="227"/>
        </w:trPr>
        <w:tc>
          <w:tcPr>
            <w:tcW w:w="2689" w:type="dxa"/>
            <w:vMerge/>
          </w:tcPr>
          <w:p w14:paraId="3940C0A8" w14:textId="77777777" w:rsidR="000B0A5C" w:rsidRDefault="000B0A5C" w:rsidP="00FE3E13">
            <w:permStart w:id="2023908478" w:edGrp="everyone" w:colFirst="1" w:colLast="1"/>
          </w:p>
        </w:tc>
        <w:tc>
          <w:tcPr>
            <w:tcW w:w="6327" w:type="dxa"/>
          </w:tcPr>
          <w:p w14:paraId="0FF367A4" w14:textId="77777777" w:rsidR="000B0A5C" w:rsidRDefault="000B0A5C" w:rsidP="00FE3E13"/>
          <w:p w14:paraId="299FBA40" w14:textId="77777777" w:rsidR="007F6BAA" w:rsidRDefault="007F6BAA" w:rsidP="00FE3E13"/>
          <w:p w14:paraId="2445E2BB" w14:textId="77777777" w:rsidR="007F6BAA" w:rsidRDefault="007F6BAA" w:rsidP="00FE3E13"/>
          <w:p w14:paraId="042BB138" w14:textId="77777777" w:rsidR="007F6BAA" w:rsidRDefault="007F6BAA" w:rsidP="00FE3E13"/>
        </w:tc>
      </w:tr>
      <w:permEnd w:id="2023908478"/>
      <w:tr w:rsidR="000B0A5C" w14:paraId="5CE2421D" w14:textId="77777777" w:rsidTr="00FE3E13">
        <w:trPr>
          <w:trHeight w:val="227"/>
        </w:trPr>
        <w:tc>
          <w:tcPr>
            <w:tcW w:w="2689" w:type="dxa"/>
            <w:vMerge/>
          </w:tcPr>
          <w:p w14:paraId="2BE9CA90" w14:textId="77777777" w:rsidR="000B0A5C" w:rsidRDefault="000B0A5C" w:rsidP="00FE3E13"/>
        </w:tc>
        <w:tc>
          <w:tcPr>
            <w:tcW w:w="6327" w:type="dxa"/>
          </w:tcPr>
          <w:p w14:paraId="430CCB5B" w14:textId="43383E49" w:rsidR="000B0A5C" w:rsidRDefault="000B0A5C" w:rsidP="00FE3E13">
            <w:r>
              <w:t>Priestley-Taylor</w:t>
            </w:r>
          </w:p>
        </w:tc>
      </w:tr>
      <w:tr w:rsidR="000B0A5C" w14:paraId="1DB417ED" w14:textId="77777777" w:rsidTr="00FE3E13">
        <w:trPr>
          <w:trHeight w:val="227"/>
        </w:trPr>
        <w:tc>
          <w:tcPr>
            <w:tcW w:w="2689" w:type="dxa"/>
            <w:vMerge/>
          </w:tcPr>
          <w:p w14:paraId="6F0F4D7D" w14:textId="77777777" w:rsidR="000B0A5C" w:rsidRDefault="000B0A5C" w:rsidP="00FE3E13">
            <w:permStart w:id="1006064683" w:edGrp="everyone" w:colFirst="1" w:colLast="1"/>
          </w:p>
        </w:tc>
        <w:tc>
          <w:tcPr>
            <w:tcW w:w="6327" w:type="dxa"/>
          </w:tcPr>
          <w:p w14:paraId="3AA7F4AC" w14:textId="77777777" w:rsidR="000B0A5C" w:rsidRDefault="000B0A5C" w:rsidP="00FE3E13"/>
          <w:p w14:paraId="29E58D2F" w14:textId="77777777" w:rsidR="007F6BAA" w:rsidRDefault="007F6BAA" w:rsidP="00FE3E13"/>
          <w:p w14:paraId="74ECFED1" w14:textId="77777777" w:rsidR="007F6BAA" w:rsidRDefault="007F6BAA" w:rsidP="00FE3E13"/>
          <w:p w14:paraId="391CB763" w14:textId="77777777" w:rsidR="007F6BAA" w:rsidRDefault="007F6BAA" w:rsidP="00FE3E13"/>
        </w:tc>
      </w:tr>
      <w:permEnd w:id="1006064683"/>
      <w:tr w:rsidR="000B0A5C" w14:paraId="5CCE0E86" w14:textId="77777777" w:rsidTr="00FE3E13">
        <w:trPr>
          <w:trHeight w:val="227"/>
        </w:trPr>
        <w:tc>
          <w:tcPr>
            <w:tcW w:w="2689" w:type="dxa"/>
            <w:vMerge/>
          </w:tcPr>
          <w:p w14:paraId="2106931A" w14:textId="77777777" w:rsidR="000B0A5C" w:rsidRDefault="000B0A5C" w:rsidP="00FE3E13"/>
        </w:tc>
        <w:tc>
          <w:tcPr>
            <w:tcW w:w="6327" w:type="dxa"/>
          </w:tcPr>
          <w:p w14:paraId="1446022C" w14:textId="08AAE9B7" w:rsidR="000B0A5C" w:rsidRDefault="000B0A5C" w:rsidP="00FE3E13">
            <w:r>
              <w:t>Penman-Monteith</w:t>
            </w:r>
          </w:p>
        </w:tc>
      </w:tr>
      <w:tr w:rsidR="000B0A5C" w14:paraId="31CB6F71" w14:textId="77777777" w:rsidTr="00FE3E13">
        <w:trPr>
          <w:trHeight w:val="227"/>
        </w:trPr>
        <w:tc>
          <w:tcPr>
            <w:tcW w:w="2689" w:type="dxa"/>
            <w:vMerge/>
          </w:tcPr>
          <w:p w14:paraId="681021E3" w14:textId="77777777" w:rsidR="000B0A5C" w:rsidRDefault="000B0A5C" w:rsidP="00FE3E13">
            <w:permStart w:id="118497381" w:edGrp="everyone" w:colFirst="1" w:colLast="1"/>
          </w:p>
        </w:tc>
        <w:tc>
          <w:tcPr>
            <w:tcW w:w="6327" w:type="dxa"/>
          </w:tcPr>
          <w:p w14:paraId="554A433C" w14:textId="77777777" w:rsidR="000B0A5C" w:rsidRDefault="000B0A5C" w:rsidP="00FE3E13"/>
          <w:p w14:paraId="7F45FE87" w14:textId="77777777" w:rsidR="007F6BAA" w:rsidRDefault="007F6BAA" w:rsidP="00FE3E13"/>
          <w:p w14:paraId="7F2359B3" w14:textId="77777777" w:rsidR="007F6BAA" w:rsidRDefault="007F6BAA" w:rsidP="00FE3E13"/>
          <w:p w14:paraId="4DF1014B" w14:textId="77777777" w:rsidR="007F6BAA" w:rsidRDefault="007F6BAA" w:rsidP="00FE3E13"/>
        </w:tc>
      </w:tr>
      <w:tr w:rsidR="00FE3E13" w14:paraId="70CD5BAE" w14:textId="77777777" w:rsidTr="00FE3E13">
        <w:tc>
          <w:tcPr>
            <w:tcW w:w="2689" w:type="dxa"/>
          </w:tcPr>
          <w:p w14:paraId="126D7B94" w14:textId="77777777" w:rsidR="00FE3E13" w:rsidRDefault="00FE3E13" w:rsidP="00FE3E13">
            <w:permStart w:id="1315984287" w:edGrp="everyone" w:colFirst="1" w:colLast="1"/>
            <w:permEnd w:id="118497381"/>
            <w:r>
              <w:t>How do the three methods differ (in which direction, at which moments) and which properties of the different methods could explain those difference?</w:t>
            </w:r>
          </w:p>
          <w:p w14:paraId="4EB2E492" w14:textId="3FF78729" w:rsidR="004C5F84" w:rsidRPr="00FE3E13" w:rsidRDefault="004C5F84" w:rsidP="00FE3E13">
            <w:r>
              <w:t>Include graphs to illustrate your point.</w:t>
            </w:r>
          </w:p>
          <w:p w14:paraId="0D2A95A4" w14:textId="77777777" w:rsidR="00FE3E13" w:rsidRDefault="00FE3E13" w:rsidP="00FE3E13"/>
        </w:tc>
        <w:tc>
          <w:tcPr>
            <w:tcW w:w="6327" w:type="dxa"/>
          </w:tcPr>
          <w:p w14:paraId="35BB62E3" w14:textId="77777777" w:rsidR="00FE3E13" w:rsidRDefault="00FE3E13" w:rsidP="00FE3E13"/>
        </w:tc>
      </w:tr>
      <w:permEnd w:id="1315984287"/>
    </w:tbl>
    <w:p w14:paraId="11430B6A" w14:textId="77777777" w:rsidR="00FE3E13" w:rsidRDefault="00FE3E13"/>
    <w:p w14:paraId="7497D7AA" w14:textId="19DEA5D8" w:rsidR="00412C6C" w:rsidRDefault="00412C6C" w:rsidP="006875E5">
      <w:pPr>
        <w:pStyle w:val="Heading1"/>
        <w:numPr>
          <w:ilvl w:val="0"/>
          <w:numId w:val="5"/>
        </w:numPr>
        <w:ind w:hanging="720"/>
      </w:pPr>
      <w:r>
        <w:t xml:space="preserve">Compare the different methods to actual </w:t>
      </w:r>
      <w:proofErr w:type="spellStart"/>
      <w:r w:rsidR="00303B9D">
        <w:t>L</w:t>
      </w:r>
      <w:r w:rsidR="00303B9D" w:rsidRPr="00303B9D">
        <w:rPr>
          <w:vertAlign w:val="subscript"/>
        </w:rPr>
        <w:t>v</w:t>
      </w:r>
      <w:r w:rsidR="00303B9D">
        <w:t>E</w:t>
      </w:r>
      <w:proofErr w:type="spellEnd"/>
      <w:r>
        <w:t xml:space="preserve"> of grass </w:t>
      </w:r>
      <w:r>
        <w:br/>
        <w:t>(201</w:t>
      </w:r>
      <w:r w:rsidR="00C779FA">
        <w:t>1</w:t>
      </w:r>
      <w:r>
        <w:t xml:space="preserve"> data)</w:t>
      </w:r>
    </w:p>
    <w:tbl>
      <w:tblPr>
        <w:tblStyle w:val="TableGrid"/>
        <w:tblW w:w="0" w:type="auto"/>
        <w:tblLook w:val="04A0" w:firstRow="1" w:lastRow="0" w:firstColumn="1" w:lastColumn="0" w:noHBand="0" w:noVBand="1"/>
      </w:tblPr>
      <w:tblGrid>
        <w:gridCol w:w="2689"/>
        <w:gridCol w:w="6327"/>
      </w:tblGrid>
      <w:tr w:rsidR="00412C6C" w14:paraId="14CD8D75" w14:textId="77777777" w:rsidTr="00412C6C">
        <w:tc>
          <w:tcPr>
            <w:tcW w:w="2689" w:type="dxa"/>
          </w:tcPr>
          <w:p w14:paraId="3A59C708" w14:textId="3325C4A2" w:rsidR="00412C6C" w:rsidRDefault="00412C6C" w:rsidP="006875E5">
            <w:pPr>
              <w:spacing w:after="200" w:line="302" w:lineRule="auto"/>
            </w:pPr>
            <w:permStart w:id="1133731007" w:edGrp="everyone" w:colFirst="1" w:colLast="1"/>
            <w:r w:rsidRPr="00412C6C">
              <w:t xml:space="preserve">Are the results of Priestley-Taylor or Penman-Monteith closer to the actual </w:t>
            </w:r>
            <w:proofErr w:type="spellStart"/>
            <w:r w:rsidR="00303B9D">
              <w:t>L</w:t>
            </w:r>
            <w:r w:rsidR="00303B9D" w:rsidRPr="00303B9D">
              <w:rPr>
                <w:vertAlign w:val="subscript"/>
              </w:rPr>
              <w:t>v</w:t>
            </w:r>
            <w:r w:rsidR="00303B9D">
              <w:t>E</w:t>
            </w:r>
            <w:proofErr w:type="spellEnd"/>
            <w:r w:rsidR="004C5F84">
              <w:t xml:space="preserve"> than </w:t>
            </w:r>
            <w:proofErr w:type="spellStart"/>
            <w:r w:rsidR="004C5F84">
              <w:t>Makkink</w:t>
            </w:r>
            <w:proofErr w:type="spellEnd"/>
            <w:r w:rsidRPr="00412C6C">
              <w:t xml:space="preserve">? </w:t>
            </w:r>
          </w:p>
        </w:tc>
        <w:tc>
          <w:tcPr>
            <w:tcW w:w="6327" w:type="dxa"/>
          </w:tcPr>
          <w:p w14:paraId="21354CBC" w14:textId="77777777" w:rsidR="00412C6C" w:rsidRDefault="00412C6C"/>
        </w:tc>
      </w:tr>
      <w:tr w:rsidR="00412C6C" w14:paraId="1D6F4653" w14:textId="77777777" w:rsidTr="00412C6C">
        <w:tc>
          <w:tcPr>
            <w:tcW w:w="2689" w:type="dxa"/>
          </w:tcPr>
          <w:p w14:paraId="751F8268" w14:textId="19F4206E" w:rsidR="00412C6C" w:rsidRDefault="00412C6C" w:rsidP="00412C6C">
            <w:pPr>
              <w:spacing w:after="200" w:line="302" w:lineRule="auto"/>
            </w:pPr>
            <w:permStart w:id="661597077" w:edGrp="everyone" w:colFirst="1" w:colLast="1"/>
            <w:permEnd w:id="1133731007"/>
            <w:r w:rsidRPr="00412C6C">
              <w:t xml:space="preserve">On which </w:t>
            </w:r>
            <w:r w:rsidR="00303B9D">
              <w:t>days</w:t>
            </w:r>
            <w:r w:rsidRPr="00412C6C">
              <w:t>?</w:t>
            </w:r>
          </w:p>
          <w:p w14:paraId="2CB88E15" w14:textId="54DAC69E" w:rsidR="00622F5C" w:rsidRDefault="00622F5C" w:rsidP="00412C6C">
            <w:pPr>
              <w:spacing w:after="200" w:line="302" w:lineRule="auto"/>
            </w:pPr>
            <w:r>
              <w:t>Include graphs to illustrate your point.</w:t>
            </w:r>
          </w:p>
        </w:tc>
        <w:tc>
          <w:tcPr>
            <w:tcW w:w="6327" w:type="dxa"/>
          </w:tcPr>
          <w:p w14:paraId="3F2F8788" w14:textId="77777777" w:rsidR="00412C6C" w:rsidRDefault="00412C6C"/>
        </w:tc>
      </w:tr>
      <w:tr w:rsidR="00412C6C" w14:paraId="4370D880" w14:textId="77777777" w:rsidTr="00412C6C">
        <w:tc>
          <w:tcPr>
            <w:tcW w:w="2689" w:type="dxa"/>
          </w:tcPr>
          <w:p w14:paraId="4C2A1E92" w14:textId="77777777" w:rsidR="00412C6C" w:rsidRDefault="00412C6C" w:rsidP="006875E5">
            <w:pPr>
              <w:spacing w:after="200" w:line="302" w:lineRule="auto"/>
            </w:pPr>
            <w:permStart w:id="909380362" w:edGrp="everyone" w:colFirst="1" w:colLast="1"/>
            <w:permEnd w:id="661597077"/>
            <w:r w:rsidRPr="00412C6C">
              <w:t>What could be the explanation?</w:t>
            </w:r>
          </w:p>
          <w:p w14:paraId="2B56A13B" w14:textId="537C8E11" w:rsidR="007F6BAA" w:rsidRDefault="007F6BAA" w:rsidP="006875E5">
            <w:pPr>
              <w:spacing w:after="200" w:line="302" w:lineRule="auto"/>
            </w:pPr>
          </w:p>
        </w:tc>
        <w:tc>
          <w:tcPr>
            <w:tcW w:w="6327" w:type="dxa"/>
          </w:tcPr>
          <w:p w14:paraId="35742309" w14:textId="77777777" w:rsidR="00412C6C" w:rsidRDefault="00412C6C"/>
        </w:tc>
      </w:tr>
      <w:permEnd w:id="909380362"/>
    </w:tbl>
    <w:p w14:paraId="5B2E843C" w14:textId="77777777" w:rsidR="00412C6C" w:rsidRDefault="00412C6C"/>
    <w:p w14:paraId="145E9FAE" w14:textId="69FB39BC" w:rsidR="00C779FA" w:rsidRDefault="00C779FA" w:rsidP="00C779FA">
      <w:pPr>
        <w:pStyle w:val="Heading1"/>
        <w:numPr>
          <w:ilvl w:val="0"/>
          <w:numId w:val="5"/>
        </w:numPr>
        <w:ind w:hanging="720"/>
      </w:pPr>
      <w:r>
        <w:lastRenderedPageBreak/>
        <w:t xml:space="preserve">Compare the different methods to actual </w:t>
      </w:r>
      <w:proofErr w:type="spellStart"/>
      <w:r w:rsidR="00BB5BA0">
        <w:t>L</w:t>
      </w:r>
      <w:r w:rsidR="00BB5BA0" w:rsidRPr="00BB5BA0">
        <w:rPr>
          <w:vertAlign w:val="subscript"/>
        </w:rPr>
        <w:t>v</w:t>
      </w:r>
      <w:r w:rsidR="00BB5BA0">
        <w:t>E</w:t>
      </w:r>
      <w:proofErr w:type="spellEnd"/>
      <w:r>
        <w:t xml:space="preserve"> of grass </w:t>
      </w:r>
      <w:r>
        <w:br/>
        <w:t>(2011 data</w:t>
      </w:r>
      <w:r w:rsidR="003313A2">
        <w:t>: 30 minute average fluxes</w:t>
      </w:r>
      <w:r>
        <w:t>)</w:t>
      </w:r>
    </w:p>
    <w:tbl>
      <w:tblPr>
        <w:tblStyle w:val="TableGrid"/>
        <w:tblW w:w="0" w:type="auto"/>
        <w:tblLook w:val="04A0" w:firstRow="1" w:lastRow="0" w:firstColumn="1" w:lastColumn="0" w:noHBand="0" w:noVBand="1"/>
      </w:tblPr>
      <w:tblGrid>
        <w:gridCol w:w="2689"/>
        <w:gridCol w:w="6327"/>
      </w:tblGrid>
      <w:tr w:rsidR="00BD3C0C" w14:paraId="146C6287" w14:textId="77777777" w:rsidTr="00B5379D">
        <w:tc>
          <w:tcPr>
            <w:tcW w:w="2689" w:type="dxa"/>
          </w:tcPr>
          <w:p w14:paraId="0B4CDDA7" w14:textId="1A0EE93F" w:rsidR="00BD3C0C" w:rsidRDefault="00622F5C" w:rsidP="006875E5">
            <w:pPr>
              <w:spacing w:after="200" w:line="302" w:lineRule="auto"/>
            </w:pPr>
            <w:permStart w:id="965353381" w:edGrp="everyone" w:colFirst="1" w:colLast="1"/>
            <w:r>
              <w:t>How do the three methods compare to each other.</w:t>
            </w:r>
          </w:p>
        </w:tc>
        <w:tc>
          <w:tcPr>
            <w:tcW w:w="6327" w:type="dxa"/>
          </w:tcPr>
          <w:p w14:paraId="1EE00D56" w14:textId="77777777" w:rsidR="00BD3C0C" w:rsidRDefault="00BD3C0C" w:rsidP="00B5379D"/>
        </w:tc>
      </w:tr>
      <w:tr w:rsidR="00BD3C0C" w14:paraId="6B0D2D16" w14:textId="77777777" w:rsidTr="00B5379D">
        <w:tc>
          <w:tcPr>
            <w:tcW w:w="2689" w:type="dxa"/>
          </w:tcPr>
          <w:p w14:paraId="69653802" w14:textId="17D522BF" w:rsidR="00BD3C0C" w:rsidRDefault="00BD3C0C" w:rsidP="00B5379D">
            <w:pPr>
              <w:spacing w:after="200" w:line="302" w:lineRule="auto"/>
            </w:pPr>
            <w:permStart w:id="2073109345" w:edGrp="everyone" w:colFirst="1" w:colLast="1"/>
            <w:permEnd w:id="965353381"/>
            <w:r w:rsidRPr="00412C6C">
              <w:t>On which moments</w:t>
            </w:r>
            <w:r w:rsidR="00BB5BA0">
              <w:t xml:space="preserve"> do they differ</w:t>
            </w:r>
            <w:r w:rsidR="00394D07">
              <w:t>, and how</w:t>
            </w:r>
            <w:r w:rsidRPr="00412C6C">
              <w:t>?</w:t>
            </w:r>
          </w:p>
          <w:p w14:paraId="1D0C970F" w14:textId="6B22A022" w:rsidR="00622F5C" w:rsidRDefault="00622F5C" w:rsidP="00B5379D">
            <w:pPr>
              <w:spacing w:after="200" w:line="302" w:lineRule="auto"/>
            </w:pPr>
            <w:r>
              <w:t>Include graphs to illustrate your point.</w:t>
            </w:r>
          </w:p>
        </w:tc>
        <w:tc>
          <w:tcPr>
            <w:tcW w:w="6327" w:type="dxa"/>
          </w:tcPr>
          <w:p w14:paraId="070BCEE7" w14:textId="77777777" w:rsidR="00BD3C0C" w:rsidRDefault="00BD3C0C" w:rsidP="00B5379D"/>
        </w:tc>
      </w:tr>
      <w:tr w:rsidR="00BD3C0C" w14:paraId="3C5ABEDA" w14:textId="77777777" w:rsidTr="00B5379D">
        <w:tc>
          <w:tcPr>
            <w:tcW w:w="2689" w:type="dxa"/>
          </w:tcPr>
          <w:p w14:paraId="33807C04" w14:textId="23D150F5" w:rsidR="00BD3C0C" w:rsidRDefault="00BD3C0C" w:rsidP="006875E5">
            <w:pPr>
              <w:spacing w:after="200" w:line="302" w:lineRule="auto"/>
            </w:pPr>
            <w:permStart w:id="140329577" w:edGrp="everyone" w:colFirst="1" w:colLast="1"/>
            <w:permEnd w:id="2073109345"/>
            <w:r w:rsidRPr="00412C6C">
              <w:t>What could be the explanation?</w:t>
            </w:r>
          </w:p>
        </w:tc>
        <w:tc>
          <w:tcPr>
            <w:tcW w:w="6327" w:type="dxa"/>
          </w:tcPr>
          <w:p w14:paraId="632277CC" w14:textId="77777777" w:rsidR="00BD3C0C" w:rsidRDefault="00BD3C0C" w:rsidP="00B5379D"/>
        </w:tc>
      </w:tr>
      <w:permEnd w:id="140329577"/>
    </w:tbl>
    <w:p w14:paraId="48B1FFFB" w14:textId="77777777" w:rsidR="00C779FA" w:rsidRDefault="00C779FA"/>
    <w:p w14:paraId="1C09E3AF" w14:textId="77777777" w:rsidR="00BD3C0C" w:rsidRDefault="00BD3C0C"/>
    <w:p w14:paraId="7D9E1D3C" w14:textId="7DE70C12" w:rsidR="00BD3C0C" w:rsidRDefault="00BD3C0C" w:rsidP="00BD3C0C">
      <w:pPr>
        <w:pStyle w:val="Heading1"/>
        <w:numPr>
          <w:ilvl w:val="0"/>
          <w:numId w:val="5"/>
        </w:numPr>
        <w:ind w:hanging="720"/>
      </w:pPr>
      <w:r>
        <w:t>Does the order of averaging matter (</w:t>
      </w:r>
      <w:r w:rsidR="0004576D">
        <w:t>fluxes based on daily mean data, or daily mean fluxes based on 30-minute data)</w:t>
      </w:r>
      <w:r>
        <w:t xml:space="preserve"> </w:t>
      </w:r>
      <w:r>
        <w:br/>
        <w:t>(2011 data)</w:t>
      </w:r>
    </w:p>
    <w:tbl>
      <w:tblPr>
        <w:tblStyle w:val="TableGrid"/>
        <w:tblW w:w="0" w:type="auto"/>
        <w:tblLook w:val="04A0" w:firstRow="1" w:lastRow="0" w:firstColumn="1" w:lastColumn="0" w:noHBand="0" w:noVBand="1"/>
      </w:tblPr>
      <w:tblGrid>
        <w:gridCol w:w="2887"/>
        <w:gridCol w:w="6129"/>
      </w:tblGrid>
      <w:tr w:rsidR="00622F5C" w14:paraId="3F483B34" w14:textId="77777777" w:rsidTr="00B5379D">
        <w:tc>
          <w:tcPr>
            <w:tcW w:w="2689" w:type="dxa"/>
          </w:tcPr>
          <w:p w14:paraId="20C071C0" w14:textId="769D046D" w:rsidR="00622F5C" w:rsidRDefault="00622F5C" w:rsidP="006875E5">
            <w:pPr>
              <w:spacing w:after="200" w:line="302" w:lineRule="auto"/>
            </w:pPr>
            <w:permStart w:id="1381112745" w:edGrp="everyone" w:colFirst="1" w:colLast="1"/>
            <w:r>
              <w:t>How do the Penman-Monteith fluxes with the two averaging methods compare?</w:t>
            </w:r>
          </w:p>
        </w:tc>
        <w:tc>
          <w:tcPr>
            <w:tcW w:w="6327" w:type="dxa"/>
          </w:tcPr>
          <w:p w14:paraId="11D8A540" w14:textId="77777777" w:rsidR="00622F5C" w:rsidRDefault="00622F5C" w:rsidP="00B5379D"/>
        </w:tc>
      </w:tr>
      <w:tr w:rsidR="00622F5C" w14:paraId="702F03F7" w14:textId="77777777" w:rsidTr="00B5379D">
        <w:tc>
          <w:tcPr>
            <w:tcW w:w="2689" w:type="dxa"/>
          </w:tcPr>
          <w:p w14:paraId="51140126" w14:textId="21A2A58D" w:rsidR="00622F5C" w:rsidRDefault="00622F5C" w:rsidP="00B5379D">
            <w:pPr>
              <w:spacing w:after="200" w:line="302" w:lineRule="auto"/>
            </w:pPr>
            <w:permStart w:id="1055281712" w:edGrp="everyone" w:colFirst="1" w:colLast="1"/>
            <w:permEnd w:id="1381112745"/>
            <w:r>
              <w:t>When do they differ, when are they close? Or is the difference/correspondence consistent?</w:t>
            </w:r>
          </w:p>
          <w:p w14:paraId="077CDEAF" w14:textId="77777777" w:rsidR="00622F5C" w:rsidRDefault="00622F5C" w:rsidP="00B5379D">
            <w:pPr>
              <w:spacing w:after="200" w:line="302" w:lineRule="auto"/>
            </w:pPr>
            <w:r>
              <w:t>Include graphs to illustrate your point.</w:t>
            </w:r>
          </w:p>
        </w:tc>
        <w:tc>
          <w:tcPr>
            <w:tcW w:w="6327" w:type="dxa"/>
          </w:tcPr>
          <w:p w14:paraId="5C7784D0" w14:textId="77777777" w:rsidR="00622F5C" w:rsidRDefault="00622F5C" w:rsidP="00B5379D"/>
        </w:tc>
      </w:tr>
      <w:tr w:rsidR="00622F5C" w14:paraId="3A4365DB" w14:textId="77777777" w:rsidTr="00B5379D">
        <w:tc>
          <w:tcPr>
            <w:tcW w:w="2689" w:type="dxa"/>
          </w:tcPr>
          <w:p w14:paraId="6C78BC67" w14:textId="6268E03B" w:rsidR="00622F5C" w:rsidRDefault="00622F5C" w:rsidP="006875E5">
            <w:pPr>
              <w:spacing w:after="200" w:line="302" w:lineRule="auto"/>
            </w:pPr>
            <w:permStart w:id="609235221" w:edGrp="everyone" w:colFirst="1" w:colLast="1"/>
            <w:permEnd w:id="1055281712"/>
            <w:r w:rsidRPr="00412C6C">
              <w:t>What could be the explanation?</w:t>
            </w:r>
          </w:p>
        </w:tc>
        <w:tc>
          <w:tcPr>
            <w:tcW w:w="6327" w:type="dxa"/>
          </w:tcPr>
          <w:p w14:paraId="6EE09F12" w14:textId="77777777" w:rsidR="00622F5C" w:rsidRDefault="00622F5C" w:rsidP="00B5379D"/>
        </w:tc>
      </w:tr>
      <w:permEnd w:id="609235221"/>
    </w:tbl>
    <w:p w14:paraId="7186812B" w14:textId="77777777" w:rsidR="00BD3C0C" w:rsidRPr="00FE3E13" w:rsidRDefault="00BD3C0C"/>
    <w:sectPr w:rsidR="00BD3C0C" w:rsidRPr="00FE3E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586"/>
    <w:multiLevelType w:val="hybridMultilevel"/>
    <w:tmpl w:val="4F8882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DA79CE"/>
    <w:multiLevelType w:val="multilevel"/>
    <w:tmpl w:val="300C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F37A9"/>
    <w:multiLevelType w:val="hybridMultilevel"/>
    <w:tmpl w:val="26C82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0A77F9"/>
    <w:multiLevelType w:val="hybridMultilevel"/>
    <w:tmpl w:val="21F4FD1A"/>
    <w:lvl w:ilvl="0" w:tplc="F9166320">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3693324">
    <w:abstractNumId w:val="0"/>
  </w:num>
  <w:num w:numId="2" w16cid:durableId="1157769530">
    <w:abstractNumId w:val="2"/>
  </w:num>
  <w:num w:numId="3" w16cid:durableId="1370181795">
    <w:abstractNumId w:val="3"/>
  </w:num>
  <w:num w:numId="4" w16cid:durableId="1415010055">
    <w:abstractNumId w:val="3"/>
    <w:lvlOverride w:ilvl="0">
      <w:startOverride w:val="1"/>
    </w:lvlOverride>
  </w:num>
  <w:num w:numId="5" w16cid:durableId="1301301818">
    <w:abstractNumId w:val="3"/>
    <w:lvlOverride w:ilvl="0">
      <w:startOverride w:val="1"/>
    </w:lvlOverride>
  </w:num>
  <w:num w:numId="6" w16cid:durableId="1406489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ocumentProtection w:edit="readOnly" w:enforcement="1" w:cryptProviderType="rsaAES" w:cryptAlgorithmClass="hash" w:cryptAlgorithmType="typeAny" w:cryptAlgorithmSid="14" w:cryptSpinCount="100000" w:hash="dxyxAtXfsNtFF3qskE9mvBjbzpOpVZe+w+TBH9GIupbapk4B1W0Xl2IcIWQcbq+niWUc7XLt2Ow95ackrWONyQ==" w:salt="kcQtkceH8cHD+n0vG2blYQ=="/>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98"/>
    <w:rsid w:val="0000037A"/>
    <w:rsid w:val="0004576D"/>
    <w:rsid w:val="000723B1"/>
    <w:rsid w:val="000B0A5C"/>
    <w:rsid w:val="000D40A0"/>
    <w:rsid w:val="00123454"/>
    <w:rsid w:val="001563B3"/>
    <w:rsid w:val="001708F4"/>
    <w:rsid w:val="00176440"/>
    <w:rsid w:val="001E7DA0"/>
    <w:rsid w:val="001F3B43"/>
    <w:rsid w:val="0025504A"/>
    <w:rsid w:val="00260D06"/>
    <w:rsid w:val="00264E98"/>
    <w:rsid w:val="00271430"/>
    <w:rsid w:val="002A11F1"/>
    <w:rsid w:val="002F7EF8"/>
    <w:rsid w:val="00303B9D"/>
    <w:rsid w:val="003313A2"/>
    <w:rsid w:val="0037051A"/>
    <w:rsid w:val="00372534"/>
    <w:rsid w:val="00394D07"/>
    <w:rsid w:val="0039759D"/>
    <w:rsid w:val="003C18A2"/>
    <w:rsid w:val="00412C6C"/>
    <w:rsid w:val="00421D0B"/>
    <w:rsid w:val="004C5F84"/>
    <w:rsid w:val="00503AE4"/>
    <w:rsid w:val="0059199E"/>
    <w:rsid w:val="00593697"/>
    <w:rsid w:val="005D02BB"/>
    <w:rsid w:val="00622F5C"/>
    <w:rsid w:val="00643A88"/>
    <w:rsid w:val="006875E5"/>
    <w:rsid w:val="006941A4"/>
    <w:rsid w:val="006A6980"/>
    <w:rsid w:val="006D283C"/>
    <w:rsid w:val="006D7849"/>
    <w:rsid w:val="006F7350"/>
    <w:rsid w:val="00777A28"/>
    <w:rsid w:val="0078493A"/>
    <w:rsid w:val="00793D20"/>
    <w:rsid w:val="007E45A8"/>
    <w:rsid w:val="007F6BAA"/>
    <w:rsid w:val="00811813"/>
    <w:rsid w:val="00822C91"/>
    <w:rsid w:val="0086472C"/>
    <w:rsid w:val="008C22A0"/>
    <w:rsid w:val="008E615D"/>
    <w:rsid w:val="00941E01"/>
    <w:rsid w:val="009C5C3C"/>
    <w:rsid w:val="00A57B33"/>
    <w:rsid w:val="00A82210"/>
    <w:rsid w:val="00A971C0"/>
    <w:rsid w:val="00AF323A"/>
    <w:rsid w:val="00B26779"/>
    <w:rsid w:val="00B743FD"/>
    <w:rsid w:val="00BA1769"/>
    <w:rsid w:val="00BB5BA0"/>
    <w:rsid w:val="00BC7736"/>
    <w:rsid w:val="00BD3C0C"/>
    <w:rsid w:val="00BE08EF"/>
    <w:rsid w:val="00BF1C36"/>
    <w:rsid w:val="00BF553E"/>
    <w:rsid w:val="00C779FA"/>
    <w:rsid w:val="00C8668E"/>
    <w:rsid w:val="00CD17D3"/>
    <w:rsid w:val="00D0413A"/>
    <w:rsid w:val="00DC6151"/>
    <w:rsid w:val="00DE1B36"/>
    <w:rsid w:val="00E22DC0"/>
    <w:rsid w:val="00E657E7"/>
    <w:rsid w:val="00EB623E"/>
    <w:rsid w:val="00EF56DB"/>
    <w:rsid w:val="00FE3E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0E80"/>
  <w15:chartTrackingRefBased/>
  <w15:docId w15:val="{C988FB91-36E0-4389-9A98-B58AEF2B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sz w:val="17"/>
        <w:szCs w:val="22"/>
        <w:lang w:val="en-GB" w:eastAsia="en-US" w:bidi="ar-SA"/>
      </w:rPr>
    </w:rPrDefault>
    <w:pPrDefault>
      <w:pPr>
        <w:spacing w:after="200" w:line="30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5E5"/>
    <w:pPr>
      <w:jc w:val="both"/>
    </w:pPr>
    <w:rPr>
      <w:sz w:val="20"/>
    </w:rPr>
  </w:style>
  <w:style w:type="paragraph" w:styleId="Heading1">
    <w:name w:val="heading 1"/>
    <w:basedOn w:val="Normal"/>
    <w:next w:val="Normal"/>
    <w:link w:val="Heading1Char"/>
    <w:uiPriority w:val="9"/>
    <w:qFormat/>
    <w:rsid w:val="00FE3E13"/>
    <w:pPr>
      <w:keepNext/>
      <w:keepLines/>
      <w:numPr>
        <w:numId w:val="3"/>
      </w:numPr>
      <w:spacing w:before="240" w:after="0"/>
      <w:ind w:left="680" w:hanging="68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723B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8E615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64E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64E98"/>
    <w:pPr>
      <w:spacing w:after="0" w:line="240" w:lineRule="auto"/>
    </w:pPr>
    <w:rPr>
      <w:sz w:val="20"/>
    </w:rPr>
  </w:style>
  <w:style w:type="character" w:customStyle="1" w:styleId="Heading1Char">
    <w:name w:val="Heading 1 Char"/>
    <w:basedOn w:val="DefaultParagraphFont"/>
    <w:link w:val="Heading1"/>
    <w:uiPriority w:val="9"/>
    <w:rsid w:val="00FE3E13"/>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260D06"/>
    <w:pPr>
      <w:ind w:left="720"/>
      <w:contextualSpacing/>
    </w:pPr>
  </w:style>
  <w:style w:type="character" w:customStyle="1" w:styleId="Heading2Char">
    <w:name w:val="Heading 2 Char"/>
    <w:basedOn w:val="DefaultParagraphFont"/>
    <w:link w:val="Heading2"/>
    <w:uiPriority w:val="9"/>
    <w:rsid w:val="000723B1"/>
    <w:rPr>
      <w:rFonts w:asciiTheme="majorHAnsi" w:eastAsiaTheme="majorEastAsia" w:hAnsiTheme="majorHAnsi" w:cstheme="majorBidi"/>
      <w:color w:val="365F91" w:themeColor="accent1" w:themeShade="BF"/>
      <w:sz w:val="26"/>
      <w:szCs w:val="26"/>
    </w:rPr>
  </w:style>
  <w:style w:type="character" w:customStyle="1" w:styleId="mi">
    <w:name w:val="mi"/>
    <w:basedOn w:val="DefaultParagraphFont"/>
    <w:rsid w:val="000723B1"/>
  </w:style>
  <w:style w:type="paragraph" w:styleId="HTMLPreformatted">
    <w:name w:val="HTML Preformatted"/>
    <w:basedOn w:val="Normal"/>
    <w:link w:val="HTMLPreformattedChar"/>
    <w:uiPriority w:val="99"/>
    <w:semiHidden/>
    <w:unhideWhenUsed/>
    <w:rsid w:val="00793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en-GB"/>
    </w:rPr>
  </w:style>
  <w:style w:type="character" w:customStyle="1" w:styleId="HTMLPreformattedChar">
    <w:name w:val="HTML Preformatted Char"/>
    <w:basedOn w:val="DefaultParagraphFont"/>
    <w:link w:val="HTMLPreformatted"/>
    <w:uiPriority w:val="99"/>
    <w:semiHidden/>
    <w:rsid w:val="00793D20"/>
    <w:rPr>
      <w:rFonts w:ascii="Courier New" w:eastAsia="Times New Roman" w:hAnsi="Courier New" w:cs="Courier New"/>
      <w:sz w:val="20"/>
      <w:szCs w:val="20"/>
      <w:lang w:eastAsia="en-GB"/>
    </w:rPr>
  </w:style>
  <w:style w:type="character" w:customStyle="1" w:styleId="Heading3Char">
    <w:name w:val="Heading 3 Char"/>
    <w:basedOn w:val="DefaultParagraphFont"/>
    <w:link w:val="Heading3"/>
    <w:uiPriority w:val="9"/>
    <w:semiHidden/>
    <w:rsid w:val="008E615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441">
      <w:bodyDiv w:val="1"/>
      <w:marLeft w:val="0"/>
      <w:marRight w:val="0"/>
      <w:marTop w:val="0"/>
      <w:marBottom w:val="0"/>
      <w:divBdr>
        <w:top w:val="none" w:sz="0" w:space="0" w:color="auto"/>
        <w:left w:val="none" w:sz="0" w:space="0" w:color="auto"/>
        <w:bottom w:val="none" w:sz="0" w:space="0" w:color="auto"/>
        <w:right w:val="none" w:sz="0" w:space="0" w:color="auto"/>
      </w:divBdr>
    </w:div>
    <w:div w:id="174612682">
      <w:bodyDiv w:val="1"/>
      <w:marLeft w:val="0"/>
      <w:marRight w:val="0"/>
      <w:marTop w:val="0"/>
      <w:marBottom w:val="0"/>
      <w:divBdr>
        <w:top w:val="none" w:sz="0" w:space="0" w:color="auto"/>
        <w:left w:val="none" w:sz="0" w:space="0" w:color="auto"/>
        <w:bottom w:val="none" w:sz="0" w:space="0" w:color="auto"/>
        <w:right w:val="none" w:sz="0" w:space="0" w:color="auto"/>
      </w:divBdr>
    </w:div>
    <w:div w:id="298460405">
      <w:bodyDiv w:val="1"/>
      <w:marLeft w:val="0"/>
      <w:marRight w:val="0"/>
      <w:marTop w:val="0"/>
      <w:marBottom w:val="0"/>
      <w:divBdr>
        <w:top w:val="none" w:sz="0" w:space="0" w:color="auto"/>
        <w:left w:val="none" w:sz="0" w:space="0" w:color="auto"/>
        <w:bottom w:val="none" w:sz="0" w:space="0" w:color="auto"/>
        <w:right w:val="none" w:sz="0" w:space="0" w:color="auto"/>
      </w:divBdr>
    </w:div>
    <w:div w:id="313678966">
      <w:bodyDiv w:val="1"/>
      <w:marLeft w:val="0"/>
      <w:marRight w:val="0"/>
      <w:marTop w:val="0"/>
      <w:marBottom w:val="0"/>
      <w:divBdr>
        <w:top w:val="none" w:sz="0" w:space="0" w:color="auto"/>
        <w:left w:val="none" w:sz="0" w:space="0" w:color="auto"/>
        <w:bottom w:val="none" w:sz="0" w:space="0" w:color="auto"/>
        <w:right w:val="none" w:sz="0" w:space="0" w:color="auto"/>
      </w:divBdr>
    </w:div>
    <w:div w:id="402262403">
      <w:bodyDiv w:val="1"/>
      <w:marLeft w:val="0"/>
      <w:marRight w:val="0"/>
      <w:marTop w:val="0"/>
      <w:marBottom w:val="0"/>
      <w:divBdr>
        <w:top w:val="none" w:sz="0" w:space="0" w:color="auto"/>
        <w:left w:val="none" w:sz="0" w:space="0" w:color="auto"/>
        <w:bottom w:val="none" w:sz="0" w:space="0" w:color="auto"/>
        <w:right w:val="none" w:sz="0" w:space="0" w:color="auto"/>
      </w:divBdr>
    </w:div>
    <w:div w:id="611522939">
      <w:bodyDiv w:val="1"/>
      <w:marLeft w:val="0"/>
      <w:marRight w:val="0"/>
      <w:marTop w:val="0"/>
      <w:marBottom w:val="0"/>
      <w:divBdr>
        <w:top w:val="none" w:sz="0" w:space="0" w:color="auto"/>
        <w:left w:val="none" w:sz="0" w:space="0" w:color="auto"/>
        <w:bottom w:val="none" w:sz="0" w:space="0" w:color="auto"/>
        <w:right w:val="none" w:sz="0" w:space="0" w:color="auto"/>
      </w:divBdr>
    </w:div>
    <w:div w:id="639581755">
      <w:bodyDiv w:val="1"/>
      <w:marLeft w:val="0"/>
      <w:marRight w:val="0"/>
      <w:marTop w:val="0"/>
      <w:marBottom w:val="0"/>
      <w:divBdr>
        <w:top w:val="none" w:sz="0" w:space="0" w:color="auto"/>
        <w:left w:val="none" w:sz="0" w:space="0" w:color="auto"/>
        <w:bottom w:val="none" w:sz="0" w:space="0" w:color="auto"/>
        <w:right w:val="none" w:sz="0" w:space="0" w:color="auto"/>
      </w:divBdr>
    </w:div>
    <w:div w:id="769007915">
      <w:bodyDiv w:val="1"/>
      <w:marLeft w:val="0"/>
      <w:marRight w:val="0"/>
      <w:marTop w:val="0"/>
      <w:marBottom w:val="0"/>
      <w:divBdr>
        <w:top w:val="none" w:sz="0" w:space="0" w:color="auto"/>
        <w:left w:val="none" w:sz="0" w:space="0" w:color="auto"/>
        <w:bottom w:val="none" w:sz="0" w:space="0" w:color="auto"/>
        <w:right w:val="none" w:sz="0" w:space="0" w:color="auto"/>
      </w:divBdr>
    </w:div>
    <w:div w:id="780564223">
      <w:bodyDiv w:val="1"/>
      <w:marLeft w:val="0"/>
      <w:marRight w:val="0"/>
      <w:marTop w:val="0"/>
      <w:marBottom w:val="0"/>
      <w:divBdr>
        <w:top w:val="none" w:sz="0" w:space="0" w:color="auto"/>
        <w:left w:val="none" w:sz="0" w:space="0" w:color="auto"/>
        <w:bottom w:val="none" w:sz="0" w:space="0" w:color="auto"/>
        <w:right w:val="none" w:sz="0" w:space="0" w:color="auto"/>
      </w:divBdr>
    </w:div>
    <w:div w:id="923496827">
      <w:bodyDiv w:val="1"/>
      <w:marLeft w:val="0"/>
      <w:marRight w:val="0"/>
      <w:marTop w:val="0"/>
      <w:marBottom w:val="0"/>
      <w:divBdr>
        <w:top w:val="none" w:sz="0" w:space="0" w:color="auto"/>
        <w:left w:val="none" w:sz="0" w:space="0" w:color="auto"/>
        <w:bottom w:val="none" w:sz="0" w:space="0" w:color="auto"/>
        <w:right w:val="none" w:sz="0" w:space="0" w:color="auto"/>
      </w:divBdr>
    </w:div>
    <w:div w:id="1026371253">
      <w:bodyDiv w:val="1"/>
      <w:marLeft w:val="0"/>
      <w:marRight w:val="0"/>
      <w:marTop w:val="0"/>
      <w:marBottom w:val="0"/>
      <w:divBdr>
        <w:top w:val="none" w:sz="0" w:space="0" w:color="auto"/>
        <w:left w:val="none" w:sz="0" w:space="0" w:color="auto"/>
        <w:bottom w:val="none" w:sz="0" w:space="0" w:color="auto"/>
        <w:right w:val="none" w:sz="0" w:space="0" w:color="auto"/>
      </w:divBdr>
    </w:div>
    <w:div w:id="1137525534">
      <w:bodyDiv w:val="1"/>
      <w:marLeft w:val="0"/>
      <w:marRight w:val="0"/>
      <w:marTop w:val="0"/>
      <w:marBottom w:val="0"/>
      <w:divBdr>
        <w:top w:val="none" w:sz="0" w:space="0" w:color="auto"/>
        <w:left w:val="none" w:sz="0" w:space="0" w:color="auto"/>
        <w:bottom w:val="none" w:sz="0" w:space="0" w:color="auto"/>
        <w:right w:val="none" w:sz="0" w:space="0" w:color="auto"/>
      </w:divBdr>
    </w:div>
    <w:div w:id="1478062811">
      <w:bodyDiv w:val="1"/>
      <w:marLeft w:val="0"/>
      <w:marRight w:val="0"/>
      <w:marTop w:val="0"/>
      <w:marBottom w:val="0"/>
      <w:divBdr>
        <w:top w:val="none" w:sz="0" w:space="0" w:color="auto"/>
        <w:left w:val="none" w:sz="0" w:space="0" w:color="auto"/>
        <w:bottom w:val="none" w:sz="0" w:space="0" w:color="auto"/>
        <w:right w:val="none" w:sz="0" w:space="0" w:color="auto"/>
      </w:divBdr>
    </w:div>
    <w:div w:id="1636065784">
      <w:bodyDiv w:val="1"/>
      <w:marLeft w:val="0"/>
      <w:marRight w:val="0"/>
      <w:marTop w:val="0"/>
      <w:marBottom w:val="0"/>
      <w:divBdr>
        <w:top w:val="none" w:sz="0" w:space="0" w:color="auto"/>
        <w:left w:val="none" w:sz="0" w:space="0" w:color="auto"/>
        <w:bottom w:val="none" w:sz="0" w:space="0" w:color="auto"/>
        <w:right w:val="none" w:sz="0" w:space="0" w:color="auto"/>
      </w:divBdr>
    </w:div>
    <w:div w:id="1779331083">
      <w:bodyDiv w:val="1"/>
      <w:marLeft w:val="0"/>
      <w:marRight w:val="0"/>
      <w:marTop w:val="0"/>
      <w:marBottom w:val="0"/>
      <w:divBdr>
        <w:top w:val="none" w:sz="0" w:space="0" w:color="auto"/>
        <w:left w:val="none" w:sz="0" w:space="0" w:color="auto"/>
        <w:bottom w:val="none" w:sz="0" w:space="0" w:color="auto"/>
        <w:right w:val="none" w:sz="0" w:space="0" w:color="auto"/>
      </w:divBdr>
    </w:div>
    <w:div w:id="1951427858">
      <w:bodyDiv w:val="1"/>
      <w:marLeft w:val="0"/>
      <w:marRight w:val="0"/>
      <w:marTop w:val="0"/>
      <w:marBottom w:val="0"/>
      <w:divBdr>
        <w:top w:val="none" w:sz="0" w:space="0" w:color="auto"/>
        <w:left w:val="none" w:sz="0" w:space="0" w:color="auto"/>
        <w:bottom w:val="none" w:sz="0" w:space="0" w:color="auto"/>
        <w:right w:val="none" w:sz="0" w:space="0" w:color="auto"/>
      </w:divBdr>
    </w:div>
    <w:div w:id="2024698532">
      <w:bodyDiv w:val="1"/>
      <w:marLeft w:val="0"/>
      <w:marRight w:val="0"/>
      <w:marTop w:val="0"/>
      <w:marBottom w:val="0"/>
      <w:divBdr>
        <w:top w:val="none" w:sz="0" w:space="0" w:color="auto"/>
        <w:left w:val="none" w:sz="0" w:space="0" w:color="auto"/>
        <w:bottom w:val="none" w:sz="0" w:space="0" w:color="auto"/>
        <w:right w:val="none" w:sz="0" w:space="0" w:color="auto"/>
      </w:divBdr>
    </w:div>
    <w:div w:id="206274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478D0-686D-4550-8355-A9EC37A10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3</Pages>
  <Words>335</Words>
  <Characters>1915</Characters>
  <Application>Microsoft Office Word</Application>
  <DocSecurity>8</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Wageningen University and Research</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Moene, Arnold</dc:creator>
  <cp:keywords/>
  <dc:description/>
  <cp:lastModifiedBy>Moene, Arnold</cp:lastModifiedBy>
  <cp:revision>25</cp:revision>
  <dcterms:created xsi:type="dcterms:W3CDTF">2022-05-20T19:27:00Z</dcterms:created>
  <dcterms:modified xsi:type="dcterms:W3CDTF">2026-05-28T08:23:00Z</dcterms:modified>
</cp:coreProperties>
</file>