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415"/>
        <w:rPr>
          <w:sz w:val="20"/>
        </w:rPr>
      </w:pPr>
      <w:r>
        <w:rPr>
          <w:sz w:val="20"/>
        </w:rPr>
        <w:drawing>
          <wp:inline distT="0" distB="0" distL="0" distR="0">
            <wp:extent cx="1728216" cy="17282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360" w:lineRule="auto" w:before="7"/>
        <w:ind w:left="154" w:right="213" w:firstLine="0"/>
        <w:jc w:val="center"/>
        <w:rPr>
          <w:sz w:val="48"/>
        </w:rPr>
      </w:pPr>
      <w:r>
        <w:rPr>
          <w:sz w:val="48"/>
        </w:rPr>
        <w:t>American International University - Bangladesh</w:t>
      </w:r>
      <w:r>
        <w:rPr>
          <w:spacing w:val="-118"/>
          <w:sz w:val="48"/>
        </w:rPr>
        <w:t> </w:t>
      </w:r>
      <w:r>
        <w:rPr>
          <w:sz w:val="48"/>
        </w:rPr>
        <w:t>(AIUB)</w:t>
      </w:r>
    </w:p>
    <w:p>
      <w:pPr>
        <w:spacing w:before="2"/>
        <w:ind w:left="154" w:right="210" w:firstLine="0"/>
        <w:jc w:val="center"/>
        <w:rPr>
          <w:b/>
          <w:sz w:val="56"/>
        </w:rPr>
      </w:pPr>
      <w:r>
        <w:rPr>
          <w:b/>
          <w:color w:val="0000FF"/>
          <w:sz w:val="56"/>
        </w:rPr>
        <w:t>Project</w:t>
      </w:r>
      <w:r>
        <w:rPr>
          <w:b/>
          <w:color w:val="0000FF"/>
          <w:spacing w:val="-3"/>
          <w:sz w:val="56"/>
        </w:rPr>
        <w:t> </w:t>
      </w:r>
      <w:r>
        <w:rPr>
          <w:b/>
          <w:color w:val="0000FF"/>
          <w:sz w:val="56"/>
        </w:rPr>
        <w:t>Proposal</w:t>
      </w:r>
    </w:p>
    <w:p>
      <w:pPr>
        <w:spacing w:line="360" w:lineRule="auto" w:before="321"/>
        <w:ind w:left="2979" w:right="3386" w:firstLine="0"/>
        <w:jc w:val="center"/>
        <w:rPr>
          <w:b/>
          <w:sz w:val="38"/>
        </w:rPr>
      </w:pPr>
      <w:r>
        <w:rPr>
          <w:b/>
          <w:sz w:val="38"/>
        </w:rPr>
        <w:t>Faculty: Tonny Kar</w:t>
      </w:r>
      <w:r>
        <w:rPr>
          <w:b/>
          <w:spacing w:val="-92"/>
          <w:sz w:val="38"/>
        </w:rPr>
        <w:t> </w:t>
      </w:r>
      <w:r>
        <w:rPr>
          <w:b/>
          <w:sz w:val="38"/>
        </w:rPr>
        <w:t>Section: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I</w:t>
      </w:r>
    </w:p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154" w:right="210" w:firstLine="0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Title: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Media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Library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7"/>
        <w:rPr>
          <w:b/>
          <w:sz w:val="51"/>
        </w:rPr>
      </w:pPr>
    </w:p>
    <w:p>
      <w:pPr>
        <w:pStyle w:val="BodyText"/>
        <w:ind w:left="154" w:right="212"/>
        <w:jc w:val="center"/>
        <w:rPr>
          <w:b/>
          <w:sz w:val="28"/>
        </w:rPr>
      </w:pPr>
      <w:r>
        <w:rPr/>
        <w:t>Group</w:t>
      </w:r>
      <w:r>
        <w:rPr>
          <w:spacing w:val="-2"/>
        </w:rPr>
        <w:t> </w:t>
      </w:r>
      <w:r>
        <w:rPr/>
        <w:t>Members</w:t>
      </w:r>
      <w:r>
        <w:rPr>
          <w:b/>
          <w:sz w:val="28"/>
        </w:rPr>
        <w:t>: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4"/>
        <w:gridCol w:w="4699"/>
      </w:tblGrid>
      <w:tr>
        <w:trPr>
          <w:trHeight w:val="489" w:hRule="atLeast"/>
        </w:trPr>
        <w:tc>
          <w:tcPr>
            <w:tcW w:w="4704" w:type="dxa"/>
          </w:tcPr>
          <w:p>
            <w:pPr>
              <w:pStyle w:val="TableParagraph"/>
              <w:ind w:left="2046" w:right="203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6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4704" w:type="dxa"/>
          </w:tcPr>
          <w:p>
            <w:pPr>
              <w:pStyle w:val="TableParagraph"/>
              <w:tabs>
                <w:tab w:pos="830" w:val="left" w:leader="none"/>
              </w:tabs>
              <w:ind w:left="110" w:right="0"/>
              <w:jc w:val="left"/>
              <w:rPr>
                <w:sz w:val="24"/>
              </w:rPr>
            </w:pPr>
            <w:r>
              <w:rPr>
                <w:sz w:val="24"/>
              </w:rPr>
              <w:t>1.</w:t>
              <w:tab/>
              <w:t>Ainea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Esrat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Esika</w:t>
            </w:r>
          </w:p>
        </w:tc>
        <w:tc>
          <w:tcPr>
            <w:tcW w:w="46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22-46837-1</w:t>
            </w:r>
          </w:p>
        </w:tc>
      </w:tr>
      <w:tr>
        <w:trPr>
          <w:trHeight w:val="493" w:hRule="atLeast"/>
        </w:trPr>
        <w:tc>
          <w:tcPr>
            <w:tcW w:w="4704" w:type="dxa"/>
          </w:tcPr>
          <w:p>
            <w:pPr>
              <w:pStyle w:val="TableParagraph"/>
              <w:tabs>
                <w:tab w:pos="830" w:val="left" w:leader="none"/>
              </w:tabs>
              <w:ind w:left="110" w:right="0"/>
              <w:jc w:val="left"/>
              <w:rPr>
                <w:sz w:val="24"/>
              </w:rPr>
            </w:pPr>
            <w:r>
              <w:rPr>
                <w:sz w:val="24"/>
              </w:rPr>
              <w:t>2.</w:t>
              <w:tab/>
              <w:t>Swajan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Barua</w:t>
            </w:r>
          </w:p>
        </w:tc>
        <w:tc>
          <w:tcPr>
            <w:tcW w:w="46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22-46838-1</w:t>
            </w:r>
          </w:p>
        </w:tc>
      </w:tr>
      <w:tr>
        <w:trPr>
          <w:trHeight w:val="489" w:hRule="atLeast"/>
        </w:trPr>
        <w:tc>
          <w:tcPr>
            <w:tcW w:w="4704" w:type="dxa"/>
          </w:tcPr>
          <w:p>
            <w:pPr>
              <w:pStyle w:val="TableParagraph"/>
              <w:tabs>
                <w:tab w:pos="830" w:val="left" w:leader="none"/>
              </w:tabs>
              <w:ind w:left="110" w:right="0"/>
              <w:jc w:val="left"/>
              <w:rPr>
                <w:sz w:val="24"/>
              </w:rPr>
            </w:pPr>
            <w:r>
              <w:rPr>
                <w:sz w:val="24"/>
              </w:rPr>
              <w:t>3.</w:t>
              <w:tab/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F. M.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Rafiul Hassan</w:t>
            </w:r>
          </w:p>
        </w:tc>
        <w:tc>
          <w:tcPr>
            <w:tcW w:w="46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22-47048-1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40" w:bottom="280" w:left="1340" w:right="1280"/>
        </w:sectPr>
      </w:pPr>
    </w:p>
    <w:p>
      <w:pPr>
        <w:spacing w:before="56"/>
        <w:ind w:left="154" w:right="530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0000FF"/>
          <w:sz w:val="72"/>
        </w:rPr>
        <w:t>The</w:t>
      </w:r>
      <w:r>
        <w:rPr>
          <w:rFonts w:ascii="Arial"/>
          <w:b/>
          <w:color w:val="0000FF"/>
          <w:spacing w:val="-3"/>
          <w:sz w:val="72"/>
        </w:rPr>
        <w:t> </w:t>
      </w:r>
      <w:r>
        <w:rPr>
          <w:rFonts w:ascii="Arial"/>
          <w:b/>
          <w:color w:val="0000FF"/>
          <w:sz w:val="72"/>
        </w:rPr>
        <w:t>Media</w:t>
      </w:r>
      <w:r>
        <w:rPr>
          <w:rFonts w:ascii="Arial"/>
          <w:b/>
          <w:color w:val="0000FF"/>
          <w:spacing w:val="-2"/>
          <w:sz w:val="72"/>
        </w:rPr>
        <w:t> </w:t>
      </w:r>
      <w:r>
        <w:rPr>
          <w:rFonts w:ascii="Arial"/>
          <w:b/>
          <w:color w:val="0000FF"/>
          <w:sz w:val="72"/>
        </w:rPr>
        <w:t>Library</w:t>
      </w:r>
    </w:p>
    <w:p>
      <w:pPr>
        <w:spacing w:before="2"/>
        <w:ind w:left="292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(Streaming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without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Servers)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207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0000"/>
          <w:sz w:val="22"/>
        </w:rPr>
        <w:t>Title:</w:t>
      </w:r>
      <w:r>
        <w:rPr>
          <w:rFonts w:ascii="Arial"/>
          <w:b/>
          <w:color w:val="CC0000"/>
          <w:spacing w:val="-4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Media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Library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00"/>
      </w:pPr>
      <w:r>
        <w:rPr>
          <w:color w:val="C00000"/>
        </w:rPr>
        <w:t>Background</w:t>
      </w:r>
      <w:r>
        <w:rPr>
          <w:color w:val="C00000"/>
          <w:spacing w:val="-2"/>
        </w:rPr>
        <w:t> </w:t>
      </w:r>
      <w:r>
        <w:rPr>
          <w:color w:val="C00000"/>
        </w:rPr>
        <w:t>Information</w:t>
      </w:r>
      <w:r>
        <w:rPr>
          <w:color w:val="C00000"/>
          <w:spacing w:val="-2"/>
        </w:rPr>
        <w:t> </w:t>
      </w:r>
      <w:r>
        <w:rPr>
          <w:color w:val="C00000"/>
        </w:rPr>
        <w:t>/</w:t>
      </w:r>
      <w:r>
        <w:rPr>
          <w:color w:val="C00000"/>
          <w:spacing w:val="-2"/>
        </w:rPr>
        <w:t> </w:t>
      </w:r>
      <w:r>
        <w:rPr>
          <w:color w:val="C00000"/>
        </w:rPr>
        <w:t>Literature</w:t>
      </w:r>
      <w:r>
        <w:rPr>
          <w:color w:val="C00000"/>
          <w:spacing w:val="-2"/>
        </w:rPr>
        <w:t> </w:t>
      </w:r>
      <w:r>
        <w:rPr>
          <w:color w:val="C00000"/>
        </w:rPr>
        <w:t>Review:</w:t>
      </w:r>
    </w:p>
    <w:p>
      <w:pPr>
        <w:pStyle w:val="BodyText"/>
      </w:pPr>
    </w:p>
    <w:p>
      <w:pPr>
        <w:pStyle w:val="BodyText"/>
        <w:ind w:left="100" w:right="235"/>
      </w:pPr>
      <w:r>
        <w:rPr/>
        <w:t>The digital streaming industry has witnessed remarkable growth with platforms like Netflix and</w:t>
      </w:r>
      <w:r>
        <w:rPr>
          <w:spacing w:val="-57"/>
        </w:rPr>
        <w:t> </w:t>
      </w:r>
      <w:r>
        <w:rPr/>
        <w:t>Amazon</w:t>
      </w:r>
      <w:r>
        <w:rPr>
          <w:spacing w:val="-2"/>
        </w:rPr>
        <w:t> </w:t>
      </w:r>
      <w:r>
        <w:rPr/>
        <w:t>Prime</w:t>
      </w:r>
      <w:r>
        <w:rPr>
          <w:spacing w:val="-2"/>
        </w:rPr>
        <w:t> </w:t>
      </w:r>
      <w:r>
        <w:rPr/>
        <w:t>Video</w:t>
      </w:r>
      <w:r>
        <w:rPr>
          <w:spacing w:val="-2"/>
        </w:rPr>
        <w:t> </w:t>
      </w:r>
      <w:r>
        <w:rPr/>
        <w:t>leading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way.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platforms</w:t>
      </w:r>
      <w:r>
        <w:rPr>
          <w:spacing w:val="-1"/>
        </w:rPr>
        <w:t> </w:t>
      </w:r>
      <w:r>
        <w:rPr/>
        <w:t>offer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vast</w:t>
      </w:r>
      <w:r>
        <w:rPr>
          <w:spacing w:val="-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content,</w:t>
      </w:r>
      <w:r>
        <w:rPr>
          <w:spacing w:val="-2"/>
        </w:rPr>
        <w:t> </w:t>
      </w:r>
      <w:r>
        <w:rPr/>
        <w:t>including</w:t>
      </w:r>
      <w:r>
        <w:rPr>
          <w:spacing w:val="-57"/>
        </w:rPr>
        <w:t> </w:t>
      </w:r>
      <w:r>
        <w:rPr/>
        <w:t>movies, TV shows, and documentaries. However, there is a growing demand for localized</w:t>
      </w:r>
      <w:r>
        <w:rPr>
          <w:spacing w:val="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that allow</w:t>
      </w:r>
      <w:r>
        <w:rPr>
          <w:spacing w:val="-1"/>
        </w:rPr>
        <w:t> </w:t>
      </w:r>
      <w:r>
        <w:rPr/>
        <w:t>users to</w:t>
      </w:r>
      <w:r>
        <w:rPr>
          <w:spacing w:val="-1"/>
        </w:rPr>
        <w:t> </w:t>
      </w:r>
      <w:r>
        <w:rPr/>
        <w:t>stream content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local storage.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" w:right="235"/>
      </w:pPr>
      <w:r>
        <w:rPr/>
        <w:t>In this context, creating a Windows Form application that mimics the user interface and</w:t>
      </w:r>
      <w:r>
        <w:rPr>
          <w:spacing w:val="1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popular</w:t>
      </w:r>
      <w:r>
        <w:rPr>
          <w:spacing w:val="-2"/>
        </w:rPr>
        <w:t> </w:t>
      </w:r>
      <w:r>
        <w:rPr/>
        <w:t>streaming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plays</w:t>
      </w:r>
      <w:r>
        <w:rPr>
          <w:spacing w:val="-2"/>
        </w:rPr>
        <w:t> </w:t>
      </w:r>
      <w:r>
        <w:rPr/>
        <w:t>videos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folders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57"/>
        </w:rPr>
        <w:t> </w:t>
      </w:r>
      <w:r>
        <w:rPr/>
        <w:t>and personalized streaming solution. Integrating a MySQL database for user information</w:t>
      </w:r>
      <w:r>
        <w:rPr>
          <w:spacing w:val="1"/>
        </w:rPr>
        <w:t> </w:t>
      </w:r>
      <w:r>
        <w:rPr/>
        <w:t>enhances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project's</w:t>
      </w:r>
      <w:r>
        <w:rPr>
          <w:spacing w:val="-1"/>
        </w:rPr>
        <w:t> </w:t>
      </w:r>
      <w:r>
        <w:rPr/>
        <w:t>scalability and</w:t>
      </w:r>
      <w:r>
        <w:rPr>
          <w:spacing w:val="-1"/>
        </w:rPr>
        <w:t> </w:t>
      </w:r>
      <w:r>
        <w:rPr/>
        <w:t>user management</w:t>
      </w:r>
      <w:r>
        <w:rPr>
          <w:spacing w:val="-1"/>
        </w:rPr>
        <w:t> </w:t>
      </w:r>
      <w:r>
        <w:rPr/>
        <w:t>capabilities.</w:t>
      </w:r>
    </w:p>
    <w:p>
      <w:pPr>
        <w:pStyle w:val="BodyText"/>
        <w:spacing w:before="2"/>
      </w:pPr>
    </w:p>
    <w:p>
      <w:pPr>
        <w:pStyle w:val="BodyText"/>
        <w:spacing w:before="1"/>
        <w:ind w:left="100"/>
      </w:pPr>
      <w:r>
        <w:rPr>
          <w:color w:val="C00000"/>
        </w:rPr>
        <w:t>Objective:</w:t>
      </w:r>
    </w:p>
    <w:p>
      <w:pPr>
        <w:pStyle w:val="BodyText"/>
      </w:pPr>
    </w:p>
    <w:p>
      <w:pPr>
        <w:pStyle w:val="BodyText"/>
        <w:ind w:left="100" w:right="436"/>
      </w:pPr>
      <w:r>
        <w:rPr/>
        <w:t>The objective of this project is to develop a Windows Form application that replicates the user</w:t>
      </w:r>
      <w:r>
        <w:rPr>
          <w:spacing w:val="-57"/>
        </w:rPr>
        <w:t> </w:t>
      </w:r>
      <w:r>
        <w:rPr/>
        <w:t>interface and experience of popular streaming platforms, such as Netflix and Amazon Prime</w:t>
      </w:r>
      <w:r>
        <w:rPr>
          <w:spacing w:val="1"/>
        </w:rPr>
        <w:t> </w:t>
      </w:r>
      <w:r>
        <w:rPr/>
        <w:t>Video, while exclusively playing videos from local folders. The integration of a MySQL</w:t>
      </w:r>
      <w:r>
        <w:rPr>
          <w:spacing w:val="1"/>
        </w:rPr>
        <w:t> </w:t>
      </w:r>
      <w:r>
        <w:rPr/>
        <w:t>database will facilitate user authentication, enabling personalized interactions, and providing a</w:t>
      </w:r>
      <w:r>
        <w:rPr>
          <w:spacing w:val="-58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for future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enhancements.</w:t>
      </w:r>
    </w:p>
    <w:p>
      <w:pPr>
        <w:pStyle w:val="BodyText"/>
      </w:pPr>
    </w:p>
    <w:p>
      <w:pPr>
        <w:pStyle w:val="BodyText"/>
        <w:ind w:left="100"/>
      </w:pPr>
      <w:r>
        <w:rPr>
          <w:color w:val="C00000"/>
        </w:rPr>
        <w:t>Prospective</w:t>
      </w:r>
      <w:r>
        <w:rPr>
          <w:color w:val="C00000"/>
          <w:spacing w:val="-3"/>
        </w:rPr>
        <w:t> </w:t>
      </w:r>
      <w:r>
        <w:rPr>
          <w:color w:val="C00000"/>
        </w:rPr>
        <w:t>Solution: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00" w:right="436"/>
      </w:pPr>
      <w:r>
        <w:rPr/>
        <w:t>The</w:t>
      </w:r>
      <w:r>
        <w:rPr>
          <w:spacing w:val="-3"/>
        </w:rPr>
        <w:t> </w:t>
      </w:r>
      <w:r>
        <w:rPr/>
        <w:t>prospective</w:t>
      </w:r>
      <w:r>
        <w:rPr>
          <w:spacing w:val="-3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user-friendly</w:t>
      </w:r>
      <w:r>
        <w:rPr>
          <w:spacing w:val="-2"/>
        </w:rPr>
        <w:t> </w:t>
      </w:r>
      <w:r>
        <w:rPr/>
        <w:t>Windows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allows</w:t>
      </w:r>
      <w:r>
        <w:rPr>
          <w:spacing w:val="-57"/>
        </w:rPr>
        <w:t> </w:t>
      </w:r>
      <w:r>
        <w:rPr/>
        <w:t>users to: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auto" w:before="0" w:after="0"/>
        <w:ind w:left="820" w:right="807" w:hanging="360"/>
        <w:jc w:val="left"/>
        <w:rPr>
          <w:sz w:val="24"/>
        </w:rPr>
      </w:pPr>
      <w:r>
        <w:rPr>
          <w:sz w:val="24"/>
        </w:rPr>
        <w:t>Browse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z w:val="24"/>
        </w:rPr>
        <w:t>Videos: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browse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play</w:t>
      </w:r>
      <w:r>
        <w:rPr>
          <w:spacing w:val="-57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directly within the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820" w:right="200" w:hanging="360"/>
        <w:jc w:val="left"/>
        <w:rPr>
          <w:sz w:val="24"/>
        </w:rPr>
      </w:pPr>
      <w:r>
        <w:rPr>
          <w:sz w:val="24"/>
        </w:rPr>
        <w:t>User Authentication: Utilize a MySQL database for user authentication, allowing users to</w:t>
      </w:r>
      <w:r>
        <w:rPr>
          <w:spacing w:val="-58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accounts, log in.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auto" w:before="0" w:after="0"/>
        <w:ind w:left="820" w:right="607" w:hanging="360"/>
        <w:jc w:val="left"/>
        <w:rPr>
          <w:sz w:val="24"/>
        </w:rPr>
      </w:pPr>
      <w:r>
        <w:rPr>
          <w:sz w:val="24"/>
        </w:rPr>
        <w:t>Intuitive User Interface: Design an intuitive and visually appealing user interface like</w:t>
      </w:r>
      <w:r>
        <w:rPr>
          <w:spacing w:val="-58"/>
          <w:sz w:val="24"/>
        </w:rPr>
        <w:t> </w:t>
      </w:r>
      <w:r>
        <w:rPr>
          <w:sz w:val="24"/>
        </w:rPr>
        <w:t>popular</w:t>
      </w:r>
      <w:r>
        <w:rPr>
          <w:spacing w:val="-1"/>
          <w:sz w:val="24"/>
        </w:rPr>
        <w:t> </w:t>
      </w:r>
      <w:r>
        <w:rPr>
          <w:sz w:val="24"/>
        </w:rPr>
        <w:t>streaming services.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820" w:right="914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Integration: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MySQL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securely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information,</w:t>
      </w:r>
      <w:r>
        <w:rPr>
          <w:spacing w:val="-57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integrity and</w:t>
      </w:r>
      <w:r>
        <w:rPr>
          <w:spacing w:val="-1"/>
          <w:sz w:val="24"/>
        </w:rPr>
        <w:t> </w:t>
      </w:r>
      <w:r>
        <w:rPr>
          <w:sz w:val="24"/>
        </w:rPr>
        <w:t>seamless user management.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top="1380" w:bottom="280" w:left="1340" w:right="128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90"/>
        <w:ind w:left="100"/>
      </w:pPr>
      <w:r>
        <w:rPr>
          <w:color w:val="C00000"/>
        </w:rPr>
        <w:t>Target</w:t>
      </w:r>
      <w:r>
        <w:rPr>
          <w:color w:val="C00000"/>
          <w:spacing w:val="-2"/>
        </w:rPr>
        <w:t> </w:t>
      </w:r>
      <w:r>
        <w:rPr>
          <w:color w:val="C00000"/>
        </w:rPr>
        <w:t>User:</w:t>
      </w:r>
    </w:p>
    <w:p>
      <w:pPr>
        <w:pStyle w:val="BodyText"/>
      </w:pPr>
    </w:p>
    <w:p>
      <w:pPr>
        <w:pStyle w:val="BodyText"/>
        <w:ind w:left="100" w:right="235"/>
      </w:pPr>
      <w:r>
        <w:rPr/>
        <w:t>This application targets individuals who prefer a localized streaming experience and have a</w:t>
      </w:r>
      <w:r>
        <w:rPr>
          <w:spacing w:val="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videos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machines.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</w:t>
      </w:r>
      <w:r>
        <w:rPr>
          <w:spacing w:val="-1"/>
        </w:rPr>
        <w:t> </w:t>
      </w:r>
      <w:r>
        <w:rPr/>
        <w:t>audience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looking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Netflix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Amazon</w:t>
      </w:r>
      <w:r>
        <w:rPr>
          <w:spacing w:val="-1"/>
        </w:rPr>
        <w:t> </w:t>
      </w:r>
      <w:r>
        <w:rPr/>
        <w:t>Prime</w:t>
      </w:r>
      <w:r>
        <w:rPr>
          <w:spacing w:val="-3"/>
        </w:rPr>
        <w:t> </w:t>
      </w:r>
      <w:r>
        <w:rPr/>
        <w:t>Video-like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connectivity.</w:t>
      </w:r>
    </w:p>
    <w:p>
      <w:pPr>
        <w:pStyle w:val="BodyText"/>
      </w:pPr>
    </w:p>
    <w:p>
      <w:pPr>
        <w:pStyle w:val="BodyText"/>
        <w:ind w:left="100"/>
      </w:pPr>
      <w:r>
        <w:rPr>
          <w:color w:val="C00000"/>
        </w:rPr>
        <w:t>Basic</w:t>
      </w:r>
      <w:r>
        <w:rPr>
          <w:color w:val="C00000"/>
          <w:spacing w:val="-3"/>
        </w:rPr>
        <w:t> </w:t>
      </w:r>
      <w:r>
        <w:rPr>
          <w:color w:val="C00000"/>
        </w:rPr>
        <w:t>Functionality: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2" w:lineRule="auto" w:before="0" w:after="0"/>
        <w:ind w:left="820" w:right="792" w:hanging="360"/>
        <w:jc w:val="left"/>
        <w:rPr>
          <w:sz w:val="24"/>
        </w:rPr>
      </w:pPr>
      <w:r>
        <w:rPr>
          <w:sz w:val="24"/>
        </w:rPr>
        <w:t>Browse Local Videos: Display a grid or list of locally stored videos. Allow users to</w:t>
      </w:r>
      <w:r>
        <w:rPr>
          <w:spacing w:val="-58"/>
          <w:sz w:val="24"/>
        </w:rPr>
        <w:t> </w:t>
      </w:r>
      <w:r>
        <w:rPr>
          <w:sz w:val="24"/>
        </w:rPr>
        <w:t>browse</w:t>
      </w:r>
      <w:r>
        <w:rPr>
          <w:spacing w:val="-2"/>
          <w:sz w:val="24"/>
        </w:rPr>
        <w:t> </w:t>
      </w:r>
      <w:r>
        <w:rPr>
          <w:sz w:val="24"/>
        </w:rPr>
        <w:t>and organize</w:t>
      </w:r>
      <w:r>
        <w:rPr>
          <w:spacing w:val="-1"/>
          <w:sz w:val="24"/>
        </w:rPr>
        <w:t> </w:t>
      </w:r>
      <w:r>
        <w:rPr>
          <w:sz w:val="24"/>
        </w:rPr>
        <w:t>videos within 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Playback: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seamless</w:t>
      </w:r>
      <w:r>
        <w:rPr>
          <w:spacing w:val="-2"/>
          <w:sz w:val="24"/>
        </w:rPr>
        <w:t> </w:t>
      </w:r>
      <w:r>
        <w:rPr>
          <w:sz w:val="24"/>
        </w:rPr>
        <w:t>playback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files.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0" w:after="0"/>
        <w:ind w:left="820" w:right="767" w:hanging="360"/>
        <w:jc w:val="left"/>
        <w:rPr>
          <w:sz w:val="24"/>
        </w:rPr>
      </w:pPr>
      <w:r>
        <w:rPr>
          <w:sz w:val="24"/>
        </w:rPr>
        <w:t>User Authentication: Enable users to create accounts and log in securely. Store user</w:t>
      </w:r>
      <w:r>
        <w:rPr>
          <w:spacing w:val="-58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MySQL database.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2" w:lineRule="auto" w:before="0" w:after="0"/>
        <w:ind w:left="820" w:right="200" w:hanging="360"/>
        <w:jc w:val="left"/>
        <w:rPr>
          <w:sz w:val="24"/>
        </w:rPr>
      </w:pPr>
      <w:r>
        <w:rPr>
          <w:sz w:val="24"/>
        </w:rPr>
        <w:t>User Profiles: Allow users to create and manage profiles. Provide the option to customize</w:t>
      </w:r>
      <w:r>
        <w:rPr>
          <w:spacing w:val="-58"/>
          <w:sz w:val="24"/>
        </w:rPr>
        <w:t> </w:t>
      </w:r>
      <w:r>
        <w:rPr>
          <w:sz w:val="24"/>
        </w:rPr>
        <w:t>profiles</w:t>
      </w:r>
      <w:r>
        <w:rPr>
          <w:spacing w:val="-1"/>
          <w:sz w:val="24"/>
        </w:rPr>
        <w:t> </w:t>
      </w:r>
      <w:r>
        <w:rPr>
          <w:sz w:val="24"/>
        </w:rPr>
        <w:t>with avatars and personal details.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Functionality: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quickly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videos.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1" w:after="0"/>
        <w:ind w:left="820" w:right="927" w:hanging="360"/>
        <w:jc w:val="left"/>
        <w:rPr>
          <w:sz w:val="24"/>
        </w:rPr>
      </w:pPr>
      <w:r>
        <w:rPr>
          <w:sz w:val="24"/>
        </w:rPr>
        <w:t>Intuitive</w:t>
      </w:r>
      <w:r>
        <w:rPr>
          <w:spacing w:val="-3"/>
          <w:sz w:val="24"/>
        </w:rPr>
        <w:t> </w:t>
      </w:r>
      <w:r>
        <w:rPr>
          <w:sz w:val="24"/>
        </w:rPr>
        <w:t>UI: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intuitive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visually</w:t>
      </w:r>
      <w:r>
        <w:rPr>
          <w:spacing w:val="-2"/>
          <w:sz w:val="24"/>
        </w:rPr>
        <w:t> </w:t>
      </w:r>
      <w:r>
        <w:rPr>
          <w:sz w:val="24"/>
        </w:rPr>
        <w:t>appealing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popular</w:t>
      </w:r>
      <w:r>
        <w:rPr>
          <w:spacing w:val="-57"/>
          <w:sz w:val="24"/>
        </w:rPr>
        <w:t> </w:t>
      </w:r>
      <w:r>
        <w:rPr>
          <w:sz w:val="24"/>
        </w:rPr>
        <w:t>streaming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00"/>
      </w:pPr>
      <w:r>
        <w:rPr/>
        <w:pict>
          <v:group style="position:absolute;margin-left:132.899902pt;margin-top:18.331429pt;width:321.45pt;height:232.5pt;mso-position-horizontal-relative:page;mso-position-vertical-relative:paragraph;z-index:-15728640;mso-wrap-distance-left:0;mso-wrap-distance-right:0" coordorigin="2658,367" coordsize="6429,4650">
            <v:shape style="position:absolute;left:2668;top:376;width:6409;height:4630" type="#_x0000_t75" stroked="false">
              <v:imagedata r:id="rId6" o:title=""/>
            </v:shape>
            <v:rect style="position:absolute;left:2668;top:376;width:6409;height:4630" filled="false" stroked="true" strokeweight="1.0pt" strokecolor="#2f528f">
              <v:stroke dashstyle="solid"/>
            </v:rect>
            <w10:wrap type="topAndBottom"/>
          </v:group>
        </w:pict>
      </w:r>
      <w:r>
        <w:rPr>
          <w:color w:val="C00000"/>
        </w:rPr>
        <w:t>Diagram:</w:t>
      </w:r>
    </w:p>
    <w:sectPr>
      <w:pgSz w:w="12240" w:h="15840"/>
      <w:pgMar w:top="15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768" w:right="176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final.docx</dc:title>
  <dcterms:created xsi:type="dcterms:W3CDTF">2023-12-12T15:41:24Z</dcterms:created>
  <dcterms:modified xsi:type="dcterms:W3CDTF">2023-12-12T15:41:24Z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Word</vt:lpwstr>
  </property>
  <property fmtid="{D5CDD505-2E9C-101B-9397-08002B2CF9AE}" pid="4" name="LastSaved">
    <vt:filetime>2023-12-12T00:00:00Z</vt:filetime>
  </property>
</Properties>
</file>