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B38" w:rsidRPr="00602B38" w:rsidRDefault="00602B38" w:rsidP="00602B38">
      <w:pPr>
        <w:spacing w:after="0" w:line="240" w:lineRule="auto"/>
        <w:jc w:val="center"/>
        <w:rPr>
          <w:rFonts w:ascii="Sunda Prada" w:eastAsia="Times New Roman" w:hAnsi="Sunda Prada" w:cs="Times New Roman"/>
          <w:sz w:val="28"/>
          <w:szCs w:val="28"/>
          <w:u w:val="dotDotDash"/>
        </w:rPr>
      </w:pPr>
      <w:r w:rsidRPr="00C046E6">
        <w:rPr>
          <w:rFonts w:ascii="Sunda Prada" w:eastAsia="Times New Roman" w:hAnsi="Sunda Prada" w:cs="Times New Roman"/>
          <w:sz w:val="28"/>
          <w:szCs w:val="28"/>
          <w:u w:val="dotDotDash"/>
        </w:rPr>
        <w:t>How to Improve the Quality o</w:t>
      </w:r>
      <w:r w:rsidR="00E64657" w:rsidRPr="00C046E6">
        <w:rPr>
          <w:rFonts w:ascii="Sunda Prada" w:eastAsia="Times New Roman" w:hAnsi="Sunda Prada" w:cs="Times New Roman"/>
          <w:sz w:val="28"/>
          <w:szCs w:val="28"/>
          <w:u w:val="dotDotDash"/>
        </w:rPr>
        <w:t xml:space="preserve">f Online </w:t>
      </w:r>
      <w:proofErr w:type="gramStart"/>
      <w:r w:rsidR="00E64657" w:rsidRPr="00C046E6">
        <w:rPr>
          <w:rFonts w:ascii="Sunda Prada" w:eastAsia="Times New Roman" w:hAnsi="Sunda Prada" w:cs="Times New Roman"/>
          <w:sz w:val="28"/>
          <w:szCs w:val="28"/>
          <w:u w:val="dotDotDash"/>
        </w:rPr>
        <w:t>Class</w:t>
      </w:r>
      <w:proofErr w:type="gramEnd"/>
    </w:p>
    <w:p w:rsidR="00602B38" w:rsidRDefault="00602B38" w:rsidP="00602B38">
      <w:pPr>
        <w:spacing w:after="0" w:line="240" w:lineRule="auto"/>
        <w:jc w:val="center"/>
        <w:rPr>
          <w:rFonts w:ascii="Arial" w:eastAsia="Times New Roman" w:hAnsi="Arial" w:cs="Arial"/>
          <w:color w:val="000000"/>
        </w:rPr>
      </w:pPr>
    </w:p>
    <w:p w:rsidR="00602B38" w:rsidRDefault="00602B38" w:rsidP="00602B38">
      <w:pPr>
        <w:spacing w:after="0" w:line="240" w:lineRule="auto"/>
        <w:rPr>
          <w:rFonts w:ascii="Arial" w:eastAsia="Times New Roman" w:hAnsi="Arial" w:cs="Arial"/>
          <w:color w:val="000000"/>
        </w:rPr>
      </w:pPr>
    </w:p>
    <w:p w:rsidR="00602B38" w:rsidRPr="00602B38" w:rsidRDefault="00602B38" w:rsidP="00602B38">
      <w:pPr>
        <w:spacing w:after="0" w:line="240" w:lineRule="auto"/>
        <w:rPr>
          <w:rFonts w:ascii="EB Garamond" w:eastAsia="Times New Roman" w:hAnsi="EB Garamond" w:cs="EB Garamond"/>
          <w:sz w:val="24"/>
          <w:szCs w:val="24"/>
        </w:rPr>
      </w:pPr>
      <w:r w:rsidRPr="00602B38">
        <w:rPr>
          <w:rFonts w:ascii="EB Garamond" w:eastAsia="Times New Roman" w:hAnsi="EB Garamond" w:cs="EB Garamond"/>
          <w:color w:val="000000"/>
        </w:rPr>
        <w:t>Online education is a boon and hindrance. Though it may not be the perfect system, the pandemic has left us with no other options. While we are using it as an alternative to cope with our present scenario we should be concerned about the quality of education that it provides. Just like a coin with two faces, it has got its good and bad aspects. To make the most out of it, it is highly necessary to incorporate some changes in the system. To improve the quality of online classes, four main actions can be taken:</w:t>
      </w:r>
    </w:p>
    <w:p w:rsidR="00602B38" w:rsidRPr="00602B38" w:rsidRDefault="00602B38" w:rsidP="00602B38">
      <w:pPr>
        <w:spacing w:after="0" w:line="240" w:lineRule="auto"/>
        <w:jc w:val="both"/>
        <w:rPr>
          <w:rFonts w:ascii="EB Garamond" w:eastAsia="Times New Roman" w:hAnsi="EB Garamond" w:cs="EB Garamond"/>
          <w:sz w:val="24"/>
          <w:szCs w:val="24"/>
        </w:rPr>
      </w:pPr>
      <w:r w:rsidRPr="00602B38">
        <w:rPr>
          <w:rFonts w:ascii="EB Garamond" w:eastAsia="Times New Roman" w:hAnsi="EB Garamond" w:cs="EB Garamond"/>
          <w:sz w:val="24"/>
          <w:szCs w:val="24"/>
        </w:rPr>
        <w:br/>
      </w:r>
    </w:p>
    <w:p w:rsidR="00602B38" w:rsidRPr="00602B38" w:rsidRDefault="00602B38" w:rsidP="00602B38">
      <w:pPr>
        <w:spacing w:after="0" w:line="240" w:lineRule="auto"/>
        <w:jc w:val="both"/>
        <w:textAlignment w:val="baseline"/>
        <w:rPr>
          <w:rFonts w:ascii="EB Garamond" w:eastAsia="Times New Roman" w:hAnsi="EB Garamond" w:cs="EB Garamond"/>
          <w:color w:val="000000"/>
        </w:rPr>
      </w:pPr>
      <w:r w:rsidRPr="00C046E6">
        <w:rPr>
          <w:rFonts w:ascii="EB Garamond" w:eastAsia="Times New Roman" w:hAnsi="EB Garamond" w:cs="EB Garamond"/>
          <w:color w:val="000000"/>
        </w:rPr>
        <w:t xml:space="preserve">1. </w:t>
      </w:r>
      <w:r w:rsidRPr="00602B38">
        <w:rPr>
          <w:rFonts w:ascii="EB Garamond" w:eastAsia="Times New Roman" w:hAnsi="EB Garamond" w:cs="EB Garamond"/>
          <w:color w:val="000000"/>
        </w:rPr>
        <w:t>There should be better teaching methods for online classes. Depending on the subject, teachers should use an active teaching style that is engaging and promotes student interaction and interest. Differentiating between lectures vs. tutorials as well as the amount of time allocated for each are two ways to incorporate learning styles into instruction.</w:t>
      </w:r>
    </w:p>
    <w:p w:rsidR="00602B38" w:rsidRPr="00602B38" w:rsidRDefault="00602B38" w:rsidP="00602B38">
      <w:pPr>
        <w:spacing w:after="0" w:line="240" w:lineRule="auto"/>
        <w:jc w:val="both"/>
        <w:rPr>
          <w:rFonts w:ascii="EB Garamond" w:eastAsia="Times New Roman" w:hAnsi="EB Garamond" w:cs="EB Garamond"/>
          <w:sz w:val="24"/>
          <w:szCs w:val="24"/>
        </w:rPr>
      </w:pPr>
      <w:r w:rsidRPr="00602B38">
        <w:rPr>
          <w:rFonts w:ascii="EB Garamond" w:eastAsia="Times New Roman" w:hAnsi="EB Garamond" w:cs="EB Garamond"/>
          <w:sz w:val="24"/>
          <w:szCs w:val="24"/>
        </w:rPr>
        <w:br/>
      </w:r>
    </w:p>
    <w:p w:rsidR="00602B38" w:rsidRPr="00602B38" w:rsidRDefault="00602B38" w:rsidP="00602B38">
      <w:pPr>
        <w:spacing w:after="0" w:line="240" w:lineRule="auto"/>
        <w:jc w:val="both"/>
        <w:textAlignment w:val="baseline"/>
        <w:rPr>
          <w:rFonts w:ascii="EB Garamond" w:eastAsia="Times New Roman" w:hAnsi="EB Garamond" w:cs="EB Garamond"/>
          <w:color w:val="000000"/>
        </w:rPr>
      </w:pPr>
      <w:r w:rsidRPr="00C046E6">
        <w:rPr>
          <w:rFonts w:ascii="EB Garamond" w:eastAsia="Times New Roman" w:hAnsi="EB Garamond" w:cs="EB Garamond"/>
          <w:color w:val="000000"/>
        </w:rPr>
        <w:t>2.</w:t>
      </w:r>
      <w:r w:rsidRPr="00602B38">
        <w:rPr>
          <w:rFonts w:ascii="EB Garamond" w:eastAsia="Times New Roman" w:hAnsi="EB Garamond" w:cs="EB Garamond"/>
          <w:color w:val="000000"/>
        </w:rPr>
        <w:t>The teacher's voice should dominate in-class discussion over students' voices. In online classes, there is often too much interaction between the students. The teacher does not get enough time to speak or the line of discussion is not clear. This means that students need to be silent when the instructor speaks and it needs to be in charge of the organization and the direction of discussions.</w:t>
      </w:r>
    </w:p>
    <w:p w:rsidR="00602B38" w:rsidRPr="00602B38" w:rsidRDefault="00602B38" w:rsidP="00602B38">
      <w:pPr>
        <w:spacing w:after="0" w:line="240" w:lineRule="auto"/>
        <w:jc w:val="both"/>
        <w:rPr>
          <w:rFonts w:ascii="EB Garamond" w:eastAsia="Times New Roman" w:hAnsi="EB Garamond" w:cs="EB Garamond"/>
          <w:sz w:val="24"/>
          <w:szCs w:val="24"/>
        </w:rPr>
      </w:pPr>
      <w:r w:rsidRPr="00602B38">
        <w:rPr>
          <w:rFonts w:ascii="EB Garamond" w:eastAsia="Times New Roman" w:hAnsi="EB Garamond" w:cs="EB Garamond"/>
          <w:sz w:val="24"/>
          <w:szCs w:val="24"/>
        </w:rPr>
        <w:br/>
      </w:r>
    </w:p>
    <w:p w:rsidR="00602B38" w:rsidRPr="00602B38" w:rsidRDefault="00602B38" w:rsidP="00602B38">
      <w:pPr>
        <w:spacing w:after="0" w:line="240" w:lineRule="auto"/>
        <w:textAlignment w:val="baseline"/>
        <w:rPr>
          <w:rFonts w:ascii="EB Garamond" w:eastAsia="Times New Roman" w:hAnsi="EB Garamond" w:cs="EB Garamond"/>
          <w:color w:val="000000"/>
        </w:rPr>
      </w:pPr>
      <w:r w:rsidRPr="00C046E6">
        <w:rPr>
          <w:rFonts w:ascii="EB Garamond" w:eastAsia="Times New Roman" w:hAnsi="EB Garamond" w:cs="EB Garamond"/>
          <w:color w:val="000000"/>
        </w:rPr>
        <w:t>3.</w:t>
      </w:r>
      <w:r w:rsidRPr="00602B38">
        <w:rPr>
          <w:rFonts w:ascii="EB Garamond" w:eastAsia="Times New Roman" w:hAnsi="EB Garamond" w:cs="EB Garamond"/>
          <w:color w:val="000000"/>
        </w:rPr>
        <w:t xml:space="preserve">Both teachers and students must take part in various </w:t>
      </w:r>
      <w:r w:rsidR="00356E41">
        <w:rPr>
          <w:rFonts w:ascii="EB Garamond" w:eastAsia="Times New Roman" w:hAnsi="EB Garamond" w:cs="EB Garamond"/>
          <w:color w:val="000000"/>
        </w:rPr>
        <w:t>initiatives to improve learning</w:t>
      </w:r>
      <w:r w:rsidRPr="00C046E6">
        <w:rPr>
          <w:rFonts w:ascii="EB Garamond" w:eastAsia="Times New Roman" w:hAnsi="EB Garamond" w:cs="EB Garamond"/>
          <w:color w:val="000000"/>
        </w:rPr>
        <w:t xml:space="preserve"> </w:t>
      </w:r>
      <w:r w:rsidRPr="00602B38">
        <w:rPr>
          <w:rFonts w:ascii="EB Garamond" w:eastAsia="Times New Roman" w:hAnsi="EB Garamond" w:cs="EB Garamond"/>
          <w:color w:val="000000"/>
        </w:rPr>
        <w:t>effectiveness online. Teachers need training for teaching online courses, while students should be encouraged to become familiar with essential technologies used in distance education (e.g. video conferencing).</w:t>
      </w:r>
    </w:p>
    <w:p w:rsidR="00602B38" w:rsidRPr="00602B38" w:rsidRDefault="00602B38" w:rsidP="00602B38">
      <w:pPr>
        <w:spacing w:after="0" w:line="240" w:lineRule="auto"/>
        <w:rPr>
          <w:rFonts w:ascii="EB Garamond" w:eastAsia="Times New Roman" w:hAnsi="EB Garamond" w:cs="EB Garamond"/>
          <w:sz w:val="24"/>
          <w:szCs w:val="24"/>
        </w:rPr>
      </w:pPr>
      <w:r w:rsidRPr="00602B38">
        <w:rPr>
          <w:rFonts w:ascii="EB Garamond" w:eastAsia="Times New Roman" w:hAnsi="EB Garamond" w:cs="EB Garamond"/>
          <w:sz w:val="24"/>
          <w:szCs w:val="24"/>
        </w:rPr>
        <w:br/>
      </w:r>
    </w:p>
    <w:p w:rsidR="00602B38" w:rsidRPr="00602B38" w:rsidRDefault="00602B38" w:rsidP="00602B38">
      <w:pPr>
        <w:spacing w:after="0" w:line="240" w:lineRule="auto"/>
        <w:textAlignment w:val="baseline"/>
        <w:rPr>
          <w:rFonts w:ascii="EB Garamond" w:eastAsia="Times New Roman" w:hAnsi="EB Garamond" w:cs="EB Garamond"/>
          <w:color w:val="000000"/>
        </w:rPr>
      </w:pPr>
      <w:r w:rsidRPr="00C046E6">
        <w:rPr>
          <w:rFonts w:ascii="EB Garamond" w:eastAsia="Times New Roman" w:hAnsi="EB Garamond" w:cs="EB Garamond"/>
          <w:color w:val="000000"/>
        </w:rPr>
        <w:t>4.</w:t>
      </w:r>
      <w:r w:rsidRPr="00602B38">
        <w:rPr>
          <w:rFonts w:ascii="EB Garamond" w:eastAsia="Times New Roman" w:hAnsi="EB Garamond" w:cs="EB Garamond"/>
          <w:color w:val="000000"/>
        </w:rPr>
        <w:t>Lastly, students need to take part in the creation of their online learning environment, since it is the students who need to be able to learn efficiently. One way by which they can do this is by using collaborative learning tools like team-building exercises. In addition, there should be clearly stated and visible expectations for teaching and learning online, along with clearly stated goals both for teachers and students as well as regular discussions about the effectiveness of these activities.</w:t>
      </w:r>
    </w:p>
    <w:p w:rsidR="00602B38" w:rsidRPr="00602B38" w:rsidRDefault="00602B38" w:rsidP="00602B38">
      <w:pPr>
        <w:spacing w:after="240" w:line="240" w:lineRule="auto"/>
        <w:rPr>
          <w:rFonts w:ascii="EB Garamond" w:eastAsia="Times New Roman" w:hAnsi="EB Garamond" w:cs="EB Garamond"/>
          <w:sz w:val="24"/>
          <w:szCs w:val="24"/>
        </w:rPr>
      </w:pPr>
    </w:p>
    <w:p w:rsidR="00602B38" w:rsidRPr="00602B38" w:rsidRDefault="00602B38" w:rsidP="00602B38">
      <w:pPr>
        <w:spacing w:after="0" w:line="240" w:lineRule="auto"/>
        <w:rPr>
          <w:rFonts w:ascii="EB Garamond" w:eastAsia="Times New Roman" w:hAnsi="EB Garamond" w:cs="EB Garamond"/>
          <w:sz w:val="24"/>
          <w:szCs w:val="24"/>
        </w:rPr>
      </w:pPr>
      <w:r w:rsidRPr="00602B38">
        <w:rPr>
          <w:rFonts w:ascii="EB Garamond" w:eastAsia="Times New Roman" w:hAnsi="EB Garamond" w:cs="EB Garamond"/>
          <w:color w:val="000000"/>
        </w:rPr>
        <w:t xml:space="preserve">By introducing these ideas, the system can be transformed into a more efficient one. In that way, we can ensure that no student has to compromise anything to fulfil his/her education.  </w:t>
      </w:r>
    </w:p>
    <w:p w:rsidR="00C65C9E" w:rsidRDefault="00C65C9E">
      <w:pPr>
        <w:rPr>
          <w:rFonts w:ascii="EB Garamond" w:hAnsi="EB Garamond" w:cs="EB Garamond"/>
        </w:rPr>
      </w:pPr>
    </w:p>
    <w:p w:rsidR="004C4F89" w:rsidRDefault="004C4F89" w:rsidP="004C4F89">
      <w:pPr>
        <w:jc w:val="right"/>
        <w:rPr>
          <w:rFonts w:ascii="EB Garamond" w:hAnsi="EB Garamond" w:cs="EB Garamond"/>
        </w:rPr>
      </w:pPr>
      <w:r>
        <w:rPr>
          <w:rFonts w:ascii="EB Garamond" w:hAnsi="EB Garamond" w:cs="EB Garamond"/>
        </w:rPr>
        <w:t xml:space="preserve">   Group 1</w:t>
      </w:r>
      <w:bookmarkStart w:id="0" w:name="_GoBack"/>
      <w:bookmarkEnd w:id="0"/>
    </w:p>
    <w:p w:rsidR="004C4F89" w:rsidRDefault="004C4F89" w:rsidP="004C4F89">
      <w:pPr>
        <w:jc w:val="right"/>
        <w:rPr>
          <w:rFonts w:ascii="EB Garamond" w:hAnsi="EB Garamond" w:cs="EB Garamond"/>
        </w:rPr>
      </w:pPr>
      <w:r>
        <w:rPr>
          <w:rFonts w:ascii="EB Garamond" w:hAnsi="EB Garamond" w:cs="EB Garamond"/>
        </w:rPr>
        <w:t xml:space="preserve">       </w:t>
      </w:r>
      <w:proofErr w:type="spellStart"/>
      <w:r>
        <w:rPr>
          <w:rFonts w:ascii="EB Garamond" w:hAnsi="EB Garamond" w:cs="EB Garamond"/>
        </w:rPr>
        <w:t>Afna</w:t>
      </w:r>
      <w:proofErr w:type="spellEnd"/>
      <w:r>
        <w:rPr>
          <w:rFonts w:ascii="EB Garamond" w:hAnsi="EB Garamond" w:cs="EB Garamond"/>
        </w:rPr>
        <w:t xml:space="preserve"> </w:t>
      </w:r>
      <w:proofErr w:type="spellStart"/>
      <w:r>
        <w:rPr>
          <w:rFonts w:ascii="EB Garamond" w:hAnsi="EB Garamond" w:cs="EB Garamond"/>
        </w:rPr>
        <w:t>Ayshu</w:t>
      </w:r>
      <w:proofErr w:type="spellEnd"/>
      <w:r>
        <w:rPr>
          <w:rFonts w:ascii="EB Garamond" w:hAnsi="EB Garamond" w:cs="EB Garamond"/>
        </w:rPr>
        <w:t xml:space="preserve"> </w:t>
      </w:r>
      <w:proofErr w:type="spellStart"/>
      <w:r>
        <w:rPr>
          <w:rFonts w:ascii="EB Garamond" w:hAnsi="EB Garamond" w:cs="EB Garamond"/>
        </w:rPr>
        <w:t>Jaffin</w:t>
      </w:r>
      <w:proofErr w:type="spellEnd"/>
    </w:p>
    <w:p w:rsidR="004C4F89" w:rsidRDefault="004C4F89" w:rsidP="004C4F89">
      <w:pPr>
        <w:jc w:val="right"/>
        <w:rPr>
          <w:rFonts w:ascii="EB Garamond" w:hAnsi="EB Garamond" w:cs="EB Garamond"/>
        </w:rPr>
      </w:pPr>
      <w:r>
        <w:rPr>
          <w:rFonts w:ascii="EB Garamond" w:hAnsi="EB Garamond" w:cs="EB Garamond"/>
        </w:rPr>
        <w:t>S2 CSE A</w:t>
      </w:r>
    </w:p>
    <w:p w:rsidR="004C4F89" w:rsidRPr="00C046E6" w:rsidRDefault="004C4F89" w:rsidP="004C4F89">
      <w:pPr>
        <w:jc w:val="right"/>
        <w:rPr>
          <w:rFonts w:ascii="EB Garamond" w:hAnsi="EB Garamond" w:cs="EB Garamond"/>
        </w:rPr>
      </w:pPr>
      <w:r>
        <w:rPr>
          <w:rFonts w:ascii="EB Garamond" w:hAnsi="EB Garamond" w:cs="EB Garamond"/>
        </w:rPr>
        <w:t>Roll No. 5</w:t>
      </w:r>
    </w:p>
    <w:sectPr w:rsidR="004C4F89" w:rsidRPr="00C046E6" w:rsidSect="00602B38">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nda Prada">
    <w:panose1 w:val="02000500000000000000"/>
    <w:charset w:val="00"/>
    <w:family w:val="auto"/>
    <w:pitch w:val="variable"/>
    <w:sig w:usb0="800000AF" w:usb1="0000204A" w:usb2="00000000" w:usb3="00000000" w:csb0="00000001" w:csb1="00000000"/>
  </w:font>
  <w:font w:name="EB Garamond">
    <w:panose1 w:val="00000000000000000000"/>
    <w:charset w:val="00"/>
    <w:family w:val="auto"/>
    <w:pitch w:val="variable"/>
    <w:sig w:usb0="E00002FF" w:usb1="5201E4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E23E6"/>
    <w:multiLevelType w:val="multilevel"/>
    <w:tmpl w:val="D87A78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34015"/>
    <w:multiLevelType w:val="multilevel"/>
    <w:tmpl w:val="41ACF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34F67"/>
    <w:multiLevelType w:val="multilevel"/>
    <w:tmpl w:val="E9EE15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0A7487"/>
    <w:multiLevelType w:val="multilevel"/>
    <w:tmpl w:val="7200FA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11A"/>
    <w:rsid w:val="001D6F99"/>
    <w:rsid w:val="00356E41"/>
    <w:rsid w:val="004C4F89"/>
    <w:rsid w:val="00602B38"/>
    <w:rsid w:val="0095711A"/>
    <w:rsid w:val="00C046E6"/>
    <w:rsid w:val="00C65C9E"/>
    <w:rsid w:val="00E64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8980"/>
  <w15:chartTrackingRefBased/>
  <w15:docId w15:val="{D3C2B065-2C02-41E1-AAA4-73AF3051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B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708237">
      <w:bodyDiv w:val="1"/>
      <w:marLeft w:val="0"/>
      <w:marRight w:val="0"/>
      <w:marTop w:val="0"/>
      <w:marBottom w:val="0"/>
      <w:divBdr>
        <w:top w:val="none" w:sz="0" w:space="0" w:color="auto"/>
        <w:left w:val="none" w:sz="0" w:space="0" w:color="auto"/>
        <w:bottom w:val="none" w:sz="0" w:space="0" w:color="auto"/>
        <w:right w:val="none" w:sz="0" w:space="0" w:color="auto"/>
      </w:divBdr>
    </w:div>
    <w:div w:id="201217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2021-06-21T21:23:00Z</dcterms:created>
  <dcterms:modified xsi:type="dcterms:W3CDTF">2021-06-21T21:39:00Z</dcterms:modified>
</cp:coreProperties>
</file>