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726446320"/>
        <w:docPartObj>
          <w:docPartGallery w:val="Cover Pages"/>
          <w:docPartUnique/>
        </w:docPartObj>
      </w:sdtPr>
      <w:sdtEndPr>
        <w:rPr>
          <w:rFonts w:eastAsiaTheme="minorHAnsi"/>
          <w:color w:val="auto"/>
          <w:lang w:val="en-IN"/>
        </w:rPr>
      </w:sdtEndPr>
      <w:sdtContent>
        <w:p w14:paraId="78ED88D2" w14:textId="5430AC99" w:rsidR="001675EB" w:rsidRDefault="001675EB">
          <w:pPr>
            <w:pStyle w:val="NoSpacing"/>
            <w:spacing w:before="1540" w:after="240"/>
            <w:jc w:val="center"/>
            <w:rPr>
              <w:color w:val="4472C4" w:themeColor="accent1"/>
            </w:rPr>
          </w:pPr>
          <w:r>
            <w:rPr>
              <w:noProof/>
              <w:color w:val="4472C4" w:themeColor="accent1"/>
            </w:rPr>
            <w:drawing>
              <wp:inline distT="0" distB="0" distL="0" distR="0" wp14:anchorId="5515B3EF" wp14:editId="3CA4B0B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D4CB8D44A464F67B562E636E971912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BA6EAD5" w14:textId="4693FEC7" w:rsidR="001675EB" w:rsidRDefault="001675E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IPL  </w:t>
              </w:r>
              <w:r w:rsidR="00EE3609">
                <w:rPr>
                  <w:rFonts w:asciiTheme="majorHAnsi" w:eastAsiaTheme="majorEastAsia" w:hAnsiTheme="majorHAnsi" w:cstheme="majorBidi"/>
                  <w:caps/>
                  <w:color w:val="4472C4" w:themeColor="accent1"/>
                  <w:sz w:val="72"/>
                  <w:szCs w:val="72"/>
                </w:rPr>
                <w:t xml:space="preserve">2025 </w:t>
              </w:r>
              <w:r>
                <w:rPr>
                  <w:rFonts w:asciiTheme="majorHAnsi" w:eastAsiaTheme="majorEastAsia" w:hAnsiTheme="majorHAnsi" w:cstheme="majorBidi"/>
                  <w:caps/>
                  <w:color w:val="4472C4" w:themeColor="accent1"/>
                  <w:sz w:val="72"/>
                  <w:szCs w:val="72"/>
                </w:rPr>
                <w:t xml:space="preserve">Analysis </w:t>
              </w:r>
            </w:p>
          </w:sdtContent>
        </w:sdt>
        <w:sdt>
          <w:sdtPr>
            <w:rPr>
              <w:color w:val="4472C4" w:themeColor="accent1"/>
              <w:sz w:val="28"/>
              <w:szCs w:val="28"/>
            </w:rPr>
            <w:alias w:val="Subtitle"/>
            <w:tag w:val=""/>
            <w:id w:val="328029620"/>
            <w:placeholder>
              <w:docPart w:val="D07941E53AB54B03B23A3F8D023FB220"/>
            </w:placeholder>
            <w:dataBinding w:prefixMappings="xmlns:ns0='http://purl.org/dc/elements/1.1/' xmlns:ns1='http://schemas.openxmlformats.org/package/2006/metadata/core-properties' " w:xpath="/ns1:coreProperties[1]/ns0:subject[1]" w:storeItemID="{6C3C8BC8-F283-45AE-878A-BAB7291924A1}"/>
            <w:text/>
          </w:sdtPr>
          <w:sdtContent>
            <w:p w14:paraId="5D8BC1AC" w14:textId="4624F044" w:rsidR="001675EB" w:rsidRDefault="00B21172">
              <w:pPr>
                <w:pStyle w:val="NoSpacing"/>
                <w:jc w:val="center"/>
                <w:rPr>
                  <w:color w:val="4472C4" w:themeColor="accent1"/>
                  <w:sz w:val="28"/>
                  <w:szCs w:val="28"/>
                </w:rPr>
              </w:pPr>
              <w:r w:rsidRPr="00B21172">
                <w:rPr>
                  <w:color w:val="4472C4" w:themeColor="accent1"/>
                  <w:sz w:val="28"/>
                  <w:szCs w:val="28"/>
                </w:rPr>
                <w:t>Assistant for Coaches</w:t>
              </w:r>
            </w:p>
          </w:sdtContent>
        </w:sdt>
        <w:p w14:paraId="5591CA96" w14:textId="77777777" w:rsidR="001675EB" w:rsidRDefault="001675E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151B3A1D" wp14:editId="50912CC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3D45AF4" w14:textId="4B96EBF2" w:rsidR="001675EB" w:rsidRDefault="00B21172">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04B2022F" w14:textId="7E7A6DCE" w:rsidR="001675EB" w:rsidRDefault="001675E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21172">
                                      <w:rPr>
                                        <w:caps/>
                                        <w:color w:val="4472C4" w:themeColor="accent1"/>
                                      </w:rPr>
                                      <w:t>AFNAN YOOSUF</w:t>
                                    </w:r>
                                  </w:sdtContent>
                                </w:sdt>
                              </w:p>
                              <w:p w14:paraId="3C0A79C0" w14:textId="59035952" w:rsidR="001675EB" w:rsidRDefault="001675EB">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E6A5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1B3A1D"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3D45AF4" w14:textId="4B96EBF2" w:rsidR="001675EB" w:rsidRDefault="00B21172">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04B2022F" w14:textId="7E7A6DCE" w:rsidR="001675EB" w:rsidRDefault="001675E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21172">
                                <w:rPr>
                                  <w:caps/>
                                  <w:color w:val="4472C4" w:themeColor="accent1"/>
                                </w:rPr>
                                <w:t>AFNAN YOOSUF</w:t>
                              </w:r>
                            </w:sdtContent>
                          </w:sdt>
                        </w:p>
                        <w:p w14:paraId="3C0A79C0" w14:textId="59035952" w:rsidR="001675EB" w:rsidRDefault="001675EB">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E6A5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C6F7148" wp14:editId="67DBA206">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F0B196" w14:textId="282145B5" w:rsidR="004E6A53" w:rsidRDefault="004E6A53">
          <w:r>
            <w:t xml:space="preserve">                                                                                                                                                                                                                                                                                      </w:t>
          </w:r>
          <w:r w:rsidR="001675EB">
            <w:br w:type="page"/>
          </w:r>
        </w:p>
        <w:p w14:paraId="0261E559" w14:textId="77777777" w:rsidR="004E6A53" w:rsidRDefault="004E6A53"/>
        <w:p w14:paraId="253BD7D9" w14:textId="73D9B782" w:rsidR="001675EB" w:rsidRDefault="001675EB"/>
      </w:sdtContent>
    </w:sdt>
    <w:p w14:paraId="5C606165" w14:textId="788542F8" w:rsidR="003E3FCC" w:rsidRPr="003E3FCC" w:rsidRDefault="00C2032C" w:rsidP="003E3FCC">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3FCC">
        <w:rPr>
          <w:rFonts w:ascii="Times New Roman" w:eastAsia="Times New Roman" w:hAnsi="Times New Roman" w:cs="Times New Roman"/>
          <w:b/>
          <w:bCs/>
          <w:sz w:val="27"/>
          <w:szCs w:val="27"/>
          <w:lang w:eastAsia="en-IN"/>
        </w:rPr>
        <w:t>Problem Statement</w:t>
      </w:r>
    </w:p>
    <w:p w14:paraId="085B9374" w14:textId="731A8B56" w:rsidR="00C2032C" w:rsidRPr="003E3FCC" w:rsidRDefault="003E3FCC" w:rsidP="003E3FCC">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3FCC">
        <w:rPr>
          <w:rFonts w:ascii="Roboto"/>
          <w:color w:val="1F1F1F"/>
          <w:sz w:val="20"/>
          <w:szCs w:val="20"/>
        </w:rPr>
        <w:br/>
      </w:r>
      <w:r w:rsidRPr="008C616A">
        <w:rPr>
          <w:rFonts w:ascii="Times New Roman" w:eastAsia="Times New Roman" w:hAnsi="Times New Roman" w:cs="Times New Roman"/>
          <w:sz w:val="24"/>
          <w:szCs w:val="24"/>
          <w:lang w:eastAsia="en-IN"/>
        </w:rPr>
        <w:t xml:space="preserve">IPL 2025 coaches face challenges in quickly </w:t>
      </w:r>
      <w:proofErr w:type="spellStart"/>
      <w:r w:rsidRPr="008C616A">
        <w:rPr>
          <w:rFonts w:ascii="Times New Roman" w:eastAsia="Times New Roman" w:hAnsi="Times New Roman" w:cs="Times New Roman"/>
          <w:sz w:val="24"/>
          <w:szCs w:val="24"/>
          <w:lang w:eastAsia="en-IN"/>
        </w:rPr>
        <w:t>analyzing</w:t>
      </w:r>
      <w:proofErr w:type="spellEnd"/>
      <w:r w:rsidRPr="008C616A">
        <w:rPr>
          <w:rFonts w:ascii="Times New Roman" w:eastAsia="Times New Roman" w:hAnsi="Times New Roman" w:cs="Times New Roman"/>
          <w:sz w:val="24"/>
          <w:szCs w:val="24"/>
          <w:lang w:eastAsia="en-IN"/>
        </w:rPr>
        <w:t xml:space="preserve"> player performance, match statistics, and opponent strategies during the tournament. An “Assistant for Coaches” is needed to provide real-time insights, predictive analytics, and data-driven recommendations to help coaches make informed decisions on team selection, batting order, bowling changes, and match tactics.</w:t>
      </w:r>
      <w:r w:rsidRPr="003E3FCC">
        <w:rPr>
          <w:rFonts w:ascii="Roboto"/>
          <w:color w:val="1F1F1F"/>
          <w:sz w:val="20"/>
          <w:szCs w:val="20"/>
        </w:rPr>
        <w:t xml:space="preserve"> </w:t>
      </w:r>
      <w:r w:rsidR="00AB5E62">
        <w:rPr>
          <w:rFonts w:ascii="Times New Roman" w:eastAsia="Times New Roman" w:hAnsi="Times New Roman" w:cs="Times New Roman"/>
          <w:sz w:val="24"/>
          <w:szCs w:val="24"/>
          <w:lang w:eastAsia="en-IN"/>
        </w:rPr>
        <w:pict w14:anchorId="28964A86">
          <v:rect id="_x0000_i1026" style="width:0;height:1.5pt" o:hralign="center" o:hrstd="t" o:hr="t" fillcolor="#a0a0a0" stroked="f"/>
        </w:pict>
      </w:r>
    </w:p>
    <w:p w14:paraId="5D926396" w14:textId="77777777" w:rsidR="00C2032C" w:rsidRPr="00C2032C" w:rsidRDefault="00C2032C" w:rsidP="00C203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032C">
        <w:rPr>
          <w:rFonts w:ascii="Times New Roman" w:eastAsia="Times New Roman" w:hAnsi="Times New Roman" w:cs="Times New Roman"/>
          <w:b/>
          <w:bCs/>
          <w:sz w:val="27"/>
          <w:szCs w:val="27"/>
          <w:lang w:eastAsia="en-IN"/>
        </w:rPr>
        <w:t>2. Objectives</w:t>
      </w:r>
    </w:p>
    <w:p w14:paraId="129F33CE" w14:textId="77777777" w:rsidR="00DF2EEB" w:rsidRPr="00EB7F97" w:rsidRDefault="00DF2EEB" w:rsidP="00EB7F97">
      <w:pPr>
        <w:pStyle w:val="ListParagraph"/>
        <w:numPr>
          <w:ilvl w:val="0"/>
          <w:numId w:val="29"/>
        </w:numPr>
        <w:spacing w:after="0" w:line="240" w:lineRule="auto"/>
        <w:rPr>
          <w:rFonts w:ascii="Times New Roman" w:eastAsia="Times New Roman" w:hAnsi="Times New Roman" w:cs="Times New Roman"/>
          <w:sz w:val="24"/>
          <w:szCs w:val="24"/>
          <w:lang w:eastAsia="en-IN"/>
        </w:rPr>
      </w:pPr>
      <w:r w:rsidRPr="00EB7F97">
        <w:rPr>
          <w:rFonts w:ascii="Times New Roman" w:eastAsia="Times New Roman" w:hAnsi="Times New Roman" w:cs="Times New Roman"/>
          <w:b/>
          <w:bCs/>
          <w:sz w:val="24"/>
          <w:szCs w:val="24"/>
          <w:lang w:eastAsia="en-IN"/>
        </w:rPr>
        <w:t>Player Performance Analysis</w:t>
      </w:r>
      <w:r w:rsidRPr="00EB7F97">
        <w:rPr>
          <w:rFonts w:ascii="Times New Roman" w:eastAsia="Times New Roman" w:hAnsi="Times New Roman" w:cs="Times New Roman"/>
          <w:sz w:val="24"/>
          <w:szCs w:val="24"/>
          <w:lang w:eastAsia="en-IN"/>
        </w:rPr>
        <w:t xml:space="preserve"> – Track batting, bowling, and fielding stats to identify key strengths and weaknesses.</w:t>
      </w:r>
      <w:r w:rsidRPr="00EB7F97">
        <w:rPr>
          <w:rFonts w:ascii="Times New Roman" w:eastAsia="Times New Roman" w:hAnsi="Times New Roman" w:cs="Times New Roman"/>
          <w:sz w:val="24"/>
          <w:szCs w:val="24"/>
          <w:lang w:eastAsia="en-IN"/>
        </w:rPr>
        <w:t xml:space="preserve"> </w:t>
      </w:r>
    </w:p>
    <w:p w14:paraId="2A359615" w14:textId="4F091B06" w:rsidR="00DF2EEB" w:rsidRPr="00EB7F97" w:rsidRDefault="00A5468E" w:rsidP="00EB7F97">
      <w:pPr>
        <w:pStyle w:val="ListParagraph"/>
        <w:numPr>
          <w:ilvl w:val="0"/>
          <w:numId w:val="29"/>
        </w:numPr>
        <w:spacing w:after="0" w:line="240" w:lineRule="auto"/>
        <w:rPr>
          <w:rFonts w:ascii="Times New Roman" w:eastAsia="Times New Roman" w:hAnsi="Times New Roman" w:cs="Times New Roman"/>
          <w:sz w:val="24"/>
          <w:szCs w:val="24"/>
          <w:lang w:eastAsia="en-IN"/>
        </w:rPr>
      </w:pPr>
      <w:r w:rsidRPr="00EB7F97">
        <w:rPr>
          <w:rFonts w:ascii="Times New Roman" w:eastAsia="Times New Roman" w:hAnsi="Times New Roman" w:cs="Times New Roman"/>
          <w:b/>
          <w:bCs/>
          <w:sz w:val="24"/>
          <w:szCs w:val="24"/>
          <w:lang w:eastAsia="en-IN"/>
        </w:rPr>
        <w:t>Tactical Recommendations</w:t>
      </w:r>
      <w:r w:rsidRPr="00EB7F97">
        <w:rPr>
          <w:rFonts w:ascii="Times New Roman" w:eastAsia="Times New Roman" w:hAnsi="Times New Roman" w:cs="Times New Roman"/>
          <w:sz w:val="24"/>
          <w:szCs w:val="24"/>
          <w:lang w:eastAsia="en-IN"/>
        </w:rPr>
        <w:t xml:space="preserve"> – Suggest batting orders, bowling changes, and field placements dynamically.</w:t>
      </w:r>
    </w:p>
    <w:p w14:paraId="5E47AEDE" w14:textId="009333C4" w:rsidR="00C2032C" w:rsidRPr="00C2032C" w:rsidRDefault="00AB5E62" w:rsidP="00C203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74BDDAE">
          <v:rect id="_x0000_i1027" style="width:0;height:1.5pt" o:hralign="center" o:hrstd="t" o:hr="t" fillcolor="#a0a0a0" stroked="f"/>
        </w:pict>
      </w:r>
    </w:p>
    <w:p w14:paraId="594C4541" w14:textId="77777777" w:rsidR="00C2032C" w:rsidRPr="00C2032C" w:rsidRDefault="00C2032C" w:rsidP="00C203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032C">
        <w:rPr>
          <w:rFonts w:ascii="Times New Roman" w:eastAsia="Times New Roman" w:hAnsi="Times New Roman" w:cs="Times New Roman"/>
          <w:b/>
          <w:bCs/>
          <w:sz w:val="27"/>
          <w:szCs w:val="27"/>
          <w:lang w:eastAsia="en-IN"/>
        </w:rPr>
        <w:t>3. Dataset Overview</w:t>
      </w:r>
    </w:p>
    <w:p w14:paraId="5E09BC9B" w14:textId="77777777" w:rsidR="00C2032C" w:rsidRPr="00C2032C" w:rsidRDefault="00C2032C" w:rsidP="00C2032C">
      <w:pPr>
        <w:spacing w:before="100" w:beforeAutospacing="1" w:after="100" w:afterAutospacing="1" w:line="240" w:lineRule="auto"/>
        <w:rPr>
          <w:rFonts w:ascii="Times New Roman" w:eastAsia="Times New Roman" w:hAnsi="Times New Roman" w:cs="Times New Roman"/>
          <w:sz w:val="24"/>
          <w:szCs w:val="24"/>
          <w:lang w:eastAsia="en-IN"/>
        </w:rPr>
      </w:pPr>
      <w:r w:rsidRPr="00C2032C">
        <w:rPr>
          <w:rFonts w:ascii="Times New Roman" w:eastAsia="Times New Roman" w:hAnsi="Times New Roman" w:cs="Times New Roman"/>
          <w:sz w:val="24"/>
          <w:szCs w:val="24"/>
          <w:lang w:eastAsia="en-IN"/>
        </w:rPr>
        <w:t>The dataset includes:</w:t>
      </w:r>
    </w:p>
    <w:p w14:paraId="6F7934B4" w14:textId="77777777" w:rsidR="00C248B5" w:rsidRPr="00894866" w:rsidRDefault="00C248B5" w:rsidP="0089486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94866">
        <w:rPr>
          <w:rFonts w:ascii="Times New Roman" w:eastAsia="Times New Roman" w:hAnsi="Times New Roman" w:cs="Times New Roman"/>
          <w:sz w:val="24"/>
          <w:szCs w:val="24"/>
          <w:lang w:eastAsia="en-IN"/>
        </w:rPr>
        <w:t xml:space="preserve">The IPL 2025 dataset consists of two main files: </w:t>
      </w:r>
      <w:r w:rsidRPr="00894866">
        <w:rPr>
          <w:rFonts w:ascii="Times New Roman" w:eastAsia="Times New Roman" w:hAnsi="Times New Roman" w:cs="Times New Roman"/>
          <w:b/>
          <w:bCs/>
          <w:sz w:val="24"/>
          <w:szCs w:val="24"/>
          <w:lang w:eastAsia="en-IN"/>
        </w:rPr>
        <w:t>matches</w:t>
      </w:r>
      <w:r w:rsidRPr="00894866">
        <w:rPr>
          <w:rFonts w:ascii="Times New Roman" w:eastAsia="Times New Roman" w:hAnsi="Times New Roman" w:cs="Times New Roman"/>
          <w:sz w:val="24"/>
          <w:szCs w:val="24"/>
          <w:lang w:eastAsia="en-IN"/>
        </w:rPr>
        <w:t xml:space="preserve"> and </w:t>
      </w:r>
      <w:r w:rsidRPr="00894866">
        <w:rPr>
          <w:rFonts w:ascii="Times New Roman" w:eastAsia="Times New Roman" w:hAnsi="Times New Roman" w:cs="Times New Roman"/>
          <w:b/>
          <w:bCs/>
          <w:sz w:val="24"/>
          <w:szCs w:val="24"/>
          <w:lang w:eastAsia="en-IN"/>
        </w:rPr>
        <w:t>deliveries</w:t>
      </w:r>
      <w:r w:rsidRPr="00894866">
        <w:rPr>
          <w:rFonts w:ascii="Times New Roman" w:eastAsia="Times New Roman" w:hAnsi="Times New Roman" w:cs="Times New Roman"/>
          <w:sz w:val="24"/>
          <w:szCs w:val="24"/>
          <w:lang w:eastAsia="en-IN"/>
        </w:rPr>
        <w:t xml:space="preserve">. The matches dataset contains 74 records with 22 columns, including details such as match date, venue, participating teams, toss and match winners, player of the match, top scorer, and best bowling performances. </w:t>
      </w:r>
    </w:p>
    <w:p w14:paraId="30BA952E" w14:textId="714261A1" w:rsidR="00C248B5" w:rsidRPr="00894866" w:rsidRDefault="00C248B5" w:rsidP="0089486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94866">
        <w:rPr>
          <w:rFonts w:ascii="Times New Roman" w:eastAsia="Times New Roman" w:hAnsi="Times New Roman" w:cs="Times New Roman"/>
          <w:sz w:val="24"/>
          <w:szCs w:val="24"/>
          <w:lang w:eastAsia="en-IN"/>
        </w:rPr>
        <w:t>The deliveries dataset contains 17,183 records with 20 columns, providing ball-by-ball information like batting and bowling teams, striker, bowler, runs scored, extras, and dismissals.</w:t>
      </w:r>
    </w:p>
    <w:p w14:paraId="0A4E663B" w14:textId="413D808B" w:rsidR="00F4636F" w:rsidRDefault="00F4636F" w:rsidP="00F4636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 Cleaning steps:</w:t>
      </w:r>
    </w:p>
    <w:p w14:paraId="7CE11817" w14:textId="6CD4CB9D" w:rsidR="0072516B" w:rsidRPr="0072516B" w:rsidRDefault="0072516B" w:rsidP="0072516B">
      <w:pPr>
        <w:pStyle w:val="ListParagraph"/>
        <w:numPr>
          <w:ilvl w:val="0"/>
          <w:numId w:val="24"/>
        </w:numPr>
        <w:rPr>
          <w:rFonts w:ascii="Times New Roman" w:hAnsi="Times New Roman" w:cs="Times New Roman"/>
          <w:lang w:val="en-US"/>
        </w:rPr>
      </w:pPr>
      <w:r w:rsidRPr="0072516B">
        <w:rPr>
          <w:rFonts w:ascii="Times New Roman" w:hAnsi="Times New Roman" w:cs="Times New Roman"/>
          <w:b/>
          <w:bCs/>
          <w:lang w:val="en-US"/>
        </w:rPr>
        <w:t>Initial Cleaning</w:t>
      </w:r>
      <w:r w:rsidRPr="0072516B">
        <w:rPr>
          <w:rFonts w:ascii="Times New Roman" w:hAnsi="Times New Roman" w:cs="Times New Roman"/>
          <w:lang w:val="en-US"/>
        </w:rPr>
        <w:t xml:space="preserve"> – Replaced missing values in key columns and removed columns with excessive null values from both matches and deliveries datasets.</w:t>
      </w:r>
    </w:p>
    <w:p w14:paraId="62661A39" w14:textId="10B30774" w:rsidR="0072516B" w:rsidRPr="0072516B" w:rsidRDefault="0072516B" w:rsidP="0072516B">
      <w:pPr>
        <w:pStyle w:val="ListParagraph"/>
        <w:numPr>
          <w:ilvl w:val="0"/>
          <w:numId w:val="24"/>
        </w:numPr>
        <w:rPr>
          <w:rFonts w:ascii="Times New Roman" w:hAnsi="Times New Roman" w:cs="Times New Roman"/>
          <w:lang w:val="en-US"/>
        </w:rPr>
      </w:pPr>
      <w:r w:rsidRPr="0072516B">
        <w:rPr>
          <w:rFonts w:ascii="Times New Roman" w:hAnsi="Times New Roman" w:cs="Times New Roman"/>
          <w:lang w:val="en-US"/>
        </w:rPr>
        <w:t xml:space="preserve"> </w:t>
      </w:r>
      <w:r w:rsidRPr="0072516B">
        <w:rPr>
          <w:rFonts w:ascii="Times New Roman" w:hAnsi="Times New Roman" w:cs="Times New Roman"/>
          <w:b/>
          <w:bCs/>
          <w:lang w:val="en-US"/>
        </w:rPr>
        <w:t>Data Standardization</w:t>
      </w:r>
      <w:r w:rsidRPr="0072516B">
        <w:rPr>
          <w:rFonts w:ascii="Times New Roman" w:hAnsi="Times New Roman" w:cs="Times New Roman"/>
          <w:lang w:val="en-US"/>
        </w:rPr>
        <w:t xml:space="preserve"> – Standardized team names, player names, venues, and stage names for consistency.</w:t>
      </w:r>
    </w:p>
    <w:p w14:paraId="0208DDE5" w14:textId="1ACAA3CF" w:rsidR="0072516B" w:rsidRPr="0072516B" w:rsidRDefault="0072516B" w:rsidP="0072516B">
      <w:pPr>
        <w:pStyle w:val="ListParagraph"/>
        <w:numPr>
          <w:ilvl w:val="0"/>
          <w:numId w:val="24"/>
        </w:numPr>
        <w:rPr>
          <w:rFonts w:ascii="Times New Roman" w:hAnsi="Times New Roman" w:cs="Times New Roman"/>
          <w:lang w:val="en-US"/>
        </w:rPr>
      </w:pPr>
      <w:r w:rsidRPr="0072516B">
        <w:rPr>
          <w:rFonts w:ascii="Times New Roman" w:hAnsi="Times New Roman" w:cs="Times New Roman"/>
          <w:lang w:val="en-US"/>
        </w:rPr>
        <w:t xml:space="preserve"> </w:t>
      </w:r>
      <w:r w:rsidRPr="0072516B">
        <w:rPr>
          <w:rFonts w:ascii="Times New Roman" w:hAnsi="Times New Roman" w:cs="Times New Roman"/>
          <w:b/>
          <w:bCs/>
          <w:lang w:val="en-US"/>
        </w:rPr>
        <w:t>Data Type Corrections</w:t>
      </w:r>
      <w:r w:rsidRPr="0072516B">
        <w:rPr>
          <w:rFonts w:ascii="Times New Roman" w:hAnsi="Times New Roman" w:cs="Times New Roman"/>
          <w:lang w:val="en-US"/>
        </w:rPr>
        <w:t xml:space="preserve"> – Converted dates to proper date formats and ensured numeric fields were stored correctly.</w:t>
      </w:r>
    </w:p>
    <w:p w14:paraId="29353DDC" w14:textId="23BD6F60" w:rsidR="0072516B" w:rsidRPr="0072516B" w:rsidRDefault="0072516B" w:rsidP="0072516B">
      <w:pPr>
        <w:pStyle w:val="ListParagraph"/>
        <w:numPr>
          <w:ilvl w:val="0"/>
          <w:numId w:val="24"/>
        </w:numPr>
        <w:rPr>
          <w:rFonts w:ascii="Times New Roman" w:hAnsi="Times New Roman" w:cs="Times New Roman"/>
          <w:lang w:val="en-US"/>
        </w:rPr>
      </w:pPr>
      <w:r w:rsidRPr="0072516B">
        <w:rPr>
          <w:rFonts w:ascii="Times New Roman" w:hAnsi="Times New Roman" w:cs="Times New Roman"/>
          <w:lang w:val="en-US"/>
        </w:rPr>
        <w:t xml:space="preserve">  </w:t>
      </w:r>
      <w:r w:rsidRPr="0072516B">
        <w:rPr>
          <w:rFonts w:ascii="Times New Roman" w:hAnsi="Times New Roman" w:cs="Times New Roman"/>
          <w:b/>
          <w:bCs/>
          <w:lang w:val="en-US"/>
        </w:rPr>
        <w:t>Normalization</w:t>
      </w:r>
      <w:r w:rsidRPr="0072516B">
        <w:rPr>
          <w:rFonts w:ascii="Times New Roman" w:hAnsi="Times New Roman" w:cs="Times New Roman"/>
          <w:lang w:val="en-US"/>
        </w:rPr>
        <w:t xml:space="preserve"> –</w:t>
      </w:r>
    </w:p>
    <w:p w14:paraId="7A92E614" w14:textId="77777777" w:rsidR="0072516B" w:rsidRPr="0072516B" w:rsidRDefault="0072516B" w:rsidP="00422F9C">
      <w:pPr>
        <w:pStyle w:val="ListParagraph"/>
        <w:numPr>
          <w:ilvl w:val="1"/>
          <w:numId w:val="24"/>
        </w:numPr>
        <w:rPr>
          <w:rFonts w:ascii="Times New Roman" w:hAnsi="Times New Roman" w:cs="Times New Roman"/>
          <w:lang w:val="en-US"/>
        </w:rPr>
      </w:pPr>
      <w:r w:rsidRPr="0072516B">
        <w:rPr>
          <w:rFonts w:ascii="Times New Roman" w:hAnsi="Times New Roman" w:cs="Times New Roman"/>
          <w:lang w:val="en-US"/>
        </w:rPr>
        <w:t xml:space="preserve">Created </w:t>
      </w:r>
      <w:r w:rsidRPr="0072516B">
        <w:rPr>
          <w:rFonts w:ascii="Times New Roman" w:hAnsi="Times New Roman" w:cs="Times New Roman"/>
          <w:b/>
          <w:bCs/>
          <w:lang w:val="en-US"/>
        </w:rPr>
        <w:t>Fact Tables</w:t>
      </w:r>
      <w:r w:rsidRPr="0072516B">
        <w:rPr>
          <w:rFonts w:ascii="Times New Roman" w:hAnsi="Times New Roman" w:cs="Times New Roman"/>
          <w:lang w:val="en-US"/>
        </w:rPr>
        <w:t>: matches and deliveries to store match-level and ball-by-ball data.</w:t>
      </w:r>
    </w:p>
    <w:p w14:paraId="70919735" w14:textId="77777777" w:rsidR="0072516B" w:rsidRPr="0072516B" w:rsidRDefault="0072516B" w:rsidP="00422F9C">
      <w:pPr>
        <w:pStyle w:val="ListParagraph"/>
        <w:numPr>
          <w:ilvl w:val="1"/>
          <w:numId w:val="24"/>
        </w:numPr>
        <w:rPr>
          <w:rFonts w:ascii="Times New Roman" w:hAnsi="Times New Roman" w:cs="Times New Roman"/>
          <w:lang w:val="en-US"/>
        </w:rPr>
      </w:pPr>
      <w:r w:rsidRPr="0072516B">
        <w:rPr>
          <w:rFonts w:ascii="Times New Roman" w:hAnsi="Times New Roman" w:cs="Times New Roman"/>
          <w:lang w:val="en-US"/>
        </w:rPr>
        <w:t xml:space="preserve">Created </w:t>
      </w:r>
      <w:r w:rsidRPr="0072516B">
        <w:rPr>
          <w:rFonts w:ascii="Times New Roman" w:hAnsi="Times New Roman" w:cs="Times New Roman"/>
          <w:b/>
          <w:bCs/>
          <w:lang w:val="en-US"/>
        </w:rPr>
        <w:t>Dimension Tables</w:t>
      </w:r>
      <w:r w:rsidRPr="0072516B">
        <w:rPr>
          <w:rFonts w:ascii="Times New Roman" w:hAnsi="Times New Roman" w:cs="Times New Roman"/>
          <w:lang w:val="en-US"/>
        </w:rPr>
        <w:t>: players, venues, stages, and teams for descriptive attributes.</w:t>
      </w:r>
    </w:p>
    <w:p w14:paraId="1C62B588" w14:textId="367D2EEB" w:rsidR="0072516B" w:rsidRPr="0072516B" w:rsidRDefault="0072516B" w:rsidP="0072516B">
      <w:pPr>
        <w:pStyle w:val="ListParagraph"/>
        <w:numPr>
          <w:ilvl w:val="0"/>
          <w:numId w:val="24"/>
        </w:numPr>
        <w:rPr>
          <w:rFonts w:ascii="Times New Roman" w:hAnsi="Times New Roman" w:cs="Times New Roman"/>
          <w:lang w:val="en-US"/>
        </w:rPr>
      </w:pPr>
      <w:r w:rsidRPr="0072516B">
        <w:rPr>
          <w:rFonts w:ascii="Times New Roman" w:hAnsi="Times New Roman" w:cs="Times New Roman"/>
          <w:lang w:val="en-US"/>
        </w:rPr>
        <w:t xml:space="preserve">  </w:t>
      </w:r>
      <w:r w:rsidRPr="0072516B">
        <w:rPr>
          <w:rFonts w:ascii="Times New Roman" w:hAnsi="Times New Roman" w:cs="Times New Roman"/>
          <w:b/>
          <w:bCs/>
          <w:lang w:val="en-US"/>
        </w:rPr>
        <w:t>Relationship Setup</w:t>
      </w:r>
      <w:r w:rsidRPr="0072516B">
        <w:rPr>
          <w:rFonts w:ascii="Times New Roman" w:hAnsi="Times New Roman" w:cs="Times New Roman"/>
          <w:lang w:val="en-US"/>
        </w:rPr>
        <w:t xml:space="preserve"> – Defined primary and foreign keys to establish relationships between fact and dimension tables.</w:t>
      </w:r>
    </w:p>
    <w:p w14:paraId="11DADDD4" w14:textId="7B7DCA0E" w:rsidR="0072516B" w:rsidRPr="0072516B" w:rsidRDefault="0072516B" w:rsidP="0072516B">
      <w:pPr>
        <w:pStyle w:val="ListParagraph"/>
        <w:numPr>
          <w:ilvl w:val="0"/>
          <w:numId w:val="24"/>
        </w:numPr>
        <w:rPr>
          <w:rFonts w:ascii="Times New Roman" w:hAnsi="Times New Roman" w:cs="Times New Roman"/>
          <w:lang w:val="en-US"/>
        </w:rPr>
      </w:pPr>
      <w:r w:rsidRPr="0072516B">
        <w:rPr>
          <w:rFonts w:ascii="Times New Roman" w:hAnsi="Times New Roman" w:cs="Times New Roman"/>
          <w:lang w:val="en-US"/>
        </w:rPr>
        <w:t xml:space="preserve">  </w:t>
      </w:r>
      <w:r w:rsidRPr="0072516B">
        <w:rPr>
          <w:rFonts w:ascii="Times New Roman" w:hAnsi="Times New Roman" w:cs="Times New Roman"/>
          <w:b/>
          <w:bCs/>
          <w:lang w:val="en-US"/>
        </w:rPr>
        <w:t>Final Data Model</w:t>
      </w:r>
      <w:r w:rsidRPr="0072516B">
        <w:rPr>
          <w:rFonts w:ascii="Times New Roman" w:hAnsi="Times New Roman" w:cs="Times New Roman"/>
          <w:lang w:val="en-US"/>
        </w:rPr>
        <w:t xml:space="preserve"> – Optimized for Power BI to improve data integrity, reduce redundancy, and enable advanced analytics.</w:t>
      </w:r>
    </w:p>
    <w:p w14:paraId="249F8ABE" w14:textId="2B231B75" w:rsidR="00C2032C" w:rsidRDefault="00AB5E62" w:rsidP="00DF30AF">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1FA8021C">
          <v:rect id="_x0000_i1028" style="width:0;height:1.5pt" o:hralign="center" o:hrstd="t" o:hr="t" fillcolor="#a0a0a0" stroked="f"/>
        </w:pict>
      </w:r>
    </w:p>
    <w:p w14:paraId="58D20520" w14:textId="77777777" w:rsidR="00C81CB7" w:rsidRDefault="00C81CB7" w:rsidP="00C2032C">
      <w:pPr>
        <w:spacing w:after="0" w:line="240" w:lineRule="auto"/>
        <w:rPr>
          <w:rStyle w:val="Strong"/>
        </w:rPr>
      </w:pPr>
      <w:r w:rsidRPr="00C81CB7">
        <w:rPr>
          <w:rFonts w:ascii="Times New Roman" w:eastAsia="Times New Roman" w:hAnsi="Times New Roman" w:cs="Times New Roman"/>
          <w:b/>
          <w:sz w:val="24"/>
          <w:szCs w:val="24"/>
          <w:lang w:eastAsia="en-IN"/>
        </w:rPr>
        <w:t>4</w:t>
      </w:r>
      <w:r w:rsidRPr="00C81CB7">
        <w:rPr>
          <w:rFonts w:ascii="Times New Roman" w:eastAsia="Times New Roman" w:hAnsi="Times New Roman" w:cs="Times New Roman"/>
          <w:sz w:val="24"/>
          <w:szCs w:val="24"/>
          <w:lang w:eastAsia="en-IN"/>
        </w:rPr>
        <w:t>.</w:t>
      </w:r>
      <w:r w:rsidRPr="00C81CB7">
        <w:rPr>
          <w:b/>
        </w:rPr>
        <w:t xml:space="preserve"> Uses</w:t>
      </w:r>
      <w:r w:rsidRPr="00C81CB7">
        <w:t xml:space="preserve"> </w:t>
      </w:r>
      <w:r w:rsidRPr="00C81CB7">
        <w:rPr>
          <w:rStyle w:val="Strong"/>
        </w:rPr>
        <w:t xml:space="preserve">DAX </w:t>
      </w:r>
      <w:proofErr w:type="spellStart"/>
      <w:r w:rsidRPr="00C81CB7">
        <w:rPr>
          <w:rStyle w:val="Strong"/>
        </w:rPr>
        <w:t>Messures</w:t>
      </w:r>
      <w:proofErr w:type="spellEnd"/>
      <w:r>
        <w:rPr>
          <w:rStyle w:val="Strong"/>
        </w:rPr>
        <w:t>:</w:t>
      </w:r>
    </w:p>
    <w:p w14:paraId="0C1B7FC2" w14:textId="77777777" w:rsidR="00DF749B" w:rsidRDefault="00DF749B" w:rsidP="00C2032C">
      <w:pPr>
        <w:spacing w:after="0" w:line="240" w:lineRule="auto"/>
        <w:rPr>
          <w:rStyle w:val="Strong"/>
        </w:rPr>
      </w:pPr>
    </w:p>
    <w:p w14:paraId="5DD0A682" w14:textId="77777777" w:rsidR="00980BE4" w:rsidRPr="006A6980" w:rsidRDefault="00980BE4" w:rsidP="00DF30AF">
      <w:pPr>
        <w:pStyle w:val="ListParagraph"/>
        <w:numPr>
          <w:ilvl w:val="0"/>
          <w:numId w:val="23"/>
        </w:numPr>
        <w:spacing w:after="0" w:line="360" w:lineRule="auto"/>
        <w:rPr>
          <w:rFonts w:ascii="Times New Roman" w:eastAsia="Times New Roman" w:hAnsi="Times New Roman" w:cs="Times New Roman"/>
          <w:b/>
          <w:bCs/>
          <w:sz w:val="24"/>
          <w:szCs w:val="24"/>
          <w:lang w:eastAsia="en-IN"/>
        </w:rPr>
      </w:pPr>
      <w:r w:rsidRPr="006A6980">
        <w:rPr>
          <w:rFonts w:ascii="Times New Roman" w:hAnsi="Times New Roman" w:cs="Times New Roman"/>
          <w:b/>
          <w:bCs/>
        </w:rPr>
        <w:t xml:space="preserve">Dot Ball % </w:t>
      </w:r>
    </w:p>
    <w:p w14:paraId="048FE2B0" w14:textId="2372A71F" w:rsidR="006A6980" w:rsidRPr="006A6980" w:rsidRDefault="006A6980" w:rsidP="006A6980">
      <w:pPr>
        <w:spacing w:after="0" w:line="360" w:lineRule="auto"/>
        <w:ind w:left="360"/>
        <w:rPr>
          <w:rFonts w:ascii="Times New Roman" w:eastAsia="Times New Roman" w:hAnsi="Times New Roman" w:cs="Times New Roman"/>
          <w:bCs/>
          <w:sz w:val="24"/>
          <w:szCs w:val="24"/>
          <w:lang w:eastAsia="en-IN"/>
        </w:rPr>
      </w:pPr>
      <w:r w:rsidRPr="006A6980">
        <w:rPr>
          <w:rFonts w:ascii="Times New Roman" w:eastAsia="Times New Roman" w:hAnsi="Times New Roman" w:cs="Times New Roman"/>
          <w:bCs/>
          <w:sz w:val="24"/>
          <w:szCs w:val="24"/>
          <w:lang w:eastAsia="en-IN"/>
        </w:rPr>
        <w:t xml:space="preserve">    </w:t>
      </w:r>
      <w:r w:rsidR="00133252">
        <w:rPr>
          <w:rFonts w:ascii="Times New Roman" w:eastAsia="Times New Roman" w:hAnsi="Times New Roman" w:cs="Times New Roman"/>
          <w:bCs/>
          <w:sz w:val="24"/>
          <w:szCs w:val="24"/>
          <w:lang w:eastAsia="en-IN"/>
        </w:rPr>
        <w:t xml:space="preserve">  </w:t>
      </w:r>
      <w:r w:rsidRPr="006A6980">
        <w:rPr>
          <w:rFonts w:ascii="Times New Roman" w:eastAsia="Times New Roman" w:hAnsi="Times New Roman" w:cs="Times New Roman"/>
          <w:bCs/>
          <w:sz w:val="24"/>
          <w:szCs w:val="24"/>
          <w:lang w:eastAsia="en-IN"/>
        </w:rPr>
        <w:t xml:space="preserve"> shows the percentage of deliveries in which no runs were scored by the batsman.</w:t>
      </w:r>
    </w:p>
    <w:p w14:paraId="0C07AD11" w14:textId="77777777" w:rsidR="00D64FD1" w:rsidRPr="00FE33A7" w:rsidRDefault="00BA31E6" w:rsidP="00DF30AF">
      <w:pPr>
        <w:pStyle w:val="ListParagraph"/>
        <w:numPr>
          <w:ilvl w:val="0"/>
          <w:numId w:val="23"/>
        </w:numPr>
        <w:spacing w:after="0" w:line="360" w:lineRule="auto"/>
        <w:rPr>
          <w:rFonts w:ascii="Times New Roman" w:eastAsia="Times New Roman" w:hAnsi="Times New Roman" w:cs="Times New Roman"/>
          <w:b/>
          <w:bCs/>
          <w:sz w:val="24"/>
          <w:szCs w:val="24"/>
          <w:lang w:eastAsia="en-IN"/>
        </w:rPr>
      </w:pPr>
      <w:r w:rsidRPr="00FE33A7">
        <w:rPr>
          <w:rFonts w:ascii="Times New Roman" w:hAnsi="Times New Roman" w:cs="Times New Roman"/>
          <w:b/>
          <w:bCs/>
        </w:rPr>
        <w:t>Dot Balls</w:t>
      </w:r>
    </w:p>
    <w:p w14:paraId="52368D95" w14:textId="36D2E26D" w:rsidR="00D64FD1" w:rsidRPr="00D64FD1" w:rsidRDefault="00133252" w:rsidP="00087E69">
      <w:pPr>
        <w:pStyle w:val="ListParagraph"/>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AA4BD4" w:rsidRPr="00AA4BD4">
        <w:rPr>
          <w:rFonts w:ascii="Times New Roman" w:eastAsia="Times New Roman" w:hAnsi="Times New Roman" w:cs="Times New Roman"/>
          <w:sz w:val="24"/>
          <w:szCs w:val="24"/>
          <w:lang w:val="en-US"/>
        </w:rPr>
        <w:t>Dot balls are deliveries in cricket where the batsman does not score any runs</w:t>
      </w:r>
      <w:r w:rsidR="00087E69">
        <w:rPr>
          <w:rFonts w:ascii="Times New Roman" w:eastAsia="Times New Roman" w:hAnsi="Times New Roman" w:cs="Times New Roman"/>
          <w:sz w:val="24"/>
          <w:szCs w:val="24"/>
          <w:lang w:val="en-US"/>
        </w:rPr>
        <w:t>.</w:t>
      </w:r>
      <w:r w:rsidR="00D64FD1" w:rsidRPr="00D64FD1">
        <w:rPr>
          <w:rFonts w:ascii="Times New Roman" w:eastAsia="Times New Roman" w:hAnsi="Times New Roman" w:cs="Times New Roman"/>
          <w:b/>
          <w:vanish/>
          <w:sz w:val="24"/>
          <w:szCs w:val="24"/>
          <w:lang w:val="en-US" w:eastAsia="en-IN"/>
        </w:rPr>
        <w:t>Top of FormBottom of Form</w:t>
      </w:r>
    </w:p>
    <w:p w14:paraId="27C1BD67" w14:textId="00821460" w:rsidR="00E144CA" w:rsidRPr="00FE33A7" w:rsidRDefault="00133252" w:rsidP="00DF30AF">
      <w:pPr>
        <w:pStyle w:val="ListParagraph"/>
        <w:numPr>
          <w:ilvl w:val="0"/>
          <w:numId w:val="23"/>
        </w:numPr>
        <w:spacing w:after="0" w:line="360" w:lineRule="auto"/>
        <w:rPr>
          <w:rFonts w:ascii="Times New Roman" w:eastAsia="Times New Roman" w:hAnsi="Times New Roman" w:cs="Times New Roman"/>
          <w:b/>
          <w:sz w:val="24"/>
          <w:szCs w:val="24"/>
          <w:lang w:eastAsia="en-IN"/>
        </w:rPr>
      </w:pPr>
      <w:r w:rsidRPr="00FE33A7">
        <w:rPr>
          <w:rFonts w:ascii="Times New Roman" w:eastAsia="Times New Roman" w:hAnsi="Times New Roman" w:cs="Times New Roman"/>
          <w:b/>
          <w:sz w:val="24"/>
          <w:szCs w:val="24"/>
          <w:lang w:eastAsia="en-IN"/>
        </w:rPr>
        <w:t xml:space="preserve"> </w:t>
      </w:r>
      <w:r w:rsidRPr="00FE33A7">
        <w:rPr>
          <w:rFonts w:ascii="Times New Roman" w:eastAsia="Times New Roman" w:hAnsi="Times New Roman" w:cs="Times New Roman"/>
          <w:b/>
          <w:sz w:val="24"/>
          <w:szCs w:val="24"/>
          <w:lang w:eastAsia="en-IN"/>
        </w:rPr>
        <w:t>Economy Rate</w:t>
      </w:r>
    </w:p>
    <w:p w14:paraId="2757EA86" w14:textId="64884D66" w:rsidR="00133252" w:rsidRPr="005C1CE7" w:rsidRDefault="00133252" w:rsidP="005C1CE7">
      <w:pPr>
        <w:spacing w:after="0" w:line="360" w:lineRule="auto"/>
        <w:ind w:left="450"/>
        <w:rPr>
          <w:bCs/>
          <w:sz w:val="24"/>
          <w:szCs w:val="24"/>
        </w:rPr>
      </w:pPr>
      <w:r w:rsidRPr="00C255E3">
        <w:rPr>
          <w:rFonts w:ascii="Times New Roman" w:eastAsia="Times New Roman" w:hAnsi="Times New Roman" w:cs="Times New Roman"/>
          <w:bCs/>
          <w:sz w:val="24"/>
          <w:szCs w:val="24"/>
          <w:lang w:eastAsia="en-IN"/>
        </w:rPr>
        <w:t xml:space="preserve">       </w:t>
      </w:r>
      <w:r w:rsidRPr="00C255E3">
        <w:rPr>
          <w:bCs/>
          <w:sz w:val="24"/>
          <w:szCs w:val="24"/>
        </w:rPr>
        <w:t>Economy rate is the average number of runs a bowler concedes per over bowled.</w:t>
      </w:r>
    </w:p>
    <w:p w14:paraId="54A704F5" w14:textId="20E6AE01" w:rsidR="00FB6400" w:rsidRDefault="005C1CE7" w:rsidP="00FB6400">
      <w:pPr>
        <w:pStyle w:val="ListParagraph"/>
        <w:numPr>
          <w:ilvl w:val="0"/>
          <w:numId w:val="23"/>
        </w:numPr>
        <w:spacing w:after="0" w:line="360" w:lineRule="auto"/>
        <w:rPr>
          <w:rFonts w:ascii="Times New Roman" w:eastAsia="Times New Roman" w:hAnsi="Times New Roman" w:cs="Times New Roman"/>
          <w:b/>
          <w:sz w:val="24"/>
          <w:szCs w:val="24"/>
          <w:lang w:eastAsia="en-IN"/>
        </w:rPr>
      </w:pPr>
      <w:r w:rsidRPr="005C1CE7">
        <w:rPr>
          <w:rFonts w:ascii="Times New Roman" w:eastAsia="Times New Roman" w:hAnsi="Times New Roman" w:cs="Times New Roman"/>
          <w:b/>
          <w:sz w:val="24"/>
          <w:szCs w:val="24"/>
          <w:lang w:eastAsia="en-IN"/>
        </w:rPr>
        <w:t>Is Bowler</w:t>
      </w:r>
    </w:p>
    <w:p w14:paraId="3B57D066" w14:textId="3F6B0C6F" w:rsidR="00FB6400" w:rsidRPr="00FB6400" w:rsidRDefault="00FB6400" w:rsidP="00FB6400">
      <w:pPr>
        <w:spacing w:after="0" w:line="360" w:lineRule="auto"/>
        <w:ind w:left="720"/>
        <w:rPr>
          <w:rFonts w:ascii="Times New Roman" w:hAnsi="Times New Roman" w:cs="Times New Roman"/>
        </w:rPr>
      </w:pPr>
      <w:r>
        <w:rPr>
          <w:rFonts w:ascii="Times New Roman" w:eastAsia="Times New Roman" w:hAnsi="Times New Roman" w:cs="Times New Roman"/>
          <w:b/>
          <w:sz w:val="24"/>
          <w:szCs w:val="24"/>
          <w:lang w:eastAsia="en-IN"/>
        </w:rPr>
        <w:t xml:space="preserve">  </w:t>
      </w:r>
      <w:r>
        <w:rPr>
          <w:rFonts w:ascii="Times New Roman" w:hAnsi="Times New Roman" w:cs="Times New Roman"/>
        </w:rPr>
        <w:t xml:space="preserve">To get the bowler from </w:t>
      </w:r>
      <w:r w:rsidRPr="0072516B">
        <w:rPr>
          <w:rFonts w:ascii="Times New Roman" w:hAnsi="Times New Roman" w:cs="Times New Roman"/>
          <w:lang w:val="en-US"/>
        </w:rPr>
        <w:t>deliveries</w:t>
      </w:r>
      <w:r>
        <w:rPr>
          <w:rFonts w:ascii="Times New Roman" w:hAnsi="Times New Roman" w:cs="Times New Roman"/>
        </w:rPr>
        <w:t xml:space="preserve"> </w:t>
      </w:r>
      <w:r w:rsidR="00B95A03">
        <w:rPr>
          <w:rFonts w:ascii="Times New Roman" w:hAnsi="Times New Roman" w:cs="Times New Roman"/>
        </w:rPr>
        <w:t>table</w:t>
      </w:r>
      <w:r w:rsidR="00865846">
        <w:rPr>
          <w:rFonts w:ascii="Times New Roman" w:hAnsi="Times New Roman" w:cs="Times New Roman"/>
        </w:rPr>
        <w:t>.</w:t>
      </w:r>
    </w:p>
    <w:p w14:paraId="4E337ABC" w14:textId="28008047" w:rsidR="00FB6400" w:rsidRDefault="006C4F81" w:rsidP="00FB6400">
      <w:pPr>
        <w:pStyle w:val="ListParagraph"/>
        <w:numPr>
          <w:ilvl w:val="0"/>
          <w:numId w:val="23"/>
        </w:numPr>
        <w:spacing w:after="0" w:line="360" w:lineRule="auto"/>
        <w:rPr>
          <w:rFonts w:ascii="Times New Roman" w:eastAsia="Times New Roman" w:hAnsi="Times New Roman" w:cs="Times New Roman"/>
          <w:b/>
          <w:sz w:val="24"/>
          <w:szCs w:val="24"/>
          <w:lang w:eastAsia="en-IN"/>
        </w:rPr>
      </w:pPr>
      <w:r w:rsidRPr="006C4F81">
        <w:rPr>
          <w:rFonts w:ascii="Times New Roman" w:eastAsia="Times New Roman" w:hAnsi="Times New Roman" w:cs="Times New Roman"/>
          <w:b/>
          <w:sz w:val="24"/>
          <w:szCs w:val="24"/>
          <w:lang w:eastAsia="en-IN"/>
        </w:rPr>
        <w:t>Run Rate</w:t>
      </w:r>
    </w:p>
    <w:p w14:paraId="5D4A174B" w14:textId="0277BF86" w:rsidR="000E02DC" w:rsidRPr="00274934" w:rsidRDefault="000E02DC" w:rsidP="00274934">
      <w:pPr>
        <w:spacing w:after="0" w:line="360" w:lineRule="auto"/>
      </w:pPr>
      <w:r>
        <w:rPr>
          <w:rFonts w:ascii="Times New Roman" w:eastAsia="Times New Roman" w:hAnsi="Times New Roman" w:cs="Times New Roman"/>
          <w:b/>
          <w:sz w:val="24"/>
          <w:szCs w:val="24"/>
          <w:lang w:eastAsia="en-IN"/>
        </w:rPr>
        <w:t xml:space="preserve">       </w:t>
      </w:r>
      <w:r>
        <w:rPr>
          <w:rFonts w:ascii="Times New Roman" w:hAnsi="Times New Roman" w:cs="Times New Roman"/>
        </w:rPr>
        <w:t xml:space="preserve">        </w:t>
      </w:r>
      <w:r w:rsidRPr="00B42A84">
        <w:rPr>
          <w:rFonts w:ascii="Times New Roman" w:hAnsi="Times New Roman" w:cs="Times New Roman"/>
        </w:rPr>
        <w:t xml:space="preserve">Run rate is the average number of runs a </w:t>
      </w:r>
      <w:proofErr w:type="gramStart"/>
      <w:r w:rsidRPr="00B42A84">
        <w:rPr>
          <w:rFonts w:ascii="Times New Roman" w:hAnsi="Times New Roman" w:cs="Times New Roman"/>
        </w:rPr>
        <w:t>team scores</w:t>
      </w:r>
      <w:proofErr w:type="gramEnd"/>
      <w:r w:rsidRPr="00B42A84">
        <w:rPr>
          <w:rFonts w:ascii="Times New Roman" w:hAnsi="Times New Roman" w:cs="Times New Roman"/>
        </w:rPr>
        <w:t xml:space="preserve"> per over in a cricket match</w:t>
      </w:r>
      <w:r w:rsidR="00865846">
        <w:rPr>
          <w:rFonts w:ascii="Times New Roman" w:hAnsi="Times New Roman" w:cs="Times New Roman"/>
        </w:rPr>
        <w:t>.</w:t>
      </w:r>
    </w:p>
    <w:p w14:paraId="0227C5BC" w14:textId="51B7E15C" w:rsidR="00D5145D" w:rsidRDefault="00FA1E54" w:rsidP="004B5CD2">
      <w:pPr>
        <w:pStyle w:val="ListParagraph"/>
        <w:numPr>
          <w:ilvl w:val="0"/>
          <w:numId w:val="23"/>
        </w:numPr>
        <w:spacing w:after="0" w:line="360" w:lineRule="auto"/>
        <w:rPr>
          <w:rFonts w:ascii="Times New Roman" w:eastAsia="Times New Roman" w:hAnsi="Times New Roman" w:cs="Times New Roman"/>
          <w:b/>
          <w:sz w:val="24"/>
          <w:szCs w:val="24"/>
          <w:lang w:eastAsia="en-IN"/>
        </w:rPr>
      </w:pPr>
      <w:r w:rsidRPr="00FA1E54">
        <w:rPr>
          <w:rFonts w:ascii="Times New Roman" w:eastAsia="Times New Roman" w:hAnsi="Times New Roman" w:cs="Times New Roman"/>
          <w:b/>
          <w:sz w:val="24"/>
          <w:szCs w:val="24"/>
          <w:lang w:eastAsia="en-IN"/>
        </w:rPr>
        <w:t xml:space="preserve">Total Wickets  </w:t>
      </w:r>
    </w:p>
    <w:p w14:paraId="04556984" w14:textId="721E94C1" w:rsidR="00FA1E54" w:rsidRPr="0092612F" w:rsidRDefault="00FA1E54" w:rsidP="0092612F">
      <w:pPr>
        <w:pStyle w:val="ListParagraph"/>
        <w:spacing w:after="0" w:line="360" w:lineRule="auto"/>
        <w:ind w:left="810"/>
        <w:rPr>
          <w:rFonts w:ascii="Times New Roman" w:eastAsia="Times New Roman" w:hAnsi="Times New Roman" w:cs="Times New Roman"/>
          <w:bCs/>
          <w:sz w:val="24"/>
          <w:szCs w:val="24"/>
          <w:lang w:eastAsia="en-IN"/>
        </w:rPr>
      </w:pPr>
      <w:r w:rsidRPr="00FA1E54">
        <w:rPr>
          <w:rFonts w:ascii="Times New Roman" w:eastAsia="Times New Roman" w:hAnsi="Times New Roman" w:cs="Times New Roman"/>
          <w:bCs/>
          <w:sz w:val="24"/>
          <w:szCs w:val="24"/>
          <w:lang w:eastAsia="en-IN"/>
        </w:rPr>
        <w:t>represent the total number of batsmen a bowler has dismissed during a match or tournament.</w:t>
      </w:r>
    </w:p>
    <w:p w14:paraId="484C2BA8" w14:textId="2586BAEB" w:rsidR="0092612F" w:rsidRDefault="00AA21AD" w:rsidP="004B5CD2">
      <w:pPr>
        <w:pStyle w:val="ListParagraph"/>
        <w:numPr>
          <w:ilvl w:val="0"/>
          <w:numId w:val="23"/>
        </w:numPr>
        <w:spacing w:after="0" w:line="360" w:lineRule="auto"/>
        <w:rPr>
          <w:rFonts w:ascii="Times New Roman" w:eastAsia="Times New Roman" w:hAnsi="Times New Roman" w:cs="Times New Roman"/>
          <w:b/>
          <w:sz w:val="24"/>
          <w:szCs w:val="24"/>
          <w:lang w:eastAsia="en-IN"/>
        </w:rPr>
      </w:pPr>
      <w:r w:rsidRPr="00AA21AD">
        <w:rPr>
          <w:rFonts w:ascii="Times New Roman" w:eastAsia="Times New Roman" w:hAnsi="Times New Roman" w:cs="Times New Roman"/>
          <w:b/>
          <w:sz w:val="24"/>
          <w:szCs w:val="24"/>
          <w:lang w:eastAsia="en-IN"/>
        </w:rPr>
        <w:t xml:space="preserve">Wickets by Type  </w:t>
      </w:r>
    </w:p>
    <w:p w14:paraId="40C1B0A9" w14:textId="65676FD2" w:rsidR="00847BD1" w:rsidRPr="00847BD1" w:rsidRDefault="00847BD1" w:rsidP="00847BD1">
      <w:pPr>
        <w:pStyle w:val="ListParagraph"/>
        <w:spacing w:after="0" w:line="360" w:lineRule="auto"/>
        <w:ind w:left="810"/>
        <w:rPr>
          <w:rFonts w:ascii="Times New Roman" w:eastAsia="Times New Roman" w:hAnsi="Times New Roman" w:cs="Times New Roman"/>
          <w:bCs/>
          <w:sz w:val="24"/>
          <w:szCs w:val="24"/>
          <w:lang w:eastAsia="en-IN"/>
        </w:rPr>
      </w:pPr>
      <w:r w:rsidRPr="00847BD1">
        <w:rPr>
          <w:rFonts w:ascii="Times New Roman" w:eastAsia="Times New Roman" w:hAnsi="Times New Roman" w:cs="Times New Roman"/>
          <w:bCs/>
          <w:sz w:val="24"/>
          <w:szCs w:val="24"/>
          <w:lang w:eastAsia="en-IN"/>
        </w:rPr>
        <w:t>Wickets by Type refers to the classification of dismissals taken by a bowler, such as bowled, caught, LBW (leg before wicket), stumped, run out, or hit wicket.</w:t>
      </w:r>
    </w:p>
    <w:p w14:paraId="05D05CD8" w14:textId="6C924992" w:rsidR="00847BD1" w:rsidRDefault="00884A98" w:rsidP="004B5CD2">
      <w:pPr>
        <w:pStyle w:val="ListParagraph"/>
        <w:numPr>
          <w:ilvl w:val="0"/>
          <w:numId w:val="23"/>
        </w:numPr>
        <w:spacing w:after="0" w:line="360" w:lineRule="auto"/>
        <w:rPr>
          <w:rFonts w:ascii="Times New Roman" w:eastAsia="Times New Roman" w:hAnsi="Times New Roman" w:cs="Times New Roman"/>
          <w:b/>
          <w:sz w:val="24"/>
          <w:szCs w:val="24"/>
          <w:lang w:eastAsia="en-IN"/>
        </w:rPr>
      </w:pPr>
      <w:r w:rsidRPr="00884A98">
        <w:rPr>
          <w:rFonts w:ascii="Times New Roman" w:eastAsia="Times New Roman" w:hAnsi="Times New Roman" w:cs="Times New Roman"/>
          <w:b/>
          <w:sz w:val="24"/>
          <w:szCs w:val="24"/>
          <w:lang w:eastAsia="en-IN"/>
        </w:rPr>
        <w:t>Matches Won</w:t>
      </w:r>
    </w:p>
    <w:p w14:paraId="59DCAAC9" w14:textId="6CFE9CFD" w:rsidR="00884A98" w:rsidRPr="00C94825" w:rsidRDefault="003D1B59" w:rsidP="00C94825">
      <w:pPr>
        <w:spacing w:after="0" w:line="360" w:lineRule="auto"/>
        <w:ind w:left="810"/>
        <w:rPr>
          <w:rFonts w:ascii="Times New Roman" w:eastAsia="Times New Roman" w:hAnsi="Times New Roman" w:cs="Times New Roman"/>
          <w:bCs/>
          <w:sz w:val="24"/>
          <w:szCs w:val="24"/>
          <w:lang w:eastAsia="en-IN"/>
        </w:rPr>
      </w:pPr>
      <w:r w:rsidRPr="00C94825">
        <w:rPr>
          <w:rFonts w:ascii="Times New Roman" w:eastAsia="Times New Roman" w:hAnsi="Times New Roman" w:cs="Times New Roman"/>
          <w:bCs/>
          <w:sz w:val="24"/>
          <w:szCs w:val="24"/>
          <w:lang w:eastAsia="en-IN"/>
        </w:rPr>
        <w:t>Matches Won indicates the total number of matches a team or player has successfully won in the tournament</w:t>
      </w:r>
    </w:p>
    <w:p w14:paraId="7869F601" w14:textId="52156D5D" w:rsidR="00C94825" w:rsidRDefault="007B6263" w:rsidP="004B5CD2">
      <w:pPr>
        <w:pStyle w:val="ListParagraph"/>
        <w:numPr>
          <w:ilvl w:val="0"/>
          <w:numId w:val="23"/>
        </w:numPr>
        <w:spacing w:after="0" w:line="360" w:lineRule="auto"/>
        <w:rPr>
          <w:rFonts w:ascii="Times New Roman" w:eastAsia="Times New Roman" w:hAnsi="Times New Roman" w:cs="Times New Roman"/>
          <w:b/>
          <w:sz w:val="24"/>
          <w:szCs w:val="24"/>
          <w:lang w:eastAsia="en-IN"/>
        </w:rPr>
      </w:pPr>
      <w:r w:rsidRPr="007B6263">
        <w:rPr>
          <w:rFonts w:ascii="Times New Roman" w:eastAsia="Times New Roman" w:hAnsi="Times New Roman" w:cs="Times New Roman"/>
          <w:b/>
          <w:sz w:val="24"/>
          <w:szCs w:val="24"/>
          <w:lang w:eastAsia="en-IN"/>
        </w:rPr>
        <w:t>Total</w:t>
      </w:r>
      <w:r>
        <w:rPr>
          <w:rFonts w:ascii="Times New Roman" w:eastAsia="Times New Roman" w:hAnsi="Times New Roman" w:cs="Times New Roman"/>
          <w:b/>
          <w:sz w:val="24"/>
          <w:szCs w:val="24"/>
          <w:lang w:eastAsia="en-IN"/>
        </w:rPr>
        <w:t xml:space="preserve"> </w:t>
      </w:r>
      <w:r w:rsidRPr="007B6263">
        <w:rPr>
          <w:rFonts w:ascii="Times New Roman" w:eastAsia="Times New Roman" w:hAnsi="Times New Roman" w:cs="Times New Roman"/>
          <w:b/>
          <w:sz w:val="24"/>
          <w:szCs w:val="24"/>
          <w:lang w:eastAsia="en-IN"/>
        </w:rPr>
        <w:t>Wins</w:t>
      </w:r>
    </w:p>
    <w:p w14:paraId="7F82D09F" w14:textId="21124790" w:rsidR="007B6263" w:rsidRDefault="007A460D" w:rsidP="007B6263">
      <w:pPr>
        <w:pStyle w:val="ListParagraph"/>
        <w:spacing w:after="0" w:line="360" w:lineRule="auto"/>
        <w:ind w:left="810"/>
        <w:rPr>
          <w:rFonts w:ascii="Times New Roman" w:eastAsia="Times New Roman" w:hAnsi="Times New Roman" w:cs="Times New Roman"/>
          <w:b/>
          <w:sz w:val="24"/>
          <w:szCs w:val="24"/>
          <w:lang w:eastAsia="en-IN"/>
        </w:rPr>
      </w:pPr>
      <w:r w:rsidRPr="007A460D">
        <w:rPr>
          <w:rFonts w:ascii="Times New Roman" w:eastAsia="Times New Roman" w:hAnsi="Times New Roman" w:cs="Times New Roman"/>
          <w:bCs/>
          <w:sz w:val="24"/>
          <w:szCs w:val="24"/>
          <w:lang w:eastAsia="en-IN"/>
        </w:rPr>
        <w:t>Total</w:t>
      </w:r>
      <w:r w:rsidRPr="007A460D">
        <w:rPr>
          <w:rFonts w:ascii="Times New Roman" w:eastAsia="Times New Roman" w:hAnsi="Times New Roman" w:cs="Times New Roman"/>
          <w:bCs/>
          <w:sz w:val="24"/>
          <w:szCs w:val="24"/>
          <w:lang w:eastAsia="en-IN"/>
        </w:rPr>
        <w:t xml:space="preserve"> </w:t>
      </w:r>
      <w:r w:rsidRPr="007A460D">
        <w:rPr>
          <w:rFonts w:ascii="Times New Roman" w:eastAsia="Times New Roman" w:hAnsi="Times New Roman" w:cs="Times New Roman"/>
          <w:bCs/>
          <w:sz w:val="24"/>
          <w:szCs w:val="24"/>
          <w:lang w:eastAsia="en-IN"/>
        </w:rPr>
        <w:t>Wins represents the cumulative number of matches a team has won throughout the IPL 2025 season</w:t>
      </w:r>
      <w:r w:rsidRPr="007A460D">
        <w:rPr>
          <w:rFonts w:ascii="Times New Roman" w:eastAsia="Times New Roman" w:hAnsi="Times New Roman" w:cs="Times New Roman"/>
          <w:b/>
          <w:sz w:val="24"/>
          <w:szCs w:val="24"/>
          <w:lang w:eastAsia="en-IN"/>
        </w:rPr>
        <w:t>.</w:t>
      </w:r>
    </w:p>
    <w:p w14:paraId="59277E8D" w14:textId="01D25D73" w:rsidR="00D41E82" w:rsidRDefault="00D41E82" w:rsidP="004B5CD2">
      <w:pPr>
        <w:pStyle w:val="ListParagraph"/>
        <w:numPr>
          <w:ilvl w:val="0"/>
          <w:numId w:val="23"/>
        </w:numPr>
        <w:spacing w:after="0" w:line="360" w:lineRule="auto"/>
        <w:rPr>
          <w:rFonts w:ascii="Times New Roman" w:eastAsia="Times New Roman" w:hAnsi="Times New Roman" w:cs="Times New Roman"/>
          <w:b/>
          <w:sz w:val="24"/>
          <w:szCs w:val="24"/>
          <w:lang w:eastAsia="en-IN"/>
        </w:rPr>
      </w:pPr>
      <w:r w:rsidRPr="00D41E82">
        <w:rPr>
          <w:rFonts w:ascii="Times New Roman" w:eastAsia="Times New Roman" w:hAnsi="Times New Roman" w:cs="Times New Roman"/>
          <w:b/>
          <w:sz w:val="24"/>
          <w:szCs w:val="24"/>
          <w:lang w:eastAsia="en-IN"/>
        </w:rPr>
        <w:t>Win %</w:t>
      </w:r>
    </w:p>
    <w:p w14:paraId="3C4B3A7D" w14:textId="1CADDE1D" w:rsidR="007D65F9" w:rsidRPr="007D65F9" w:rsidRDefault="007D65F9" w:rsidP="007D65F9">
      <w:pPr>
        <w:pStyle w:val="ListParagraph"/>
        <w:spacing w:after="0" w:line="360" w:lineRule="auto"/>
        <w:ind w:left="810"/>
        <w:rPr>
          <w:rFonts w:ascii="Times New Roman" w:eastAsia="Times New Roman" w:hAnsi="Times New Roman" w:cs="Times New Roman"/>
          <w:bCs/>
          <w:sz w:val="24"/>
          <w:szCs w:val="24"/>
          <w:lang w:eastAsia="en-IN"/>
        </w:rPr>
      </w:pPr>
      <w:r w:rsidRPr="007D65F9">
        <w:rPr>
          <w:rFonts w:ascii="Times New Roman" w:eastAsia="Times New Roman" w:hAnsi="Times New Roman" w:cs="Times New Roman"/>
          <w:bCs/>
          <w:sz w:val="24"/>
          <w:szCs w:val="24"/>
          <w:lang w:eastAsia="en-IN"/>
        </w:rPr>
        <w:t>Win % represents the percentage of matches a team has won</w:t>
      </w:r>
    </w:p>
    <w:p w14:paraId="2AF7FBFA" w14:textId="0DF7092B" w:rsidR="00865846" w:rsidRDefault="000E02DC" w:rsidP="004B5CD2">
      <w:pPr>
        <w:pStyle w:val="ListParagraph"/>
        <w:numPr>
          <w:ilvl w:val="0"/>
          <w:numId w:val="23"/>
        </w:numPr>
        <w:spacing w:after="0" w:line="360" w:lineRule="auto"/>
        <w:rPr>
          <w:rFonts w:ascii="Times New Roman" w:eastAsia="Times New Roman" w:hAnsi="Times New Roman" w:cs="Times New Roman"/>
          <w:b/>
          <w:sz w:val="24"/>
          <w:szCs w:val="24"/>
          <w:lang w:eastAsia="en-IN"/>
        </w:rPr>
      </w:pPr>
      <w:r w:rsidRPr="000E02DC">
        <w:rPr>
          <w:rFonts w:ascii="Times New Roman" w:eastAsia="Times New Roman" w:hAnsi="Times New Roman" w:cs="Times New Roman"/>
          <w:b/>
          <w:sz w:val="24"/>
          <w:szCs w:val="24"/>
          <w:lang w:eastAsia="en-IN"/>
        </w:rPr>
        <w:t>Total Balls Bowled</w:t>
      </w:r>
    </w:p>
    <w:p w14:paraId="5D243644" w14:textId="6F1A195A" w:rsidR="00847BD1" w:rsidRPr="007D65F9" w:rsidRDefault="00274934" w:rsidP="00847BD1">
      <w:pPr>
        <w:spacing w:after="0" w:line="360" w:lineRule="auto"/>
        <w:ind w:left="810"/>
        <w:rPr>
          <w:sz w:val="24"/>
          <w:szCs w:val="24"/>
        </w:rPr>
      </w:pPr>
      <w:r w:rsidRPr="007D65F9">
        <w:rPr>
          <w:sz w:val="24"/>
          <w:szCs w:val="24"/>
        </w:rPr>
        <w:t xml:space="preserve">Total Balls Bowled represents the total number of legal deliveries a bowler has </w:t>
      </w:r>
      <w:proofErr w:type="gramStart"/>
      <w:r w:rsidRPr="007D65F9">
        <w:rPr>
          <w:sz w:val="24"/>
          <w:szCs w:val="24"/>
        </w:rPr>
        <w:t xml:space="preserve">bowled </w:t>
      </w:r>
      <w:r w:rsidRPr="007D65F9">
        <w:rPr>
          <w:sz w:val="24"/>
          <w:szCs w:val="24"/>
        </w:rPr>
        <w:t xml:space="preserve"> </w:t>
      </w:r>
      <w:r w:rsidRPr="007D65F9">
        <w:rPr>
          <w:sz w:val="24"/>
          <w:szCs w:val="24"/>
        </w:rPr>
        <w:t>during</w:t>
      </w:r>
      <w:proofErr w:type="gramEnd"/>
      <w:r w:rsidRPr="007D65F9">
        <w:rPr>
          <w:sz w:val="24"/>
          <w:szCs w:val="24"/>
        </w:rPr>
        <w:t xml:space="preserve"> a match or tournament (excluding wides and no-balls).</w:t>
      </w:r>
    </w:p>
    <w:p w14:paraId="7726C648" w14:textId="77777777" w:rsidR="004B5CD2" w:rsidRDefault="004B5CD2" w:rsidP="004B5CD2">
      <w:pPr>
        <w:pStyle w:val="NormalWeb"/>
      </w:pPr>
      <w:r>
        <w:rPr>
          <w:rStyle w:val="Strong"/>
        </w:rPr>
        <w:t>Relationships</w:t>
      </w:r>
      <w:r>
        <w:t xml:space="preserve"> are built on:</w:t>
      </w:r>
    </w:p>
    <w:p w14:paraId="2591AF4B" w14:textId="0BF3B285" w:rsidR="004B5CD2" w:rsidRDefault="008342A1" w:rsidP="00DF30AF">
      <w:pPr>
        <w:pStyle w:val="NormalWeb"/>
        <w:numPr>
          <w:ilvl w:val="0"/>
          <w:numId w:val="26"/>
        </w:numPr>
      </w:pPr>
      <w:r>
        <w:t xml:space="preserve">Match </w:t>
      </w:r>
      <w:r w:rsidR="00BF290C">
        <w:t xml:space="preserve">and deliveries </w:t>
      </w:r>
      <w:r w:rsidR="00BF290C">
        <w:t>table</w:t>
      </w:r>
      <w:r w:rsidR="00BF290C">
        <w:t xml:space="preserve"> </w:t>
      </w:r>
      <w:r w:rsidR="00FF055B">
        <w:t xml:space="preserve">is fact table and connected with </w:t>
      </w:r>
      <w:r w:rsidR="002A1EE2">
        <w:t xml:space="preserve">dimension table </w:t>
      </w:r>
      <w:proofErr w:type="gramStart"/>
      <w:r w:rsidR="00C07772">
        <w:t>teams</w:t>
      </w:r>
      <w:r w:rsidR="003A3002">
        <w:t>(</w:t>
      </w:r>
      <w:proofErr w:type="gramEnd"/>
      <w:r w:rsidR="003A3002">
        <w:t>team id</w:t>
      </w:r>
      <w:proofErr w:type="gramStart"/>
      <w:r w:rsidR="003A3002">
        <w:t>)</w:t>
      </w:r>
      <w:r w:rsidR="00C07772">
        <w:t>,stage</w:t>
      </w:r>
      <w:proofErr w:type="gramEnd"/>
      <w:r w:rsidR="003A3002">
        <w:t>(stage id</w:t>
      </w:r>
      <w:proofErr w:type="gramStart"/>
      <w:r w:rsidR="003A3002">
        <w:t>)</w:t>
      </w:r>
      <w:r w:rsidR="00C07772">
        <w:t>,players</w:t>
      </w:r>
      <w:proofErr w:type="gramEnd"/>
      <w:r w:rsidR="003A3002">
        <w:t>(players id</w:t>
      </w:r>
      <w:proofErr w:type="gramStart"/>
      <w:r w:rsidR="003A3002">
        <w:t>)</w:t>
      </w:r>
      <w:r w:rsidR="00C07772">
        <w:t>,venues</w:t>
      </w:r>
      <w:proofErr w:type="gramEnd"/>
      <w:r w:rsidR="003A3002">
        <w:t>(venues id)</w:t>
      </w:r>
      <w:r w:rsidR="00C47964">
        <w:t xml:space="preserve"> </w:t>
      </w:r>
    </w:p>
    <w:p w14:paraId="60FEA2E4" w14:textId="61157BF0" w:rsidR="004B5CD2" w:rsidRDefault="004B5CD2" w:rsidP="00BF290C">
      <w:pPr>
        <w:pStyle w:val="NormalWeb"/>
        <w:ind w:left="720"/>
      </w:pPr>
    </w:p>
    <w:p w14:paraId="7B5CA0A4" w14:textId="77777777" w:rsidR="00DF749B" w:rsidRDefault="00DF749B" w:rsidP="00DF749B">
      <w:pPr>
        <w:spacing w:after="0" w:line="360" w:lineRule="auto"/>
        <w:rPr>
          <w:rFonts w:ascii="Times New Roman" w:eastAsia="Times New Roman" w:hAnsi="Times New Roman" w:cs="Times New Roman"/>
          <w:b/>
          <w:sz w:val="24"/>
          <w:szCs w:val="24"/>
          <w:lang w:eastAsia="en-IN"/>
        </w:rPr>
      </w:pPr>
    </w:p>
    <w:p w14:paraId="281B413D" w14:textId="12AC93C0" w:rsidR="009E5D6D" w:rsidRPr="00E73826" w:rsidRDefault="00503146" w:rsidP="00E73826">
      <w:pPr>
        <w:spacing w:after="0" w:line="360" w:lineRule="auto"/>
        <w:rPr>
          <w:rStyle w:val="Strong"/>
          <w:rFonts w:ascii="Times New Roman" w:eastAsia="Times New Roman" w:hAnsi="Times New Roman" w:cs="Times New Roman"/>
          <w:bCs w:val="0"/>
          <w:sz w:val="24"/>
          <w:szCs w:val="24"/>
          <w:lang w:eastAsia="en-IN"/>
        </w:rPr>
      </w:pPr>
      <w:r w:rsidRPr="00503146">
        <w:rPr>
          <w:rFonts w:ascii="Times New Roman" w:eastAsia="Times New Roman" w:hAnsi="Times New Roman" w:cs="Times New Roman"/>
          <w:b/>
          <w:sz w:val="24"/>
          <w:szCs w:val="24"/>
          <w:lang w:eastAsia="en-IN"/>
        </w:rPr>
        <w:lastRenderedPageBreak/>
        <w:drawing>
          <wp:inline distT="0" distB="0" distL="0" distR="0" wp14:anchorId="41D323AE" wp14:editId="56360F4A">
            <wp:extent cx="5731510" cy="3433445"/>
            <wp:effectExtent l="0" t="0" r="2540" b="0"/>
            <wp:docPr id="144198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88523" name=""/>
                    <pic:cNvPicPr/>
                  </pic:nvPicPr>
                  <pic:blipFill>
                    <a:blip r:embed="rId8"/>
                    <a:stretch>
                      <a:fillRect/>
                    </a:stretch>
                  </pic:blipFill>
                  <pic:spPr>
                    <a:xfrm>
                      <a:off x="0" y="0"/>
                      <a:ext cx="5731510" cy="3433445"/>
                    </a:xfrm>
                    <a:prstGeom prst="rect">
                      <a:avLst/>
                    </a:prstGeom>
                  </pic:spPr>
                </pic:pic>
              </a:graphicData>
            </a:graphic>
          </wp:inline>
        </w:drawing>
      </w:r>
    </w:p>
    <w:p w14:paraId="38A27C5B" w14:textId="67B34059" w:rsidR="00106F36" w:rsidRPr="00106F36" w:rsidRDefault="00106F36" w:rsidP="00106F36"/>
    <w:p w14:paraId="4C897591" w14:textId="3B2C31EB" w:rsidR="009E5D6D" w:rsidRDefault="004C7F36" w:rsidP="009E5D6D">
      <w:pPr>
        <w:pStyle w:val="Heading3"/>
      </w:pPr>
      <w:r>
        <w:t xml:space="preserve"> Teams</w:t>
      </w:r>
      <w:r w:rsidR="009E5D6D">
        <w:rPr>
          <w:rStyle w:val="Strong"/>
          <w:b/>
          <w:bCs/>
        </w:rPr>
        <w:t xml:space="preserve"> Overview</w:t>
      </w:r>
    </w:p>
    <w:p w14:paraId="2F0544D4" w14:textId="4578D2CB" w:rsidR="002E625D" w:rsidRPr="002E625D" w:rsidRDefault="002E625D" w:rsidP="002E625D">
      <w:pPr>
        <w:pStyle w:val="NormalWeb"/>
        <w:numPr>
          <w:ilvl w:val="0"/>
          <w:numId w:val="3"/>
        </w:numPr>
      </w:pPr>
      <w:proofErr w:type="spellStart"/>
      <w:r w:rsidRPr="002E625D">
        <w:rPr>
          <w:b/>
          <w:bCs/>
        </w:rPr>
        <w:t>Analyzed</w:t>
      </w:r>
      <w:proofErr w:type="spellEnd"/>
      <w:r w:rsidRPr="002E625D">
        <w:rPr>
          <w:b/>
          <w:bCs/>
        </w:rPr>
        <w:t>:</w:t>
      </w:r>
      <w:r w:rsidRPr="002E625D">
        <w:t xml:space="preserve"> 71 matches were included in the analysis.</w:t>
      </w:r>
    </w:p>
    <w:p w14:paraId="782E47FD" w14:textId="77777777" w:rsidR="002E625D" w:rsidRPr="002E625D" w:rsidRDefault="002E625D" w:rsidP="002E625D">
      <w:pPr>
        <w:pStyle w:val="NormalWeb"/>
        <w:numPr>
          <w:ilvl w:val="0"/>
          <w:numId w:val="3"/>
        </w:numPr>
        <w:rPr>
          <w:lang w:val="en-US"/>
        </w:rPr>
      </w:pPr>
      <w:r w:rsidRPr="002E625D">
        <w:rPr>
          <w:b/>
          <w:bCs/>
          <w:lang w:val="en-US"/>
        </w:rPr>
        <w:t>Win Percentage:</w:t>
      </w:r>
      <w:r w:rsidRPr="002E625D">
        <w:rPr>
          <w:lang w:val="en-US"/>
        </w:rPr>
        <w:t xml:space="preserve"> The overall win rate across teams is </w:t>
      </w:r>
      <w:r w:rsidRPr="002E625D">
        <w:rPr>
          <w:b/>
          <w:bCs/>
          <w:lang w:val="en-US"/>
        </w:rPr>
        <w:t>42.86%</w:t>
      </w:r>
      <w:r w:rsidRPr="002E625D">
        <w:rPr>
          <w:lang w:val="en-US"/>
        </w:rPr>
        <w:t>.</w:t>
      </w:r>
    </w:p>
    <w:p w14:paraId="228C9FFC" w14:textId="77777777" w:rsidR="002E625D" w:rsidRPr="002E625D" w:rsidRDefault="002E625D" w:rsidP="002E625D">
      <w:pPr>
        <w:pStyle w:val="NormalWeb"/>
        <w:numPr>
          <w:ilvl w:val="0"/>
          <w:numId w:val="3"/>
        </w:numPr>
        <w:rPr>
          <w:lang w:val="en-US"/>
        </w:rPr>
      </w:pPr>
      <w:r w:rsidRPr="002E625D">
        <w:rPr>
          <w:b/>
          <w:bCs/>
          <w:lang w:val="en-US"/>
        </w:rPr>
        <w:t>Scoring Rate:</w:t>
      </w:r>
      <w:r w:rsidRPr="002E625D">
        <w:rPr>
          <w:lang w:val="en-US"/>
        </w:rPr>
        <w:t xml:space="preserve"> Teams scored at an average run rate of </w:t>
      </w:r>
      <w:r w:rsidRPr="002E625D">
        <w:rPr>
          <w:b/>
          <w:bCs/>
          <w:lang w:val="en-US"/>
        </w:rPr>
        <w:t>9.63 runs per over</w:t>
      </w:r>
      <w:r w:rsidRPr="002E625D">
        <w:rPr>
          <w:lang w:val="en-US"/>
        </w:rPr>
        <w:t>.</w:t>
      </w:r>
    </w:p>
    <w:p w14:paraId="07E24FC1" w14:textId="77777777" w:rsidR="002E625D" w:rsidRPr="002E625D" w:rsidRDefault="002E625D" w:rsidP="002E625D">
      <w:pPr>
        <w:pStyle w:val="NormalWeb"/>
        <w:numPr>
          <w:ilvl w:val="0"/>
          <w:numId w:val="3"/>
        </w:numPr>
        <w:rPr>
          <w:lang w:val="en-US"/>
        </w:rPr>
      </w:pPr>
      <w:r w:rsidRPr="002E625D">
        <w:rPr>
          <w:b/>
          <w:bCs/>
          <w:lang w:val="en-US"/>
        </w:rPr>
        <w:t>Bowling Impact:</w:t>
      </w:r>
      <w:r w:rsidRPr="002E625D">
        <w:rPr>
          <w:lang w:val="en-US"/>
        </w:rPr>
        <w:t xml:space="preserve"> On average, teams took </w:t>
      </w:r>
      <w:r w:rsidRPr="002E625D">
        <w:rPr>
          <w:b/>
          <w:bCs/>
          <w:lang w:val="en-US"/>
        </w:rPr>
        <w:t>12 wickets per match</w:t>
      </w:r>
      <w:r w:rsidRPr="002E625D">
        <w:rPr>
          <w:lang w:val="en-US"/>
        </w:rPr>
        <w:t>.</w:t>
      </w:r>
    </w:p>
    <w:p w14:paraId="101A645A" w14:textId="77777777" w:rsidR="002E625D" w:rsidRPr="002E625D" w:rsidRDefault="002E625D" w:rsidP="002E625D">
      <w:pPr>
        <w:pStyle w:val="NormalWeb"/>
        <w:numPr>
          <w:ilvl w:val="0"/>
          <w:numId w:val="3"/>
        </w:numPr>
        <w:rPr>
          <w:lang w:val="en-US"/>
        </w:rPr>
      </w:pPr>
      <w:r w:rsidRPr="002E625D">
        <w:rPr>
          <w:b/>
          <w:bCs/>
          <w:lang w:val="en-US"/>
        </w:rPr>
        <w:t>Highest Run Rate:</w:t>
      </w:r>
      <w:r w:rsidRPr="002E625D">
        <w:rPr>
          <w:lang w:val="en-US"/>
        </w:rPr>
        <w:t xml:space="preserve"> Sunrisers Hyderabad (SRH) recorded the top run rate.</w:t>
      </w:r>
    </w:p>
    <w:p w14:paraId="5F887DE0" w14:textId="77777777" w:rsidR="002E625D" w:rsidRPr="002E625D" w:rsidRDefault="002E625D" w:rsidP="002E625D">
      <w:pPr>
        <w:pStyle w:val="NormalWeb"/>
        <w:numPr>
          <w:ilvl w:val="0"/>
          <w:numId w:val="3"/>
        </w:numPr>
        <w:rPr>
          <w:lang w:val="en-US"/>
        </w:rPr>
      </w:pPr>
      <w:r w:rsidRPr="002E625D">
        <w:rPr>
          <w:b/>
          <w:bCs/>
          <w:lang w:val="en-US"/>
        </w:rPr>
        <w:t>Lowest Run Rate:</w:t>
      </w:r>
      <w:r w:rsidRPr="002E625D">
        <w:rPr>
          <w:lang w:val="en-US"/>
        </w:rPr>
        <w:t xml:space="preserve"> Chennai Super Kings (CSK) and Kolkata Knight Riders (KKR) had the lowest run rates.</w:t>
      </w:r>
    </w:p>
    <w:p w14:paraId="1251E886" w14:textId="77777777" w:rsidR="002E625D" w:rsidRPr="002E625D" w:rsidRDefault="002E625D" w:rsidP="002E625D">
      <w:pPr>
        <w:pStyle w:val="NormalWeb"/>
        <w:numPr>
          <w:ilvl w:val="0"/>
          <w:numId w:val="3"/>
        </w:numPr>
        <w:rPr>
          <w:lang w:val="en-US"/>
        </w:rPr>
      </w:pPr>
      <w:r w:rsidRPr="002E625D">
        <w:rPr>
          <w:b/>
          <w:bCs/>
          <w:lang w:val="en-US"/>
        </w:rPr>
        <w:t>Top Winning Team:</w:t>
      </w:r>
      <w:r w:rsidRPr="002E625D">
        <w:rPr>
          <w:lang w:val="en-US"/>
        </w:rPr>
        <w:t xml:space="preserve"> Punjab Kings (PBKS) secured the highest number of wins (</w:t>
      </w:r>
      <w:r w:rsidRPr="002E625D">
        <w:rPr>
          <w:b/>
          <w:bCs/>
          <w:lang w:val="en-US"/>
        </w:rPr>
        <w:t>11</w:t>
      </w:r>
      <w:r w:rsidRPr="002E625D">
        <w:rPr>
          <w:lang w:val="en-US"/>
        </w:rPr>
        <w:t>).</w:t>
      </w:r>
    </w:p>
    <w:p w14:paraId="6B52109A" w14:textId="77777777" w:rsidR="002E625D" w:rsidRPr="002E625D" w:rsidRDefault="002E625D" w:rsidP="002E625D">
      <w:pPr>
        <w:pStyle w:val="NormalWeb"/>
        <w:numPr>
          <w:ilvl w:val="0"/>
          <w:numId w:val="3"/>
        </w:numPr>
        <w:rPr>
          <w:lang w:val="en-US"/>
        </w:rPr>
      </w:pPr>
      <w:r w:rsidRPr="002E625D">
        <w:rPr>
          <w:b/>
          <w:bCs/>
          <w:lang w:val="en-US"/>
        </w:rPr>
        <w:t>Other Strong Performers:</w:t>
      </w:r>
      <w:r w:rsidRPr="002E625D">
        <w:rPr>
          <w:lang w:val="en-US"/>
        </w:rPr>
        <w:t xml:space="preserve"> Royal Challengers Bangalore (RCB) and Gujarat Titans (GT) followed closely in total wins.</w:t>
      </w:r>
    </w:p>
    <w:p w14:paraId="4653DF6D" w14:textId="77777777" w:rsidR="002E625D" w:rsidRPr="002E625D" w:rsidRDefault="002E625D" w:rsidP="002E625D">
      <w:pPr>
        <w:pStyle w:val="NormalWeb"/>
        <w:numPr>
          <w:ilvl w:val="0"/>
          <w:numId w:val="3"/>
        </w:numPr>
        <w:rPr>
          <w:lang w:val="en-US"/>
        </w:rPr>
      </w:pPr>
      <w:r w:rsidRPr="002E625D">
        <w:rPr>
          <w:b/>
          <w:bCs/>
          <w:lang w:val="en-US"/>
        </w:rPr>
        <w:t>Lowest Wins:</w:t>
      </w:r>
      <w:r w:rsidRPr="002E625D">
        <w:rPr>
          <w:lang w:val="en-US"/>
        </w:rPr>
        <w:t xml:space="preserve"> CSK and Rajasthan Royals (RR) had the fewest victories.</w:t>
      </w:r>
    </w:p>
    <w:p w14:paraId="1AAF3FA0" w14:textId="77777777" w:rsidR="002E625D" w:rsidRPr="002E625D" w:rsidRDefault="002E625D" w:rsidP="002E625D">
      <w:pPr>
        <w:pStyle w:val="NormalWeb"/>
        <w:numPr>
          <w:ilvl w:val="0"/>
          <w:numId w:val="3"/>
        </w:numPr>
        <w:rPr>
          <w:lang w:val="en-US"/>
        </w:rPr>
      </w:pPr>
      <w:r w:rsidRPr="002E625D">
        <w:rPr>
          <w:b/>
          <w:bCs/>
          <w:lang w:val="en-US"/>
        </w:rPr>
        <w:t>Wickets Taken:</w:t>
      </w:r>
      <w:r w:rsidRPr="002E625D">
        <w:rPr>
          <w:lang w:val="en-US"/>
        </w:rPr>
        <w:t xml:space="preserve"> PBKS and RCB led in total wickets taken, while RR had the fewest but maintained a competitive average wickets-per-team.</w:t>
      </w:r>
    </w:p>
    <w:p w14:paraId="1F8B15C4" w14:textId="184BFF7B" w:rsidR="009E5D6D" w:rsidRPr="00DE5EB2" w:rsidRDefault="002E625D" w:rsidP="00DE5EB2">
      <w:pPr>
        <w:pStyle w:val="NormalWeb"/>
        <w:numPr>
          <w:ilvl w:val="0"/>
          <w:numId w:val="3"/>
        </w:numPr>
        <w:rPr>
          <w:lang w:val="en-US"/>
        </w:rPr>
      </w:pPr>
      <w:r w:rsidRPr="002E625D">
        <w:rPr>
          <w:b/>
          <w:bCs/>
          <w:lang w:val="en-US"/>
        </w:rPr>
        <w:t>Filtering Options:</w:t>
      </w:r>
      <w:r w:rsidRPr="002E625D">
        <w:rPr>
          <w:lang w:val="en-US"/>
        </w:rPr>
        <w:t xml:space="preserve"> The dashboard supports filtering results by </w:t>
      </w:r>
      <w:r w:rsidRPr="002E625D">
        <w:rPr>
          <w:b/>
          <w:bCs/>
          <w:lang w:val="en-US"/>
        </w:rPr>
        <w:t>Stage Name</w:t>
      </w:r>
      <w:r w:rsidRPr="002E625D">
        <w:rPr>
          <w:lang w:val="en-US"/>
        </w:rPr>
        <w:t xml:space="preserve"> and </w:t>
      </w:r>
      <w:r w:rsidRPr="002E625D">
        <w:rPr>
          <w:b/>
          <w:bCs/>
          <w:lang w:val="en-US"/>
        </w:rPr>
        <w:t>Venue Name</w:t>
      </w:r>
      <w:r w:rsidRPr="002E625D">
        <w:rPr>
          <w:lang w:val="en-US"/>
        </w:rPr>
        <w:t xml:space="preserve"> for detailed insights.</w:t>
      </w:r>
    </w:p>
    <w:p w14:paraId="35CECAFC" w14:textId="77777777" w:rsidR="008C54F7" w:rsidRPr="00C2032C" w:rsidRDefault="00AB5E62" w:rsidP="00C2032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2B5CFF">
          <v:rect id="_x0000_i1032" style="width:0;height:1.5pt" o:hralign="center" o:hrstd="t" o:hr="t" fillcolor="#a0a0a0" stroked="f"/>
        </w:pict>
      </w:r>
    </w:p>
    <w:p w14:paraId="7262AFC3" w14:textId="77777777" w:rsidR="00C2032C" w:rsidRPr="00C2032C" w:rsidRDefault="00C2032C" w:rsidP="00C2032C">
      <w:pPr>
        <w:spacing w:after="0" w:line="240" w:lineRule="auto"/>
        <w:rPr>
          <w:rFonts w:ascii="Times New Roman" w:eastAsia="Times New Roman" w:hAnsi="Times New Roman" w:cs="Times New Roman"/>
          <w:sz w:val="24"/>
          <w:szCs w:val="24"/>
          <w:lang w:eastAsia="en-IN"/>
        </w:rPr>
      </w:pPr>
    </w:p>
    <w:p w14:paraId="4EFDBFFA" w14:textId="76D9318B" w:rsidR="00FA2E45" w:rsidRDefault="00FA2E45" w:rsidP="00FA2E45">
      <w:pPr>
        <w:pStyle w:val="Heading2"/>
        <w:rPr>
          <w:rStyle w:val="Strong"/>
          <w:b w:val="0"/>
          <w:bCs w:val="0"/>
          <w:u w:val="single"/>
        </w:rPr>
      </w:pPr>
      <w:r>
        <w:rPr>
          <w:rStyle w:val="Strong"/>
          <w:b w:val="0"/>
          <w:bCs w:val="0"/>
        </w:rPr>
        <w:lastRenderedPageBreak/>
        <w:t xml:space="preserve"> </w:t>
      </w:r>
      <w:proofErr w:type="gramStart"/>
      <w:r w:rsidR="00DE5EB2">
        <w:rPr>
          <w:rStyle w:val="Strong"/>
          <w:b w:val="0"/>
          <w:bCs w:val="0"/>
          <w:u w:val="single"/>
        </w:rPr>
        <w:t xml:space="preserve">Team </w:t>
      </w:r>
      <w:r w:rsidRPr="00FA2E45">
        <w:rPr>
          <w:rStyle w:val="Strong"/>
          <w:b w:val="0"/>
          <w:bCs w:val="0"/>
          <w:u w:val="single"/>
        </w:rPr>
        <w:t xml:space="preserve"> Analysis</w:t>
      </w:r>
      <w:proofErr w:type="gramEnd"/>
      <w:r w:rsidRPr="00FA2E45">
        <w:rPr>
          <w:rStyle w:val="Strong"/>
          <w:b w:val="0"/>
          <w:bCs w:val="0"/>
          <w:u w:val="single"/>
        </w:rPr>
        <w:t xml:space="preserve"> </w:t>
      </w:r>
    </w:p>
    <w:p w14:paraId="71575361" w14:textId="1CA229D1" w:rsidR="00FA2E45" w:rsidRDefault="005439A0" w:rsidP="00FA2E45">
      <w:r>
        <w:rPr>
          <w:noProof/>
        </w:rPr>
        <w:drawing>
          <wp:inline distT="0" distB="0" distL="0" distR="0" wp14:anchorId="683178B5" wp14:editId="05253E8B">
            <wp:extent cx="5731510" cy="3886835"/>
            <wp:effectExtent l="0" t="0" r="2540" b="0"/>
            <wp:docPr id="269239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86835"/>
                    </a:xfrm>
                    <a:prstGeom prst="rect">
                      <a:avLst/>
                    </a:prstGeom>
                    <a:noFill/>
                    <a:ln>
                      <a:noFill/>
                    </a:ln>
                  </pic:spPr>
                </pic:pic>
              </a:graphicData>
            </a:graphic>
          </wp:inline>
        </w:drawing>
      </w:r>
      <w:r w:rsidRPr="00A0004E">
        <w:rPr>
          <w:noProof/>
        </w:rPr>
        <w:t xml:space="preserve"> </w:t>
      </w:r>
    </w:p>
    <w:p w14:paraId="76CDEDB1" w14:textId="77777777" w:rsidR="00FA2E45" w:rsidRDefault="00FA2E45" w:rsidP="00C203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AFCF7A6" w14:textId="77777777" w:rsidR="006339DE" w:rsidRPr="006339DE" w:rsidRDefault="006339DE" w:rsidP="006339DE">
      <w:pPr>
        <w:spacing w:after="0" w:line="240" w:lineRule="auto"/>
        <w:rPr>
          <w:rFonts w:ascii="Times New Roman" w:eastAsia="Times New Roman" w:hAnsi="Times New Roman" w:cs="Times New Roman"/>
          <w:b/>
          <w:bCs/>
          <w:sz w:val="24"/>
          <w:szCs w:val="24"/>
          <w:lang w:val="en-US" w:eastAsia="en-IN"/>
        </w:rPr>
      </w:pPr>
      <w:r w:rsidRPr="006339DE">
        <w:rPr>
          <w:rFonts w:ascii="Segoe UI Emoji" w:eastAsia="Times New Roman" w:hAnsi="Segoe UI Emoji" w:cs="Segoe UI Emoji"/>
          <w:b/>
          <w:bCs/>
          <w:sz w:val="24"/>
          <w:szCs w:val="24"/>
          <w:lang w:val="en-US" w:eastAsia="en-IN"/>
        </w:rPr>
        <w:lastRenderedPageBreak/>
        <w:t>📊</w:t>
      </w:r>
      <w:r w:rsidRPr="006339DE">
        <w:rPr>
          <w:rFonts w:ascii="Times New Roman" w:eastAsia="Times New Roman" w:hAnsi="Times New Roman" w:cs="Times New Roman"/>
          <w:b/>
          <w:bCs/>
          <w:sz w:val="24"/>
          <w:szCs w:val="24"/>
          <w:lang w:val="en-US" w:eastAsia="en-IN"/>
        </w:rPr>
        <w:t xml:space="preserve"> Breakdown by Team</w:t>
      </w:r>
    </w:p>
    <w:p w14:paraId="15B580B0" w14:textId="77777777" w:rsidR="006339DE" w:rsidRPr="006339DE" w:rsidRDefault="006339DE" w:rsidP="006339DE">
      <w:pPr>
        <w:spacing w:after="0" w:line="240" w:lineRule="auto"/>
        <w:rPr>
          <w:rFonts w:ascii="Times New Roman" w:eastAsia="Times New Roman" w:hAnsi="Times New Roman" w:cs="Times New Roman"/>
          <w:b/>
          <w:bCs/>
          <w:sz w:val="24"/>
          <w:szCs w:val="24"/>
          <w:lang w:val="en-US" w:eastAsia="en-IN"/>
        </w:rPr>
      </w:pPr>
      <w:r w:rsidRPr="006339DE">
        <w:rPr>
          <w:rFonts w:ascii="Times New Roman" w:eastAsia="Times New Roman" w:hAnsi="Times New Roman" w:cs="Times New Roman"/>
          <w:b/>
          <w:bCs/>
          <w:sz w:val="24"/>
          <w:szCs w:val="24"/>
          <w:lang w:val="en-US" w:eastAsia="en-IN"/>
        </w:rPr>
        <w:t>1. Total Wickets and Economy Rate</w:t>
      </w:r>
    </w:p>
    <w:p w14:paraId="6F168A32" w14:textId="77777777" w:rsidR="006339DE" w:rsidRPr="006339DE" w:rsidRDefault="006339DE" w:rsidP="006339DE">
      <w:pPr>
        <w:spacing w:after="0" w:line="240" w:lineRule="auto"/>
        <w:rPr>
          <w:rFonts w:ascii="Times New Roman" w:eastAsia="Times New Roman" w:hAnsi="Times New Roman" w:cs="Times New Roman"/>
          <w:sz w:val="24"/>
          <w:szCs w:val="24"/>
          <w:lang w:val="en-US" w:eastAsia="en-IN"/>
        </w:rPr>
      </w:pPr>
      <w:r w:rsidRPr="006339DE">
        <w:rPr>
          <w:rFonts w:ascii="Times New Roman" w:eastAsia="Times New Roman" w:hAnsi="Times New Roman" w:cs="Times New Roman"/>
          <w:sz w:val="24"/>
          <w:szCs w:val="24"/>
          <w:lang w:val="en-US" w:eastAsia="en-IN"/>
        </w:rPr>
        <w:t>(Bar Chart: bottom-left)</w:t>
      </w:r>
    </w:p>
    <w:p w14:paraId="4EC08B16" w14:textId="77777777" w:rsidR="006339DE" w:rsidRPr="006339DE" w:rsidRDefault="006339DE" w:rsidP="006339DE">
      <w:pPr>
        <w:numPr>
          <w:ilvl w:val="0"/>
          <w:numId w:val="33"/>
        </w:numPr>
        <w:spacing w:after="0" w:line="240" w:lineRule="auto"/>
        <w:rPr>
          <w:rFonts w:ascii="Times New Roman" w:eastAsia="Times New Roman" w:hAnsi="Times New Roman" w:cs="Times New Roman"/>
          <w:sz w:val="24"/>
          <w:szCs w:val="24"/>
          <w:lang w:val="en-US" w:eastAsia="en-IN"/>
        </w:rPr>
      </w:pPr>
      <w:r w:rsidRPr="006339DE">
        <w:rPr>
          <w:rFonts w:ascii="Times New Roman" w:eastAsia="Times New Roman" w:hAnsi="Times New Roman" w:cs="Times New Roman"/>
          <w:b/>
          <w:bCs/>
          <w:sz w:val="24"/>
          <w:szCs w:val="24"/>
          <w:lang w:val="en-US" w:eastAsia="en-IN"/>
        </w:rPr>
        <w:t>SRH (Sunrisers Hyderabad)</w:t>
      </w:r>
      <w:r w:rsidRPr="006339DE">
        <w:rPr>
          <w:rFonts w:ascii="Times New Roman" w:eastAsia="Times New Roman" w:hAnsi="Times New Roman" w:cs="Times New Roman"/>
          <w:sz w:val="24"/>
          <w:szCs w:val="24"/>
          <w:lang w:val="en-US" w:eastAsia="en-IN"/>
        </w:rPr>
        <w:t xml:space="preserve"> has the </w:t>
      </w:r>
      <w:r w:rsidRPr="006339DE">
        <w:rPr>
          <w:rFonts w:ascii="Times New Roman" w:eastAsia="Times New Roman" w:hAnsi="Times New Roman" w:cs="Times New Roman"/>
          <w:b/>
          <w:bCs/>
          <w:sz w:val="24"/>
          <w:szCs w:val="24"/>
          <w:lang w:val="en-US" w:eastAsia="en-IN"/>
        </w:rPr>
        <w:t>highest number of total wickets</w:t>
      </w:r>
      <w:r w:rsidRPr="006339DE">
        <w:rPr>
          <w:rFonts w:ascii="Times New Roman" w:eastAsia="Times New Roman" w:hAnsi="Times New Roman" w:cs="Times New Roman"/>
          <w:sz w:val="24"/>
          <w:szCs w:val="24"/>
          <w:lang w:val="en-US" w:eastAsia="en-IN"/>
        </w:rPr>
        <w:t xml:space="preserve"> (≈37) but with a moderate economy rate.</w:t>
      </w:r>
    </w:p>
    <w:p w14:paraId="4BA4ACA0" w14:textId="77777777" w:rsidR="006339DE" w:rsidRPr="006339DE" w:rsidRDefault="006339DE" w:rsidP="006339DE">
      <w:pPr>
        <w:numPr>
          <w:ilvl w:val="0"/>
          <w:numId w:val="33"/>
        </w:numPr>
        <w:spacing w:after="0" w:line="240" w:lineRule="auto"/>
        <w:rPr>
          <w:rFonts w:ascii="Times New Roman" w:eastAsia="Times New Roman" w:hAnsi="Times New Roman" w:cs="Times New Roman"/>
          <w:sz w:val="24"/>
          <w:szCs w:val="24"/>
          <w:lang w:val="en-US" w:eastAsia="en-IN"/>
        </w:rPr>
      </w:pPr>
      <w:r w:rsidRPr="006339DE">
        <w:rPr>
          <w:rFonts w:ascii="Times New Roman" w:eastAsia="Times New Roman" w:hAnsi="Times New Roman" w:cs="Times New Roman"/>
          <w:b/>
          <w:bCs/>
          <w:sz w:val="24"/>
          <w:szCs w:val="24"/>
          <w:lang w:val="en-US" w:eastAsia="en-IN"/>
        </w:rPr>
        <w:t>PBKS and LSG</w:t>
      </w:r>
      <w:r w:rsidRPr="006339DE">
        <w:rPr>
          <w:rFonts w:ascii="Times New Roman" w:eastAsia="Times New Roman" w:hAnsi="Times New Roman" w:cs="Times New Roman"/>
          <w:sz w:val="24"/>
          <w:szCs w:val="24"/>
          <w:lang w:val="en-US" w:eastAsia="en-IN"/>
        </w:rPr>
        <w:t xml:space="preserve"> also follow with a good number of wickets.</w:t>
      </w:r>
    </w:p>
    <w:p w14:paraId="077F439B" w14:textId="77777777" w:rsidR="006339DE" w:rsidRPr="006339DE" w:rsidRDefault="006339DE" w:rsidP="006339DE">
      <w:pPr>
        <w:numPr>
          <w:ilvl w:val="0"/>
          <w:numId w:val="33"/>
        </w:numPr>
        <w:spacing w:after="0" w:line="240" w:lineRule="auto"/>
        <w:rPr>
          <w:rFonts w:ascii="Times New Roman" w:eastAsia="Times New Roman" w:hAnsi="Times New Roman" w:cs="Times New Roman"/>
          <w:sz w:val="24"/>
          <w:szCs w:val="24"/>
          <w:lang w:val="en-US" w:eastAsia="en-IN"/>
        </w:rPr>
      </w:pPr>
      <w:r w:rsidRPr="006339DE">
        <w:rPr>
          <w:rFonts w:ascii="Times New Roman" w:eastAsia="Times New Roman" w:hAnsi="Times New Roman" w:cs="Times New Roman"/>
          <w:b/>
          <w:bCs/>
          <w:sz w:val="24"/>
          <w:szCs w:val="24"/>
          <w:lang w:val="en-US" w:eastAsia="en-IN"/>
        </w:rPr>
        <w:t>GT, MI, and RR</w:t>
      </w:r>
      <w:r w:rsidRPr="006339DE">
        <w:rPr>
          <w:rFonts w:ascii="Times New Roman" w:eastAsia="Times New Roman" w:hAnsi="Times New Roman" w:cs="Times New Roman"/>
          <w:sz w:val="24"/>
          <w:szCs w:val="24"/>
          <w:lang w:val="en-US" w:eastAsia="en-IN"/>
        </w:rPr>
        <w:t xml:space="preserve"> show lower total wickets.</w:t>
      </w:r>
    </w:p>
    <w:p w14:paraId="38513DBE" w14:textId="77777777" w:rsidR="006339DE" w:rsidRPr="006339DE" w:rsidRDefault="006339DE" w:rsidP="006339DE">
      <w:pPr>
        <w:numPr>
          <w:ilvl w:val="0"/>
          <w:numId w:val="33"/>
        </w:numPr>
        <w:spacing w:after="0" w:line="240" w:lineRule="auto"/>
        <w:rPr>
          <w:rFonts w:ascii="Times New Roman" w:eastAsia="Times New Roman" w:hAnsi="Times New Roman" w:cs="Times New Roman"/>
          <w:sz w:val="24"/>
          <w:szCs w:val="24"/>
          <w:lang w:val="en-US" w:eastAsia="en-IN"/>
        </w:rPr>
      </w:pPr>
      <w:r w:rsidRPr="006339DE">
        <w:rPr>
          <w:rFonts w:ascii="Times New Roman" w:eastAsia="Times New Roman" w:hAnsi="Times New Roman" w:cs="Times New Roman"/>
          <w:sz w:val="24"/>
          <w:szCs w:val="24"/>
          <w:lang w:val="en-US" w:eastAsia="en-IN"/>
        </w:rPr>
        <w:t>Economy rates across teams seem fairly consistent, ranging around 9–10.</w:t>
      </w:r>
    </w:p>
    <w:p w14:paraId="1FBA70DA" w14:textId="77777777" w:rsidR="006339DE" w:rsidRPr="006339DE" w:rsidRDefault="006339DE" w:rsidP="006339DE">
      <w:pPr>
        <w:spacing w:after="0" w:line="240" w:lineRule="auto"/>
        <w:rPr>
          <w:rFonts w:ascii="Times New Roman" w:eastAsia="Times New Roman" w:hAnsi="Times New Roman" w:cs="Times New Roman"/>
          <w:b/>
          <w:bCs/>
          <w:sz w:val="24"/>
          <w:szCs w:val="24"/>
          <w:lang w:val="en-US" w:eastAsia="en-IN"/>
        </w:rPr>
      </w:pPr>
      <w:r w:rsidRPr="006339DE">
        <w:rPr>
          <w:rFonts w:ascii="Times New Roman" w:eastAsia="Times New Roman" w:hAnsi="Times New Roman" w:cs="Times New Roman"/>
          <w:b/>
          <w:bCs/>
          <w:sz w:val="24"/>
          <w:szCs w:val="24"/>
          <w:lang w:val="en-US" w:eastAsia="en-IN"/>
        </w:rPr>
        <w:t>2. Dot Ball % by Team</w:t>
      </w:r>
    </w:p>
    <w:p w14:paraId="4E8811F8" w14:textId="77777777" w:rsidR="006339DE" w:rsidRPr="006339DE" w:rsidRDefault="006339DE" w:rsidP="006339DE">
      <w:pPr>
        <w:spacing w:after="0" w:line="240" w:lineRule="auto"/>
        <w:rPr>
          <w:rFonts w:ascii="Times New Roman" w:eastAsia="Times New Roman" w:hAnsi="Times New Roman" w:cs="Times New Roman"/>
          <w:sz w:val="24"/>
          <w:szCs w:val="24"/>
          <w:lang w:val="en-US" w:eastAsia="en-IN"/>
        </w:rPr>
      </w:pPr>
      <w:r w:rsidRPr="006339DE">
        <w:rPr>
          <w:rFonts w:ascii="Times New Roman" w:eastAsia="Times New Roman" w:hAnsi="Times New Roman" w:cs="Times New Roman"/>
          <w:sz w:val="24"/>
          <w:szCs w:val="24"/>
          <w:lang w:val="en-US" w:eastAsia="en-IN"/>
        </w:rPr>
        <w:t>(Middle bar chart)</w:t>
      </w:r>
    </w:p>
    <w:p w14:paraId="55262877" w14:textId="77777777" w:rsidR="006339DE" w:rsidRPr="006339DE" w:rsidRDefault="006339DE" w:rsidP="006339DE">
      <w:pPr>
        <w:numPr>
          <w:ilvl w:val="0"/>
          <w:numId w:val="34"/>
        </w:numPr>
        <w:spacing w:after="0" w:line="240" w:lineRule="auto"/>
        <w:rPr>
          <w:rFonts w:ascii="Times New Roman" w:eastAsia="Times New Roman" w:hAnsi="Times New Roman" w:cs="Times New Roman"/>
          <w:sz w:val="24"/>
          <w:szCs w:val="24"/>
          <w:lang w:val="en-US" w:eastAsia="en-IN"/>
        </w:rPr>
      </w:pPr>
      <w:r w:rsidRPr="006339DE">
        <w:rPr>
          <w:rFonts w:ascii="Times New Roman" w:eastAsia="Times New Roman" w:hAnsi="Times New Roman" w:cs="Times New Roman"/>
          <w:b/>
          <w:bCs/>
          <w:sz w:val="24"/>
          <w:szCs w:val="24"/>
          <w:lang w:val="en-US" w:eastAsia="en-IN"/>
        </w:rPr>
        <w:t>CSK, MI, and KKR</w:t>
      </w:r>
      <w:r w:rsidRPr="006339DE">
        <w:rPr>
          <w:rFonts w:ascii="Times New Roman" w:eastAsia="Times New Roman" w:hAnsi="Times New Roman" w:cs="Times New Roman"/>
          <w:sz w:val="24"/>
          <w:szCs w:val="24"/>
          <w:lang w:val="en-US" w:eastAsia="en-IN"/>
        </w:rPr>
        <w:t xml:space="preserve"> have the </w:t>
      </w:r>
      <w:r w:rsidRPr="006339DE">
        <w:rPr>
          <w:rFonts w:ascii="Times New Roman" w:eastAsia="Times New Roman" w:hAnsi="Times New Roman" w:cs="Times New Roman"/>
          <w:b/>
          <w:bCs/>
          <w:sz w:val="24"/>
          <w:szCs w:val="24"/>
          <w:lang w:val="en-US" w:eastAsia="en-IN"/>
        </w:rPr>
        <w:t>highest dot ball percentages</w:t>
      </w:r>
      <w:r w:rsidRPr="006339DE">
        <w:rPr>
          <w:rFonts w:ascii="Times New Roman" w:eastAsia="Times New Roman" w:hAnsi="Times New Roman" w:cs="Times New Roman"/>
          <w:sz w:val="24"/>
          <w:szCs w:val="24"/>
          <w:lang w:val="en-US" w:eastAsia="en-IN"/>
        </w:rPr>
        <w:t>, indicating tight, economical bowling.</w:t>
      </w:r>
    </w:p>
    <w:p w14:paraId="33EB411C" w14:textId="77777777" w:rsidR="006339DE" w:rsidRPr="006339DE" w:rsidRDefault="006339DE" w:rsidP="006339DE">
      <w:pPr>
        <w:numPr>
          <w:ilvl w:val="0"/>
          <w:numId w:val="34"/>
        </w:numPr>
        <w:spacing w:after="0" w:line="240" w:lineRule="auto"/>
        <w:rPr>
          <w:rFonts w:ascii="Times New Roman" w:eastAsia="Times New Roman" w:hAnsi="Times New Roman" w:cs="Times New Roman"/>
          <w:sz w:val="24"/>
          <w:szCs w:val="24"/>
          <w:lang w:val="en-US" w:eastAsia="en-IN"/>
        </w:rPr>
      </w:pPr>
      <w:r w:rsidRPr="006339DE">
        <w:rPr>
          <w:rFonts w:ascii="Times New Roman" w:eastAsia="Times New Roman" w:hAnsi="Times New Roman" w:cs="Times New Roman"/>
          <w:b/>
          <w:bCs/>
          <w:sz w:val="24"/>
          <w:szCs w:val="24"/>
          <w:lang w:val="en-US" w:eastAsia="en-IN"/>
        </w:rPr>
        <w:t>LSG and SRH</w:t>
      </w:r>
      <w:r w:rsidRPr="006339DE">
        <w:rPr>
          <w:rFonts w:ascii="Times New Roman" w:eastAsia="Times New Roman" w:hAnsi="Times New Roman" w:cs="Times New Roman"/>
          <w:sz w:val="24"/>
          <w:szCs w:val="24"/>
          <w:lang w:val="en-US" w:eastAsia="en-IN"/>
        </w:rPr>
        <w:t xml:space="preserve"> have comparatively lower dot ball percentages.</w:t>
      </w:r>
    </w:p>
    <w:p w14:paraId="632DADE1" w14:textId="77777777" w:rsidR="006339DE" w:rsidRPr="006339DE" w:rsidRDefault="006339DE" w:rsidP="006339DE">
      <w:pPr>
        <w:spacing w:after="0" w:line="240" w:lineRule="auto"/>
        <w:rPr>
          <w:rFonts w:ascii="Times New Roman" w:eastAsia="Times New Roman" w:hAnsi="Times New Roman" w:cs="Times New Roman"/>
          <w:b/>
          <w:bCs/>
          <w:sz w:val="24"/>
          <w:szCs w:val="24"/>
          <w:lang w:val="en-US" w:eastAsia="en-IN"/>
        </w:rPr>
      </w:pPr>
      <w:r w:rsidRPr="006339DE">
        <w:rPr>
          <w:rFonts w:ascii="Times New Roman" w:eastAsia="Times New Roman" w:hAnsi="Times New Roman" w:cs="Times New Roman"/>
          <w:b/>
          <w:bCs/>
          <w:sz w:val="24"/>
          <w:szCs w:val="24"/>
          <w:lang w:val="en-US" w:eastAsia="en-IN"/>
        </w:rPr>
        <w:t>3. Wickets by Type</w:t>
      </w:r>
    </w:p>
    <w:p w14:paraId="6A74815A" w14:textId="77777777" w:rsidR="006339DE" w:rsidRPr="006339DE" w:rsidRDefault="006339DE" w:rsidP="006339DE">
      <w:pPr>
        <w:spacing w:after="0" w:line="240" w:lineRule="auto"/>
        <w:rPr>
          <w:rFonts w:ascii="Times New Roman" w:eastAsia="Times New Roman" w:hAnsi="Times New Roman" w:cs="Times New Roman"/>
          <w:sz w:val="24"/>
          <w:szCs w:val="24"/>
          <w:lang w:val="en-US" w:eastAsia="en-IN"/>
        </w:rPr>
      </w:pPr>
      <w:r w:rsidRPr="006339DE">
        <w:rPr>
          <w:rFonts w:ascii="Times New Roman" w:eastAsia="Times New Roman" w:hAnsi="Times New Roman" w:cs="Times New Roman"/>
          <w:sz w:val="24"/>
          <w:szCs w:val="24"/>
          <w:lang w:val="en-US" w:eastAsia="en-IN"/>
        </w:rPr>
        <w:t>(Stacked bar chart: bottom-right)</w:t>
      </w:r>
    </w:p>
    <w:p w14:paraId="12935A20" w14:textId="77777777" w:rsidR="006339DE" w:rsidRPr="006339DE" w:rsidRDefault="006339DE" w:rsidP="006339DE">
      <w:pPr>
        <w:numPr>
          <w:ilvl w:val="0"/>
          <w:numId w:val="35"/>
        </w:numPr>
        <w:spacing w:after="0" w:line="240" w:lineRule="auto"/>
        <w:rPr>
          <w:rFonts w:ascii="Times New Roman" w:eastAsia="Times New Roman" w:hAnsi="Times New Roman" w:cs="Times New Roman"/>
          <w:sz w:val="24"/>
          <w:szCs w:val="24"/>
          <w:lang w:val="en-US" w:eastAsia="en-IN"/>
        </w:rPr>
      </w:pPr>
      <w:r w:rsidRPr="006339DE">
        <w:rPr>
          <w:rFonts w:ascii="Times New Roman" w:eastAsia="Times New Roman" w:hAnsi="Times New Roman" w:cs="Times New Roman"/>
          <w:sz w:val="24"/>
          <w:szCs w:val="24"/>
          <w:lang w:val="en-US" w:eastAsia="en-IN"/>
        </w:rPr>
        <w:t xml:space="preserve">Most common wicket type: </w:t>
      </w:r>
      <w:r w:rsidRPr="006339DE">
        <w:rPr>
          <w:rFonts w:ascii="Times New Roman" w:eastAsia="Times New Roman" w:hAnsi="Times New Roman" w:cs="Times New Roman"/>
          <w:b/>
          <w:bCs/>
          <w:sz w:val="24"/>
          <w:szCs w:val="24"/>
          <w:lang w:val="en-US" w:eastAsia="en-IN"/>
        </w:rPr>
        <w:t>Caught</w:t>
      </w:r>
      <w:r w:rsidRPr="006339DE">
        <w:rPr>
          <w:rFonts w:ascii="Times New Roman" w:eastAsia="Times New Roman" w:hAnsi="Times New Roman" w:cs="Times New Roman"/>
          <w:sz w:val="24"/>
          <w:szCs w:val="24"/>
          <w:lang w:val="en-US" w:eastAsia="en-IN"/>
        </w:rPr>
        <w:t xml:space="preserve"> (dark blue).</w:t>
      </w:r>
    </w:p>
    <w:p w14:paraId="39F53DD7" w14:textId="77777777" w:rsidR="006339DE" w:rsidRPr="006339DE" w:rsidRDefault="006339DE" w:rsidP="006339DE">
      <w:pPr>
        <w:numPr>
          <w:ilvl w:val="0"/>
          <w:numId w:val="35"/>
        </w:numPr>
        <w:spacing w:after="0" w:line="240" w:lineRule="auto"/>
        <w:rPr>
          <w:rFonts w:ascii="Times New Roman" w:eastAsia="Times New Roman" w:hAnsi="Times New Roman" w:cs="Times New Roman"/>
          <w:sz w:val="24"/>
          <w:szCs w:val="24"/>
          <w:lang w:val="en-US" w:eastAsia="en-IN"/>
        </w:rPr>
      </w:pPr>
      <w:r w:rsidRPr="006339DE">
        <w:rPr>
          <w:rFonts w:ascii="Times New Roman" w:eastAsia="Times New Roman" w:hAnsi="Times New Roman" w:cs="Times New Roman"/>
          <w:b/>
          <w:bCs/>
          <w:sz w:val="24"/>
          <w:szCs w:val="24"/>
          <w:lang w:val="en-US" w:eastAsia="en-IN"/>
        </w:rPr>
        <w:t>Bowled and LBW</w:t>
      </w:r>
      <w:r w:rsidRPr="006339DE">
        <w:rPr>
          <w:rFonts w:ascii="Times New Roman" w:eastAsia="Times New Roman" w:hAnsi="Times New Roman" w:cs="Times New Roman"/>
          <w:sz w:val="24"/>
          <w:szCs w:val="24"/>
          <w:lang w:val="en-US" w:eastAsia="en-IN"/>
        </w:rPr>
        <w:t xml:space="preserve"> are the next common types.</w:t>
      </w:r>
    </w:p>
    <w:p w14:paraId="10522E23" w14:textId="77777777" w:rsidR="006339DE" w:rsidRPr="006339DE" w:rsidRDefault="006339DE" w:rsidP="006339DE">
      <w:pPr>
        <w:numPr>
          <w:ilvl w:val="0"/>
          <w:numId w:val="35"/>
        </w:numPr>
        <w:spacing w:after="0" w:line="240" w:lineRule="auto"/>
        <w:rPr>
          <w:rFonts w:ascii="Times New Roman" w:eastAsia="Times New Roman" w:hAnsi="Times New Roman" w:cs="Times New Roman"/>
          <w:sz w:val="24"/>
          <w:szCs w:val="24"/>
          <w:lang w:val="en-US" w:eastAsia="en-IN"/>
        </w:rPr>
      </w:pPr>
      <w:r w:rsidRPr="006339DE">
        <w:rPr>
          <w:rFonts w:ascii="Times New Roman" w:eastAsia="Times New Roman" w:hAnsi="Times New Roman" w:cs="Times New Roman"/>
          <w:sz w:val="24"/>
          <w:szCs w:val="24"/>
          <w:lang w:val="en-US" w:eastAsia="en-IN"/>
        </w:rPr>
        <w:t xml:space="preserve">Teams like </w:t>
      </w:r>
      <w:r w:rsidRPr="006339DE">
        <w:rPr>
          <w:rFonts w:ascii="Times New Roman" w:eastAsia="Times New Roman" w:hAnsi="Times New Roman" w:cs="Times New Roman"/>
          <w:b/>
          <w:bCs/>
          <w:sz w:val="24"/>
          <w:szCs w:val="24"/>
          <w:lang w:val="en-US" w:eastAsia="en-IN"/>
        </w:rPr>
        <w:t>DC, MI, and KKR</w:t>
      </w:r>
      <w:r w:rsidRPr="006339DE">
        <w:rPr>
          <w:rFonts w:ascii="Times New Roman" w:eastAsia="Times New Roman" w:hAnsi="Times New Roman" w:cs="Times New Roman"/>
          <w:sz w:val="24"/>
          <w:szCs w:val="24"/>
          <w:lang w:val="en-US" w:eastAsia="en-IN"/>
        </w:rPr>
        <w:t xml:space="preserve"> have a balanced distribution of wicket types.</w:t>
      </w:r>
    </w:p>
    <w:p w14:paraId="3BC09DB4" w14:textId="77777777" w:rsidR="006339DE" w:rsidRPr="006339DE" w:rsidRDefault="006339DE" w:rsidP="006339DE">
      <w:pPr>
        <w:numPr>
          <w:ilvl w:val="0"/>
          <w:numId w:val="35"/>
        </w:numPr>
        <w:spacing w:after="0" w:line="240" w:lineRule="auto"/>
        <w:rPr>
          <w:rFonts w:ascii="Times New Roman" w:eastAsia="Times New Roman" w:hAnsi="Times New Roman" w:cs="Times New Roman"/>
          <w:sz w:val="24"/>
          <w:szCs w:val="24"/>
          <w:lang w:val="en-US" w:eastAsia="en-IN"/>
        </w:rPr>
      </w:pPr>
      <w:r w:rsidRPr="006339DE">
        <w:rPr>
          <w:rFonts w:ascii="Times New Roman" w:eastAsia="Times New Roman" w:hAnsi="Times New Roman" w:cs="Times New Roman"/>
          <w:b/>
          <w:bCs/>
          <w:sz w:val="24"/>
          <w:szCs w:val="24"/>
          <w:lang w:val="en-US" w:eastAsia="en-IN"/>
        </w:rPr>
        <w:t>Retired hurt</w:t>
      </w:r>
      <w:r w:rsidRPr="006339DE">
        <w:rPr>
          <w:rFonts w:ascii="Times New Roman" w:eastAsia="Times New Roman" w:hAnsi="Times New Roman" w:cs="Times New Roman"/>
          <w:sz w:val="24"/>
          <w:szCs w:val="24"/>
          <w:lang w:val="en-US" w:eastAsia="en-IN"/>
        </w:rPr>
        <w:t xml:space="preserve"> is extremely rare.</w:t>
      </w:r>
    </w:p>
    <w:p w14:paraId="676EC393" w14:textId="77777777" w:rsidR="006339DE" w:rsidRPr="006339DE" w:rsidRDefault="006339DE" w:rsidP="006339DE">
      <w:pPr>
        <w:spacing w:after="0" w:line="240" w:lineRule="auto"/>
        <w:rPr>
          <w:rFonts w:ascii="Times New Roman" w:eastAsia="Times New Roman" w:hAnsi="Times New Roman" w:cs="Times New Roman"/>
          <w:sz w:val="24"/>
          <w:szCs w:val="24"/>
          <w:lang w:val="en-US" w:eastAsia="en-IN"/>
        </w:rPr>
      </w:pPr>
      <w:r w:rsidRPr="006339DE">
        <w:rPr>
          <w:rFonts w:ascii="Times New Roman" w:eastAsia="Times New Roman" w:hAnsi="Times New Roman" w:cs="Times New Roman"/>
          <w:sz w:val="24"/>
          <w:szCs w:val="24"/>
          <w:lang w:val="en-US" w:eastAsia="en-IN"/>
        </w:rPr>
        <w:pict w14:anchorId="44CEBF4D">
          <v:rect id="_x0000_i1075" style="width:0;height:1.5pt" o:hralign="center" o:hrstd="t" o:hr="t" fillcolor="#a0a0a0" stroked="f"/>
        </w:pict>
      </w:r>
    </w:p>
    <w:p w14:paraId="1F51DFA8" w14:textId="77777777" w:rsidR="006339DE" w:rsidRPr="006339DE" w:rsidRDefault="006339DE" w:rsidP="006339DE">
      <w:pPr>
        <w:spacing w:after="0" w:line="240" w:lineRule="auto"/>
        <w:rPr>
          <w:rFonts w:ascii="Times New Roman" w:eastAsia="Times New Roman" w:hAnsi="Times New Roman" w:cs="Times New Roman"/>
          <w:b/>
          <w:bCs/>
          <w:sz w:val="24"/>
          <w:szCs w:val="24"/>
          <w:lang w:val="en-US" w:eastAsia="en-IN"/>
        </w:rPr>
      </w:pPr>
      <w:r w:rsidRPr="006339DE">
        <w:rPr>
          <w:rFonts w:ascii="Segoe UI Emoji" w:eastAsia="Times New Roman" w:hAnsi="Segoe UI Emoji" w:cs="Segoe UI Emoji"/>
          <w:b/>
          <w:bCs/>
          <w:sz w:val="24"/>
          <w:szCs w:val="24"/>
          <w:lang w:val="en-US" w:eastAsia="en-IN"/>
        </w:rPr>
        <w:t>🎛️</w:t>
      </w:r>
      <w:r w:rsidRPr="006339DE">
        <w:rPr>
          <w:rFonts w:ascii="Times New Roman" w:eastAsia="Times New Roman" w:hAnsi="Times New Roman" w:cs="Times New Roman"/>
          <w:b/>
          <w:bCs/>
          <w:sz w:val="24"/>
          <w:szCs w:val="24"/>
          <w:lang w:val="en-US" w:eastAsia="en-IN"/>
        </w:rPr>
        <w:t xml:space="preserve"> Player Filter (Top Right)</w:t>
      </w:r>
    </w:p>
    <w:p w14:paraId="22FDF02C" w14:textId="77777777" w:rsidR="006339DE" w:rsidRPr="006339DE" w:rsidRDefault="006339DE" w:rsidP="006339DE">
      <w:pPr>
        <w:numPr>
          <w:ilvl w:val="0"/>
          <w:numId w:val="36"/>
        </w:numPr>
        <w:spacing w:after="0" w:line="240" w:lineRule="auto"/>
        <w:rPr>
          <w:rFonts w:ascii="Times New Roman" w:eastAsia="Times New Roman" w:hAnsi="Times New Roman" w:cs="Times New Roman"/>
          <w:sz w:val="24"/>
          <w:szCs w:val="24"/>
          <w:lang w:val="en-US" w:eastAsia="en-IN"/>
        </w:rPr>
      </w:pPr>
      <w:r w:rsidRPr="006339DE">
        <w:rPr>
          <w:rFonts w:ascii="Times New Roman" w:eastAsia="Times New Roman" w:hAnsi="Times New Roman" w:cs="Times New Roman"/>
          <w:sz w:val="24"/>
          <w:szCs w:val="24"/>
          <w:lang w:val="en-US" w:eastAsia="en-IN"/>
        </w:rPr>
        <w:t xml:space="preserve">A dropdown allows filtering the entire dashboard by individual </w:t>
      </w:r>
      <w:proofErr w:type="spellStart"/>
      <w:r w:rsidRPr="006339DE">
        <w:rPr>
          <w:rFonts w:ascii="Times New Roman" w:eastAsia="Times New Roman" w:hAnsi="Times New Roman" w:cs="Times New Roman"/>
          <w:b/>
          <w:bCs/>
          <w:sz w:val="24"/>
          <w:szCs w:val="24"/>
          <w:lang w:val="en-US" w:eastAsia="en-IN"/>
        </w:rPr>
        <w:t>player_name</w:t>
      </w:r>
      <w:proofErr w:type="spellEnd"/>
      <w:r w:rsidRPr="006339DE">
        <w:rPr>
          <w:rFonts w:ascii="Times New Roman" w:eastAsia="Times New Roman" w:hAnsi="Times New Roman" w:cs="Times New Roman"/>
          <w:sz w:val="24"/>
          <w:szCs w:val="24"/>
          <w:lang w:val="en-US" w:eastAsia="en-IN"/>
        </w:rPr>
        <w:t xml:space="preserve"> — currently set to “All”.</w:t>
      </w:r>
    </w:p>
    <w:p w14:paraId="02F38E0C" w14:textId="77777777" w:rsidR="006339DE" w:rsidRPr="006339DE" w:rsidRDefault="006339DE" w:rsidP="006339DE">
      <w:pPr>
        <w:spacing w:after="0" w:line="240" w:lineRule="auto"/>
        <w:rPr>
          <w:rFonts w:ascii="Times New Roman" w:eastAsia="Times New Roman" w:hAnsi="Times New Roman" w:cs="Times New Roman"/>
          <w:sz w:val="24"/>
          <w:szCs w:val="24"/>
          <w:lang w:val="en-US" w:eastAsia="en-IN"/>
        </w:rPr>
      </w:pPr>
      <w:r w:rsidRPr="006339DE">
        <w:rPr>
          <w:rFonts w:ascii="Times New Roman" w:eastAsia="Times New Roman" w:hAnsi="Times New Roman" w:cs="Times New Roman"/>
          <w:sz w:val="24"/>
          <w:szCs w:val="24"/>
          <w:lang w:val="en-US" w:eastAsia="en-IN"/>
        </w:rPr>
        <w:pict w14:anchorId="4A8DBF9E">
          <v:rect id="_x0000_i1076" style="width:0;height:1.5pt" o:hralign="center" o:hrstd="t" o:hr="t" fillcolor="#a0a0a0" stroked="f"/>
        </w:pict>
      </w:r>
    </w:p>
    <w:p w14:paraId="361FC7EC" w14:textId="2A60020C" w:rsidR="00FA2E45" w:rsidRDefault="00DE5EB2" w:rsidP="00FA2E45">
      <w:pPr>
        <w:pStyle w:val="Heading2"/>
        <w:rPr>
          <w:rStyle w:val="Strong"/>
          <w:b w:val="0"/>
          <w:bCs w:val="0"/>
          <w:u w:val="single"/>
        </w:rPr>
      </w:pPr>
      <w:proofErr w:type="gramStart"/>
      <w:r>
        <w:rPr>
          <w:rStyle w:val="Strong"/>
          <w:b w:val="0"/>
          <w:bCs w:val="0"/>
          <w:u w:val="single"/>
        </w:rPr>
        <w:t xml:space="preserve">Team </w:t>
      </w:r>
      <w:r w:rsidR="00FA2E45" w:rsidRPr="00FA2E45">
        <w:rPr>
          <w:rStyle w:val="Strong"/>
          <w:b w:val="0"/>
          <w:bCs w:val="0"/>
          <w:u w:val="single"/>
        </w:rPr>
        <w:t xml:space="preserve"> Analysis</w:t>
      </w:r>
      <w:proofErr w:type="gramEnd"/>
    </w:p>
    <w:p w14:paraId="7C456AD1" w14:textId="65341F0A" w:rsidR="00106F36" w:rsidRPr="00106F36" w:rsidRDefault="005947C6" w:rsidP="00106F36">
      <w:r w:rsidRPr="005947C6">
        <w:drawing>
          <wp:inline distT="0" distB="0" distL="0" distR="0" wp14:anchorId="1B97C0BD" wp14:editId="34352BBE">
            <wp:extent cx="5731510" cy="3220720"/>
            <wp:effectExtent l="0" t="0" r="2540" b="0"/>
            <wp:docPr id="31719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97967" name=""/>
                    <pic:cNvPicPr/>
                  </pic:nvPicPr>
                  <pic:blipFill>
                    <a:blip r:embed="rId10"/>
                    <a:stretch>
                      <a:fillRect/>
                    </a:stretch>
                  </pic:blipFill>
                  <pic:spPr>
                    <a:xfrm>
                      <a:off x="0" y="0"/>
                      <a:ext cx="5731510" cy="3220720"/>
                    </a:xfrm>
                    <a:prstGeom prst="rect">
                      <a:avLst/>
                    </a:prstGeom>
                  </pic:spPr>
                </pic:pic>
              </a:graphicData>
            </a:graphic>
          </wp:inline>
        </w:drawing>
      </w:r>
    </w:p>
    <w:p w14:paraId="4948309A" w14:textId="76DBEAD1" w:rsidR="00106F36" w:rsidRPr="00106F36" w:rsidRDefault="00106F36" w:rsidP="00106F36"/>
    <w:p w14:paraId="68383B9E" w14:textId="6AEF6F2B" w:rsidR="00E64B60" w:rsidRDefault="00E64B60" w:rsidP="005947C6">
      <w:pPr>
        <w:pStyle w:val="NormalWeb"/>
      </w:pPr>
    </w:p>
    <w:p w14:paraId="5054005A" w14:textId="77777777" w:rsidR="00C2032C" w:rsidRPr="00C2032C" w:rsidRDefault="00AB5E62" w:rsidP="00C203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51DFB7">
          <v:rect id="_x0000_i1041" style="width:0;height:1.5pt" o:hralign="center" o:hrstd="t" o:hr="t" fillcolor="#a0a0a0" stroked="f"/>
        </w:pict>
      </w:r>
    </w:p>
    <w:p w14:paraId="573CD29C" w14:textId="4C23E03C" w:rsidR="000035F1" w:rsidRPr="000035F1" w:rsidRDefault="00C2032C" w:rsidP="000035F1">
      <w:pPr>
        <w:rPr>
          <w:b/>
          <w:bCs/>
          <w:u w:val="single"/>
          <w:lang w:val="en-US"/>
        </w:rPr>
      </w:pPr>
      <w:r w:rsidRPr="00FF59C0">
        <w:rPr>
          <w:rFonts w:ascii="Times New Roman" w:eastAsia="Times New Roman" w:hAnsi="Times New Roman" w:cs="Times New Roman"/>
          <w:b/>
          <w:bCs/>
          <w:sz w:val="27"/>
          <w:szCs w:val="27"/>
          <w:u w:val="single"/>
          <w:lang w:eastAsia="en-IN"/>
        </w:rPr>
        <w:t>Conclusion</w:t>
      </w:r>
      <w:r w:rsidR="000035F1" w:rsidRPr="000035F1">
        <w:rPr>
          <w:rFonts w:ascii="Segoe UI Emoji" w:hAnsi="Segoe UI Emoji" w:cs="Segoe UI Emoji"/>
          <w:lang w:val="en-US"/>
        </w:rPr>
        <w:t xml:space="preserve"> </w:t>
      </w:r>
    </w:p>
    <w:p w14:paraId="5D3A2C57" w14:textId="77777777" w:rsidR="00E5186B" w:rsidRDefault="00E5186B">
      <w:pPr>
        <w:pStyle w:val="NormalWeb"/>
      </w:pPr>
      <w:r>
        <w:t>The performance analysis reveals that:</w:t>
      </w:r>
    </w:p>
    <w:p w14:paraId="1BC3EA3D" w14:textId="77777777" w:rsidR="00E5186B" w:rsidRDefault="00E5186B" w:rsidP="00E5186B">
      <w:pPr>
        <w:pStyle w:val="NormalWeb"/>
        <w:numPr>
          <w:ilvl w:val="0"/>
          <w:numId w:val="39"/>
        </w:numPr>
      </w:pPr>
      <w:r>
        <w:rPr>
          <w:rStyle w:val="Strong"/>
        </w:rPr>
        <w:t>PBKS (Punjab Kings)</w:t>
      </w:r>
      <w:r>
        <w:t xml:space="preserve"> and </w:t>
      </w:r>
      <w:r>
        <w:rPr>
          <w:rStyle w:val="Strong"/>
        </w:rPr>
        <w:t>RCB (Royal Challengers Bangalore)</w:t>
      </w:r>
      <w:r>
        <w:t xml:space="preserve"> are among the best-performing teams, with the highest number of wins and strong bowling performance.</w:t>
      </w:r>
    </w:p>
    <w:p w14:paraId="45FDD777" w14:textId="77777777" w:rsidR="00E5186B" w:rsidRDefault="00E5186B" w:rsidP="00E5186B">
      <w:pPr>
        <w:pStyle w:val="NormalWeb"/>
        <w:numPr>
          <w:ilvl w:val="0"/>
          <w:numId w:val="39"/>
        </w:numPr>
      </w:pPr>
      <w:r>
        <w:rPr>
          <w:rStyle w:val="Strong"/>
        </w:rPr>
        <w:t>SRH (Sunrisers Hyderabad)</w:t>
      </w:r>
      <w:r>
        <w:t xml:space="preserve"> leads in total wickets, showcasing the strongest bowling attack, but has a relatively lower win count, suggesting a gap in converting bowling dominance into match victories.</w:t>
      </w:r>
    </w:p>
    <w:p w14:paraId="363FB7A3" w14:textId="77777777" w:rsidR="00E5186B" w:rsidRDefault="00E5186B" w:rsidP="00E5186B">
      <w:pPr>
        <w:pStyle w:val="NormalWeb"/>
        <w:numPr>
          <w:ilvl w:val="0"/>
          <w:numId w:val="39"/>
        </w:numPr>
      </w:pPr>
      <w:r>
        <w:rPr>
          <w:rStyle w:val="Strong"/>
        </w:rPr>
        <w:t>CSK (Chennai Super Kings)</w:t>
      </w:r>
      <w:r>
        <w:t xml:space="preserve">, while having the </w:t>
      </w:r>
      <w:r>
        <w:rPr>
          <w:rStyle w:val="Strong"/>
        </w:rPr>
        <w:t>highest dot ball percentage</w:t>
      </w:r>
      <w:r>
        <w:t xml:space="preserve">, struggles with </w:t>
      </w:r>
      <w:r>
        <w:rPr>
          <w:rStyle w:val="Strong"/>
        </w:rPr>
        <w:t>run rate</w:t>
      </w:r>
      <w:r>
        <w:t xml:space="preserve"> and </w:t>
      </w:r>
      <w:r>
        <w:rPr>
          <w:rStyle w:val="Strong"/>
        </w:rPr>
        <w:t>total wins</w:t>
      </w:r>
      <w:r>
        <w:t>, indicating difficulty in capitalizing on pressure-building with actual wickets or effective batting.</w:t>
      </w:r>
    </w:p>
    <w:p w14:paraId="4574C606" w14:textId="77777777" w:rsidR="00E5186B" w:rsidRDefault="00E5186B" w:rsidP="00E5186B">
      <w:pPr>
        <w:pStyle w:val="NormalWeb"/>
        <w:numPr>
          <w:ilvl w:val="0"/>
          <w:numId w:val="39"/>
        </w:numPr>
      </w:pPr>
      <w:r>
        <w:rPr>
          <w:rStyle w:val="Strong"/>
        </w:rPr>
        <w:t>RR (Rajasthan Royals)</w:t>
      </w:r>
      <w:r>
        <w:t xml:space="preserve"> shows the weakest performance overall, with the lowest number of wins and a poor bowling contribution.</w:t>
      </w:r>
    </w:p>
    <w:p w14:paraId="2BDDBDE8" w14:textId="77777777" w:rsidR="00E5186B" w:rsidRDefault="00E5186B" w:rsidP="00E5186B">
      <w:pPr>
        <w:pStyle w:val="NormalWeb"/>
        <w:numPr>
          <w:ilvl w:val="0"/>
          <w:numId w:val="39"/>
        </w:numPr>
      </w:pPr>
      <w:r>
        <w:t xml:space="preserve">Most dismissals come from </w:t>
      </w:r>
      <w:r>
        <w:rPr>
          <w:rStyle w:val="Strong"/>
        </w:rPr>
        <w:t>caught wickets</w:t>
      </w:r>
      <w:r>
        <w:t xml:space="preserve">, followed by </w:t>
      </w:r>
      <w:r>
        <w:rPr>
          <w:rStyle w:val="Strong"/>
        </w:rPr>
        <w:t>bowled</w:t>
      </w:r>
      <w:r>
        <w:t xml:space="preserve"> and </w:t>
      </w:r>
      <w:r>
        <w:rPr>
          <w:rStyle w:val="Strong"/>
        </w:rPr>
        <w:t>LBW</w:t>
      </w:r>
      <w:r>
        <w:t>, across all teams.</w:t>
      </w:r>
    </w:p>
    <w:p w14:paraId="74CB2C11" w14:textId="77777777" w:rsidR="00E5186B" w:rsidRDefault="00E5186B" w:rsidP="00E5186B">
      <w:pPr>
        <w:pStyle w:val="NormalWeb"/>
        <w:numPr>
          <w:ilvl w:val="0"/>
          <w:numId w:val="39"/>
        </w:numPr>
      </w:pPr>
      <w:r>
        <w:t xml:space="preserve">Teams with a </w:t>
      </w:r>
      <w:r>
        <w:rPr>
          <w:rStyle w:val="Strong"/>
        </w:rPr>
        <w:t>balanced approach</w:t>
      </w:r>
      <w:r>
        <w:t>—good economy, consistent wickets, and efficient run-scoring—tend to win more matches.</w:t>
      </w:r>
    </w:p>
    <w:p w14:paraId="3166909F" w14:textId="77777777" w:rsidR="00E5186B" w:rsidRDefault="00E5186B">
      <w:pPr>
        <w:pStyle w:val="NormalWeb"/>
      </w:pPr>
      <w:r>
        <w:t xml:space="preserve">Overall, teams need to strike a balance between </w:t>
      </w:r>
      <w:r>
        <w:rPr>
          <w:rStyle w:val="Strong"/>
        </w:rPr>
        <w:t>tight bowling (dot balls &amp; economy)</w:t>
      </w:r>
      <w:r>
        <w:t xml:space="preserve"> and </w:t>
      </w:r>
      <w:r>
        <w:rPr>
          <w:rStyle w:val="Strong"/>
        </w:rPr>
        <w:t>wicket-taking ability</w:t>
      </w:r>
      <w:r>
        <w:t xml:space="preserve">, while maintaining a competitive </w:t>
      </w:r>
      <w:r>
        <w:rPr>
          <w:rStyle w:val="Strong"/>
        </w:rPr>
        <w:t>run rate</w:t>
      </w:r>
      <w:r>
        <w:t xml:space="preserve"> to increase their chances of winning matches.</w:t>
      </w:r>
    </w:p>
    <w:p w14:paraId="6672474A" w14:textId="77777777" w:rsidR="00C2032C" w:rsidRPr="00C2032C" w:rsidRDefault="00AB5E62" w:rsidP="00C203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E1FBF90">
          <v:rect id="_x0000_i1042" style="width:0;height:1.5pt" o:hralign="center" o:hrstd="t" o:hr="t" fillcolor="#a0a0a0" stroked="f"/>
        </w:pict>
      </w:r>
    </w:p>
    <w:sectPr w:rsidR="00C2032C" w:rsidRPr="00C2032C" w:rsidSect="002910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abstractNum w:abstractNumId="0" w15:restartNumberingAfterBreak="0">
    <w:nsid w:val="07EF07DE"/>
    <w:multiLevelType w:val="multilevel"/>
    <w:tmpl w:val="A200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B13A5"/>
    <w:multiLevelType w:val="multilevel"/>
    <w:tmpl w:val="BA3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A1B98"/>
    <w:multiLevelType w:val="multilevel"/>
    <w:tmpl w:val="82C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67149"/>
    <w:multiLevelType w:val="multilevel"/>
    <w:tmpl w:val="A20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61DAF"/>
    <w:multiLevelType w:val="multilevel"/>
    <w:tmpl w:val="E93E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03675"/>
    <w:multiLevelType w:val="multilevel"/>
    <w:tmpl w:val="A200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C403E"/>
    <w:multiLevelType w:val="hybridMultilevel"/>
    <w:tmpl w:val="49745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52107"/>
    <w:multiLevelType w:val="multilevel"/>
    <w:tmpl w:val="A200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54EED"/>
    <w:multiLevelType w:val="multilevel"/>
    <w:tmpl w:val="A20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6706D"/>
    <w:multiLevelType w:val="multilevel"/>
    <w:tmpl w:val="A200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219AD"/>
    <w:multiLevelType w:val="multilevel"/>
    <w:tmpl w:val="9522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00315"/>
    <w:multiLevelType w:val="multilevel"/>
    <w:tmpl w:val="A20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F4049"/>
    <w:multiLevelType w:val="hybridMultilevel"/>
    <w:tmpl w:val="CDE096CE"/>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C80895"/>
    <w:multiLevelType w:val="hybridMultilevel"/>
    <w:tmpl w:val="DEE0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70216"/>
    <w:multiLevelType w:val="multilevel"/>
    <w:tmpl w:val="A200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D48A8"/>
    <w:multiLevelType w:val="multilevel"/>
    <w:tmpl w:val="18D6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A0363E"/>
    <w:multiLevelType w:val="multilevel"/>
    <w:tmpl w:val="6242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55F9C"/>
    <w:multiLevelType w:val="multilevel"/>
    <w:tmpl w:val="43C4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E7FD2"/>
    <w:multiLevelType w:val="multilevel"/>
    <w:tmpl w:val="A200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A3789A"/>
    <w:multiLevelType w:val="multilevel"/>
    <w:tmpl w:val="D9C6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B130B"/>
    <w:multiLevelType w:val="multilevel"/>
    <w:tmpl w:val="9CAA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F0A04"/>
    <w:multiLevelType w:val="multilevel"/>
    <w:tmpl w:val="BBFE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B5F00"/>
    <w:multiLevelType w:val="multilevel"/>
    <w:tmpl w:val="A20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75B85"/>
    <w:multiLevelType w:val="multilevel"/>
    <w:tmpl w:val="A20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3056E8"/>
    <w:multiLevelType w:val="hybridMultilevel"/>
    <w:tmpl w:val="9F6A33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A75916"/>
    <w:multiLevelType w:val="multilevel"/>
    <w:tmpl w:val="A20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8C68C0"/>
    <w:multiLevelType w:val="multilevel"/>
    <w:tmpl w:val="A498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375466"/>
    <w:multiLevelType w:val="multilevel"/>
    <w:tmpl w:val="089A3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1A4BAA"/>
    <w:multiLevelType w:val="multilevel"/>
    <w:tmpl w:val="A20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89299A"/>
    <w:multiLevelType w:val="multilevel"/>
    <w:tmpl w:val="A20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92245D"/>
    <w:multiLevelType w:val="multilevel"/>
    <w:tmpl w:val="7EF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106E2D"/>
    <w:multiLevelType w:val="multilevel"/>
    <w:tmpl w:val="FDFE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9E2609"/>
    <w:multiLevelType w:val="multilevel"/>
    <w:tmpl w:val="A200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D482D"/>
    <w:multiLevelType w:val="multilevel"/>
    <w:tmpl w:val="520A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F6059B"/>
    <w:multiLevelType w:val="multilevel"/>
    <w:tmpl w:val="A200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0E7187"/>
    <w:multiLevelType w:val="multilevel"/>
    <w:tmpl w:val="A200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B55DF5"/>
    <w:multiLevelType w:val="multilevel"/>
    <w:tmpl w:val="91C2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C47729"/>
    <w:multiLevelType w:val="hybridMultilevel"/>
    <w:tmpl w:val="563C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316D5"/>
    <w:multiLevelType w:val="hybridMultilevel"/>
    <w:tmpl w:val="3B5C9056"/>
    <w:lvl w:ilvl="0" w:tplc="B77815FE">
      <w:start w:val="1"/>
      <w:numFmt w:val="bullet"/>
      <w:lvlText w:val=""/>
      <w:lvlPicBulletId w:val="0"/>
      <w:lvlJc w:val="left"/>
      <w:pPr>
        <w:tabs>
          <w:tab w:val="num" w:pos="720"/>
        </w:tabs>
        <w:ind w:left="720" w:hanging="360"/>
      </w:pPr>
      <w:rPr>
        <w:rFonts w:ascii="Symbol" w:hAnsi="Symbol" w:hint="default"/>
      </w:rPr>
    </w:lvl>
    <w:lvl w:ilvl="1" w:tplc="373C4046" w:tentative="1">
      <w:start w:val="1"/>
      <w:numFmt w:val="bullet"/>
      <w:lvlText w:val=""/>
      <w:lvlJc w:val="left"/>
      <w:pPr>
        <w:tabs>
          <w:tab w:val="num" w:pos="1440"/>
        </w:tabs>
        <w:ind w:left="1440" w:hanging="360"/>
      </w:pPr>
      <w:rPr>
        <w:rFonts w:ascii="Symbol" w:hAnsi="Symbol" w:hint="default"/>
      </w:rPr>
    </w:lvl>
    <w:lvl w:ilvl="2" w:tplc="2164833E" w:tentative="1">
      <w:start w:val="1"/>
      <w:numFmt w:val="bullet"/>
      <w:lvlText w:val=""/>
      <w:lvlJc w:val="left"/>
      <w:pPr>
        <w:tabs>
          <w:tab w:val="num" w:pos="2160"/>
        </w:tabs>
        <w:ind w:left="2160" w:hanging="360"/>
      </w:pPr>
      <w:rPr>
        <w:rFonts w:ascii="Symbol" w:hAnsi="Symbol" w:hint="default"/>
      </w:rPr>
    </w:lvl>
    <w:lvl w:ilvl="3" w:tplc="81DE8752" w:tentative="1">
      <w:start w:val="1"/>
      <w:numFmt w:val="bullet"/>
      <w:lvlText w:val=""/>
      <w:lvlJc w:val="left"/>
      <w:pPr>
        <w:tabs>
          <w:tab w:val="num" w:pos="2880"/>
        </w:tabs>
        <w:ind w:left="2880" w:hanging="360"/>
      </w:pPr>
      <w:rPr>
        <w:rFonts w:ascii="Symbol" w:hAnsi="Symbol" w:hint="default"/>
      </w:rPr>
    </w:lvl>
    <w:lvl w:ilvl="4" w:tplc="C3122A2A" w:tentative="1">
      <w:start w:val="1"/>
      <w:numFmt w:val="bullet"/>
      <w:lvlText w:val=""/>
      <w:lvlJc w:val="left"/>
      <w:pPr>
        <w:tabs>
          <w:tab w:val="num" w:pos="3600"/>
        </w:tabs>
        <w:ind w:left="3600" w:hanging="360"/>
      </w:pPr>
      <w:rPr>
        <w:rFonts w:ascii="Symbol" w:hAnsi="Symbol" w:hint="default"/>
      </w:rPr>
    </w:lvl>
    <w:lvl w:ilvl="5" w:tplc="DCFEA2C2" w:tentative="1">
      <w:start w:val="1"/>
      <w:numFmt w:val="bullet"/>
      <w:lvlText w:val=""/>
      <w:lvlJc w:val="left"/>
      <w:pPr>
        <w:tabs>
          <w:tab w:val="num" w:pos="4320"/>
        </w:tabs>
        <w:ind w:left="4320" w:hanging="360"/>
      </w:pPr>
      <w:rPr>
        <w:rFonts w:ascii="Symbol" w:hAnsi="Symbol" w:hint="default"/>
      </w:rPr>
    </w:lvl>
    <w:lvl w:ilvl="6" w:tplc="9CDC508C" w:tentative="1">
      <w:start w:val="1"/>
      <w:numFmt w:val="bullet"/>
      <w:lvlText w:val=""/>
      <w:lvlJc w:val="left"/>
      <w:pPr>
        <w:tabs>
          <w:tab w:val="num" w:pos="5040"/>
        </w:tabs>
        <w:ind w:left="5040" w:hanging="360"/>
      </w:pPr>
      <w:rPr>
        <w:rFonts w:ascii="Symbol" w:hAnsi="Symbol" w:hint="default"/>
      </w:rPr>
    </w:lvl>
    <w:lvl w:ilvl="7" w:tplc="743225C6" w:tentative="1">
      <w:start w:val="1"/>
      <w:numFmt w:val="bullet"/>
      <w:lvlText w:val=""/>
      <w:lvlJc w:val="left"/>
      <w:pPr>
        <w:tabs>
          <w:tab w:val="num" w:pos="5760"/>
        </w:tabs>
        <w:ind w:left="5760" w:hanging="360"/>
      </w:pPr>
      <w:rPr>
        <w:rFonts w:ascii="Symbol" w:hAnsi="Symbol" w:hint="default"/>
      </w:rPr>
    </w:lvl>
    <w:lvl w:ilvl="8" w:tplc="7C9AC584" w:tentative="1">
      <w:start w:val="1"/>
      <w:numFmt w:val="bullet"/>
      <w:lvlText w:val=""/>
      <w:lvlJc w:val="left"/>
      <w:pPr>
        <w:tabs>
          <w:tab w:val="num" w:pos="6480"/>
        </w:tabs>
        <w:ind w:left="6480" w:hanging="360"/>
      </w:pPr>
      <w:rPr>
        <w:rFonts w:ascii="Symbol" w:hAnsi="Symbol" w:hint="default"/>
      </w:rPr>
    </w:lvl>
  </w:abstractNum>
  <w:num w:numId="1" w16cid:durableId="280109499">
    <w:abstractNumId w:val="36"/>
  </w:num>
  <w:num w:numId="2" w16cid:durableId="986591736">
    <w:abstractNumId w:val="2"/>
  </w:num>
  <w:num w:numId="3" w16cid:durableId="1713727103">
    <w:abstractNumId w:val="19"/>
  </w:num>
  <w:num w:numId="4" w16cid:durableId="479925003">
    <w:abstractNumId w:val="27"/>
  </w:num>
  <w:num w:numId="5" w16cid:durableId="1653102509">
    <w:abstractNumId w:val="10"/>
  </w:num>
  <w:num w:numId="6" w16cid:durableId="1088306722">
    <w:abstractNumId w:val="7"/>
  </w:num>
  <w:num w:numId="7" w16cid:durableId="1971934115">
    <w:abstractNumId w:val="14"/>
  </w:num>
  <w:num w:numId="8" w16cid:durableId="1586525057">
    <w:abstractNumId w:val="9"/>
  </w:num>
  <w:num w:numId="9" w16cid:durableId="1175998177">
    <w:abstractNumId w:val="25"/>
  </w:num>
  <w:num w:numId="10" w16cid:durableId="200749012">
    <w:abstractNumId w:val="5"/>
  </w:num>
  <w:num w:numId="11" w16cid:durableId="1077245734">
    <w:abstractNumId w:val="28"/>
  </w:num>
  <w:num w:numId="12" w16cid:durableId="185683674">
    <w:abstractNumId w:val="32"/>
  </w:num>
  <w:num w:numId="13" w16cid:durableId="2008558417">
    <w:abstractNumId w:val="18"/>
  </w:num>
  <w:num w:numId="14" w16cid:durableId="803620024">
    <w:abstractNumId w:val="34"/>
  </w:num>
  <w:num w:numId="15" w16cid:durableId="1025669091">
    <w:abstractNumId w:val="0"/>
  </w:num>
  <w:num w:numId="16" w16cid:durableId="184640771">
    <w:abstractNumId w:val="35"/>
  </w:num>
  <w:num w:numId="17" w16cid:durableId="2082285229">
    <w:abstractNumId w:val="11"/>
  </w:num>
  <w:num w:numId="18" w16cid:durableId="518550769">
    <w:abstractNumId w:val="29"/>
  </w:num>
  <w:num w:numId="19" w16cid:durableId="949164879">
    <w:abstractNumId w:val="8"/>
  </w:num>
  <w:num w:numId="20" w16cid:durableId="1049571359">
    <w:abstractNumId w:val="3"/>
  </w:num>
  <w:num w:numId="21" w16cid:durableId="1128860773">
    <w:abstractNumId w:val="23"/>
  </w:num>
  <w:num w:numId="22" w16cid:durableId="1861813190">
    <w:abstractNumId w:val="22"/>
  </w:num>
  <w:num w:numId="23" w16cid:durableId="785851140">
    <w:abstractNumId w:val="12"/>
  </w:num>
  <w:num w:numId="24" w16cid:durableId="866914277">
    <w:abstractNumId w:val="24"/>
  </w:num>
  <w:num w:numId="25" w16cid:durableId="138424570">
    <w:abstractNumId w:val="31"/>
  </w:num>
  <w:num w:numId="26" w16cid:durableId="574971458">
    <w:abstractNumId w:val="21"/>
  </w:num>
  <w:num w:numId="27" w16cid:durableId="841822328">
    <w:abstractNumId w:val="38"/>
  </w:num>
  <w:num w:numId="28" w16cid:durableId="1242132394">
    <w:abstractNumId w:val="6"/>
  </w:num>
  <w:num w:numId="29" w16cid:durableId="1713727564">
    <w:abstractNumId w:val="37"/>
  </w:num>
  <w:num w:numId="30" w16cid:durableId="1698307925">
    <w:abstractNumId w:val="13"/>
  </w:num>
  <w:num w:numId="31" w16cid:durableId="2045786154">
    <w:abstractNumId w:val="20"/>
  </w:num>
  <w:num w:numId="32" w16cid:durableId="700588043">
    <w:abstractNumId w:val="15"/>
  </w:num>
  <w:num w:numId="33" w16cid:durableId="1012996179">
    <w:abstractNumId w:val="17"/>
  </w:num>
  <w:num w:numId="34" w16cid:durableId="1576162792">
    <w:abstractNumId w:val="30"/>
  </w:num>
  <w:num w:numId="35" w16cid:durableId="332680578">
    <w:abstractNumId w:val="33"/>
  </w:num>
  <w:num w:numId="36" w16cid:durableId="1040588624">
    <w:abstractNumId w:val="16"/>
  </w:num>
  <w:num w:numId="37" w16cid:durableId="1971351313">
    <w:abstractNumId w:val="26"/>
  </w:num>
  <w:num w:numId="38" w16cid:durableId="1396129064">
    <w:abstractNumId w:val="1"/>
  </w:num>
  <w:num w:numId="39" w16cid:durableId="75833044">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3E"/>
    <w:rsid w:val="000035F1"/>
    <w:rsid w:val="00013774"/>
    <w:rsid w:val="00087E69"/>
    <w:rsid w:val="00091645"/>
    <w:rsid w:val="000D6B9E"/>
    <w:rsid w:val="000E02DC"/>
    <w:rsid w:val="001066FC"/>
    <w:rsid w:val="00106F36"/>
    <w:rsid w:val="00133252"/>
    <w:rsid w:val="001675EB"/>
    <w:rsid w:val="001E2B50"/>
    <w:rsid w:val="001F79B2"/>
    <w:rsid w:val="00213A74"/>
    <w:rsid w:val="00230510"/>
    <w:rsid w:val="00274934"/>
    <w:rsid w:val="0029103E"/>
    <w:rsid w:val="002A1EE2"/>
    <w:rsid w:val="002B6940"/>
    <w:rsid w:val="002E23FE"/>
    <w:rsid w:val="002E625D"/>
    <w:rsid w:val="002E6548"/>
    <w:rsid w:val="003078E5"/>
    <w:rsid w:val="003167FD"/>
    <w:rsid w:val="003A3002"/>
    <w:rsid w:val="003B709F"/>
    <w:rsid w:val="003D1B59"/>
    <w:rsid w:val="003E3FCC"/>
    <w:rsid w:val="00422F9C"/>
    <w:rsid w:val="004B5CD2"/>
    <w:rsid w:val="004C7F36"/>
    <w:rsid w:val="004E6A53"/>
    <w:rsid w:val="00503146"/>
    <w:rsid w:val="00541752"/>
    <w:rsid w:val="005439A0"/>
    <w:rsid w:val="00561DC1"/>
    <w:rsid w:val="0059397D"/>
    <w:rsid w:val="005947C6"/>
    <w:rsid w:val="005A587A"/>
    <w:rsid w:val="005B4265"/>
    <w:rsid w:val="005C1CE7"/>
    <w:rsid w:val="005C5F0E"/>
    <w:rsid w:val="00625001"/>
    <w:rsid w:val="006339DE"/>
    <w:rsid w:val="00644B69"/>
    <w:rsid w:val="006A6980"/>
    <w:rsid w:val="006C4F81"/>
    <w:rsid w:val="006F5B6D"/>
    <w:rsid w:val="0072516B"/>
    <w:rsid w:val="00731F1A"/>
    <w:rsid w:val="00743DB7"/>
    <w:rsid w:val="00745CC2"/>
    <w:rsid w:val="007A460D"/>
    <w:rsid w:val="007B6263"/>
    <w:rsid w:val="007C2E6E"/>
    <w:rsid w:val="007D65F9"/>
    <w:rsid w:val="008342A1"/>
    <w:rsid w:val="00847BD1"/>
    <w:rsid w:val="0085004F"/>
    <w:rsid w:val="00857DD6"/>
    <w:rsid w:val="0086317E"/>
    <w:rsid w:val="00865846"/>
    <w:rsid w:val="00880BEE"/>
    <w:rsid w:val="00884A98"/>
    <w:rsid w:val="00894866"/>
    <w:rsid w:val="008B207E"/>
    <w:rsid w:val="008B4743"/>
    <w:rsid w:val="008C54F7"/>
    <w:rsid w:val="008C616A"/>
    <w:rsid w:val="0092612F"/>
    <w:rsid w:val="00980BE4"/>
    <w:rsid w:val="009C39A8"/>
    <w:rsid w:val="009E5D6D"/>
    <w:rsid w:val="00A0004E"/>
    <w:rsid w:val="00A35D7B"/>
    <w:rsid w:val="00A5468E"/>
    <w:rsid w:val="00A6102C"/>
    <w:rsid w:val="00AA21AD"/>
    <w:rsid w:val="00AA4BD4"/>
    <w:rsid w:val="00AB5E62"/>
    <w:rsid w:val="00AE0A8F"/>
    <w:rsid w:val="00B044A5"/>
    <w:rsid w:val="00B10B61"/>
    <w:rsid w:val="00B168B2"/>
    <w:rsid w:val="00B21172"/>
    <w:rsid w:val="00B33C92"/>
    <w:rsid w:val="00B42A84"/>
    <w:rsid w:val="00B7360B"/>
    <w:rsid w:val="00B95A03"/>
    <w:rsid w:val="00BA31E6"/>
    <w:rsid w:val="00BA5FC7"/>
    <w:rsid w:val="00BD44BA"/>
    <w:rsid w:val="00BF290C"/>
    <w:rsid w:val="00C026B9"/>
    <w:rsid w:val="00C07772"/>
    <w:rsid w:val="00C133B5"/>
    <w:rsid w:val="00C2032C"/>
    <w:rsid w:val="00C248B5"/>
    <w:rsid w:val="00C255E3"/>
    <w:rsid w:val="00C47964"/>
    <w:rsid w:val="00C81CB7"/>
    <w:rsid w:val="00C94825"/>
    <w:rsid w:val="00D216F0"/>
    <w:rsid w:val="00D41E82"/>
    <w:rsid w:val="00D44CB0"/>
    <w:rsid w:val="00D5145D"/>
    <w:rsid w:val="00D563DA"/>
    <w:rsid w:val="00D64FD1"/>
    <w:rsid w:val="00D852A8"/>
    <w:rsid w:val="00D93629"/>
    <w:rsid w:val="00DB451F"/>
    <w:rsid w:val="00DE5EB2"/>
    <w:rsid w:val="00DE6739"/>
    <w:rsid w:val="00DF2EEB"/>
    <w:rsid w:val="00DF30AF"/>
    <w:rsid w:val="00DF749B"/>
    <w:rsid w:val="00E0702A"/>
    <w:rsid w:val="00E144CA"/>
    <w:rsid w:val="00E5186B"/>
    <w:rsid w:val="00E64B60"/>
    <w:rsid w:val="00E67431"/>
    <w:rsid w:val="00E73826"/>
    <w:rsid w:val="00E83D34"/>
    <w:rsid w:val="00EB7F97"/>
    <w:rsid w:val="00EE3609"/>
    <w:rsid w:val="00F4636F"/>
    <w:rsid w:val="00FA1E54"/>
    <w:rsid w:val="00FA2E45"/>
    <w:rsid w:val="00FB6400"/>
    <w:rsid w:val="00FE33A7"/>
    <w:rsid w:val="00FF055B"/>
    <w:rsid w:val="00FF5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6C1D373A"/>
  <w15:chartTrackingRefBased/>
  <w15:docId w15:val="{002D91BE-04D0-4B78-9371-5AD4A8E5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2DC"/>
  </w:style>
  <w:style w:type="paragraph" w:styleId="Heading1">
    <w:name w:val="heading 1"/>
    <w:basedOn w:val="Normal"/>
    <w:next w:val="Normal"/>
    <w:link w:val="Heading1Char"/>
    <w:uiPriority w:val="9"/>
    <w:qFormat/>
    <w:rsid w:val="00F46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5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03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339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10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103E"/>
    <w:rPr>
      <w:rFonts w:eastAsiaTheme="minorEastAsia"/>
      <w:lang w:val="en-US"/>
    </w:rPr>
  </w:style>
  <w:style w:type="character" w:customStyle="1" w:styleId="Heading3Char">
    <w:name w:val="Heading 3 Char"/>
    <w:basedOn w:val="DefaultParagraphFont"/>
    <w:link w:val="Heading3"/>
    <w:uiPriority w:val="9"/>
    <w:rsid w:val="00C2032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203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032C"/>
    <w:rPr>
      <w:b/>
      <w:bCs/>
    </w:rPr>
  </w:style>
  <w:style w:type="character" w:styleId="Emphasis">
    <w:name w:val="Emphasis"/>
    <w:basedOn w:val="DefaultParagraphFont"/>
    <w:uiPriority w:val="20"/>
    <w:qFormat/>
    <w:rsid w:val="00C2032C"/>
    <w:rPr>
      <w:i/>
      <w:iCs/>
    </w:rPr>
  </w:style>
  <w:style w:type="paragraph" w:customStyle="1" w:styleId="ds-markdown-paragraph">
    <w:name w:val="ds-markdown-paragraph"/>
    <w:basedOn w:val="Normal"/>
    <w:rsid w:val="009E5D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E5D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C81CB7"/>
    <w:pPr>
      <w:ind w:left="720"/>
      <w:contextualSpacing/>
    </w:pPr>
  </w:style>
  <w:style w:type="character" w:customStyle="1" w:styleId="Heading1Char">
    <w:name w:val="Heading 1 Char"/>
    <w:basedOn w:val="DefaultParagraphFont"/>
    <w:link w:val="Heading1"/>
    <w:uiPriority w:val="9"/>
    <w:rsid w:val="00F4636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F4636F"/>
    <w:rPr>
      <w:rFonts w:ascii="Courier New" w:eastAsia="Times New Roman" w:hAnsi="Courier New" w:cs="Courier New"/>
      <w:sz w:val="20"/>
      <w:szCs w:val="20"/>
    </w:rPr>
  </w:style>
  <w:style w:type="character" w:customStyle="1" w:styleId="sr-only">
    <w:name w:val="sr-only"/>
    <w:basedOn w:val="DefaultParagraphFont"/>
    <w:rsid w:val="00AA4BD4"/>
  </w:style>
  <w:style w:type="character" w:customStyle="1" w:styleId="Heading4Char">
    <w:name w:val="Heading 4 Char"/>
    <w:basedOn w:val="DefaultParagraphFont"/>
    <w:link w:val="Heading4"/>
    <w:uiPriority w:val="9"/>
    <w:semiHidden/>
    <w:rsid w:val="006339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95411">
      <w:bodyDiv w:val="1"/>
      <w:marLeft w:val="0"/>
      <w:marRight w:val="0"/>
      <w:marTop w:val="0"/>
      <w:marBottom w:val="0"/>
      <w:divBdr>
        <w:top w:val="none" w:sz="0" w:space="0" w:color="auto"/>
        <w:left w:val="none" w:sz="0" w:space="0" w:color="auto"/>
        <w:bottom w:val="none" w:sz="0" w:space="0" w:color="auto"/>
        <w:right w:val="none" w:sz="0" w:space="0" w:color="auto"/>
      </w:divBdr>
    </w:div>
    <w:div w:id="125201212">
      <w:bodyDiv w:val="1"/>
      <w:marLeft w:val="0"/>
      <w:marRight w:val="0"/>
      <w:marTop w:val="0"/>
      <w:marBottom w:val="0"/>
      <w:divBdr>
        <w:top w:val="none" w:sz="0" w:space="0" w:color="auto"/>
        <w:left w:val="none" w:sz="0" w:space="0" w:color="auto"/>
        <w:bottom w:val="none" w:sz="0" w:space="0" w:color="auto"/>
        <w:right w:val="none" w:sz="0" w:space="0" w:color="auto"/>
      </w:divBdr>
    </w:div>
    <w:div w:id="224225186">
      <w:bodyDiv w:val="1"/>
      <w:marLeft w:val="0"/>
      <w:marRight w:val="0"/>
      <w:marTop w:val="0"/>
      <w:marBottom w:val="0"/>
      <w:divBdr>
        <w:top w:val="none" w:sz="0" w:space="0" w:color="auto"/>
        <w:left w:val="none" w:sz="0" w:space="0" w:color="auto"/>
        <w:bottom w:val="none" w:sz="0" w:space="0" w:color="auto"/>
        <w:right w:val="none" w:sz="0" w:space="0" w:color="auto"/>
      </w:divBdr>
    </w:div>
    <w:div w:id="252208958">
      <w:bodyDiv w:val="1"/>
      <w:marLeft w:val="0"/>
      <w:marRight w:val="0"/>
      <w:marTop w:val="0"/>
      <w:marBottom w:val="0"/>
      <w:divBdr>
        <w:top w:val="none" w:sz="0" w:space="0" w:color="auto"/>
        <w:left w:val="none" w:sz="0" w:space="0" w:color="auto"/>
        <w:bottom w:val="none" w:sz="0" w:space="0" w:color="auto"/>
        <w:right w:val="none" w:sz="0" w:space="0" w:color="auto"/>
      </w:divBdr>
    </w:div>
    <w:div w:id="488525706">
      <w:bodyDiv w:val="1"/>
      <w:marLeft w:val="0"/>
      <w:marRight w:val="0"/>
      <w:marTop w:val="0"/>
      <w:marBottom w:val="0"/>
      <w:divBdr>
        <w:top w:val="none" w:sz="0" w:space="0" w:color="auto"/>
        <w:left w:val="none" w:sz="0" w:space="0" w:color="auto"/>
        <w:bottom w:val="none" w:sz="0" w:space="0" w:color="auto"/>
        <w:right w:val="none" w:sz="0" w:space="0" w:color="auto"/>
      </w:divBdr>
    </w:div>
    <w:div w:id="842205396">
      <w:bodyDiv w:val="1"/>
      <w:marLeft w:val="0"/>
      <w:marRight w:val="0"/>
      <w:marTop w:val="0"/>
      <w:marBottom w:val="0"/>
      <w:divBdr>
        <w:top w:val="none" w:sz="0" w:space="0" w:color="auto"/>
        <w:left w:val="none" w:sz="0" w:space="0" w:color="auto"/>
        <w:bottom w:val="none" w:sz="0" w:space="0" w:color="auto"/>
        <w:right w:val="none" w:sz="0" w:space="0" w:color="auto"/>
      </w:divBdr>
    </w:div>
    <w:div w:id="926888774">
      <w:bodyDiv w:val="1"/>
      <w:marLeft w:val="0"/>
      <w:marRight w:val="0"/>
      <w:marTop w:val="0"/>
      <w:marBottom w:val="0"/>
      <w:divBdr>
        <w:top w:val="none" w:sz="0" w:space="0" w:color="auto"/>
        <w:left w:val="none" w:sz="0" w:space="0" w:color="auto"/>
        <w:bottom w:val="none" w:sz="0" w:space="0" w:color="auto"/>
        <w:right w:val="none" w:sz="0" w:space="0" w:color="auto"/>
      </w:divBdr>
    </w:div>
    <w:div w:id="1228146308">
      <w:bodyDiv w:val="1"/>
      <w:marLeft w:val="0"/>
      <w:marRight w:val="0"/>
      <w:marTop w:val="0"/>
      <w:marBottom w:val="0"/>
      <w:divBdr>
        <w:top w:val="none" w:sz="0" w:space="0" w:color="auto"/>
        <w:left w:val="none" w:sz="0" w:space="0" w:color="auto"/>
        <w:bottom w:val="none" w:sz="0" w:space="0" w:color="auto"/>
        <w:right w:val="none" w:sz="0" w:space="0" w:color="auto"/>
      </w:divBdr>
    </w:div>
    <w:div w:id="1304504468">
      <w:bodyDiv w:val="1"/>
      <w:marLeft w:val="0"/>
      <w:marRight w:val="0"/>
      <w:marTop w:val="0"/>
      <w:marBottom w:val="0"/>
      <w:divBdr>
        <w:top w:val="none" w:sz="0" w:space="0" w:color="auto"/>
        <w:left w:val="none" w:sz="0" w:space="0" w:color="auto"/>
        <w:bottom w:val="none" w:sz="0" w:space="0" w:color="auto"/>
        <w:right w:val="none" w:sz="0" w:space="0" w:color="auto"/>
      </w:divBdr>
    </w:div>
    <w:div w:id="1368488729">
      <w:bodyDiv w:val="1"/>
      <w:marLeft w:val="0"/>
      <w:marRight w:val="0"/>
      <w:marTop w:val="0"/>
      <w:marBottom w:val="0"/>
      <w:divBdr>
        <w:top w:val="none" w:sz="0" w:space="0" w:color="auto"/>
        <w:left w:val="none" w:sz="0" w:space="0" w:color="auto"/>
        <w:bottom w:val="none" w:sz="0" w:space="0" w:color="auto"/>
        <w:right w:val="none" w:sz="0" w:space="0" w:color="auto"/>
      </w:divBdr>
    </w:div>
    <w:div w:id="1535074692">
      <w:bodyDiv w:val="1"/>
      <w:marLeft w:val="0"/>
      <w:marRight w:val="0"/>
      <w:marTop w:val="0"/>
      <w:marBottom w:val="0"/>
      <w:divBdr>
        <w:top w:val="none" w:sz="0" w:space="0" w:color="auto"/>
        <w:left w:val="none" w:sz="0" w:space="0" w:color="auto"/>
        <w:bottom w:val="none" w:sz="0" w:space="0" w:color="auto"/>
        <w:right w:val="none" w:sz="0" w:space="0" w:color="auto"/>
      </w:divBdr>
    </w:div>
    <w:div w:id="1602909100">
      <w:bodyDiv w:val="1"/>
      <w:marLeft w:val="0"/>
      <w:marRight w:val="0"/>
      <w:marTop w:val="0"/>
      <w:marBottom w:val="0"/>
      <w:divBdr>
        <w:top w:val="none" w:sz="0" w:space="0" w:color="auto"/>
        <w:left w:val="none" w:sz="0" w:space="0" w:color="auto"/>
        <w:bottom w:val="none" w:sz="0" w:space="0" w:color="auto"/>
        <w:right w:val="none" w:sz="0" w:space="0" w:color="auto"/>
      </w:divBdr>
    </w:div>
    <w:div w:id="1792092858">
      <w:bodyDiv w:val="1"/>
      <w:marLeft w:val="0"/>
      <w:marRight w:val="0"/>
      <w:marTop w:val="0"/>
      <w:marBottom w:val="0"/>
      <w:divBdr>
        <w:top w:val="none" w:sz="0" w:space="0" w:color="auto"/>
        <w:left w:val="none" w:sz="0" w:space="0" w:color="auto"/>
        <w:bottom w:val="none" w:sz="0" w:space="0" w:color="auto"/>
        <w:right w:val="none" w:sz="0" w:space="0" w:color="auto"/>
      </w:divBdr>
    </w:div>
    <w:div w:id="200103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D4CB8D44A464F67B562E636E9719123"/>
        <w:category>
          <w:name w:val="General"/>
          <w:gallery w:val="placeholder"/>
        </w:category>
        <w:types>
          <w:type w:val="bbPlcHdr"/>
        </w:types>
        <w:behaviors>
          <w:behavior w:val="content"/>
        </w:behaviors>
        <w:guid w:val="{178D48F8-51D2-4F72-850B-1D9C48EDE09B}"/>
      </w:docPartPr>
      <w:docPartBody>
        <w:p w:rsidR="00C810E3" w:rsidRDefault="00C810E3" w:rsidP="00C810E3">
          <w:pPr>
            <w:pStyle w:val="FD4CB8D44A464F67B562E636E9719123"/>
          </w:pPr>
          <w:r>
            <w:rPr>
              <w:rFonts w:asciiTheme="majorHAnsi" w:eastAsiaTheme="majorEastAsia" w:hAnsiTheme="majorHAnsi" w:cstheme="majorBidi"/>
              <w:caps/>
              <w:color w:val="4472C4" w:themeColor="accent1"/>
              <w:sz w:val="80"/>
              <w:szCs w:val="80"/>
            </w:rPr>
            <w:t>[Document title]</w:t>
          </w:r>
        </w:p>
      </w:docPartBody>
    </w:docPart>
    <w:docPart>
      <w:docPartPr>
        <w:name w:val="D07941E53AB54B03B23A3F8D023FB220"/>
        <w:category>
          <w:name w:val="General"/>
          <w:gallery w:val="placeholder"/>
        </w:category>
        <w:types>
          <w:type w:val="bbPlcHdr"/>
        </w:types>
        <w:behaviors>
          <w:behavior w:val="content"/>
        </w:behaviors>
        <w:guid w:val="{C4BD7A65-405A-47DD-838B-2D220D550CC0}"/>
      </w:docPartPr>
      <w:docPartBody>
        <w:p w:rsidR="00C810E3" w:rsidRDefault="00C810E3" w:rsidP="00C810E3">
          <w:pPr>
            <w:pStyle w:val="D07941E53AB54B03B23A3F8D023FB22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E3"/>
    <w:rsid w:val="002E23FE"/>
    <w:rsid w:val="00C81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4CB8D44A464F67B562E636E9719123">
    <w:name w:val="FD4CB8D44A464F67B562E636E9719123"/>
    <w:rsid w:val="00C810E3"/>
  </w:style>
  <w:style w:type="paragraph" w:customStyle="1" w:styleId="D07941E53AB54B03B23A3F8D023FB220">
    <w:name w:val="D07941E53AB54B03B23A3F8D023FB220"/>
    <w:rsid w:val="00C81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0C697-FA08-4782-BCBE-B4BBB3CD0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1013</Words>
  <Characters>5779</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EV Market Analysis for AtliQ Motors India</vt:lpstr>
      <vt:lpstr>        1. Problem Statement</vt:lpstr>
      <vt:lpstr>        2. Objectives</vt:lpstr>
      <vt:lpstr>        3. Dataset Overview</vt:lpstr>
      <vt:lpstr>        5. Power BI Data Model Overview</vt:lpstr>
      <vt:lpstr>    Executive Summary</vt:lpstr>
      <vt:lpstr>        Market Overview</vt:lpstr>
      <vt:lpstr>        EV Sales Breakdown</vt:lpstr>
      <vt:lpstr>        Top Performing States</vt:lpstr>
      <vt:lpstr>        Top EV Manufacturers</vt:lpstr>
      <vt:lpstr>    Sales Analysis by State</vt:lpstr>
      <vt:lpstr>        Geographic Hotspots</vt:lpstr>
      <vt:lpstr>        Vehicle Category Split</vt:lpstr>
      <vt:lpstr>        Map Visualization Insight</vt:lpstr>
      <vt:lpstr>        </vt:lpstr>
      <vt:lpstr>    Manufacturer Analysis</vt:lpstr>
      <vt:lpstr>        Market Share</vt:lpstr>
      <vt:lpstr>        </vt:lpstr>
      <vt:lpstr>        Trends Over Time</vt:lpstr>
      <vt:lpstr>    Vehicle Category Deep Dive</vt:lpstr>
      <vt:lpstr>        2-Wheelers vs. 4-Wheelers</vt:lpstr>
      <vt:lpstr>        State-wise Category Split</vt:lpstr>
      <vt:lpstr>    Monthly &amp; Quarterly Trends</vt:lpstr>
      <vt:lpstr>        Seasonality</vt:lpstr>
      <vt:lpstr>        Growth Over Time</vt:lpstr>
      <vt:lpstr>        </vt:lpstr>
      <vt:lpstr>    Key Recommendations for AtliQ Motors</vt:lpstr>
      <vt:lpstr>        Focus on 2-Wheelers First</vt:lpstr>
      <vt:lpstr>        Target Top 3 States</vt:lpstr>
      <vt:lpstr>        Fill the 4-Wheeler Gap</vt:lpstr>
      <vt:lpstr>        Beat Competitors on Key Features</vt:lpstr>
      <vt:lpstr>        Time Launches with Peak Seasons</vt:lpstr>
      <vt:lpstr>        Leverage Rapid Market Growth</vt:lpstr>
      <vt:lpstr>        Conclusion</vt:lpstr>
    </vt:vector>
  </TitlesOfParts>
  <Company>AFNAN YOOSUF</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IPL  2025 Analysis</dc:title>
  <dc:subject>Assistant for Coaches</dc:subject>
  <dc:creator>user</dc:creator>
  <cp:keywords/>
  <dc:description/>
  <cp:lastModifiedBy>Afnan Yoosuf</cp:lastModifiedBy>
  <cp:revision>2</cp:revision>
  <dcterms:created xsi:type="dcterms:W3CDTF">2025-08-05T10:47:00Z</dcterms:created>
  <dcterms:modified xsi:type="dcterms:W3CDTF">2025-08-05T10:47:00Z</dcterms:modified>
</cp:coreProperties>
</file>