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一种基于人工智能的专利自动撰写系统及方法。系统包括输入、语义解析、文本生成及文档输出模块。通过对用户输入的技术方案进行语义解析，系统自动生成符合专利格式要求的说明书、权利要求书、摘要及附图说明。在实施例中，用户输入技术方案文本，经解析后由大语言模型生成文本，再填充至Word模板输出docx文档，能提高专利撰写效率并保证文档规范性。</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