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一种基于人工智能的专利自动生成系统及方法，涉及人工智能与知识产权信息处理领域。该系统通过输入模块接收用户技术方案，语义解析模块提取结构化信息，文本生成模块借助大语言模型生成符合规范的专利文档，文档输出模块输出结果。方法是对输入方案语义解析、根据解析结果生成文档并输出。本发明可提升专利撰写效率和质量，降低人力成本。</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