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AB" w:rsidRDefault="00E526AB">
      <w:pPr>
        <w:rPr>
          <w:i/>
          <w:shadow/>
          <w:color w:val="000080"/>
          <w:sz w:val="4"/>
        </w:rPr>
      </w:pPr>
    </w:p>
    <w:p w:rsidR="00E526AB" w:rsidRDefault="00C51C39" w:rsidP="00C51C3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77pt">
            <v:imagedata r:id="rId5" o:title="logo_pdc"/>
          </v:shape>
        </w:pict>
      </w:r>
    </w:p>
    <w:p w:rsidR="00C51C39" w:rsidRDefault="00C51C39" w:rsidP="00C51C39">
      <w:pPr>
        <w:jc w:val="center"/>
      </w:pPr>
    </w:p>
    <w:p w:rsidR="00E526AB" w:rsidRDefault="00E526AB" w:rsidP="00C51C39">
      <w:pPr>
        <w:tabs>
          <w:tab w:val="left" w:pos="6237"/>
        </w:tabs>
        <w:jc w:val="center"/>
      </w:pPr>
      <w:r>
        <w:t xml:space="preserve">Guardia Vieja N° 3846 – C.P. 1192 </w:t>
      </w:r>
      <w:r w:rsidR="004236DA">
        <w:t>CABA</w:t>
      </w:r>
      <w:r w:rsidR="00C51C39">
        <w:tab/>
      </w:r>
      <w:r>
        <w:t>Fichero de Culto N° 1029     Personería Jurídica N° 5025/C</w:t>
      </w:r>
    </w:p>
    <w:p w:rsidR="00E526AB" w:rsidRDefault="00E526AB">
      <w:r>
        <w:rPr>
          <w:noProof/>
        </w:rPr>
        <w:pict>
          <v:line id="_x0000_s1030" style="position:absolute;z-index:3" from="93.55pt,4.35pt" to="93.55pt,623.55pt" o:allowincell="f" strokecolor="#339" strokeweight="3pt"/>
        </w:pict>
      </w:r>
      <w:r>
        <w:rPr>
          <w:noProof/>
        </w:rPr>
        <w:pict>
          <v:line id="_x0000_s1028" style="position:absolute;z-index:1" from="0,4.35pt" to="568.9pt,4.35pt" o:allowincell="f" strokecolor="#339" strokeweight="3pt"/>
        </w:pict>
      </w:r>
    </w:p>
    <w:tbl>
      <w:tblPr>
        <w:tblW w:w="11266" w:type="dxa"/>
        <w:tblInd w:w="7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3"/>
        <w:gridCol w:w="9213"/>
      </w:tblGrid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708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E526AB">
            <w:pPr>
              <w:ind w:right="128"/>
              <w:jc w:val="center"/>
            </w:pPr>
            <w:r>
              <w:rPr>
                <w:noProof/>
              </w:rPr>
              <w:pict>
                <v:line id="_x0000_s1032" style="position:absolute;left:0;text-align:left;z-index:4" from="97.8pt,-2.85pt" to="97.8pt,611.4pt" o:allowincell="f" strokecolor="#339"/>
              </w:pict>
            </w:r>
            <w:r>
              <w:rPr>
                <w:noProof/>
              </w:rPr>
              <w:pict>
                <v:line id="_x0000_s1029" style="position:absolute;left:0;text-align:left;z-index:2" from="0,-2.85pt" to="568.9pt,-2.85pt" o:allowincell="f" strokecolor="#339"/>
              </w:pict>
            </w:r>
          </w:p>
          <w:p w:rsidR="00E526AB" w:rsidRDefault="00E526AB">
            <w:pPr>
              <w:ind w:right="128"/>
              <w:jc w:val="center"/>
            </w:pPr>
          </w:p>
        </w:tc>
        <w:tc>
          <w:tcPr>
            <w:tcW w:w="9213" w:type="dxa"/>
            <w:vMerge w:val="restart"/>
            <w:tcBorders>
              <w:left w:val="nil"/>
            </w:tcBorders>
          </w:tcPr>
          <w:p w:rsidR="00C51C39" w:rsidRDefault="00C51C39" w:rsidP="007F7400">
            <w:pPr>
              <w:ind w:left="157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7F7400" w:rsidRDefault="00C51C39" w:rsidP="007F7400">
            <w:pPr>
              <w:ind w:left="15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 enero de 2014</w:t>
            </w:r>
          </w:p>
          <w:p w:rsidR="00C51C39" w:rsidRDefault="00C51C39" w:rsidP="007F7400">
            <w:pPr>
              <w:ind w:left="157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C51C39" w:rsidRDefault="00C51C39" w:rsidP="007F7400">
            <w:pPr>
              <w:ind w:left="157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C551D6" w:rsidRPr="00C551D6" w:rsidRDefault="00C551D6" w:rsidP="00A731F4">
            <w:pPr>
              <w:ind w:left="15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551D6">
              <w:rPr>
                <w:rFonts w:ascii="Arial" w:hAnsi="Arial" w:cs="Arial"/>
                <w:b/>
                <w:sz w:val="22"/>
                <w:szCs w:val="22"/>
              </w:rPr>
              <w:t xml:space="preserve">Sr. Matías </w:t>
            </w:r>
            <w:proofErr w:type="spellStart"/>
            <w:r w:rsidRPr="00C551D6">
              <w:rPr>
                <w:rFonts w:ascii="Arial" w:hAnsi="Arial" w:cs="Arial"/>
                <w:b/>
                <w:sz w:val="22"/>
                <w:szCs w:val="22"/>
              </w:rPr>
              <w:t>Gasparini</w:t>
            </w:r>
            <w:proofErr w:type="spellEnd"/>
          </w:p>
          <w:p w:rsidR="00C551D6" w:rsidRPr="00C551D6" w:rsidRDefault="00C551D6" w:rsidP="00A731F4">
            <w:pPr>
              <w:ind w:left="15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551D6">
              <w:rPr>
                <w:rFonts w:ascii="Arial" w:hAnsi="Arial" w:cs="Arial"/>
                <w:b/>
                <w:sz w:val="22"/>
                <w:szCs w:val="22"/>
              </w:rPr>
              <w:t>Director Municipal de Cultura</w:t>
            </w:r>
          </w:p>
          <w:p w:rsidR="00C551D6" w:rsidRPr="00C551D6" w:rsidRDefault="00C551D6" w:rsidP="00A731F4">
            <w:pPr>
              <w:ind w:left="15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551D6">
              <w:rPr>
                <w:rFonts w:ascii="Arial" w:hAnsi="Arial" w:cs="Arial"/>
                <w:b/>
                <w:sz w:val="22"/>
                <w:szCs w:val="22"/>
              </w:rPr>
              <w:t>Municipalidad de Lomas de Zamora</w:t>
            </w:r>
          </w:p>
          <w:p w:rsidR="00C551D6" w:rsidRDefault="00C551D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551D6" w:rsidRDefault="00C551D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F7400" w:rsidRDefault="00C551D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 nuestra consideración.</w:t>
            </w:r>
          </w:p>
          <w:p w:rsidR="00C551D6" w:rsidRDefault="00C551D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551D6" w:rsidRDefault="00DA2F45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Nuestra </w:t>
            </w:r>
            <w:r w:rsidR="009E6DB5">
              <w:rPr>
                <w:rFonts w:ascii="Arial" w:hAnsi="Arial" w:cs="Arial"/>
                <w:sz w:val="22"/>
                <w:szCs w:val="22"/>
              </w:rPr>
              <w:t>Iglesia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6DB5">
              <w:rPr>
                <w:rFonts w:ascii="Arial" w:hAnsi="Arial" w:cs="Arial"/>
                <w:sz w:val="22"/>
                <w:szCs w:val="22"/>
              </w:rPr>
              <w:t xml:space="preserve">se encuentra presente en nuestro país hace más de 60 años y puntualmente en </w:t>
            </w:r>
            <w:r w:rsidR="009E6DB5" w:rsidRPr="008F71D9">
              <w:rPr>
                <w:rFonts w:ascii="Arial" w:hAnsi="Arial" w:cs="Arial"/>
                <w:b/>
                <w:sz w:val="22"/>
                <w:szCs w:val="22"/>
              </w:rPr>
              <w:t>la ciudad de Temperley, desde 1977</w:t>
            </w:r>
            <w:r w:rsidR="009E6DB5">
              <w:rPr>
                <w:rFonts w:ascii="Arial" w:hAnsi="Arial" w:cs="Arial"/>
                <w:sz w:val="22"/>
                <w:szCs w:val="22"/>
              </w:rPr>
              <w:t xml:space="preserve">. (Actualmente estamos en la calle </w:t>
            </w:r>
            <w:proofErr w:type="spellStart"/>
            <w:r w:rsidR="009E6DB5" w:rsidRPr="00E733AA">
              <w:rPr>
                <w:rFonts w:ascii="Arial" w:hAnsi="Arial" w:cs="Arial"/>
                <w:b/>
                <w:sz w:val="22"/>
                <w:szCs w:val="22"/>
              </w:rPr>
              <w:t>Carhué</w:t>
            </w:r>
            <w:proofErr w:type="spellEnd"/>
            <w:r w:rsidR="009E6DB5" w:rsidRPr="00E733AA">
              <w:rPr>
                <w:rFonts w:ascii="Arial" w:hAnsi="Arial" w:cs="Arial"/>
                <w:b/>
                <w:sz w:val="22"/>
                <w:szCs w:val="22"/>
              </w:rPr>
              <w:t xml:space="preserve"> 722, entre El Tala y Esmeralda</w:t>
            </w:r>
            <w:r w:rsidR="009E6DB5">
              <w:rPr>
                <w:rFonts w:ascii="Arial" w:hAnsi="Arial" w:cs="Arial"/>
                <w:sz w:val="22"/>
                <w:szCs w:val="22"/>
              </w:rPr>
              <w:t xml:space="preserve"> del barrio San José</w:t>
            </w:r>
            <w:r w:rsidR="008E6EA8">
              <w:rPr>
                <w:rFonts w:ascii="Arial" w:hAnsi="Arial" w:cs="Arial"/>
                <w:sz w:val="22"/>
                <w:szCs w:val="22"/>
              </w:rPr>
              <w:t xml:space="preserve"> y cuya página web es </w:t>
            </w:r>
            <w:r w:rsidR="008E6EA8" w:rsidRPr="00E733AA">
              <w:rPr>
                <w:rFonts w:ascii="Arial" w:hAnsi="Arial" w:cs="Arial"/>
                <w:b/>
                <w:sz w:val="22"/>
                <w:szCs w:val="22"/>
              </w:rPr>
              <w:t>www.IglesiaDeTemperley.com.ar</w:t>
            </w:r>
            <w:r w:rsidR="009E6DB5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C551D6" w:rsidRDefault="00C551D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E6DB5" w:rsidRDefault="009E6DB5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Los objetivos siempre han sido los de impactar a nuestra sociedad con el mensaje del Evangelio, trayendo no solo contenido religioso, sino también cultural y humano, asistiendo a las personas y a sus </w:t>
            </w:r>
            <w:r w:rsidRPr="00E733AA">
              <w:rPr>
                <w:rFonts w:ascii="Arial" w:hAnsi="Arial" w:cs="Arial"/>
                <w:b/>
                <w:i/>
                <w:sz w:val="22"/>
                <w:szCs w:val="22"/>
              </w:rPr>
              <w:t>familias en forma integral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551D6" w:rsidRDefault="00C551D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F7400" w:rsidRDefault="008E6EA8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motivo de la presente tiene que ver con que uno de los fundadores de la obra aquí en Temperley, el </w:t>
            </w:r>
            <w:r w:rsidRPr="00E733AA">
              <w:rPr>
                <w:rFonts w:ascii="Arial" w:hAnsi="Arial" w:cs="Arial"/>
                <w:b/>
                <w:sz w:val="22"/>
                <w:szCs w:val="22"/>
              </w:rPr>
              <w:t>pastor Manuel Fols</w:t>
            </w:r>
            <w:r>
              <w:rPr>
                <w:rFonts w:ascii="Arial" w:hAnsi="Arial" w:cs="Arial"/>
                <w:sz w:val="22"/>
                <w:szCs w:val="22"/>
              </w:rPr>
              <w:t xml:space="preserve">, con 77 años y luego de haber sufrido un ACV estará </w:t>
            </w:r>
            <w:r w:rsidRPr="00E733AA">
              <w:rPr>
                <w:rFonts w:ascii="Arial" w:hAnsi="Arial" w:cs="Arial"/>
                <w:b/>
                <w:sz w:val="22"/>
                <w:szCs w:val="22"/>
              </w:rPr>
              <w:t>dejando su cargo</w:t>
            </w:r>
            <w:r w:rsidR="007E24B6" w:rsidRPr="00E733AA">
              <w:rPr>
                <w:rFonts w:ascii="Arial" w:hAnsi="Arial" w:cs="Arial"/>
                <w:b/>
                <w:sz w:val="22"/>
                <w:szCs w:val="22"/>
              </w:rPr>
              <w:t xml:space="preserve"> de pastor el próximo 26 de Enero</w:t>
            </w:r>
            <w:r w:rsidR="007E24B6">
              <w:rPr>
                <w:rFonts w:ascii="Arial" w:hAnsi="Arial" w:cs="Arial"/>
                <w:sz w:val="22"/>
                <w:szCs w:val="22"/>
              </w:rPr>
              <w:t>, siendo un even</w:t>
            </w:r>
            <w:r w:rsidR="00E733AA">
              <w:rPr>
                <w:rFonts w:ascii="Arial" w:hAnsi="Arial" w:cs="Arial"/>
                <w:sz w:val="22"/>
                <w:szCs w:val="22"/>
              </w:rPr>
              <w:t>to muy importante para nosotros poder reconocer su trayectoria.</w:t>
            </w:r>
          </w:p>
          <w:p w:rsidR="007E24B6" w:rsidRDefault="007E24B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E24B6" w:rsidRDefault="007E24B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Nuestro auditorio tiene una capacidad para 150 personas y en esta ocasión especial esperamos recibir entre fieles, vecinos, visitas del interior y del exterior del país, unas 300 o 350  personas y por lo que estamos a la búsqueda de un auditorio que permita albergar esta cantidad de personas.</w:t>
            </w:r>
          </w:p>
          <w:p w:rsidR="007E24B6" w:rsidRDefault="007E24B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E24B6" w:rsidRDefault="007E24B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este sentido, solicitamos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ud.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Pueda analizar la posibilidad de que podamos utilizar el </w:t>
            </w:r>
            <w:r w:rsidRPr="007E24B6">
              <w:rPr>
                <w:rFonts w:ascii="Arial" w:hAnsi="Arial" w:cs="Arial"/>
                <w:b/>
                <w:sz w:val="22"/>
                <w:szCs w:val="22"/>
              </w:rPr>
              <w:t>Teatro Municipal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este evento. </w:t>
            </w:r>
            <w:r w:rsidRPr="007E24B6">
              <w:rPr>
                <w:rFonts w:ascii="Arial" w:hAnsi="Arial" w:cs="Arial"/>
                <w:b/>
                <w:sz w:val="22"/>
                <w:szCs w:val="22"/>
              </w:rPr>
              <w:t>La fecha será el domingo 26 de enero de 2014 entre las 10 hs. y las 14 hs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E24B6" w:rsidRDefault="007E24B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E24B6" w:rsidRDefault="007E24B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Aprovecho también y hago extensiva la invitación a las autoridades municipales y le quedo profundamente agradecido por las gestiones que Ud. Pueda realizar deseándole que Dios</w:t>
            </w:r>
          </w:p>
          <w:p w:rsidR="007E24B6" w:rsidRPr="007E24B6" w:rsidRDefault="007E24B6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le bendiga y prospere</w:t>
            </w:r>
          </w:p>
          <w:p w:rsidR="008F71D9" w:rsidRDefault="008F71D9" w:rsidP="00A731F4">
            <w:pPr>
              <w:ind w:left="1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F7400" w:rsidRDefault="007F7400" w:rsidP="00DE7109">
            <w:pPr>
              <w:ind w:left="15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Rubén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Kisiel</w:t>
            </w:r>
            <w:proofErr w:type="spellEnd"/>
          </w:p>
          <w:p w:rsidR="008F71D9" w:rsidRPr="007933E0" w:rsidRDefault="008F71D9" w:rsidP="00DE7109">
            <w:pPr>
              <w:ind w:left="15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Obispo Presidente</w:t>
            </w:r>
          </w:p>
          <w:p w:rsidR="008F71D9" w:rsidRPr="008F71D9" w:rsidRDefault="008F71D9" w:rsidP="00DD33F2">
            <w:pPr>
              <w:spacing w:after="120" w:line="276" w:lineRule="auto"/>
              <w:ind w:left="157"/>
              <w:rPr>
                <w:b/>
                <w:sz w:val="24"/>
              </w:rPr>
            </w:pPr>
            <w:r w:rsidRPr="008F71D9">
              <w:rPr>
                <w:b/>
                <w:sz w:val="24"/>
                <w:u w:val="single"/>
              </w:rPr>
              <w:t>Comisión Organizadora</w:t>
            </w:r>
            <w:r>
              <w:rPr>
                <w:b/>
                <w:sz w:val="24"/>
              </w:rPr>
              <w:t xml:space="preserve"> (contacto)</w:t>
            </w:r>
            <w:r w:rsidRPr="008F71D9">
              <w:rPr>
                <w:b/>
                <w:sz w:val="24"/>
              </w:rPr>
              <w:br/>
              <w:t xml:space="preserve">Sr. Maximiliano </w:t>
            </w:r>
            <w:proofErr w:type="spellStart"/>
            <w:r w:rsidRPr="008F71D9">
              <w:rPr>
                <w:b/>
                <w:sz w:val="24"/>
              </w:rPr>
              <w:t>Olsson</w:t>
            </w:r>
            <w:proofErr w:type="spellEnd"/>
          </w:p>
          <w:p w:rsidR="008F71D9" w:rsidRPr="008F71D9" w:rsidRDefault="008F71D9" w:rsidP="00DD33F2">
            <w:pPr>
              <w:spacing w:after="120" w:line="276" w:lineRule="auto"/>
              <w:ind w:left="157"/>
              <w:rPr>
                <w:b/>
                <w:sz w:val="24"/>
              </w:rPr>
            </w:pPr>
            <w:r w:rsidRPr="008F71D9">
              <w:rPr>
                <w:b/>
                <w:sz w:val="24"/>
              </w:rPr>
              <w:t xml:space="preserve">Tel: </w:t>
            </w:r>
            <w:r w:rsidRPr="008F71D9">
              <w:rPr>
                <w:b/>
                <w:sz w:val="24"/>
              </w:rPr>
              <w:t>4264-1740</w:t>
            </w:r>
            <w:r w:rsidRPr="008F71D9">
              <w:rPr>
                <w:b/>
                <w:sz w:val="24"/>
              </w:rPr>
              <w:br/>
            </w:r>
            <w:proofErr w:type="spellStart"/>
            <w:r w:rsidRPr="008F71D9">
              <w:rPr>
                <w:b/>
                <w:sz w:val="24"/>
              </w:rPr>
              <w:t>Movil</w:t>
            </w:r>
            <w:proofErr w:type="spellEnd"/>
            <w:r w:rsidRPr="008F71D9">
              <w:rPr>
                <w:b/>
                <w:sz w:val="24"/>
              </w:rPr>
              <w:t>: 15-2585-5640</w:t>
            </w:r>
          </w:p>
          <w:p w:rsidR="00E526AB" w:rsidRDefault="00E526AB" w:rsidP="007F7400">
            <w:pPr>
              <w:spacing w:after="120" w:line="276" w:lineRule="auto"/>
              <w:rPr>
                <w:sz w:val="24"/>
              </w:rPr>
            </w:pPr>
          </w:p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053" w:type="dxa"/>
            <w:tcBorders>
              <w:top w:val="nil"/>
              <w:bottom w:val="nil"/>
              <w:right w:val="nil"/>
            </w:tcBorders>
            <w:vAlign w:val="center"/>
          </w:tcPr>
          <w:p w:rsidR="00E526AB" w:rsidRDefault="004C4B9B">
            <w:pPr>
              <w:pStyle w:val="Ttulo5"/>
              <w:ind w:right="128"/>
            </w:pPr>
            <w:r>
              <w:t>Rubén Kisiel</w:t>
            </w:r>
          </w:p>
          <w:p w:rsidR="00E526AB" w:rsidRDefault="00E526AB">
            <w:pPr>
              <w:pStyle w:val="Ttulo3"/>
              <w:ind w:right="128"/>
              <w:rPr>
                <w:color w:val="000080"/>
              </w:rPr>
            </w:pPr>
            <w:r>
              <w:rPr>
                <w:color w:val="000080"/>
              </w:rPr>
              <w:t>OBISPO PRESIDENTE</w:t>
            </w: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464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E526AB">
            <w:pPr>
              <w:ind w:right="128"/>
              <w:jc w:val="center"/>
            </w:pPr>
          </w:p>
          <w:p w:rsidR="00E526AB" w:rsidRDefault="00E526AB">
            <w:pPr>
              <w:ind w:right="128"/>
              <w:jc w:val="center"/>
            </w:pP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053" w:type="dxa"/>
            <w:tcBorders>
              <w:top w:val="nil"/>
              <w:bottom w:val="nil"/>
              <w:right w:val="nil"/>
            </w:tcBorders>
            <w:vAlign w:val="center"/>
          </w:tcPr>
          <w:p w:rsidR="00E526AB" w:rsidRDefault="004C4B9B">
            <w:pPr>
              <w:pStyle w:val="Ttulo5"/>
              <w:ind w:right="128"/>
            </w:pPr>
            <w:r>
              <w:t xml:space="preserve">Alberto </w:t>
            </w:r>
            <w:proofErr w:type="spellStart"/>
            <w:r>
              <w:t>Ahrens</w:t>
            </w:r>
            <w:proofErr w:type="spellEnd"/>
          </w:p>
          <w:p w:rsidR="00E526AB" w:rsidRDefault="00E526AB">
            <w:pPr>
              <w:pStyle w:val="Ttulo4"/>
              <w:ind w:right="128"/>
              <w:rPr>
                <w:color w:val="000080"/>
              </w:rPr>
            </w:pPr>
            <w:r>
              <w:rPr>
                <w:color w:val="000080"/>
              </w:rPr>
              <w:t>OBISPO VICEPRESIDENTE</w:t>
            </w: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464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E526AB">
            <w:pPr>
              <w:ind w:right="128"/>
              <w:jc w:val="center"/>
            </w:pPr>
          </w:p>
          <w:p w:rsidR="00E526AB" w:rsidRDefault="00E526AB">
            <w:pPr>
              <w:ind w:right="128"/>
              <w:jc w:val="center"/>
            </w:pP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053" w:type="dxa"/>
            <w:tcBorders>
              <w:top w:val="nil"/>
              <w:bottom w:val="nil"/>
              <w:right w:val="nil"/>
            </w:tcBorders>
            <w:vAlign w:val="center"/>
          </w:tcPr>
          <w:p w:rsidR="00E526AB" w:rsidRDefault="004C4B9B">
            <w:pPr>
              <w:pStyle w:val="Ttulo5"/>
              <w:ind w:right="128"/>
            </w:pPr>
            <w:r>
              <w:t xml:space="preserve">Alberto </w:t>
            </w:r>
            <w:proofErr w:type="spellStart"/>
            <w:r>
              <w:t>Indartt</w:t>
            </w:r>
            <w:proofErr w:type="spellEnd"/>
          </w:p>
          <w:p w:rsidR="00E526AB" w:rsidRDefault="00E526AB">
            <w:pPr>
              <w:pStyle w:val="Ttulo3"/>
              <w:ind w:right="128"/>
              <w:rPr>
                <w:color w:val="000080"/>
              </w:rPr>
            </w:pPr>
            <w:r>
              <w:rPr>
                <w:color w:val="000080"/>
              </w:rPr>
              <w:t>SECRETARIO GENERAL</w:t>
            </w: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464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E526AB">
            <w:pPr>
              <w:ind w:right="128"/>
              <w:jc w:val="center"/>
            </w:pPr>
          </w:p>
          <w:p w:rsidR="00E526AB" w:rsidRDefault="00E526AB">
            <w:pPr>
              <w:ind w:right="128"/>
              <w:jc w:val="center"/>
            </w:pP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4C4B9B">
            <w:pPr>
              <w:pStyle w:val="Ttulo5"/>
              <w:ind w:right="128"/>
            </w:pPr>
            <w:r>
              <w:t>Hugo Amaya</w:t>
            </w:r>
          </w:p>
          <w:p w:rsidR="00E526AB" w:rsidRDefault="00E526AB">
            <w:pPr>
              <w:pStyle w:val="Ttulo3"/>
              <w:ind w:right="128"/>
              <w:rPr>
                <w:color w:val="000080"/>
              </w:rPr>
            </w:pPr>
            <w:r>
              <w:rPr>
                <w:color w:val="000080"/>
              </w:rPr>
              <w:t>TESORERO GENERAL</w:t>
            </w: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464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E526AB">
            <w:pPr>
              <w:ind w:right="128"/>
              <w:jc w:val="center"/>
            </w:pPr>
          </w:p>
          <w:p w:rsidR="00E526AB" w:rsidRDefault="00E526AB">
            <w:pPr>
              <w:ind w:right="128"/>
              <w:jc w:val="center"/>
            </w:pP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545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4C4B9B">
            <w:pPr>
              <w:pStyle w:val="Ttulo5"/>
              <w:ind w:right="128"/>
            </w:pPr>
            <w:r>
              <w:t>José Barichich</w:t>
            </w:r>
          </w:p>
          <w:p w:rsidR="00E526AB" w:rsidRDefault="00E526AB">
            <w:pPr>
              <w:ind w:right="128"/>
              <w:jc w:val="center"/>
              <w:rPr>
                <w:b/>
                <w:color w:val="000080"/>
                <w:sz w:val="14"/>
              </w:rPr>
            </w:pPr>
            <w:r>
              <w:rPr>
                <w:b/>
                <w:color w:val="000080"/>
                <w:sz w:val="14"/>
              </w:rPr>
              <w:t>SECRETARIO DE</w:t>
            </w:r>
          </w:p>
          <w:p w:rsidR="00E526AB" w:rsidRDefault="00E526AB">
            <w:pPr>
              <w:ind w:right="128"/>
              <w:jc w:val="center"/>
            </w:pPr>
            <w:r>
              <w:rPr>
                <w:b/>
                <w:color w:val="000080"/>
                <w:sz w:val="14"/>
              </w:rPr>
              <w:t>EVANGELISMO</w:t>
            </w: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464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E526AB">
            <w:pPr>
              <w:ind w:right="128"/>
              <w:jc w:val="center"/>
            </w:pPr>
          </w:p>
          <w:p w:rsidR="00E526AB" w:rsidRDefault="00E526AB">
            <w:pPr>
              <w:ind w:right="128"/>
              <w:jc w:val="center"/>
            </w:pP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7E24B6">
        <w:tblPrEx>
          <w:tblCellMar>
            <w:top w:w="0" w:type="dxa"/>
            <w:bottom w:w="0" w:type="dxa"/>
          </w:tblCellMar>
        </w:tblPrEx>
        <w:trPr>
          <w:cantSplit/>
          <w:trHeight w:val="545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4C4B9B">
            <w:pPr>
              <w:pStyle w:val="Ttulo5"/>
              <w:ind w:right="128"/>
            </w:pPr>
            <w:r>
              <w:t>Mario Palacios</w:t>
            </w:r>
          </w:p>
          <w:p w:rsidR="00E526AB" w:rsidRDefault="00E526AB">
            <w:pPr>
              <w:ind w:right="128"/>
              <w:jc w:val="center"/>
              <w:rPr>
                <w:b/>
                <w:color w:val="000080"/>
                <w:sz w:val="14"/>
              </w:rPr>
            </w:pPr>
            <w:r>
              <w:rPr>
                <w:b/>
                <w:color w:val="000080"/>
                <w:sz w:val="14"/>
              </w:rPr>
              <w:t>SECRETARIO DE</w:t>
            </w:r>
          </w:p>
          <w:p w:rsidR="00E526AB" w:rsidRDefault="00E526AB">
            <w:pPr>
              <w:ind w:right="128"/>
              <w:jc w:val="center"/>
            </w:pPr>
            <w:r>
              <w:rPr>
                <w:b/>
                <w:color w:val="000080"/>
                <w:sz w:val="14"/>
              </w:rPr>
              <w:t>EDUCACIÓN CRISTIANA</w:t>
            </w: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  <w:tr w:rsidR="00E526AB" w:rsidTr="008F71D9">
        <w:tblPrEx>
          <w:tblCellMar>
            <w:top w:w="0" w:type="dxa"/>
            <w:bottom w:w="0" w:type="dxa"/>
          </w:tblCellMar>
        </w:tblPrEx>
        <w:trPr>
          <w:cantSplit/>
          <w:trHeight w:val="6221"/>
        </w:trPr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E526AB" w:rsidRDefault="00E526AB">
            <w:pPr>
              <w:ind w:right="128"/>
              <w:jc w:val="center"/>
            </w:pPr>
          </w:p>
          <w:p w:rsidR="008F71D9" w:rsidRDefault="008F71D9">
            <w:pPr>
              <w:ind w:right="128"/>
              <w:jc w:val="center"/>
            </w:pPr>
          </w:p>
          <w:p w:rsidR="008F71D9" w:rsidRDefault="008F71D9" w:rsidP="008F71D9">
            <w:pPr>
              <w:pStyle w:val="Ttulo5"/>
              <w:ind w:right="128"/>
            </w:pPr>
            <w:r>
              <w:t>Jorge Estévez</w:t>
            </w:r>
          </w:p>
          <w:p w:rsidR="008F71D9" w:rsidRDefault="008F71D9" w:rsidP="008F71D9">
            <w:pPr>
              <w:ind w:right="128"/>
              <w:jc w:val="center"/>
              <w:rPr>
                <w:b/>
                <w:color w:val="000080"/>
                <w:sz w:val="14"/>
              </w:rPr>
            </w:pPr>
            <w:r>
              <w:rPr>
                <w:b/>
                <w:color w:val="000080"/>
                <w:sz w:val="14"/>
              </w:rPr>
              <w:t>SECRETARIO DE</w:t>
            </w:r>
          </w:p>
          <w:p w:rsidR="008F71D9" w:rsidRDefault="008F71D9" w:rsidP="008F71D9">
            <w:pPr>
              <w:ind w:right="128"/>
              <w:jc w:val="center"/>
            </w:pPr>
            <w:r>
              <w:rPr>
                <w:b/>
                <w:color w:val="000080"/>
                <w:sz w:val="14"/>
              </w:rPr>
              <w:t>ASISTENCIA SOCIAL</w:t>
            </w:r>
          </w:p>
          <w:p w:rsidR="008F71D9" w:rsidRDefault="008F71D9" w:rsidP="008F71D9">
            <w:pPr>
              <w:ind w:right="128"/>
            </w:pPr>
          </w:p>
          <w:p w:rsidR="00E526AB" w:rsidRDefault="00E526AB">
            <w:pPr>
              <w:ind w:right="128"/>
              <w:jc w:val="center"/>
            </w:pPr>
          </w:p>
        </w:tc>
        <w:tc>
          <w:tcPr>
            <w:tcW w:w="9213" w:type="dxa"/>
            <w:vMerge/>
            <w:tcBorders>
              <w:left w:val="nil"/>
            </w:tcBorders>
          </w:tcPr>
          <w:p w:rsidR="00E526AB" w:rsidRDefault="00E526AB"/>
        </w:tc>
      </w:tr>
    </w:tbl>
    <w:p w:rsidR="00CA3526" w:rsidRPr="008F71D9" w:rsidRDefault="00E526AB" w:rsidP="008F71D9">
      <w:pPr>
        <w:ind w:firstLine="2694"/>
        <w:rPr>
          <w:sz w:val="12"/>
        </w:rPr>
      </w:pPr>
      <w:bookmarkStart w:id="0" w:name="_GoBack"/>
      <w:bookmarkEnd w:id="0"/>
      <w:r>
        <w:rPr>
          <w:noProof/>
          <w:sz w:val="12"/>
        </w:rPr>
        <w:lastRenderedPageBreak/>
        <w:pict>
          <v:line id="_x0000_s1038" style="position:absolute;left:0;text-align:left;z-index:7;mso-position-horizontal-relative:text;mso-position-vertical-relative:text" from="572.65pt,4.7pt" to="572.65pt,18.3pt" o:allowincell="f" strokecolor="#339"/>
        </w:pict>
      </w:r>
      <w:r>
        <w:rPr>
          <w:noProof/>
          <w:sz w:val="12"/>
        </w:rPr>
        <w:pict>
          <v:line id="_x0000_s1033" style="position:absolute;left:0;text-align:left;z-index:5;mso-position-horizontal-relative:text;mso-position-vertical-relative:text" from="97.8pt,5.65pt" to="573pt,5.65pt" o:allowincell="f" strokecolor="#339" strokeweight="3pt">
            <v:stroke linestyle="thinThin"/>
          </v:line>
        </w:pict>
      </w:r>
      <w:r>
        <w:rPr>
          <w:noProof/>
          <w:sz w:val="12"/>
        </w:rPr>
        <w:pict>
          <v:line id="_x0000_s1039" style="position:absolute;left:0;text-align:left;z-index:8;mso-position-horizontal-relative:text;mso-position-vertical-relative:text" from="570.95pt,-.55pt" to="570.95pt,9.35pt" o:allowincell="f" strokecolor="#339"/>
        </w:pict>
      </w:r>
      <w:r>
        <w:rPr>
          <w:noProof/>
          <w:sz w:val="12"/>
        </w:rPr>
        <w:pict>
          <v:line id="_x0000_s1035" style="position:absolute;left:0;text-align:left;z-index:6;mso-position-horizontal-relative:text;mso-position-vertical-relative:text" from="97.8pt,10.75pt" to="573pt,10.75pt" o:allowincell="f" strokecolor="#339" strokeweight="3pt">
            <v:stroke linestyle="thinThin"/>
          </v:line>
        </w:pict>
      </w:r>
    </w:p>
    <w:sectPr w:rsidR="00CA3526" w:rsidRPr="008F71D9" w:rsidSect="00C51C39">
      <w:pgSz w:w="12240" w:h="15840"/>
      <w:pgMar w:top="567" w:right="616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AF4"/>
    <w:multiLevelType w:val="singleLevel"/>
    <w:tmpl w:val="4F92F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CA19CC"/>
    <w:multiLevelType w:val="hybridMultilevel"/>
    <w:tmpl w:val="3046515A"/>
    <w:lvl w:ilvl="0" w:tplc="CF047AD6">
      <w:start w:val="1"/>
      <w:numFmt w:val="bullet"/>
      <w:lvlText w:val=""/>
      <w:lvlJc w:val="left"/>
      <w:pPr>
        <w:tabs>
          <w:tab w:val="num" w:pos="623"/>
        </w:tabs>
        <w:ind w:left="623" w:hanging="340"/>
      </w:pPr>
      <w:rPr>
        <w:rFonts w:ascii="Wingdings" w:hAnsi="Wingdings" w:hint="default"/>
        <w:color w:val="auto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B4D18"/>
    <w:multiLevelType w:val="hybridMultilevel"/>
    <w:tmpl w:val="BE289F18"/>
    <w:lvl w:ilvl="0" w:tplc="CF047AD6">
      <w:start w:val="1"/>
      <w:numFmt w:val="bullet"/>
      <w:lvlText w:val="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11065E"/>
    <w:multiLevelType w:val="hybridMultilevel"/>
    <w:tmpl w:val="FB9E74E8"/>
    <w:lvl w:ilvl="0" w:tplc="BCAEE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C7C79"/>
    <w:multiLevelType w:val="hybridMultilevel"/>
    <w:tmpl w:val="F842B030"/>
    <w:lvl w:ilvl="0" w:tplc="BCAEE5A6">
      <w:start w:val="1"/>
      <w:numFmt w:val="bullet"/>
      <w:lvlText w:val=""/>
      <w:lvlJc w:val="left"/>
      <w:pPr>
        <w:tabs>
          <w:tab w:val="num" w:pos="537"/>
        </w:tabs>
        <w:ind w:left="537" w:hanging="360"/>
      </w:pPr>
      <w:rPr>
        <w:rFonts w:ascii="Symbol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257"/>
        </w:tabs>
        <w:ind w:left="12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77"/>
        </w:tabs>
        <w:ind w:left="19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97"/>
        </w:tabs>
        <w:ind w:left="26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17"/>
        </w:tabs>
        <w:ind w:left="34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37"/>
        </w:tabs>
        <w:ind w:left="41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57"/>
        </w:tabs>
        <w:ind w:left="48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77"/>
        </w:tabs>
        <w:ind w:left="55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97"/>
        </w:tabs>
        <w:ind w:left="6297" w:hanging="360"/>
      </w:pPr>
      <w:rPr>
        <w:rFonts w:ascii="Wingdings" w:hAnsi="Wingdings" w:hint="default"/>
      </w:rPr>
    </w:lvl>
  </w:abstractNum>
  <w:abstractNum w:abstractNumId="5">
    <w:nsid w:val="3B30577C"/>
    <w:multiLevelType w:val="hybridMultilevel"/>
    <w:tmpl w:val="0F2C8156"/>
    <w:lvl w:ilvl="0" w:tplc="BCAEE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425AE8"/>
    <w:multiLevelType w:val="hybridMultilevel"/>
    <w:tmpl w:val="9CF60062"/>
    <w:lvl w:ilvl="0" w:tplc="CF047AD6">
      <w:start w:val="1"/>
      <w:numFmt w:val="bullet"/>
      <w:lvlText w:val="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6A1"/>
    <w:rsid w:val="0000238D"/>
    <w:rsid w:val="000641B4"/>
    <w:rsid w:val="000C2E0A"/>
    <w:rsid w:val="00111EE0"/>
    <w:rsid w:val="001357AC"/>
    <w:rsid w:val="00171645"/>
    <w:rsid w:val="001856A1"/>
    <w:rsid w:val="001A1378"/>
    <w:rsid w:val="001A38D0"/>
    <w:rsid w:val="001D051B"/>
    <w:rsid w:val="0021359B"/>
    <w:rsid w:val="002757FB"/>
    <w:rsid w:val="002E45A3"/>
    <w:rsid w:val="0038214B"/>
    <w:rsid w:val="003D6365"/>
    <w:rsid w:val="004236DA"/>
    <w:rsid w:val="004429BB"/>
    <w:rsid w:val="004A6B6B"/>
    <w:rsid w:val="004C4B9B"/>
    <w:rsid w:val="004E5700"/>
    <w:rsid w:val="004F4A75"/>
    <w:rsid w:val="0050455F"/>
    <w:rsid w:val="00554BB4"/>
    <w:rsid w:val="005A2FD2"/>
    <w:rsid w:val="005D73E5"/>
    <w:rsid w:val="00601E97"/>
    <w:rsid w:val="006C063D"/>
    <w:rsid w:val="006D479F"/>
    <w:rsid w:val="00766286"/>
    <w:rsid w:val="007E24B6"/>
    <w:rsid w:val="007F0944"/>
    <w:rsid w:val="007F7400"/>
    <w:rsid w:val="0087533C"/>
    <w:rsid w:val="008D78F8"/>
    <w:rsid w:val="008E6EA8"/>
    <w:rsid w:val="008F0768"/>
    <w:rsid w:val="008F71D9"/>
    <w:rsid w:val="00930763"/>
    <w:rsid w:val="009E6DB5"/>
    <w:rsid w:val="00A731F4"/>
    <w:rsid w:val="00AB2A54"/>
    <w:rsid w:val="00B07A3B"/>
    <w:rsid w:val="00B73F48"/>
    <w:rsid w:val="00BB4788"/>
    <w:rsid w:val="00C23554"/>
    <w:rsid w:val="00C33E4F"/>
    <w:rsid w:val="00C42E35"/>
    <w:rsid w:val="00C47560"/>
    <w:rsid w:val="00C51C39"/>
    <w:rsid w:val="00C551D6"/>
    <w:rsid w:val="00C742E0"/>
    <w:rsid w:val="00CA3526"/>
    <w:rsid w:val="00CF0FCA"/>
    <w:rsid w:val="00D2666E"/>
    <w:rsid w:val="00D26ADF"/>
    <w:rsid w:val="00D64C15"/>
    <w:rsid w:val="00D86E1B"/>
    <w:rsid w:val="00DA2F45"/>
    <w:rsid w:val="00DD33F2"/>
    <w:rsid w:val="00DE7109"/>
    <w:rsid w:val="00E526AB"/>
    <w:rsid w:val="00E62776"/>
    <w:rsid w:val="00E733AA"/>
    <w:rsid w:val="00E757E2"/>
    <w:rsid w:val="00E84F43"/>
    <w:rsid w:val="00E9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4"/>
    </w:rPr>
  </w:style>
  <w:style w:type="paragraph" w:styleId="Ttulo4">
    <w:name w:val="heading 4"/>
    <w:basedOn w:val="Normal"/>
    <w:next w:val="Normal"/>
    <w:qFormat/>
    <w:pPr>
      <w:keepNext/>
      <w:ind w:right="-70" w:hanging="70"/>
      <w:jc w:val="center"/>
      <w:outlineLvl w:val="3"/>
    </w:pPr>
    <w:rPr>
      <w:b/>
      <w:sz w:val="1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36"/>
    </w:rPr>
  </w:style>
  <w:style w:type="paragraph" w:styleId="Ttulo7">
    <w:name w:val="heading 7"/>
    <w:basedOn w:val="Normal"/>
    <w:next w:val="Normal"/>
    <w:qFormat/>
    <w:pPr>
      <w:keepNext/>
      <w:ind w:left="157" w:right="213" w:firstLine="2977"/>
      <w:jc w:val="both"/>
      <w:outlineLvl w:val="6"/>
    </w:pPr>
    <w:rPr>
      <w:b/>
      <w:sz w:val="22"/>
    </w:rPr>
  </w:style>
  <w:style w:type="paragraph" w:styleId="Ttulo8">
    <w:name w:val="heading 8"/>
    <w:basedOn w:val="Normal"/>
    <w:next w:val="Normal"/>
    <w:qFormat/>
    <w:pPr>
      <w:keepNext/>
      <w:ind w:left="157" w:right="1064"/>
      <w:jc w:val="right"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pPr>
      <w:keepNext/>
      <w:ind w:left="6536" w:right="639"/>
      <w:outlineLvl w:val="8"/>
    </w:pPr>
    <w:rPr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bloque">
    <w:name w:val="Block Text"/>
    <w:basedOn w:val="Normal"/>
    <w:pPr>
      <w:ind w:left="157" w:right="213" w:firstLine="3828"/>
      <w:jc w:val="both"/>
    </w:pPr>
    <w:rPr>
      <w:sz w:val="22"/>
    </w:rPr>
  </w:style>
  <w:style w:type="paragraph" w:styleId="NormalWeb">
    <w:name w:val="Normal (Web)"/>
    <w:basedOn w:val="Normal"/>
    <w:rsid w:val="00CF0FCA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rsid w:val="00CF0FCA"/>
    <w:rPr>
      <w:sz w:val="24"/>
      <w:lang w:val="es-MX"/>
    </w:rPr>
  </w:style>
  <w:style w:type="paragraph" w:styleId="Sangra2detindependiente">
    <w:name w:val="Body Text Indent 2"/>
    <w:basedOn w:val="Normal"/>
    <w:rsid w:val="00CF0FCA"/>
    <w:pPr>
      <w:ind w:left="-567"/>
      <w:jc w:val="both"/>
    </w:pPr>
    <w:rPr>
      <w:sz w:val="24"/>
      <w:lang w:val="es-ES"/>
    </w:rPr>
  </w:style>
  <w:style w:type="character" w:styleId="Hipervnculo">
    <w:name w:val="Hyperlink"/>
    <w:rsid w:val="00E90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ASAMBLEA APOSTÓLICA DE LA FE EN CRISTO JESÚS</vt:lpstr>
    </vt:vector>
  </TitlesOfParts>
  <Company>Packard \bell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ASAMBLEA APOSTÓLICA DE LA FE EN CRISTO JESÚS</dc:title>
  <dc:creator>Alberto Ahrens</dc:creator>
  <cp:lastModifiedBy>Adrian</cp:lastModifiedBy>
  <cp:revision>6</cp:revision>
  <cp:lastPrinted>2006-03-28T16:39:00Z</cp:lastPrinted>
  <dcterms:created xsi:type="dcterms:W3CDTF">2014-01-06T14:21:00Z</dcterms:created>
  <dcterms:modified xsi:type="dcterms:W3CDTF">2014-01-06T16:37:00Z</dcterms:modified>
</cp:coreProperties>
</file>