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30AC8">
      <w:pPr>
        <w:pStyle w:val="Encabezado"/>
        <w:rPr>
          <w:rFonts w:ascii="Trebuchet MS" w:hAnsi="Trebuchet MS"/>
          <w:b/>
          <w:bCs/>
          <w:i/>
          <w:iCs/>
          <w:color w:val="008080"/>
          <w:sz w:val="72"/>
        </w:rPr>
      </w:pPr>
      <w:r>
        <w:rPr>
          <w:rFonts w:ascii="Trebuchet MS" w:hAnsi="Trebuchet MS"/>
          <w:b/>
          <w:bCs/>
          <w:i/>
          <w:iCs/>
          <w:noProof/>
          <w:color w:val="008080"/>
          <w:sz w:val="72"/>
        </w:rPr>
        <w:pict>
          <v:shapetype id="_x0000_t202" coordsize="21600,21600" o:spt="202" path="m,l,21600r21600,l21600,xe">
            <v:stroke joinstyle="miter"/>
            <v:path gradientshapeok="t" o:connecttype="rect"/>
          </v:shapetype>
          <v:shape id="_x0000_s1026" type="#_x0000_t202" style="position:absolute;margin-left:270pt;margin-top:8.15pt;width:114pt;height:105.95pt;z-index:251655680" strokecolor="white">
            <v:textbox>
              <w:txbxContent>
                <w:p w:rsidR="00000000" w:rsidRDefault="00C30AC8">
                  <w:pPr>
                    <w:pStyle w:val="Estilo1"/>
                    <w:shd w:val="clear" w:color="auto" w:fill="008080"/>
                  </w:pPr>
                  <w:r>
                    <w:rPr>
                      <w:color w:val="FFFFFF"/>
                    </w:rPr>
                    <w:t>29</w:t>
                  </w:r>
                </w:p>
                <w:p w:rsidR="00000000" w:rsidRDefault="00C30AC8"/>
              </w:txbxContent>
            </v:textbox>
          </v:shape>
        </w:pict>
      </w:r>
      <w:r>
        <w:rPr>
          <w:rFonts w:ascii="Trebuchet MS" w:hAnsi="Trebuchet MS"/>
          <w:b/>
          <w:bCs/>
          <w:i/>
          <w:iCs/>
          <w:color w:val="008080"/>
          <w:sz w:val="72"/>
        </w:rPr>
        <w:t xml:space="preserve">ESTUDIO DE </w:t>
      </w:r>
    </w:p>
    <w:p w:rsidR="00000000" w:rsidRDefault="00C30AC8">
      <w:pPr>
        <w:pStyle w:val="Encabezado"/>
        <w:rPr>
          <w:rFonts w:ascii="Trebuchet MS" w:hAnsi="Trebuchet MS"/>
          <w:b/>
          <w:bCs/>
          <w:i/>
          <w:iCs/>
          <w:color w:val="008080"/>
          <w:sz w:val="72"/>
        </w:rPr>
      </w:pPr>
      <w:r>
        <w:rPr>
          <w:rFonts w:ascii="Trebuchet MS" w:hAnsi="Trebuchet MS"/>
          <w:b/>
          <w:bCs/>
          <w:i/>
          <w:iCs/>
          <w:color w:val="008080"/>
          <w:sz w:val="72"/>
        </w:rPr>
        <w:t xml:space="preserve">HECHOS DE LOS </w:t>
      </w:r>
    </w:p>
    <w:p w:rsidR="00000000" w:rsidRDefault="00C30AC8">
      <w:pPr>
        <w:pStyle w:val="Ttulo2"/>
        <w:rPr>
          <w:rFonts w:ascii="Trebuchet MS" w:hAnsi="Trebuchet MS"/>
          <w:i/>
          <w:iCs/>
          <w:color w:val="008080"/>
          <w:sz w:val="72"/>
        </w:rPr>
      </w:pPr>
      <w:r>
        <w:rPr>
          <w:rFonts w:ascii="Trebuchet MS" w:hAnsi="Trebuchet MS"/>
          <w:i/>
          <w:iCs/>
          <w:color w:val="008080"/>
          <w:sz w:val="72"/>
        </w:rPr>
        <w:t>APOSTOLES</w:t>
      </w:r>
    </w:p>
    <w:p w:rsidR="00000000" w:rsidRDefault="00C30AC8">
      <w:pPr>
        <w:spacing w:line="240" w:lineRule="atLeast"/>
        <w:jc w:val="center"/>
        <w:rPr>
          <w:rFonts w:ascii="Trebuchet MS" w:hAnsi="Trebuchet MS"/>
          <w:b/>
          <w:color w:val="000000"/>
        </w:rPr>
      </w:pPr>
    </w:p>
    <w:p w:rsidR="00000000" w:rsidRDefault="00C30AC8">
      <w:pPr>
        <w:pStyle w:val="Ttulo3"/>
      </w:pPr>
      <w:r>
        <w:t>Texto seleccionado: Hechos 9:10-19</w:t>
      </w:r>
    </w:p>
    <w:p w:rsidR="00000000" w:rsidRDefault="00C30AC8">
      <w:pPr>
        <w:spacing w:line="240" w:lineRule="atLeast"/>
        <w:jc w:val="both"/>
        <w:rPr>
          <w:rFonts w:ascii="Trebuchet MS" w:hAnsi="Trebuchet MS"/>
          <w:color w:val="000000"/>
        </w:rPr>
      </w:pPr>
    </w:p>
    <w:p w:rsidR="00000000" w:rsidRDefault="00C30AC8">
      <w:pPr>
        <w:tabs>
          <w:tab w:val="left" w:pos="440"/>
          <w:tab w:val="left" w:pos="760"/>
          <w:tab w:val="left" w:pos="1080"/>
        </w:tabs>
        <w:spacing w:line="240" w:lineRule="atLeast"/>
        <w:jc w:val="both"/>
        <w:rPr>
          <w:rFonts w:ascii="Trebuchet MS" w:hAnsi="Trebuchet MS"/>
          <w:b/>
          <w:color w:val="0000FF"/>
        </w:rPr>
      </w:pPr>
      <w:r>
        <w:rPr>
          <w:rFonts w:ascii="Trebuchet MS" w:hAnsi="Trebuchet MS"/>
          <w:b/>
          <w:color w:val="0000FF"/>
        </w:rPr>
        <w:t>I.</w:t>
      </w:r>
      <w:r>
        <w:rPr>
          <w:rFonts w:ascii="Trebuchet MS" w:hAnsi="Trebuchet MS"/>
          <w:b/>
          <w:color w:val="0000FF"/>
        </w:rPr>
        <w:tab/>
        <w:t>Preguntas para el estudio bíblico inductivo.</w:t>
      </w:r>
    </w:p>
    <w:p w:rsidR="00000000" w:rsidRDefault="000B36B9">
      <w:pPr>
        <w:tabs>
          <w:tab w:val="left" w:pos="440"/>
          <w:tab w:val="left" w:pos="760"/>
          <w:tab w:val="left" w:pos="1080"/>
        </w:tabs>
        <w:spacing w:line="240" w:lineRule="atLeast"/>
        <w:jc w:val="both"/>
        <w:rPr>
          <w:rFonts w:ascii="Trebuchet MS" w:hAnsi="Trebuchet MS"/>
          <w:b/>
          <w:color w:val="000000"/>
        </w:rPr>
      </w:pPr>
      <w:r>
        <w:rPr>
          <w:rFonts w:ascii="Trebuchet MS" w:hAnsi="Trebuchet MS"/>
          <w:bCs/>
          <w:i/>
          <w:iCs/>
          <w:color w:val="000000"/>
          <w:sz w:val="22"/>
        </w:rPr>
        <w:t>Hechos 9:</w:t>
      </w:r>
      <w:r>
        <w:rPr>
          <w:rFonts w:ascii="Trebuchet MS" w:hAnsi="Trebuchet MS"/>
          <w:i/>
          <w:iCs/>
          <w:color w:val="000000"/>
          <w:sz w:val="22"/>
        </w:rPr>
        <w:t>10</w:t>
      </w:r>
    </w:p>
    <w:p w:rsidR="00000000" w:rsidRDefault="00C30AC8">
      <w:pPr>
        <w:tabs>
          <w:tab w:val="left" w:pos="440"/>
          <w:tab w:val="left" w:pos="760"/>
          <w:tab w:val="left" w:pos="1080"/>
        </w:tabs>
        <w:spacing w:line="240" w:lineRule="atLeast"/>
        <w:ind w:left="400" w:right="360"/>
        <w:jc w:val="both"/>
        <w:rPr>
          <w:rFonts w:ascii="Trebuchet MS" w:hAnsi="Trebuchet MS"/>
          <w:color w:val="000000"/>
        </w:rPr>
      </w:pPr>
      <w:r>
        <w:rPr>
          <w:noProof/>
          <w:sz w:val="20"/>
        </w:rPr>
        <w:pict>
          <v:shape id="_x0000_s1027" type="#_x0000_t202" style="position:absolute;left:0;text-align:left;margin-left:-2in;margin-top:.55pt;width:126pt;height:114.1pt;z-index:251656704" strokecolor="white">
            <v:textbox>
              <w:txbxContent>
                <w:p w:rsidR="00000000" w:rsidRDefault="00C30AC8">
                  <w:pPr>
                    <w:tabs>
                      <w:tab w:val="left" w:pos="440"/>
                      <w:tab w:val="left" w:pos="760"/>
                      <w:tab w:val="left" w:pos="1080"/>
                    </w:tabs>
                    <w:spacing w:line="240" w:lineRule="atLeast"/>
                    <w:jc w:val="center"/>
                    <w:rPr>
                      <w:rFonts w:ascii="Trebuchet MS" w:hAnsi="Trebuchet MS"/>
                      <w:i/>
                      <w:iCs/>
                      <w:color w:val="000000"/>
                      <w:sz w:val="22"/>
                    </w:rPr>
                  </w:pPr>
                  <w:r>
                    <w:rPr>
                      <w:rFonts w:ascii="Trebuchet MS" w:hAnsi="Trebuchet MS"/>
                      <w:bCs/>
                      <w:i/>
                      <w:iCs/>
                      <w:color w:val="000000"/>
                      <w:sz w:val="22"/>
                    </w:rPr>
                    <w:t>Hechos 9:</w:t>
                  </w:r>
                  <w:r>
                    <w:rPr>
                      <w:rFonts w:ascii="Trebuchet MS" w:hAnsi="Trebuchet MS"/>
                      <w:i/>
                      <w:iCs/>
                      <w:color w:val="000000"/>
                      <w:sz w:val="22"/>
                    </w:rPr>
                    <w:t>10 “Había entonces en Damasco un discípulo llamado Ananias a quien el Señor dijo en visión: Ananias. Y él respondió: Heme aquí, Señor.”</w:t>
                  </w:r>
                </w:p>
                <w:p w:rsidR="00000000" w:rsidRDefault="00C30AC8">
                  <w:pPr>
                    <w:jc w:val="center"/>
                    <w:rPr>
                      <w:sz w:val="22"/>
                    </w:rPr>
                  </w:pPr>
                </w:p>
              </w:txbxContent>
            </v:textbox>
            <w10:wrap type="square"/>
          </v:shape>
        </w:pict>
      </w:r>
    </w:p>
    <w:p w:rsidR="00000000" w:rsidRDefault="00C30AC8">
      <w:pPr>
        <w:tabs>
          <w:tab w:val="left" w:pos="440"/>
          <w:tab w:val="left" w:pos="760"/>
          <w:tab w:val="left" w:pos="1080"/>
        </w:tabs>
        <w:spacing w:line="240" w:lineRule="atLeast"/>
        <w:ind w:left="567"/>
        <w:jc w:val="both"/>
        <w:rPr>
          <w:rFonts w:ascii="Trebuchet MS" w:hAnsi="Trebuchet MS"/>
          <w:b/>
          <w:i/>
          <w:color w:val="008080"/>
        </w:rPr>
      </w:pPr>
      <w:r>
        <w:rPr>
          <w:rFonts w:ascii="Trebuchet MS" w:hAnsi="Trebuchet MS"/>
          <w:b/>
          <w:iCs/>
          <w:color w:val="008080"/>
        </w:rPr>
        <w:t>1.1</w:t>
      </w:r>
      <w:r>
        <w:rPr>
          <w:rFonts w:ascii="Trebuchet MS" w:hAnsi="Trebuchet MS"/>
          <w:b/>
          <w:iCs/>
          <w:color w:val="008080"/>
        </w:rPr>
        <w:tab/>
      </w:r>
      <w:r>
        <w:rPr>
          <w:rFonts w:ascii="Trebuchet MS" w:hAnsi="Trebuchet MS"/>
          <w:b/>
          <w:i/>
          <w:color w:val="008080"/>
        </w:rPr>
        <w:t>¿Qué significa la palabra “ visión”?</w:t>
      </w:r>
    </w:p>
    <w:p w:rsidR="00000000" w:rsidRDefault="00C30AC8">
      <w:pPr>
        <w:tabs>
          <w:tab w:val="left" w:pos="440"/>
          <w:tab w:val="left" w:pos="760"/>
          <w:tab w:val="left" w:pos="1080"/>
        </w:tabs>
        <w:spacing w:line="240" w:lineRule="atLeast"/>
        <w:ind w:left="567" w:right="357"/>
        <w:jc w:val="both"/>
        <w:rPr>
          <w:rFonts w:ascii="Trebuchet MS" w:hAnsi="Trebuchet MS"/>
          <w:b/>
          <w:i/>
          <w:color w:val="008080"/>
        </w:rPr>
      </w:pPr>
      <w:r>
        <w:rPr>
          <w:rFonts w:ascii="Trebuchet MS" w:hAnsi="Trebuchet MS"/>
          <w:b/>
          <w:iCs/>
          <w:color w:val="008080"/>
        </w:rPr>
        <w:t>1.2</w:t>
      </w:r>
      <w:r>
        <w:rPr>
          <w:rFonts w:ascii="Trebuchet MS" w:hAnsi="Trebuchet MS"/>
          <w:b/>
          <w:iCs/>
          <w:color w:val="008080"/>
        </w:rPr>
        <w:tab/>
      </w:r>
      <w:r>
        <w:rPr>
          <w:rFonts w:ascii="Trebuchet MS" w:hAnsi="Trebuchet MS"/>
          <w:b/>
          <w:i/>
          <w:color w:val="008080"/>
        </w:rPr>
        <w:t>¿Quién era Ananias?.</w:t>
      </w:r>
    </w:p>
    <w:p w:rsidR="00000000" w:rsidRDefault="00C30AC8">
      <w:pPr>
        <w:tabs>
          <w:tab w:val="left" w:pos="440"/>
          <w:tab w:val="left" w:pos="760"/>
        </w:tabs>
        <w:spacing w:line="240" w:lineRule="atLeast"/>
        <w:ind w:left="567" w:right="357"/>
        <w:jc w:val="both"/>
        <w:rPr>
          <w:rFonts w:ascii="Trebuchet MS" w:hAnsi="Trebuchet MS"/>
          <w:b/>
          <w:i/>
          <w:color w:val="008080"/>
        </w:rPr>
      </w:pPr>
      <w:r>
        <w:rPr>
          <w:rFonts w:ascii="Trebuchet MS" w:hAnsi="Trebuchet MS"/>
          <w:b/>
          <w:iCs/>
          <w:color w:val="008080"/>
        </w:rPr>
        <w:t>1.3</w:t>
      </w:r>
      <w:r>
        <w:rPr>
          <w:rFonts w:ascii="Trebuchet MS" w:hAnsi="Trebuchet MS"/>
          <w:b/>
          <w:i/>
          <w:color w:val="008080"/>
        </w:rPr>
        <w:t xml:space="preserve">   ¿Qué quiere decir “Heme aquí”</w:t>
      </w:r>
    </w:p>
    <w:p w:rsidR="00000000" w:rsidRDefault="00C30AC8">
      <w:pPr>
        <w:numPr>
          <w:ilvl w:val="1"/>
          <w:numId w:val="27"/>
        </w:numPr>
        <w:tabs>
          <w:tab w:val="left" w:pos="440"/>
          <w:tab w:val="left" w:pos="760"/>
          <w:tab w:val="left" w:pos="1080"/>
        </w:tabs>
        <w:spacing w:line="240" w:lineRule="atLeast"/>
        <w:ind w:right="357"/>
        <w:jc w:val="both"/>
        <w:rPr>
          <w:rFonts w:ascii="Trebuchet MS" w:hAnsi="Trebuchet MS"/>
          <w:b/>
          <w:i/>
          <w:color w:val="008080"/>
        </w:rPr>
      </w:pPr>
      <w:r>
        <w:rPr>
          <w:rFonts w:ascii="Trebuchet MS" w:hAnsi="Trebuchet MS"/>
          <w:b/>
          <w:i/>
          <w:color w:val="008080"/>
        </w:rPr>
        <w:t>Cuándo oramos y decimos “hem</w:t>
      </w:r>
      <w:r>
        <w:rPr>
          <w:rFonts w:ascii="Trebuchet MS" w:hAnsi="Trebuchet MS"/>
          <w:b/>
          <w:i/>
          <w:color w:val="008080"/>
        </w:rPr>
        <w:t>e aquí, Señor” ¿Qué queremos decir?</w:t>
      </w:r>
    </w:p>
    <w:p w:rsidR="00000000" w:rsidRDefault="00C30AC8">
      <w:pPr>
        <w:tabs>
          <w:tab w:val="left" w:pos="440"/>
          <w:tab w:val="left" w:pos="760"/>
          <w:tab w:val="left" w:pos="1080"/>
        </w:tabs>
        <w:spacing w:line="240" w:lineRule="atLeast"/>
        <w:ind w:left="567" w:right="357"/>
        <w:jc w:val="both"/>
        <w:rPr>
          <w:rFonts w:ascii="Trebuchet MS" w:hAnsi="Trebuchet MS"/>
          <w:b/>
          <w:i/>
          <w:color w:val="000000"/>
        </w:rPr>
      </w:pPr>
    </w:p>
    <w:p w:rsidR="00000000" w:rsidRDefault="00C30AC8">
      <w:pPr>
        <w:pStyle w:val="Ttulo1"/>
        <w:pBdr>
          <w:top w:val="single" w:sz="48" w:space="3" w:color="FFCC99"/>
          <w:left w:val="single" w:sz="48" w:space="4" w:color="FFCC99"/>
          <w:bottom w:val="single" w:sz="48" w:space="31" w:color="FFCC99"/>
          <w:right w:val="single" w:sz="48" w:space="4" w:color="FFCC99"/>
        </w:pBdr>
        <w:rPr>
          <w:rFonts w:ascii="Trebuchet MS" w:hAnsi="Trebuchet MS"/>
          <w:color w:val="0000FF"/>
        </w:rPr>
      </w:pPr>
      <w:r>
        <w:rPr>
          <w:rFonts w:ascii="Trebuchet MS" w:hAnsi="Trebuchet MS"/>
          <w:color w:val="0000FF"/>
        </w:rPr>
        <w:t xml:space="preserve">Respuesta </w:t>
      </w:r>
    </w:p>
    <w:p w:rsidR="00000000" w:rsidRDefault="00C30AC8">
      <w:pPr>
        <w:pStyle w:val="Textoindependiente"/>
        <w:numPr>
          <w:ilvl w:val="0"/>
          <w:numId w:val="4"/>
        </w:numPr>
        <w:pBdr>
          <w:top w:val="single" w:sz="48" w:space="3" w:color="FFCC99"/>
          <w:left w:val="single" w:sz="48" w:space="4" w:color="FFCC99"/>
          <w:bottom w:val="single" w:sz="48" w:space="31" w:color="FFCC99"/>
          <w:right w:val="single" w:sz="48" w:space="4" w:color="FFCC99"/>
        </w:pBdr>
        <w:ind w:left="677" w:hanging="677"/>
        <w:rPr>
          <w:rFonts w:ascii="Trebuchet MS" w:hAnsi="Trebuchet MS"/>
        </w:rPr>
      </w:pPr>
      <w:r>
        <w:rPr>
          <w:rFonts w:ascii="Trebuchet MS" w:hAnsi="Trebuchet MS"/>
        </w:rPr>
        <w:t xml:space="preserve"> La palabra “visión”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Trebuchet MS" w:hAnsi="Trebuchet MS"/>
        </w:rPr>
        <w:t xml:space="preserve">horámati) significa no solo algo visto, sino “aparición”. Por eso, el texto se puede leer también así:” a quien el Señor se le apareció diciéndole “Ananias...” </w:t>
      </w:r>
    </w:p>
    <w:p w:rsidR="00000000" w:rsidRDefault="00C30AC8">
      <w:pPr>
        <w:pStyle w:val="Sangradetextonormal"/>
        <w:pBdr>
          <w:top w:val="single" w:sz="48" w:space="3" w:color="FFCC99"/>
          <w:left w:val="single" w:sz="48" w:space="4" w:color="FFCC99"/>
          <w:bottom w:val="single" w:sz="48" w:space="31" w:color="FFCC99"/>
          <w:right w:val="single" w:sz="48" w:space="4" w:color="FFCC99"/>
        </w:pBdr>
        <w:spacing w:before="120"/>
        <w:ind w:left="680" w:hanging="680"/>
        <w:rPr>
          <w:rFonts w:ascii="Trebuchet MS" w:hAnsi="Trebuchet MS"/>
        </w:rPr>
      </w:pPr>
      <w:r>
        <w:rPr>
          <w:rFonts w:ascii="Trebuchet MS" w:hAnsi="Trebuchet MS"/>
        </w:rPr>
        <w:t xml:space="preserve">           La  Enciclopedia de la Biblia dice al respeto: Tres son las formas posibles</w:t>
      </w:r>
      <w:r>
        <w:rPr>
          <w:rFonts w:ascii="Trebuchet MS" w:hAnsi="Trebuchet MS"/>
        </w:rPr>
        <w:t xml:space="preserve"> que adopta la comunicación de Dios con los hombres. </w:t>
      </w:r>
    </w:p>
    <w:p w:rsidR="00000000" w:rsidRDefault="00C30AC8">
      <w:pPr>
        <w:pStyle w:val="Sangradetextonormal"/>
        <w:pBdr>
          <w:top w:val="single" w:sz="48" w:space="3" w:color="FFCC99"/>
          <w:left w:val="single" w:sz="48" w:space="4" w:color="FFCC99"/>
          <w:bottom w:val="single" w:sz="48" w:space="31" w:color="FFCC99"/>
          <w:right w:val="single" w:sz="48" w:space="4" w:color="FFCC99"/>
        </w:pBdr>
        <w:spacing w:before="120"/>
        <w:ind w:left="680" w:hanging="680"/>
        <w:rPr>
          <w:rFonts w:ascii="Trebuchet MS" w:hAnsi="Trebuchet MS"/>
        </w:rPr>
      </w:pPr>
      <w:r>
        <w:rPr>
          <w:rFonts w:ascii="Trebuchet MS" w:hAnsi="Trebuchet MS"/>
        </w:rPr>
        <w:t xml:space="preserve">           a. </w:t>
      </w:r>
      <w:r>
        <w:rPr>
          <w:rFonts w:ascii="Trebuchet MS" w:hAnsi="Trebuchet MS"/>
          <w:b/>
          <w:bCs/>
        </w:rPr>
        <w:t>Corporal:</w:t>
      </w:r>
      <w:r>
        <w:rPr>
          <w:rFonts w:ascii="Trebuchet MS" w:hAnsi="Trebuchet MS"/>
        </w:rPr>
        <w:t xml:space="preserve"> si el objeto afecta directamente a los sentidos externos, como cuando Moisés vio la zarza ardiendo o cuando Abraham “alzó los ojos y he aquí que había junto a él tres varones pue</w:t>
      </w:r>
      <w:r>
        <w:rPr>
          <w:rFonts w:ascii="Trebuchet MS" w:hAnsi="Trebuchet MS"/>
        </w:rPr>
        <w:t>stos en pie”.</w:t>
      </w:r>
    </w:p>
    <w:p w:rsidR="00000000" w:rsidRDefault="00C30AC8">
      <w:pPr>
        <w:pStyle w:val="Sangradetextonormal"/>
        <w:pBdr>
          <w:top w:val="single" w:sz="48" w:space="3" w:color="FFCC99"/>
          <w:left w:val="single" w:sz="48" w:space="4" w:color="FFCC99"/>
          <w:bottom w:val="single" w:sz="48" w:space="31" w:color="FFCC99"/>
          <w:right w:val="single" w:sz="48" w:space="4" w:color="FFCC99"/>
        </w:pBdr>
        <w:spacing w:before="120"/>
        <w:ind w:left="680" w:hanging="680"/>
        <w:rPr>
          <w:rFonts w:ascii="Trebuchet MS" w:hAnsi="Trebuchet MS"/>
        </w:rPr>
      </w:pPr>
      <w:r>
        <w:rPr>
          <w:rFonts w:ascii="Trebuchet MS" w:hAnsi="Trebuchet MS"/>
        </w:rPr>
        <w:t xml:space="preserve">            b. </w:t>
      </w:r>
      <w:r>
        <w:rPr>
          <w:rFonts w:ascii="Trebuchet MS" w:hAnsi="Trebuchet MS"/>
          <w:b/>
          <w:bCs/>
        </w:rPr>
        <w:t>Imaginaria</w:t>
      </w:r>
      <w:r>
        <w:rPr>
          <w:rFonts w:ascii="Trebuchet MS" w:hAnsi="Trebuchet MS"/>
        </w:rPr>
        <w:t xml:space="preserve">: si se trata de percepciones de imágenes internas, evocadas por Dios... las referencias precisas y más frecuentes en los libros proféticos. </w:t>
      </w:r>
    </w:p>
    <w:p w:rsidR="00000000" w:rsidRDefault="00C30AC8">
      <w:pPr>
        <w:pStyle w:val="Sangradetextonormal"/>
        <w:pBdr>
          <w:top w:val="single" w:sz="48" w:space="3" w:color="FFCC99"/>
          <w:left w:val="single" w:sz="48" w:space="4" w:color="FFCC99"/>
          <w:bottom w:val="single" w:sz="48" w:space="31" w:color="FFCC99"/>
          <w:right w:val="single" w:sz="48" w:space="4" w:color="FFCC99"/>
        </w:pBdr>
        <w:spacing w:before="120"/>
        <w:ind w:left="680" w:hanging="680"/>
        <w:rPr>
          <w:rFonts w:ascii="Trebuchet MS" w:hAnsi="Trebuchet MS"/>
        </w:rPr>
      </w:pPr>
      <w:r>
        <w:rPr>
          <w:rFonts w:ascii="Trebuchet MS" w:hAnsi="Trebuchet MS"/>
        </w:rPr>
        <w:t xml:space="preserve">            c.  </w:t>
      </w:r>
      <w:r>
        <w:rPr>
          <w:rFonts w:ascii="Trebuchet MS" w:hAnsi="Trebuchet MS"/>
          <w:b/>
          <w:bCs/>
        </w:rPr>
        <w:t>Intelectual</w:t>
      </w:r>
      <w:r>
        <w:rPr>
          <w:rFonts w:ascii="Trebuchet MS" w:hAnsi="Trebuchet MS"/>
        </w:rPr>
        <w:t>: cuando la comunicación se dirige a la intelige</w:t>
      </w:r>
      <w:r>
        <w:rPr>
          <w:rFonts w:ascii="Trebuchet MS" w:hAnsi="Trebuchet MS"/>
        </w:rPr>
        <w:t xml:space="preserve">ncia. </w:t>
      </w:r>
    </w:p>
    <w:p w:rsidR="00000000" w:rsidRDefault="00C30AC8">
      <w:pPr>
        <w:pStyle w:val="Sangradetextonormal"/>
        <w:pBdr>
          <w:top w:val="single" w:sz="48" w:space="3" w:color="FFCC99"/>
          <w:left w:val="single" w:sz="48" w:space="4" w:color="FFCC99"/>
          <w:bottom w:val="single" w:sz="48" w:space="31" w:color="FFCC99"/>
          <w:right w:val="single" w:sz="48" w:space="4" w:color="FFCC99"/>
        </w:pBdr>
        <w:spacing w:before="120"/>
        <w:ind w:left="680" w:hanging="680"/>
        <w:rPr>
          <w:rFonts w:ascii="Trebuchet MS" w:hAnsi="Trebuchet MS"/>
        </w:rPr>
      </w:pPr>
      <w:r>
        <w:rPr>
          <w:rFonts w:ascii="Trebuchet MS" w:hAnsi="Trebuchet MS"/>
        </w:rPr>
        <w:t xml:space="preserve">            Las tres formas pueden confluir a veces en una misma y única visión conjunta de todas o varias de ellas.”</w:t>
      </w:r>
    </w:p>
    <w:p w:rsidR="00000000" w:rsidRDefault="00C30AC8">
      <w:pPr>
        <w:numPr>
          <w:ilvl w:val="1"/>
          <w:numId w:val="17"/>
        </w:numPr>
        <w:pBdr>
          <w:top w:val="single" w:sz="48" w:space="3" w:color="FFCC99"/>
          <w:left w:val="single" w:sz="48" w:space="4" w:color="FFCC99"/>
          <w:bottom w:val="single" w:sz="48" w:space="31" w:color="FFCC99"/>
          <w:right w:val="single" w:sz="48" w:space="4" w:color="FFCC99"/>
        </w:pBdr>
        <w:shd w:val="pct12" w:color="FFFFFF" w:fill="FFFFFF"/>
        <w:tabs>
          <w:tab w:val="left" w:pos="640"/>
          <w:tab w:val="left" w:pos="960"/>
          <w:tab w:val="left" w:pos="1300"/>
        </w:tabs>
        <w:spacing w:before="120" w:line="240" w:lineRule="atLeast"/>
        <w:ind w:left="680" w:hanging="680"/>
        <w:jc w:val="both"/>
        <w:rPr>
          <w:rFonts w:ascii="Trebuchet MS" w:hAnsi="Trebuchet MS"/>
          <w:color w:val="000000"/>
        </w:rPr>
      </w:pPr>
      <w:r>
        <w:rPr>
          <w:rFonts w:ascii="Trebuchet MS" w:hAnsi="Trebuchet MS"/>
          <w:color w:val="000000"/>
        </w:rPr>
        <w:t xml:space="preserve">     Ananias significa “Gracia del Eterno”, y por su nombre podemos deducir que era de   origen judío. Ananias era un discípulo, un</w:t>
      </w:r>
      <w:r>
        <w:rPr>
          <w:rFonts w:ascii="Trebuchet MS" w:hAnsi="Trebuchet MS"/>
          <w:color w:val="000000"/>
        </w:rPr>
        <w:t>o entre muchos que habían creído en Jesucristo como resultado de la comisión de Jesús “Id y haced discípulos a todas las naciones.</w:t>
      </w:r>
    </w:p>
    <w:p w:rsidR="00000000" w:rsidRDefault="00C30AC8">
      <w:pPr>
        <w:numPr>
          <w:ilvl w:val="1"/>
          <w:numId w:val="17"/>
        </w:numPr>
        <w:pBdr>
          <w:top w:val="single" w:sz="48" w:space="3" w:color="FFCC99"/>
          <w:left w:val="single" w:sz="48" w:space="4" w:color="FFCC99"/>
          <w:bottom w:val="single" w:sz="48" w:space="31" w:color="FFCC99"/>
          <w:right w:val="single" w:sz="48" w:space="4" w:color="FFCC99"/>
        </w:pBdr>
        <w:shd w:val="pct12" w:color="FFFFFF" w:fill="FFFFFF"/>
        <w:tabs>
          <w:tab w:val="left" w:pos="640"/>
          <w:tab w:val="left" w:pos="960"/>
          <w:tab w:val="left" w:pos="1300"/>
        </w:tabs>
        <w:spacing w:before="120" w:line="240" w:lineRule="atLeast"/>
        <w:ind w:left="680" w:hanging="680"/>
        <w:jc w:val="both"/>
        <w:rPr>
          <w:rFonts w:ascii="Trebuchet MS" w:hAnsi="Trebuchet MS"/>
          <w:color w:val="000000"/>
        </w:rPr>
      </w:pPr>
      <w:r>
        <w:rPr>
          <w:rFonts w:ascii="Trebuchet MS" w:hAnsi="Trebuchet MS"/>
          <w:color w:val="000000"/>
        </w:rPr>
        <w:lastRenderedPageBreak/>
        <w:t xml:space="preserve">      Otras versiones de la Biblia nos ayudarán a captar mejor el sentido de “heme aquí”, las cuales, en su gran mayoría trad</w:t>
      </w:r>
      <w:r>
        <w:rPr>
          <w:rFonts w:ascii="Trebuchet MS" w:hAnsi="Trebuchet MS"/>
          <w:color w:val="000000"/>
        </w:rPr>
        <w:t>ucen “Respondió él: Aquí estoy, Señor”. Una expresión que nos evoca el llamado de Samuel (1° Samuel 3:4-10) o el de Isaías 6:8.</w:t>
      </w:r>
    </w:p>
    <w:p w:rsidR="00000000" w:rsidRPr="00435233" w:rsidRDefault="00435233" w:rsidP="00435233">
      <w:pPr>
        <w:numPr>
          <w:ilvl w:val="1"/>
          <w:numId w:val="17"/>
        </w:numPr>
        <w:pBdr>
          <w:top w:val="single" w:sz="48" w:space="3" w:color="FFCC99"/>
          <w:left w:val="single" w:sz="48" w:space="4" w:color="FFCC99"/>
          <w:bottom w:val="single" w:sz="48" w:space="31" w:color="FFCC99"/>
          <w:right w:val="single" w:sz="48" w:space="4" w:color="FFCC99"/>
        </w:pBdr>
        <w:shd w:val="pct12" w:color="FFFFFF" w:fill="FFFFFF"/>
        <w:tabs>
          <w:tab w:val="left" w:pos="640"/>
          <w:tab w:val="left" w:pos="960"/>
          <w:tab w:val="left" w:pos="1300"/>
        </w:tabs>
        <w:spacing w:before="120" w:line="240" w:lineRule="atLeast"/>
        <w:ind w:left="680" w:hanging="680"/>
        <w:jc w:val="both"/>
        <w:rPr>
          <w:rFonts w:ascii="Trebuchet MS" w:hAnsi="Trebuchet MS"/>
          <w:color w:val="000000"/>
        </w:rPr>
      </w:pPr>
      <w:r>
        <w:rPr>
          <w:rFonts w:ascii="Trebuchet MS" w:hAnsi="Trebuchet MS"/>
          <w:color w:val="000000"/>
        </w:rPr>
        <w:t xml:space="preserve">      Muchas veces Dios nos quiere hablar pero nosotros no estamos disponibles. Cuando uno dice “heme aquí Señor” esta diciendo: “Háblame, Señor, Estoy preparado y atento para oír  lo que quieres decirme” Cuando Isaías dijo “Heme aquí, envíame a mí”, estaba expresando una total obediencia y sin condicionamientos.</w:t>
      </w:r>
    </w:p>
    <w:p w:rsidR="00000000" w:rsidRDefault="00C30AC8">
      <w:pPr>
        <w:shd w:val="pct12" w:color="FFFFFF" w:fill="FFFFFF"/>
        <w:tabs>
          <w:tab w:val="left" w:pos="640"/>
          <w:tab w:val="left" w:pos="960"/>
          <w:tab w:val="left" w:pos="1300"/>
        </w:tabs>
        <w:spacing w:line="240" w:lineRule="atLeast"/>
        <w:ind w:left="400" w:right="360"/>
        <w:jc w:val="both"/>
        <w:rPr>
          <w:rFonts w:ascii="Trebuchet MS" w:hAnsi="Trebuchet MS"/>
          <w:b/>
          <w:color w:val="000000"/>
        </w:rPr>
      </w:pPr>
    </w:p>
    <w:p w:rsidR="00000000" w:rsidRDefault="000B36B9">
      <w:pPr>
        <w:shd w:val="pct12" w:color="FFFFFF" w:fill="FFFFFF"/>
        <w:tabs>
          <w:tab w:val="left" w:pos="640"/>
          <w:tab w:val="left" w:pos="960"/>
          <w:tab w:val="left" w:pos="1300"/>
        </w:tabs>
        <w:spacing w:line="240" w:lineRule="atLeast"/>
        <w:ind w:left="400" w:right="360"/>
        <w:jc w:val="both"/>
        <w:rPr>
          <w:rFonts w:ascii="Trebuchet MS" w:hAnsi="Trebuchet MS"/>
          <w:bCs/>
          <w:color w:val="000000"/>
        </w:rPr>
      </w:pPr>
      <w:r>
        <w:rPr>
          <w:rFonts w:ascii="Arial" w:hAnsi="Arial" w:cs="Arial"/>
          <w:bCs/>
          <w:i/>
          <w:iCs/>
          <w:color w:val="000000"/>
          <w:sz w:val="22"/>
        </w:rPr>
        <w:t>9: 11-12</w:t>
      </w:r>
    </w:p>
    <w:p w:rsidR="00000000" w:rsidRDefault="00C30AC8">
      <w:pPr>
        <w:tabs>
          <w:tab w:val="left" w:pos="640"/>
          <w:tab w:val="left" w:pos="960"/>
          <w:tab w:val="left" w:pos="1300"/>
        </w:tabs>
        <w:spacing w:line="240" w:lineRule="atLeast"/>
        <w:ind w:left="567" w:right="360"/>
        <w:jc w:val="both"/>
        <w:rPr>
          <w:rFonts w:ascii="Trebuchet MS" w:hAnsi="Trebuchet MS"/>
          <w:b/>
          <w:i/>
          <w:color w:val="008080"/>
        </w:rPr>
      </w:pPr>
      <w:r>
        <w:rPr>
          <w:rFonts w:ascii="Trebuchet MS" w:hAnsi="Trebuchet MS"/>
          <w:b/>
          <w:iCs/>
          <w:color w:val="008080"/>
        </w:rPr>
        <w:t>1.1</w:t>
      </w:r>
      <w:r>
        <w:rPr>
          <w:rFonts w:ascii="Trebuchet MS" w:hAnsi="Trebuchet MS"/>
          <w:b/>
          <w:iCs/>
          <w:color w:val="008080"/>
        </w:rPr>
        <w:tab/>
        <w:t xml:space="preserve"> </w:t>
      </w:r>
      <w:r>
        <w:rPr>
          <w:rFonts w:ascii="Trebuchet MS" w:hAnsi="Trebuchet MS"/>
          <w:b/>
          <w:iCs/>
          <w:color w:val="008080"/>
        </w:rPr>
        <w:tab/>
      </w:r>
      <w:r>
        <w:rPr>
          <w:rFonts w:ascii="Trebuchet MS" w:hAnsi="Trebuchet MS"/>
          <w:b/>
          <w:i/>
          <w:color w:val="008080"/>
        </w:rPr>
        <w:t xml:space="preserve"> ¿Que sabemos de la calle Derecha?.</w:t>
      </w:r>
    </w:p>
    <w:p w:rsidR="00000000" w:rsidRDefault="00C30AC8">
      <w:pPr>
        <w:numPr>
          <w:ilvl w:val="1"/>
          <w:numId w:val="28"/>
        </w:numPr>
        <w:tabs>
          <w:tab w:val="left" w:pos="640"/>
          <w:tab w:val="left" w:pos="960"/>
        </w:tabs>
        <w:spacing w:line="240" w:lineRule="atLeast"/>
        <w:ind w:right="360"/>
        <w:jc w:val="both"/>
        <w:rPr>
          <w:rFonts w:ascii="Trebuchet MS" w:hAnsi="Trebuchet MS"/>
          <w:b/>
          <w:i/>
          <w:color w:val="008080"/>
        </w:rPr>
      </w:pPr>
      <w:r>
        <w:rPr>
          <w:rFonts w:ascii="Trebuchet MS" w:hAnsi="Trebuchet MS"/>
          <w:b/>
          <w:i/>
          <w:color w:val="008080"/>
        </w:rPr>
        <w:t xml:space="preserve">       ¿Por qué el Señor</w:t>
      </w:r>
      <w:r>
        <w:rPr>
          <w:rFonts w:ascii="Trebuchet MS" w:hAnsi="Trebuchet MS"/>
          <w:b/>
          <w:i/>
          <w:color w:val="008080"/>
        </w:rPr>
        <w:t xml:space="preserve"> envió a Ananías  al encuentro con Saulo?</w:t>
      </w:r>
    </w:p>
    <w:p w:rsidR="00000000" w:rsidRDefault="00C30AC8">
      <w:pPr>
        <w:tabs>
          <w:tab w:val="left" w:pos="640"/>
          <w:tab w:val="left" w:pos="960"/>
          <w:tab w:val="left" w:pos="1300"/>
        </w:tabs>
        <w:spacing w:line="240" w:lineRule="atLeast"/>
        <w:ind w:left="567" w:right="360"/>
        <w:jc w:val="both"/>
        <w:rPr>
          <w:rFonts w:ascii="Trebuchet MS" w:hAnsi="Trebuchet MS"/>
          <w:b/>
          <w:i/>
          <w:color w:val="000000"/>
        </w:rPr>
      </w:pPr>
    </w:p>
    <w:p w:rsidR="00000000" w:rsidRDefault="00C30AC8">
      <w:pPr>
        <w:pBdr>
          <w:top w:val="single" w:sz="48" w:space="1" w:color="FFCC99"/>
          <w:left w:val="single" w:sz="48" w:space="4" w:color="FFCC99"/>
          <w:right w:val="single" w:sz="48" w:space="4" w:color="FFCC99"/>
        </w:pBdr>
        <w:tabs>
          <w:tab w:val="left" w:pos="640"/>
          <w:tab w:val="left" w:pos="960"/>
          <w:tab w:val="left" w:pos="1300"/>
        </w:tabs>
        <w:spacing w:line="240" w:lineRule="atLeast"/>
        <w:jc w:val="both"/>
        <w:rPr>
          <w:rFonts w:ascii="Trebuchet MS" w:hAnsi="Trebuchet MS"/>
          <w:b/>
          <w:color w:val="0000FF"/>
        </w:rPr>
      </w:pPr>
      <w:r>
        <w:rPr>
          <w:rFonts w:ascii="Trebuchet MS" w:hAnsi="Trebuchet MS"/>
          <w:b/>
          <w:color w:val="0000FF"/>
        </w:rPr>
        <w:t>Respuesta:</w:t>
      </w:r>
    </w:p>
    <w:p w:rsidR="00000000" w:rsidRDefault="00C30AC8">
      <w:pPr>
        <w:numPr>
          <w:ilvl w:val="1"/>
          <w:numId w:val="8"/>
        </w:numPr>
        <w:pBdr>
          <w:left w:val="single" w:sz="48" w:space="4" w:color="FFCC99"/>
          <w:bottom w:val="single" w:sz="48" w:space="1" w:color="FFCC99"/>
          <w:right w:val="single" w:sz="48" w:space="4" w:color="FFCC99"/>
        </w:pBdr>
        <w:shd w:val="pct12" w:color="FFFFFF" w:fill="FFFFFF"/>
        <w:tabs>
          <w:tab w:val="left" w:pos="640"/>
          <w:tab w:val="left" w:pos="960"/>
          <w:tab w:val="left" w:pos="1300"/>
        </w:tabs>
        <w:spacing w:after="120" w:line="240" w:lineRule="atLeast"/>
        <w:jc w:val="both"/>
        <w:rPr>
          <w:rFonts w:ascii="Trebuchet MS" w:hAnsi="Trebuchet MS"/>
          <w:b/>
          <w:color w:val="000000"/>
        </w:rPr>
      </w:pPr>
      <w:r>
        <w:rPr>
          <w:rFonts w:ascii="Trebuchet MS" w:hAnsi="Trebuchet MS"/>
          <w:bCs/>
          <w:color w:val="000000"/>
        </w:rPr>
        <w:t>La calle Derecha, o Recta, era una avenida ancha, rodeada de pórticos que atravesaba la ciudad de este a oeste. Esta calle existe aun y divide la ciudad en dos partes.</w:t>
      </w:r>
    </w:p>
    <w:p w:rsidR="00000000" w:rsidRDefault="00C30AC8">
      <w:pPr>
        <w:numPr>
          <w:ilvl w:val="1"/>
          <w:numId w:val="8"/>
        </w:numPr>
        <w:pBdr>
          <w:left w:val="single" w:sz="48" w:space="4" w:color="FFCC99"/>
          <w:bottom w:val="single" w:sz="48" w:space="1" w:color="FFCC99"/>
          <w:right w:val="single" w:sz="48" w:space="4" w:color="FFCC99"/>
        </w:pBdr>
        <w:shd w:val="pct12" w:color="FFFFFF" w:fill="FFFFFF"/>
        <w:tabs>
          <w:tab w:val="left" w:pos="640"/>
          <w:tab w:val="left" w:pos="960"/>
          <w:tab w:val="left" w:pos="1300"/>
        </w:tabs>
        <w:spacing w:after="120" w:line="240" w:lineRule="atLeast"/>
        <w:jc w:val="both"/>
        <w:rPr>
          <w:rFonts w:ascii="Trebuchet MS" w:hAnsi="Trebuchet MS"/>
          <w:b/>
          <w:color w:val="000000"/>
        </w:rPr>
      </w:pPr>
      <w:r>
        <w:rPr>
          <w:rFonts w:ascii="Trebuchet MS" w:hAnsi="Trebuchet MS"/>
          <w:bCs/>
          <w:color w:val="000000"/>
        </w:rPr>
        <w:t>Dios no necesitaba a nadie para cu</w:t>
      </w:r>
      <w:r>
        <w:rPr>
          <w:rFonts w:ascii="Trebuchet MS" w:hAnsi="Trebuchet MS"/>
          <w:bCs/>
          <w:color w:val="000000"/>
        </w:rPr>
        <w:t>rar a Saulo de su ceguera mientras estaba orando. Pero si Dios lo hubiese curado, Saulo hubiera quedado completamente solo y no podría comunicarse con los creyentes que allí estaban. Dios utilizó a Ananías para que sea un vinculo entre la iglesia oculta de</w:t>
      </w:r>
      <w:r>
        <w:rPr>
          <w:rFonts w:ascii="Trebuchet MS" w:hAnsi="Trebuchet MS"/>
          <w:bCs/>
          <w:color w:val="000000"/>
        </w:rPr>
        <w:t xml:space="preserve"> Damasco y Saulo. Ananias lo introdujo a su familia en la fe. “Y estuvo Saulo por algunos días con los discípulos que estaban en Damasco.”</w:t>
      </w:r>
    </w:p>
    <w:p w:rsidR="00000000" w:rsidRDefault="00C30AC8">
      <w:pPr>
        <w:pBdr>
          <w:left w:val="single" w:sz="48" w:space="4" w:color="FFCC99"/>
          <w:bottom w:val="single" w:sz="48" w:space="1" w:color="FFCC99"/>
          <w:right w:val="single" w:sz="48" w:space="4" w:color="FFCC99"/>
        </w:pBdr>
        <w:shd w:val="pct12" w:color="FFFFFF" w:fill="FFFFFF"/>
        <w:tabs>
          <w:tab w:val="left" w:pos="640"/>
          <w:tab w:val="left" w:pos="960"/>
          <w:tab w:val="left" w:pos="1300"/>
        </w:tabs>
        <w:spacing w:after="120" w:line="240" w:lineRule="atLeast"/>
        <w:ind w:left="680" w:hanging="680"/>
        <w:jc w:val="both"/>
        <w:rPr>
          <w:rFonts w:ascii="Trebuchet MS" w:hAnsi="Trebuchet MS"/>
          <w:b/>
          <w:color w:val="000000"/>
        </w:rPr>
      </w:pPr>
      <w:r>
        <w:rPr>
          <w:rFonts w:ascii="Trebuchet MS" w:hAnsi="Trebuchet MS"/>
          <w:bCs/>
          <w:color w:val="000000"/>
        </w:rPr>
        <w:t xml:space="preserve">           Ananias fue un testigo de la conversión de Saulo. Nadie le hubiera creído a Saulo que se había hecho cris</w:t>
      </w:r>
      <w:r>
        <w:rPr>
          <w:rFonts w:ascii="Trebuchet MS" w:hAnsi="Trebuchet MS"/>
          <w:bCs/>
          <w:color w:val="000000"/>
        </w:rPr>
        <w:t>tiano, sin el testimonio de alguien que presenció la obra de Dios en su vida.</w:t>
      </w:r>
    </w:p>
    <w:p w:rsidR="00000000" w:rsidRDefault="00C30AC8">
      <w:pPr>
        <w:pBdr>
          <w:left w:val="single" w:sz="48" w:space="4" w:color="FFCC99"/>
          <w:bottom w:val="single" w:sz="48" w:space="1" w:color="FFCC99"/>
          <w:right w:val="single" w:sz="48" w:space="4" w:color="FFCC99"/>
        </w:pBdr>
        <w:shd w:val="pct12" w:color="FFFFFF" w:fill="FFFFFF"/>
        <w:tabs>
          <w:tab w:val="left" w:pos="640"/>
          <w:tab w:val="left" w:pos="960"/>
          <w:tab w:val="left" w:pos="1300"/>
        </w:tabs>
        <w:spacing w:after="120" w:line="240" w:lineRule="atLeast"/>
        <w:jc w:val="both"/>
        <w:rPr>
          <w:rFonts w:ascii="Trebuchet MS" w:hAnsi="Trebuchet MS"/>
        </w:rPr>
      </w:pPr>
      <w:r>
        <w:rPr>
          <w:rFonts w:ascii="Trebuchet MS" w:hAnsi="Trebuchet MS"/>
        </w:rPr>
        <w:t xml:space="preserve">           Ananias, además, bautizo a Saulo</w:t>
      </w:r>
      <w:r>
        <w:rPr>
          <w:rFonts w:ascii="Trebuchet MS" w:hAnsi="Trebuchet MS"/>
        </w:rPr>
        <w:tab/>
      </w:r>
    </w:p>
    <w:p w:rsidR="00000000" w:rsidRDefault="000B36B9">
      <w:pPr>
        <w:shd w:val="clear" w:color="auto" w:fill="FFFFFF"/>
        <w:tabs>
          <w:tab w:val="left" w:pos="560"/>
          <w:tab w:val="left" w:pos="840"/>
          <w:tab w:val="left" w:pos="1120"/>
        </w:tabs>
        <w:spacing w:line="240" w:lineRule="atLeast"/>
        <w:ind w:left="400" w:right="360"/>
        <w:jc w:val="both"/>
        <w:rPr>
          <w:rFonts w:ascii="Trebuchet MS" w:hAnsi="Trebuchet MS"/>
          <w:color w:val="000000"/>
        </w:rPr>
      </w:pPr>
      <w:r>
        <w:rPr>
          <w:rFonts w:ascii="Arial" w:hAnsi="Arial" w:cs="Arial"/>
          <w:i/>
          <w:iCs/>
          <w:color w:val="000000"/>
          <w:sz w:val="22"/>
        </w:rPr>
        <w:t>Hechos 9: 13-16</w:t>
      </w:r>
    </w:p>
    <w:p w:rsidR="00000000" w:rsidRDefault="00C30AC8" w:rsidP="000B36B9">
      <w:pPr>
        <w:numPr>
          <w:ilvl w:val="1"/>
          <w:numId w:val="29"/>
        </w:numPr>
        <w:shd w:val="clear" w:color="auto" w:fill="FFFFFF"/>
        <w:tabs>
          <w:tab w:val="left" w:pos="560"/>
          <w:tab w:val="left" w:pos="840"/>
          <w:tab w:val="left" w:pos="1120"/>
        </w:tabs>
        <w:spacing w:line="240" w:lineRule="atLeast"/>
        <w:ind w:right="360"/>
        <w:jc w:val="both"/>
        <w:rPr>
          <w:rFonts w:ascii="Trebuchet MS" w:hAnsi="Trebuchet MS"/>
          <w:b/>
          <w:bCs/>
          <w:i/>
          <w:iCs/>
          <w:color w:val="008080"/>
        </w:rPr>
      </w:pPr>
      <w:r>
        <w:rPr>
          <w:rFonts w:ascii="Trebuchet MS" w:hAnsi="Trebuchet MS"/>
          <w:b/>
          <w:bCs/>
          <w:i/>
          <w:iCs/>
          <w:color w:val="008080"/>
        </w:rPr>
        <w:t>¿Cuál es el sinónimo de “evangelizar”?</w:t>
      </w:r>
    </w:p>
    <w:p w:rsidR="00000000" w:rsidRDefault="00C30AC8">
      <w:pPr>
        <w:numPr>
          <w:ilvl w:val="1"/>
          <w:numId w:val="30"/>
        </w:numPr>
        <w:shd w:val="clear" w:color="auto" w:fill="FFFFFF"/>
        <w:tabs>
          <w:tab w:val="left" w:pos="560"/>
          <w:tab w:val="left" w:pos="840"/>
          <w:tab w:val="left" w:pos="1120"/>
        </w:tabs>
        <w:spacing w:line="240" w:lineRule="atLeast"/>
        <w:jc w:val="both"/>
        <w:rPr>
          <w:rFonts w:ascii="Trebuchet MS" w:hAnsi="Trebuchet MS"/>
          <w:b/>
          <w:bCs/>
          <w:i/>
          <w:iCs/>
          <w:color w:val="008080"/>
        </w:rPr>
      </w:pPr>
      <w:r>
        <w:rPr>
          <w:rFonts w:ascii="Trebuchet MS" w:hAnsi="Trebuchet MS"/>
          <w:b/>
          <w:bCs/>
          <w:i/>
          <w:iCs/>
          <w:color w:val="008080"/>
        </w:rPr>
        <w:t>Jesús dijo.</w:t>
      </w:r>
      <w:r>
        <w:rPr>
          <w:rFonts w:ascii="Trebuchet MS" w:hAnsi="Trebuchet MS"/>
          <w:b/>
          <w:bCs/>
          <w:i/>
          <w:iCs/>
          <w:color w:val="008080"/>
        </w:rPr>
        <w:t>”yo le mostrare cuanto le es necesario</w:t>
      </w:r>
    </w:p>
    <w:p w:rsidR="00000000" w:rsidRDefault="00C30AC8">
      <w:pPr>
        <w:shd w:val="clear" w:color="auto" w:fill="FFFFFF"/>
        <w:tabs>
          <w:tab w:val="left" w:pos="560"/>
          <w:tab w:val="left" w:pos="840"/>
          <w:tab w:val="left" w:pos="1120"/>
        </w:tabs>
        <w:spacing w:line="240" w:lineRule="atLeast"/>
        <w:ind w:left="567"/>
        <w:jc w:val="both"/>
        <w:rPr>
          <w:rFonts w:ascii="Trebuchet MS" w:hAnsi="Trebuchet MS"/>
          <w:color w:val="008080"/>
        </w:rPr>
      </w:pPr>
      <w:r>
        <w:rPr>
          <w:rFonts w:ascii="Trebuchet MS" w:hAnsi="Trebuchet MS"/>
          <w:b/>
          <w:bCs/>
          <w:i/>
          <w:iCs/>
          <w:color w:val="008080"/>
        </w:rPr>
        <w:t xml:space="preserve">       padecer por mi nombre”  ¿Por qué?</w:t>
      </w:r>
    </w:p>
    <w:p w:rsidR="00000000" w:rsidRDefault="00C30AC8">
      <w:pPr>
        <w:shd w:val="clear" w:color="auto" w:fill="FFFFFF"/>
        <w:tabs>
          <w:tab w:val="left" w:pos="560"/>
          <w:tab w:val="left" w:pos="840"/>
          <w:tab w:val="left" w:pos="1120"/>
        </w:tabs>
        <w:spacing w:line="240" w:lineRule="atLeast"/>
        <w:ind w:left="400" w:right="360"/>
        <w:jc w:val="both"/>
        <w:rPr>
          <w:rFonts w:ascii="Trebuchet MS" w:hAnsi="Trebuchet MS"/>
          <w:color w:val="000000"/>
        </w:rPr>
      </w:pPr>
    </w:p>
    <w:p w:rsidR="00000000" w:rsidRDefault="00C30AC8">
      <w:pPr>
        <w:pStyle w:val="Ttulo2"/>
        <w:pBdr>
          <w:top w:val="single" w:sz="48" w:space="1" w:color="FFCC99"/>
          <w:left w:val="single" w:sz="48" w:space="4" w:color="FFCC99"/>
          <w:right w:val="single" w:sz="48" w:space="4" w:color="FFCC99"/>
        </w:pBdr>
        <w:rPr>
          <w:rFonts w:ascii="Trebuchet MS" w:hAnsi="Trebuchet MS"/>
          <w:color w:val="0000FF"/>
        </w:rPr>
      </w:pPr>
      <w:r>
        <w:rPr>
          <w:rFonts w:ascii="Trebuchet MS" w:hAnsi="Trebuchet MS"/>
          <w:color w:val="0000FF"/>
        </w:rPr>
        <w:t>Respuesta</w:t>
      </w:r>
    </w:p>
    <w:p w:rsidR="00000000" w:rsidRDefault="00C30AC8">
      <w:pPr>
        <w:numPr>
          <w:ilvl w:val="1"/>
          <w:numId w:val="20"/>
        </w:numPr>
        <w:pBdr>
          <w:top w:val="single" w:sz="48" w:space="1" w:color="FFCC99"/>
          <w:left w:val="single" w:sz="48" w:space="4" w:color="FFCC99"/>
          <w:right w:val="single" w:sz="48" w:space="4" w:color="FFCC99"/>
        </w:pBdr>
        <w:shd w:val="clear" w:color="auto" w:fill="FFFFFF"/>
        <w:tabs>
          <w:tab w:val="left" w:pos="840"/>
          <w:tab w:val="left" w:pos="1120"/>
        </w:tabs>
        <w:spacing w:before="120" w:line="240" w:lineRule="atLeast"/>
        <w:jc w:val="both"/>
        <w:rPr>
          <w:rFonts w:ascii="Trebuchet MS" w:hAnsi="Trebuchet MS"/>
          <w:i/>
          <w:iCs/>
          <w:color w:val="000000"/>
        </w:rPr>
      </w:pPr>
      <w:r>
        <w:rPr>
          <w:rFonts w:ascii="Trebuchet MS" w:hAnsi="Trebuchet MS"/>
          <w:color w:val="000000"/>
        </w:rPr>
        <w:t xml:space="preserve">El sinónimo de evangelizar es “Llevar el nombre de Jesús”. </w:t>
      </w:r>
      <w:r>
        <w:rPr>
          <w:rFonts w:ascii="Trebuchet MS" w:hAnsi="Trebuchet MS"/>
          <w:i/>
          <w:iCs/>
          <w:color w:val="000000"/>
        </w:rPr>
        <w:t>“Ve</w:t>
      </w:r>
      <w:r>
        <w:rPr>
          <w:rFonts w:ascii="Trebuchet MS" w:hAnsi="Trebuchet MS"/>
          <w:i/>
          <w:iCs/>
          <w:color w:val="000000"/>
        </w:rPr>
        <w:t xml:space="preserve"> porque instrumento escogido me es este, para llevar mi nombre en presencia de los gentiles.”</w:t>
      </w:r>
      <w:r>
        <w:rPr>
          <w:rFonts w:ascii="Trebuchet MS" w:hAnsi="Trebuchet MS"/>
          <w:color w:val="000000"/>
        </w:rPr>
        <w:t xml:space="preserve"> Que podría traducirse así: “</w:t>
      </w:r>
      <w:r>
        <w:rPr>
          <w:rFonts w:ascii="Trebuchet MS" w:hAnsi="Trebuchet MS"/>
          <w:i/>
          <w:iCs/>
          <w:color w:val="000000"/>
        </w:rPr>
        <w:t>Ve, porque instrumento escogido me es este para evangelizar a los gentiles”.</w:t>
      </w:r>
    </w:p>
    <w:p w:rsidR="00000000" w:rsidRDefault="00C30AC8">
      <w:pPr>
        <w:numPr>
          <w:ilvl w:val="1"/>
          <w:numId w:val="20"/>
        </w:numPr>
        <w:pBdr>
          <w:left w:val="single" w:sz="48" w:space="4" w:color="FFCC99"/>
          <w:bottom w:val="single" w:sz="48" w:space="1" w:color="FFCC99"/>
          <w:right w:val="single" w:sz="48" w:space="4" w:color="FFCC99"/>
        </w:pBdr>
        <w:shd w:val="clear" w:color="auto" w:fill="FFFFFF"/>
        <w:tabs>
          <w:tab w:val="left" w:pos="840"/>
          <w:tab w:val="left" w:pos="1120"/>
        </w:tabs>
        <w:spacing w:before="120" w:line="240" w:lineRule="atLeast"/>
        <w:ind w:left="680" w:hanging="680"/>
        <w:jc w:val="both"/>
        <w:rPr>
          <w:rFonts w:ascii="Trebuchet MS" w:hAnsi="Trebuchet MS"/>
          <w:color w:val="000000"/>
        </w:rPr>
      </w:pPr>
      <w:r>
        <w:rPr>
          <w:rFonts w:ascii="Trebuchet MS" w:hAnsi="Trebuchet MS"/>
          <w:color w:val="000000"/>
        </w:rPr>
        <w:t>Jesucristo quería cambiar la manera de pensar de Saulo. E</w:t>
      </w:r>
      <w:r>
        <w:rPr>
          <w:rFonts w:ascii="Trebuchet MS" w:hAnsi="Trebuchet MS"/>
          <w:color w:val="000000"/>
        </w:rPr>
        <w:t xml:space="preserve">l tenia conceptos errados sobre el sufrimiento que debían ser </w:t>
      </w:r>
      <w:r>
        <w:rPr>
          <w:rFonts w:ascii="Trebuchet MS" w:hAnsi="Trebuchet MS"/>
          <w:color w:val="000000"/>
        </w:rPr>
        <w:lastRenderedPageBreak/>
        <w:t>eliminados y reemplazados por otros. El apóstol Pablo aprendió que:</w:t>
      </w:r>
    </w:p>
    <w:p w:rsidR="00000000" w:rsidRDefault="00C30AC8">
      <w:pPr>
        <w:pStyle w:val="Textoindependiente3"/>
        <w:pBdr>
          <w:top w:val="none" w:sz="0" w:space="0" w:color="auto"/>
          <w:left w:val="single" w:sz="48" w:space="4" w:color="FFCC99"/>
          <w:bottom w:val="single" w:sz="48" w:space="1" w:color="FFCC99"/>
          <w:right w:val="single" w:sz="48" w:space="4" w:color="FFCC99"/>
        </w:pBdr>
        <w:ind w:left="1021" w:hanging="1021"/>
        <w:rPr>
          <w:rFonts w:ascii="Trebuchet MS" w:hAnsi="Trebuchet MS"/>
        </w:rPr>
      </w:pPr>
      <w:r>
        <w:rPr>
          <w:rFonts w:ascii="Trebuchet MS" w:hAnsi="Trebuchet MS"/>
        </w:rPr>
        <w:t xml:space="preserve">            a. </w:t>
      </w:r>
      <w:r>
        <w:rPr>
          <w:rFonts w:ascii="Trebuchet MS" w:hAnsi="Trebuchet MS"/>
          <w:b/>
          <w:bCs/>
        </w:rPr>
        <w:t>La tribulación era motivo de orgullo por sus resultados</w:t>
      </w:r>
      <w:r>
        <w:rPr>
          <w:rFonts w:ascii="Trebuchet MS" w:hAnsi="Trebuchet MS"/>
        </w:rPr>
        <w:t xml:space="preserve">.”nos gloriamos en las   tribulaciones, sabiendo que la </w:t>
      </w:r>
      <w:r>
        <w:rPr>
          <w:rFonts w:ascii="Trebuchet MS" w:hAnsi="Trebuchet MS"/>
        </w:rPr>
        <w:t>tribulación produce paciencia” (Romanos 5:3).</w:t>
      </w:r>
    </w:p>
    <w:p w:rsidR="00000000" w:rsidRDefault="00C30AC8">
      <w:pPr>
        <w:pBdr>
          <w:left w:val="single" w:sz="48" w:space="4" w:color="FFCC99"/>
          <w:bottom w:val="single" w:sz="48" w:space="1" w:color="FFCC99"/>
          <w:right w:val="single" w:sz="48" w:space="4" w:color="FFCC99"/>
        </w:pBdr>
        <w:shd w:val="clear" w:color="auto" w:fill="FFFFFF"/>
        <w:tabs>
          <w:tab w:val="left" w:pos="840"/>
          <w:tab w:val="left" w:pos="1120"/>
        </w:tabs>
        <w:spacing w:before="120" w:line="240" w:lineRule="atLeast"/>
        <w:ind w:left="1021" w:hanging="1021"/>
        <w:jc w:val="both"/>
        <w:rPr>
          <w:rFonts w:ascii="Trebuchet MS" w:hAnsi="Trebuchet MS"/>
          <w:color w:val="000000"/>
        </w:rPr>
      </w:pPr>
      <w:r>
        <w:rPr>
          <w:rFonts w:ascii="Trebuchet MS" w:hAnsi="Trebuchet MS"/>
          <w:color w:val="000000"/>
        </w:rPr>
        <w:t xml:space="preserve">            b. </w:t>
      </w:r>
      <w:r>
        <w:rPr>
          <w:rFonts w:ascii="Trebuchet MS" w:hAnsi="Trebuchet MS"/>
          <w:b/>
          <w:bCs/>
          <w:color w:val="000000"/>
        </w:rPr>
        <w:t>La tribulación trae el consuelo de Dios para que podamos consolar</w:t>
      </w:r>
      <w:r>
        <w:rPr>
          <w:rFonts w:ascii="Trebuchet MS" w:hAnsi="Trebuchet MS"/>
          <w:color w:val="000000"/>
        </w:rPr>
        <w:t>. “el cual (Dios) nos consuela en todas nuestras tribulaciones, para que podamos también nosotros consolar a  los que están en cua</w:t>
      </w:r>
      <w:r>
        <w:rPr>
          <w:rFonts w:ascii="Trebuchet MS" w:hAnsi="Trebuchet MS"/>
          <w:color w:val="000000"/>
        </w:rPr>
        <w:t>lquier tribulación” (2Corintios 1:4).</w:t>
      </w:r>
    </w:p>
    <w:p w:rsidR="00000000" w:rsidRDefault="00C30AC8">
      <w:pPr>
        <w:pBdr>
          <w:left w:val="single" w:sz="48" w:space="4" w:color="FFCC99"/>
          <w:bottom w:val="single" w:sz="48" w:space="1" w:color="FFCC99"/>
          <w:right w:val="single" w:sz="48" w:space="4" w:color="FFCC99"/>
        </w:pBdr>
        <w:shd w:val="clear" w:color="auto" w:fill="FFFFFF"/>
        <w:tabs>
          <w:tab w:val="left" w:pos="840"/>
          <w:tab w:val="left" w:pos="1120"/>
        </w:tabs>
        <w:spacing w:before="120" w:line="240" w:lineRule="atLeast"/>
        <w:ind w:left="1021" w:hanging="1021"/>
        <w:jc w:val="both"/>
        <w:rPr>
          <w:rFonts w:ascii="Trebuchet MS" w:hAnsi="Trebuchet MS"/>
          <w:color w:val="000000"/>
        </w:rPr>
      </w:pPr>
      <w:r>
        <w:rPr>
          <w:rFonts w:ascii="Trebuchet MS" w:hAnsi="Trebuchet MS"/>
          <w:color w:val="000000"/>
        </w:rPr>
        <w:t xml:space="preserve">            c. </w:t>
      </w:r>
      <w:r>
        <w:rPr>
          <w:rFonts w:ascii="Trebuchet MS" w:hAnsi="Trebuchet MS"/>
          <w:b/>
          <w:bCs/>
          <w:color w:val="000000"/>
        </w:rPr>
        <w:t>La tribulación produce calidad y excelencia</w:t>
      </w:r>
      <w:r>
        <w:rPr>
          <w:rFonts w:ascii="Trebuchet MS" w:hAnsi="Trebuchet MS"/>
          <w:color w:val="000000"/>
        </w:rPr>
        <w:t>. “Porque esta leve tribulación momentánea produce en nosotros una cada vez más excelente peso de gloria.” (2Corintios  4:17).</w:t>
      </w:r>
    </w:p>
    <w:p w:rsidR="00000000" w:rsidRDefault="00C30AC8">
      <w:pPr>
        <w:pBdr>
          <w:left w:val="single" w:sz="48" w:space="4" w:color="FFCC99"/>
          <w:bottom w:val="single" w:sz="48" w:space="1" w:color="FFCC99"/>
          <w:right w:val="single" w:sz="48" w:space="4" w:color="FFCC99"/>
        </w:pBdr>
        <w:shd w:val="clear" w:color="auto" w:fill="FFFFFF"/>
        <w:tabs>
          <w:tab w:val="left" w:pos="840"/>
          <w:tab w:val="left" w:pos="1120"/>
        </w:tabs>
        <w:spacing w:before="120" w:line="240" w:lineRule="atLeast"/>
        <w:ind w:left="1021" w:hanging="1021"/>
        <w:jc w:val="both"/>
        <w:rPr>
          <w:rFonts w:ascii="Trebuchet MS" w:hAnsi="Trebuchet MS"/>
          <w:color w:val="000000"/>
        </w:rPr>
      </w:pPr>
      <w:r>
        <w:rPr>
          <w:rFonts w:ascii="Trebuchet MS" w:hAnsi="Trebuchet MS"/>
          <w:color w:val="000000"/>
        </w:rPr>
        <w:t xml:space="preserve">            d.  </w:t>
      </w:r>
      <w:r>
        <w:rPr>
          <w:rFonts w:ascii="Trebuchet MS" w:hAnsi="Trebuchet MS"/>
          <w:b/>
          <w:bCs/>
          <w:color w:val="000000"/>
        </w:rPr>
        <w:t>La tribulación pr</w:t>
      </w:r>
      <w:r>
        <w:rPr>
          <w:rFonts w:ascii="Trebuchet MS" w:hAnsi="Trebuchet MS"/>
          <w:b/>
          <w:bCs/>
          <w:color w:val="000000"/>
        </w:rPr>
        <w:t>oduce sobreabundancia de gozo</w:t>
      </w:r>
      <w:r>
        <w:rPr>
          <w:rFonts w:ascii="Trebuchet MS" w:hAnsi="Trebuchet MS"/>
          <w:color w:val="000000"/>
        </w:rPr>
        <w:t>. “sobreabundo de gozo en todas nuestras tribulaciones” (2 Corintios 7:4b).</w:t>
      </w:r>
    </w:p>
    <w:p w:rsidR="00000000" w:rsidRDefault="00C30AC8">
      <w:pPr>
        <w:pBdr>
          <w:left w:val="single" w:sz="48" w:space="4" w:color="FFCC99"/>
          <w:bottom w:val="single" w:sz="48" w:space="1" w:color="FFCC99"/>
          <w:right w:val="single" w:sz="48" w:space="4" w:color="FFCC99"/>
        </w:pBdr>
        <w:shd w:val="clear" w:color="auto" w:fill="FFFFFF"/>
        <w:tabs>
          <w:tab w:val="left" w:pos="840"/>
          <w:tab w:val="left" w:pos="1120"/>
        </w:tabs>
        <w:spacing w:before="120" w:line="240" w:lineRule="atLeast"/>
        <w:ind w:left="1021" w:hanging="1021"/>
        <w:jc w:val="both"/>
        <w:rPr>
          <w:rFonts w:ascii="Trebuchet MS" w:hAnsi="Trebuchet MS"/>
          <w:color w:val="000000"/>
        </w:rPr>
      </w:pPr>
      <w:r>
        <w:rPr>
          <w:rFonts w:ascii="Trebuchet MS" w:hAnsi="Trebuchet MS"/>
          <w:color w:val="000000"/>
        </w:rPr>
        <w:t xml:space="preserve">             e.  </w:t>
      </w:r>
      <w:r>
        <w:rPr>
          <w:rFonts w:ascii="Trebuchet MS" w:hAnsi="Trebuchet MS"/>
          <w:b/>
          <w:bCs/>
          <w:color w:val="000000"/>
        </w:rPr>
        <w:t>La tribulación hace prosperar el evangelio</w:t>
      </w:r>
      <w:r>
        <w:rPr>
          <w:rFonts w:ascii="Trebuchet MS" w:hAnsi="Trebuchet MS"/>
          <w:color w:val="000000"/>
        </w:rPr>
        <w:t>. “Quiero que sepáis, hermanos, que las cosas que me han sucedido, han redundado mas bien pa</w:t>
      </w:r>
      <w:r>
        <w:rPr>
          <w:rFonts w:ascii="Trebuchet MS" w:hAnsi="Trebuchet MS"/>
          <w:color w:val="000000"/>
        </w:rPr>
        <w:t>ra progreso del evangelio.” (Filipenses 1:12).</w:t>
      </w:r>
    </w:p>
    <w:p w:rsidR="000B36B9" w:rsidRDefault="00C30AC8">
      <w:pPr>
        <w:shd w:val="clear" w:color="auto" w:fill="FFFFFF"/>
        <w:tabs>
          <w:tab w:val="left" w:pos="560"/>
          <w:tab w:val="left" w:pos="840"/>
          <w:tab w:val="left" w:pos="1120"/>
        </w:tabs>
        <w:spacing w:line="240" w:lineRule="atLeast"/>
        <w:jc w:val="both"/>
        <w:rPr>
          <w:rFonts w:ascii="Trebuchet MS" w:hAnsi="Trebuchet MS"/>
          <w:color w:val="000000"/>
        </w:rPr>
      </w:pPr>
      <w:r>
        <w:rPr>
          <w:rFonts w:ascii="Trebuchet MS" w:hAnsi="Trebuchet MS"/>
          <w:color w:val="000000"/>
        </w:rPr>
        <w:tab/>
      </w:r>
    </w:p>
    <w:p w:rsidR="00000000" w:rsidRDefault="00C30AC8">
      <w:pPr>
        <w:shd w:val="clear" w:color="auto" w:fill="FFFFFF"/>
        <w:tabs>
          <w:tab w:val="left" w:pos="560"/>
          <w:tab w:val="left" w:pos="840"/>
          <w:tab w:val="left" w:pos="1120"/>
        </w:tabs>
        <w:spacing w:line="240" w:lineRule="atLeast"/>
        <w:jc w:val="both"/>
        <w:rPr>
          <w:rFonts w:ascii="Trebuchet MS" w:hAnsi="Trebuchet MS"/>
          <w:color w:val="000000"/>
        </w:rPr>
      </w:pPr>
      <w:r>
        <w:rPr>
          <w:rFonts w:ascii="Trebuchet MS" w:hAnsi="Trebuchet MS"/>
          <w:color w:val="000000"/>
        </w:rPr>
        <w:t xml:space="preserve"> </w:t>
      </w:r>
      <w:r w:rsidR="000B36B9">
        <w:rPr>
          <w:rFonts w:ascii="Arial" w:hAnsi="Arial" w:cs="Arial"/>
          <w:i/>
          <w:iCs/>
          <w:color w:val="000000"/>
          <w:sz w:val="22"/>
        </w:rPr>
        <w:t>Hechos 9: 17-19</w:t>
      </w:r>
    </w:p>
    <w:p w:rsidR="00000000" w:rsidRDefault="00C30AC8">
      <w:pPr>
        <w:shd w:val="clear" w:color="auto" w:fill="FFFFFF"/>
        <w:tabs>
          <w:tab w:val="left" w:pos="840"/>
          <w:tab w:val="left" w:pos="1120"/>
        </w:tabs>
        <w:spacing w:line="240" w:lineRule="atLeast"/>
        <w:ind w:left="840"/>
        <w:jc w:val="both"/>
        <w:rPr>
          <w:rFonts w:ascii="Trebuchet MS" w:hAnsi="Trebuchet MS"/>
          <w:b/>
          <w:bCs/>
          <w:i/>
          <w:iCs/>
          <w:color w:val="008080"/>
        </w:rPr>
      </w:pPr>
      <w:r>
        <w:rPr>
          <w:rFonts w:ascii="Trebuchet MS" w:hAnsi="Trebuchet MS"/>
          <w:b/>
          <w:bCs/>
          <w:color w:val="008080"/>
        </w:rPr>
        <w:t>4.1</w:t>
      </w:r>
      <w:r>
        <w:rPr>
          <w:rFonts w:ascii="Trebuchet MS" w:hAnsi="Trebuchet MS"/>
          <w:b/>
          <w:bCs/>
          <w:color w:val="008080"/>
        </w:rPr>
        <w:tab/>
      </w:r>
      <w:r>
        <w:rPr>
          <w:rFonts w:ascii="Trebuchet MS" w:hAnsi="Trebuchet MS"/>
          <w:b/>
          <w:bCs/>
          <w:i/>
          <w:iCs/>
          <w:color w:val="008080"/>
        </w:rPr>
        <w:t>¿Qué agrega Ananías al mensaje que recibió del Señor para Saulo?</w:t>
      </w:r>
    </w:p>
    <w:p w:rsidR="00000000" w:rsidRDefault="00C30AC8">
      <w:pPr>
        <w:shd w:val="clear" w:color="auto" w:fill="FFFFFF"/>
        <w:tabs>
          <w:tab w:val="left" w:pos="840"/>
          <w:tab w:val="left" w:pos="1120"/>
        </w:tabs>
        <w:spacing w:line="240" w:lineRule="atLeast"/>
        <w:ind w:left="840"/>
        <w:jc w:val="both"/>
        <w:rPr>
          <w:rFonts w:ascii="Trebuchet MS" w:hAnsi="Trebuchet MS"/>
          <w:b/>
          <w:bCs/>
          <w:i/>
          <w:iCs/>
          <w:color w:val="008080"/>
        </w:rPr>
      </w:pPr>
      <w:r>
        <w:rPr>
          <w:rFonts w:ascii="Trebuchet MS" w:hAnsi="Trebuchet MS"/>
          <w:b/>
          <w:bCs/>
          <w:color w:val="008080"/>
        </w:rPr>
        <w:t>4.2</w:t>
      </w:r>
      <w:r>
        <w:rPr>
          <w:rFonts w:ascii="Trebuchet MS" w:hAnsi="Trebuchet MS"/>
          <w:b/>
          <w:bCs/>
          <w:color w:val="008080"/>
        </w:rPr>
        <w:tab/>
      </w:r>
      <w:r>
        <w:rPr>
          <w:rFonts w:ascii="Trebuchet MS" w:hAnsi="Trebuchet MS"/>
          <w:b/>
          <w:bCs/>
          <w:i/>
          <w:iCs/>
          <w:color w:val="008080"/>
        </w:rPr>
        <w:t>¿Este agregado de Ananias se cumple en ese momento?</w:t>
      </w:r>
    </w:p>
    <w:p w:rsidR="00000000" w:rsidRDefault="00C30AC8">
      <w:pPr>
        <w:shd w:val="clear" w:color="auto" w:fill="FFFFFF"/>
        <w:tabs>
          <w:tab w:val="left" w:pos="840"/>
          <w:tab w:val="left" w:pos="1120"/>
        </w:tabs>
        <w:spacing w:line="240" w:lineRule="atLeast"/>
        <w:ind w:left="840"/>
        <w:jc w:val="both"/>
        <w:rPr>
          <w:rFonts w:ascii="Trebuchet MS" w:hAnsi="Trebuchet MS"/>
          <w:color w:val="008080"/>
        </w:rPr>
      </w:pPr>
      <w:r>
        <w:rPr>
          <w:rFonts w:ascii="Trebuchet MS" w:hAnsi="Trebuchet MS"/>
          <w:b/>
          <w:bCs/>
          <w:color w:val="008080"/>
        </w:rPr>
        <w:t>4.3</w:t>
      </w:r>
      <w:r>
        <w:rPr>
          <w:rFonts w:ascii="Trebuchet MS" w:hAnsi="Trebuchet MS"/>
          <w:b/>
          <w:bCs/>
          <w:color w:val="008080"/>
        </w:rPr>
        <w:tab/>
      </w:r>
      <w:r>
        <w:rPr>
          <w:rFonts w:ascii="Trebuchet MS" w:hAnsi="Trebuchet MS"/>
          <w:b/>
          <w:bCs/>
          <w:i/>
          <w:iCs/>
          <w:color w:val="008080"/>
        </w:rPr>
        <w:t>¿Qué aprendemos de esto?</w:t>
      </w:r>
    </w:p>
    <w:p w:rsidR="00000000" w:rsidRDefault="00C30AC8">
      <w:pPr>
        <w:shd w:val="clear" w:color="auto" w:fill="FFFFFF"/>
        <w:tabs>
          <w:tab w:val="left" w:pos="560"/>
          <w:tab w:val="left" w:pos="840"/>
          <w:tab w:val="left" w:pos="1120"/>
        </w:tabs>
        <w:spacing w:line="240" w:lineRule="atLeast"/>
        <w:jc w:val="both"/>
        <w:rPr>
          <w:rFonts w:ascii="Trebuchet MS" w:hAnsi="Trebuchet MS"/>
          <w:color w:val="000000"/>
        </w:rPr>
      </w:pPr>
    </w:p>
    <w:p w:rsidR="00000000" w:rsidRDefault="00C30AC8">
      <w:pPr>
        <w:pStyle w:val="Ttulo2"/>
        <w:pBdr>
          <w:top w:val="single" w:sz="48" w:space="1" w:color="FFCC99"/>
          <w:left w:val="single" w:sz="48" w:space="4" w:color="FFCC99"/>
          <w:right w:val="single" w:sz="48" w:space="4" w:color="FFCC99"/>
        </w:pBdr>
        <w:rPr>
          <w:rFonts w:ascii="Trebuchet MS" w:hAnsi="Trebuchet MS"/>
          <w:color w:val="0000FF"/>
        </w:rPr>
      </w:pPr>
      <w:r>
        <w:rPr>
          <w:rFonts w:ascii="Trebuchet MS" w:hAnsi="Trebuchet MS"/>
          <w:color w:val="0000FF"/>
        </w:rPr>
        <w:t>Respuesta</w:t>
      </w:r>
    </w:p>
    <w:p w:rsidR="00000000" w:rsidRDefault="00C30AC8">
      <w:pPr>
        <w:numPr>
          <w:ilvl w:val="1"/>
          <w:numId w:val="24"/>
        </w:numPr>
        <w:pBdr>
          <w:top w:val="single" w:sz="48" w:space="1" w:color="FFCC99"/>
          <w:left w:val="single" w:sz="48" w:space="4" w:color="FFCC99"/>
          <w:right w:val="single" w:sz="48" w:space="4" w:color="FFCC99"/>
        </w:pBdr>
        <w:ind w:left="562" w:hanging="562"/>
        <w:rPr>
          <w:rFonts w:ascii="Trebuchet MS" w:hAnsi="Trebuchet MS"/>
        </w:rPr>
      </w:pPr>
      <w:r>
        <w:rPr>
          <w:rFonts w:ascii="Trebuchet MS" w:hAnsi="Trebuchet MS"/>
        </w:rPr>
        <w:t>Ananías añade  “y seas lleno del Espíri</w:t>
      </w:r>
      <w:r>
        <w:rPr>
          <w:rFonts w:ascii="Trebuchet MS" w:hAnsi="Trebuchet MS"/>
        </w:rPr>
        <w:t>tu Santo”. El Señor  le habia dicho que  Saulo “ha visto en visión a un varón llamado Ananias, que entra y le pone las manos encima para que recobre la vista”. El Señor no hace ninguna mención de  que Saulo sería lleno del Espíritu Santo.</w:t>
      </w:r>
    </w:p>
    <w:p w:rsidR="00000000" w:rsidRDefault="00C30AC8">
      <w:pPr>
        <w:pBdr>
          <w:top w:val="single" w:sz="48" w:space="1" w:color="FFCC99"/>
          <w:left w:val="single" w:sz="48" w:space="4" w:color="FFCC99"/>
          <w:right w:val="single" w:sz="48" w:space="4" w:color="FFCC99"/>
        </w:pBdr>
        <w:rPr>
          <w:rFonts w:ascii="Trebuchet MS" w:hAnsi="Trebuchet MS"/>
        </w:rPr>
      </w:pPr>
    </w:p>
    <w:p w:rsidR="00000000" w:rsidRDefault="00C30AC8" w:rsidP="00435233">
      <w:pPr>
        <w:numPr>
          <w:ilvl w:val="1"/>
          <w:numId w:val="24"/>
        </w:numPr>
        <w:pBdr>
          <w:top w:val="single" w:sz="48" w:space="1" w:color="FFCC99"/>
          <w:left w:val="single" w:sz="48" w:space="4" w:color="FFCC99"/>
          <w:right w:val="single" w:sz="48" w:space="4" w:color="FFCC99"/>
        </w:pBdr>
        <w:rPr>
          <w:rFonts w:ascii="Trebuchet MS" w:hAnsi="Trebuchet MS"/>
        </w:rPr>
      </w:pPr>
      <w:r w:rsidRPr="00435233">
        <w:rPr>
          <w:rFonts w:ascii="Trebuchet MS" w:hAnsi="Trebuchet MS"/>
        </w:rPr>
        <w:t>Si observamos de</w:t>
      </w:r>
      <w:r w:rsidRPr="00435233">
        <w:rPr>
          <w:rFonts w:ascii="Trebuchet MS" w:hAnsi="Trebuchet MS"/>
        </w:rPr>
        <w:t>tenidamente lo que ocurrió cuando Ananias puso sus manos sobre Saulo, descubrimos solo que “ y al momento le cayeron de los ojos como escamas, y recibió al instante la vista”. Probablemente Ananias esperaba que Saulo hablara en lenguas o profetizara al ser</w:t>
      </w:r>
      <w:r w:rsidRPr="00435233">
        <w:rPr>
          <w:rFonts w:ascii="Trebuchet MS" w:hAnsi="Trebuchet MS"/>
        </w:rPr>
        <w:t xml:space="preserve"> lleno del Espíritu Santo, pero el texto no nos dice nada al respeto. Mas adelante, al escribir sobre el don de lenguas a los Corintios, Saulo, que ya se llamaba Pablo, dijo “Doy gracias a Dios de que hablo en lenguas mas que todos vosotros” </w:t>
      </w:r>
    </w:p>
    <w:p w:rsidR="00435233" w:rsidRPr="00435233" w:rsidRDefault="00435233" w:rsidP="00435233">
      <w:pPr>
        <w:pBdr>
          <w:top w:val="single" w:sz="48" w:space="1" w:color="FFCC99"/>
          <w:left w:val="single" w:sz="48" w:space="4" w:color="FFCC99"/>
          <w:right w:val="single" w:sz="48" w:space="4" w:color="FFCC99"/>
        </w:pBdr>
        <w:rPr>
          <w:rFonts w:ascii="Trebuchet MS" w:hAnsi="Trebuchet MS"/>
        </w:rPr>
      </w:pPr>
    </w:p>
    <w:p w:rsidR="00000000" w:rsidRDefault="00C30AC8">
      <w:pPr>
        <w:numPr>
          <w:ilvl w:val="1"/>
          <w:numId w:val="24"/>
        </w:numPr>
        <w:pBdr>
          <w:left w:val="single" w:sz="48" w:space="4" w:color="FFCC99"/>
          <w:bottom w:val="single" w:sz="48" w:space="1" w:color="FFCC99"/>
          <w:right w:val="single" w:sz="48" w:space="4" w:color="FFCC99"/>
        </w:pBdr>
        <w:rPr>
          <w:rFonts w:ascii="Trebuchet MS" w:hAnsi="Trebuchet MS"/>
          <w:color w:val="000000"/>
        </w:rPr>
      </w:pPr>
      <w:r>
        <w:rPr>
          <w:rFonts w:ascii="Trebuchet MS" w:hAnsi="Trebuchet MS"/>
        </w:rPr>
        <w:t xml:space="preserve">La enseñanza que encontramos es que no debemos dogmatizar sobre experiencias que podemos tener con el Espíritu Santo ni sobre los tiempos que deben suceder esas experiencias. Puede ser que hayan orado por nosotros para que </w:t>
      </w:r>
      <w:r>
        <w:rPr>
          <w:rFonts w:ascii="Trebuchet MS" w:hAnsi="Trebuchet MS"/>
        </w:rPr>
        <w:t xml:space="preserve">seamos llenos del Espíritu Santo y no hemos hablado en lenguas ni profetizado, pero eso no significa que Dios nos haya desaprobado o dejado de </w:t>
      </w:r>
      <w:r>
        <w:rPr>
          <w:rFonts w:ascii="Trebuchet MS" w:hAnsi="Trebuchet MS"/>
        </w:rPr>
        <w:lastRenderedPageBreak/>
        <w:t>lado, o que somos cristianos de segunda. La experiencia del apóstol Pablo fue diferente a la de muchos cristianos</w:t>
      </w:r>
      <w:r>
        <w:rPr>
          <w:rFonts w:ascii="Trebuchet MS" w:hAnsi="Trebuchet MS"/>
        </w:rPr>
        <w:t xml:space="preserve"> de sus días, pero no por eso fue menor a los demás, ni tampoco que nunca tendría una experiencia semejante. Probablemente Saulo no haya vivido lo mismo que los 120 en Pentecostés o lo mismo que los creyentes de Samaria cuando Pedro y Juan les impusieron l</w:t>
      </w:r>
      <w:r>
        <w:rPr>
          <w:rFonts w:ascii="Trebuchet MS" w:hAnsi="Trebuchet MS"/>
        </w:rPr>
        <w:t xml:space="preserve">as manos, pero ¿quién puede negar que el Señor estuvo con él y que lo utilizo </w:t>
      </w:r>
      <w:r w:rsidR="00435233">
        <w:rPr>
          <w:rFonts w:ascii="Trebuchet MS" w:hAnsi="Trebuchet MS"/>
        </w:rPr>
        <w:t xml:space="preserve">tanto como  a </w:t>
      </w:r>
      <w:r>
        <w:rPr>
          <w:rFonts w:ascii="Trebuchet MS" w:hAnsi="Trebuchet MS"/>
        </w:rPr>
        <w:t>los demás apóstoles</w:t>
      </w:r>
      <w:r>
        <w:rPr>
          <w:rFonts w:ascii="Trebuchet MS" w:hAnsi="Trebuchet MS"/>
        </w:rPr>
        <w:t>?</w:t>
      </w:r>
      <w:r>
        <w:rPr>
          <w:rFonts w:ascii="Trebuchet MS" w:hAnsi="Trebuchet MS"/>
          <w:color w:val="000000"/>
        </w:rPr>
        <w:t xml:space="preserve"> </w:t>
      </w:r>
    </w:p>
    <w:p w:rsidR="00000000" w:rsidRDefault="00C30AC8">
      <w:pPr>
        <w:shd w:val="clear" w:color="auto" w:fill="FFFFFF"/>
        <w:tabs>
          <w:tab w:val="left" w:pos="560"/>
          <w:tab w:val="left" w:pos="840"/>
          <w:tab w:val="left" w:pos="1120"/>
        </w:tabs>
        <w:spacing w:before="120" w:line="240" w:lineRule="atLeast"/>
        <w:ind w:right="357"/>
        <w:jc w:val="both"/>
        <w:rPr>
          <w:rFonts w:ascii="Trebuchet MS" w:hAnsi="Trebuchet MS"/>
          <w:b/>
          <w:color w:val="FF0000"/>
        </w:rPr>
      </w:pPr>
      <w:r>
        <w:rPr>
          <w:rFonts w:ascii="Trebuchet MS" w:hAnsi="Trebuchet MS"/>
          <w:b/>
          <w:color w:val="FF0000"/>
        </w:rPr>
        <w:t>II.</w:t>
      </w:r>
      <w:r>
        <w:rPr>
          <w:rFonts w:ascii="Trebuchet MS" w:hAnsi="Trebuchet MS"/>
          <w:b/>
          <w:color w:val="FF0000"/>
        </w:rPr>
        <w:tab/>
        <w:t>Aplicación práctica.</w:t>
      </w:r>
    </w:p>
    <w:p w:rsidR="00000000" w:rsidRDefault="00C30AC8">
      <w:pPr>
        <w:numPr>
          <w:ilvl w:val="0"/>
          <w:numId w:val="25"/>
        </w:numPr>
        <w:shd w:val="clear" w:color="auto" w:fill="FFFFFF"/>
        <w:tabs>
          <w:tab w:val="left" w:pos="560"/>
          <w:tab w:val="left" w:pos="840"/>
          <w:tab w:val="left" w:pos="1120"/>
        </w:tabs>
        <w:spacing w:before="120" w:line="240" w:lineRule="atLeast"/>
        <w:ind w:right="357"/>
        <w:jc w:val="both"/>
        <w:rPr>
          <w:rFonts w:ascii="Trebuchet MS" w:hAnsi="Trebuchet MS"/>
          <w:bCs/>
          <w:color w:val="000000"/>
        </w:rPr>
      </w:pPr>
      <w:r>
        <w:rPr>
          <w:rFonts w:ascii="Trebuchet MS" w:hAnsi="Trebuchet MS"/>
          <w:bCs/>
          <w:color w:val="000000"/>
        </w:rPr>
        <w:t>Dedicar unos minutos para orar en forma conversacional, muy brevemente, y que cada uno le diga al Señor que es</w:t>
      </w:r>
      <w:r>
        <w:rPr>
          <w:rFonts w:ascii="Trebuchet MS" w:hAnsi="Trebuchet MS"/>
          <w:bCs/>
          <w:color w:val="000000"/>
        </w:rPr>
        <w:t>ta abierto para oír y hacer lo que él quiera.</w:t>
      </w:r>
    </w:p>
    <w:p w:rsidR="00C30AC8" w:rsidRDefault="00C30AC8">
      <w:pPr>
        <w:numPr>
          <w:ilvl w:val="0"/>
          <w:numId w:val="25"/>
        </w:numPr>
        <w:shd w:val="clear" w:color="auto" w:fill="FFFFFF"/>
        <w:tabs>
          <w:tab w:val="left" w:pos="560"/>
          <w:tab w:val="left" w:pos="840"/>
          <w:tab w:val="left" w:pos="1120"/>
        </w:tabs>
        <w:spacing w:before="120" w:line="240" w:lineRule="atLeast"/>
        <w:ind w:right="357"/>
        <w:jc w:val="both"/>
        <w:rPr>
          <w:rFonts w:ascii="Trebuchet MS" w:hAnsi="Trebuchet MS"/>
          <w:color w:val="000000"/>
        </w:rPr>
      </w:pPr>
      <w:r>
        <w:rPr>
          <w:rFonts w:ascii="Trebuchet MS" w:hAnsi="Trebuchet MS"/>
          <w:bCs/>
          <w:color w:val="000000"/>
        </w:rPr>
        <w:t>Que esta semana sea dedicada a visitar enfermos y orar por ellos. Ananías era un discípulo como nosotros y fue utilizado para orientar en los primeros pasos alguien que seria un poderoso instrumento de Dios. Te</w:t>
      </w:r>
      <w:r>
        <w:rPr>
          <w:rFonts w:ascii="Trebuchet MS" w:hAnsi="Trebuchet MS"/>
          <w:bCs/>
          <w:color w:val="000000"/>
        </w:rPr>
        <w:t>ngamos presente que aquellos por los cuales oramos, tal vez, no solo podrán ser curados, sino convertirse en instrumentos escogidos para llevar el nombre de Jesús  en presencia de otras culturas, ante gobernantes y ante los de nuestra propia nación.</w:t>
      </w:r>
    </w:p>
    <w:sectPr w:rsidR="00C30AC8">
      <w:headerReference w:type="even" r:id="rId7"/>
      <w:headerReference w:type="default" r:id="rId8"/>
      <w:headerReference w:type="first" r:id="rId9"/>
      <w:pgSz w:w="11880" w:h="16800" w:code="9"/>
      <w:pgMar w:top="1134" w:right="794" w:bottom="1077" w:left="3402" w:header="720" w:footer="720" w:gutter="0"/>
      <w:paperSrc w:first="7" w:other="7"/>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AC8" w:rsidRDefault="00C30AC8">
      <w:r>
        <w:separator/>
      </w:r>
    </w:p>
  </w:endnote>
  <w:endnote w:type="continuationSeparator" w:id="0">
    <w:p w:rsidR="00C30AC8" w:rsidRDefault="00C30A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60405020304"/>
    <w:charset w:val="00"/>
    <w:family w:val="roman"/>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AC8" w:rsidRDefault="00C30AC8">
      <w:r>
        <w:separator/>
      </w:r>
    </w:p>
  </w:footnote>
  <w:footnote w:type="continuationSeparator" w:id="0">
    <w:p w:rsidR="00C30AC8" w:rsidRDefault="00C30A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30AC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rsidR="00000000" w:rsidRDefault="00C30AC8">
    <w:pPr>
      <w:spacing w:line="240" w:lineRule="atLeast"/>
      <w:ind w:right="360"/>
      <w:jc w:val="right"/>
      <w:rPr>
        <w:rFonts w:ascii="Helvetica" w:hAnsi="Helvetica"/>
        <w:color w:val="000000"/>
      </w:rPr>
    </w:pPr>
  </w:p>
  <w:p w:rsidR="00000000" w:rsidRDefault="00C30AC8">
    <w:pPr>
      <w:spacing w:line="240" w:lineRule="atLeast"/>
      <w:rPr>
        <w:rFonts w:ascii="Helvetica" w:hAnsi="Helvetica"/>
        <w:color w:val="000000"/>
        <w:sz w:val="28"/>
      </w:rPr>
    </w:pPr>
    <w:r>
      <w:rPr>
        <w:rFonts w:ascii="Helvetica" w:hAnsi="Helvetica"/>
        <w:color w:val="000000"/>
        <w:sz w:val="18"/>
      </w:rPr>
      <w:t>H</w:t>
    </w:r>
    <w:r>
      <w:rPr>
        <w:rFonts w:ascii="Times" w:hAnsi="Times"/>
        <w:color w:val="000000"/>
        <w:sz w:val="18"/>
      </w:rPr>
      <w:t>echos XXIII (9:</w:t>
    </w:r>
    <w:r>
      <w:rPr>
        <w:rFonts w:ascii="Times" w:hAnsi="Times"/>
        <w:color w:val="000000"/>
        <w:sz w:val="18"/>
      </w:rPr>
      <w:t xml:space="preserve"> 1-9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30AC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35233">
      <w:rPr>
        <w:rStyle w:val="Nmerodepgina"/>
        <w:noProof/>
      </w:rPr>
      <w:t>2</w:t>
    </w:r>
    <w:r>
      <w:rPr>
        <w:rStyle w:val="Nmerodepgina"/>
      </w:rPr>
      <w:fldChar w:fldCharType="end"/>
    </w:r>
  </w:p>
  <w:p w:rsidR="00000000" w:rsidRDefault="00C30AC8">
    <w:pPr>
      <w:spacing w:line="240" w:lineRule="atLeast"/>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30AC8">
    <w:pPr>
      <w:spacing w:line="240" w:lineRule="atLeast"/>
      <w:jc w:val="right"/>
      <w:rPr>
        <w:rFonts w:ascii="Helvetica" w:hAnsi="Helvetica"/>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F7F"/>
    <w:multiLevelType w:val="multilevel"/>
    <w:tmpl w:val="20ACDCEA"/>
    <w:lvl w:ilvl="0">
      <w:start w:val="1"/>
      <w:numFmt w:val="decimal"/>
      <w:lvlText w:val="%1.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3%1.%2."/>
      <w:lvlJc w:val="left"/>
      <w:pPr>
        <w:tabs>
          <w:tab w:val="num" w:pos="709"/>
        </w:tabs>
        <w:ind w:left="709" w:hanging="709"/>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1A71D7A"/>
    <w:multiLevelType w:val="hybridMultilevel"/>
    <w:tmpl w:val="8610AE0C"/>
    <w:lvl w:ilvl="0" w:tplc="8AAA039A">
      <w:start w:val="1"/>
      <w:numFmt w:val="decimal"/>
      <w:lvlText w:val="(%1)"/>
      <w:lvlJc w:val="left"/>
      <w:pPr>
        <w:tabs>
          <w:tab w:val="num" w:pos="1720"/>
        </w:tabs>
        <w:ind w:left="1720" w:hanging="360"/>
      </w:pPr>
      <w:rPr>
        <w:rFonts w:hint="default"/>
      </w:rPr>
    </w:lvl>
    <w:lvl w:ilvl="1" w:tplc="0C0A0019" w:tentative="1">
      <w:start w:val="1"/>
      <w:numFmt w:val="lowerLetter"/>
      <w:lvlText w:val="%2."/>
      <w:lvlJc w:val="left"/>
      <w:pPr>
        <w:tabs>
          <w:tab w:val="num" w:pos="2440"/>
        </w:tabs>
        <w:ind w:left="2440" w:hanging="360"/>
      </w:pPr>
    </w:lvl>
    <w:lvl w:ilvl="2" w:tplc="0C0A001B" w:tentative="1">
      <w:start w:val="1"/>
      <w:numFmt w:val="lowerRoman"/>
      <w:lvlText w:val="%3."/>
      <w:lvlJc w:val="right"/>
      <w:pPr>
        <w:tabs>
          <w:tab w:val="num" w:pos="3160"/>
        </w:tabs>
        <w:ind w:left="3160" w:hanging="180"/>
      </w:pPr>
    </w:lvl>
    <w:lvl w:ilvl="3" w:tplc="0C0A000F" w:tentative="1">
      <w:start w:val="1"/>
      <w:numFmt w:val="decimal"/>
      <w:lvlText w:val="%4."/>
      <w:lvlJc w:val="left"/>
      <w:pPr>
        <w:tabs>
          <w:tab w:val="num" w:pos="3880"/>
        </w:tabs>
        <w:ind w:left="3880" w:hanging="360"/>
      </w:pPr>
    </w:lvl>
    <w:lvl w:ilvl="4" w:tplc="0C0A0019" w:tentative="1">
      <w:start w:val="1"/>
      <w:numFmt w:val="lowerLetter"/>
      <w:lvlText w:val="%5."/>
      <w:lvlJc w:val="left"/>
      <w:pPr>
        <w:tabs>
          <w:tab w:val="num" w:pos="4600"/>
        </w:tabs>
        <w:ind w:left="4600" w:hanging="360"/>
      </w:pPr>
    </w:lvl>
    <w:lvl w:ilvl="5" w:tplc="0C0A001B" w:tentative="1">
      <w:start w:val="1"/>
      <w:numFmt w:val="lowerRoman"/>
      <w:lvlText w:val="%6."/>
      <w:lvlJc w:val="right"/>
      <w:pPr>
        <w:tabs>
          <w:tab w:val="num" w:pos="5320"/>
        </w:tabs>
        <w:ind w:left="5320" w:hanging="180"/>
      </w:pPr>
    </w:lvl>
    <w:lvl w:ilvl="6" w:tplc="0C0A000F" w:tentative="1">
      <w:start w:val="1"/>
      <w:numFmt w:val="decimal"/>
      <w:lvlText w:val="%7."/>
      <w:lvlJc w:val="left"/>
      <w:pPr>
        <w:tabs>
          <w:tab w:val="num" w:pos="6040"/>
        </w:tabs>
        <w:ind w:left="6040" w:hanging="360"/>
      </w:pPr>
    </w:lvl>
    <w:lvl w:ilvl="7" w:tplc="0C0A0019" w:tentative="1">
      <w:start w:val="1"/>
      <w:numFmt w:val="lowerLetter"/>
      <w:lvlText w:val="%8."/>
      <w:lvlJc w:val="left"/>
      <w:pPr>
        <w:tabs>
          <w:tab w:val="num" w:pos="6760"/>
        </w:tabs>
        <w:ind w:left="6760" w:hanging="360"/>
      </w:pPr>
    </w:lvl>
    <w:lvl w:ilvl="8" w:tplc="0C0A001B" w:tentative="1">
      <w:start w:val="1"/>
      <w:numFmt w:val="lowerRoman"/>
      <w:lvlText w:val="%9."/>
      <w:lvlJc w:val="right"/>
      <w:pPr>
        <w:tabs>
          <w:tab w:val="num" w:pos="7480"/>
        </w:tabs>
        <w:ind w:left="7480" w:hanging="180"/>
      </w:pPr>
    </w:lvl>
  </w:abstractNum>
  <w:abstractNum w:abstractNumId="2">
    <w:nsid w:val="01CE73C2"/>
    <w:multiLevelType w:val="multilevel"/>
    <w:tmpl w:val="56F0CFC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2D1F73"/>
    <w:multiLevelType w:val="multilevel"/>
    <w:tmpl w:val="82D4A42E"/>
    <w:lvl w:ilvl="0">
      <w:start w:val="2"/>
      <w:numFmt w:val="decimal"/>
      <w:lvlText w:val="%1"/>
      <w:lvlJc w:val="left"/>
      <w:pPr>
        <w:tabs>
          <w:tab w:val="num" w:pos="920"/>
        </w:tabs>
        <w:ind w:left="920" w:hanging="920"/>
      </w:pPr>
      <w:rPr>
        <w:rFonts w:hint="default"/>
        <w:i w:val="0"/>
      </w:rPr>
    </w:lvl>
    <w:lvl w:ilvl="1">
      <w:start w:val="1"/>
      <w:numFmt w:val="decimal"/>
      <w:lvlText w:val="%1.%2"/>
      <w:lvlJc w:val="left"/>
      <w:pPr>
        <w:tabs>
          <w:tab w:val="num" w:pos="680"/>
        </w:tabs>
        <w:ind w:left="680" w:hanging="680"/>
      </w:pPr>
      <w:rPr>
        <w:rFonts w:hint="default"/>
        <w:i w:val="0"/>
      </w:rPr>
    </w:lvl>
    <w:lvl w:ilvl="2">
      <w:start w:val="1"/>
      <w:numFmt w:val="decimal"/>
      <w:lvlText w:val="%1.%2.%3"/>
      <w:lvlJc w:val="left"/>
      <w:pPr>
        <w:tabs>
          <w:tab w:val="num" w:pos="2054"/>
        </w:tabs>
        <w:ind w:left="2054" w:hanging="920"/>
      </w:pPr>
      <w:rPr>
        <w:rFonts w:hint="default"/>
        <w:i w:val="0"/>
      </w:rPr>
    </w:lvl>
    <w:lvl w:ilvl="3">
      <w:start w:val="1"/>
      <w:numFmt w:val="decimal"/>
      <w:lvlText w:val="%1.%2.%3.%4"/>
      <w:lvlJc w:val="left"/>
      <w:pPr>
        <w:tabs>
          <w:tab w:val="num" w:pos="2621"/>
        </w:tabs>
        <w:ind w:left="2621" w:hanging="9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4">
    <w:nsid w:val="04AB3672"/>
    <w:multiLevelType w:val="multilevel"/>
    <w:tmpl w:val="F1A00C30"/>
    <w:lvl w:ilvl="0">
      <w:start w:val="4"/>
      <w:numFmt w:val="decimal"/>
      <w:lvlText w:val="%1"/>
      <w:lvlJc w:val="left"/>
      <w:pPr>
        <w:tabs>
          <w:tab w:val="num" w:pos="580"/>
        </w:tabs>
        <w:ind w:left="580" w:hanging="580"/>
      </w:pPr>
      <w:rPr>
        <w:rFonts w:hint="default"/>
      </w:rPr>
    </w:lvl>
    <w:lvl w:ilvl="1">
      <w:start w:val="1"/>
      <w:numFmt w:val="decimal"/>
      <w:lvlText w:val="%1.%2"/>
      <w:lvlJc w:val="left"/>
      <w:pPr>
        <w:tabs>
          <w:tab w:val="num" w:pos="1420"/>
        </w:tabs>
        <w:ind w:left="1420" w:hanging="580"/>
      </w:pPr>
      <w:rPr>
        <w:rFonts w:hint="default"/>
      </w:rPr>
    </w:lvl>
    <w:lvl w:ilvl="2">
      <w:start w:val="1"/>
      <w:numFmt w:val="decimal"/>
      <w:lvlText w:val="%1.%2.%3"/>
      <w:lvlJc w:val="left"/>
      <w:pPr>
        <w:tabs>
          <w:tab w:val="num" w:pos="2400"/>
        </w:tabs>
        <w:ind w:left="240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440"/>
        </w:tabs>
        <w:ind w:left="4440" w:hanging="1080"/>
      </w:pPr>
      <w:rPr>
        <w:rFonts w:hint="default"/>
      </w:rPr>
    </w:lvl>
    <w:lvl w:ilvl="5">
      <w:start w:val="1"/>
      <w:numFmt w:val="decimal"/>
      <w:lvlText w:val="%1.%2.%3.%4.%5.%6"/>
      <w:lvlJc w:val="left"/>
      <w:pPr>
        <w:tabs>
          <w:tab w:val="num" w:pos="5280"/>
        </w:tabs>
        <w:ind w:left="5280" w:hanging="108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320"/>
        </w:tabs>
        <w:ind w:left="7320" w:hanging="1440"/>
      </w:pPr>
      <w:rPr>
        <w:rFonts w:hint="default"/>
      </w:rPr>
    </w:lvl>
    <w:lvl w:ilvl="8">
      <w:start w:val="1"/>
      <w:numFmt w:val="decimal"/>
      <w:lvlText w:val="%1.%2.%3.%4.%5.%6.%7.%8.%9"/>
      <w:lvlJc w:val="left"/>
      <w:pPr>
        <w:tabs>
          <w:tab w:val="num" w:pos="8520"/>
        </w:tabs>
        <w:ind w:left="8520" w:hanging="1800"/>
      </w:pPr>
      <w:rPr>
        <w:rFonts w:hint="default"/>
      </w:rPr>
    </w:lvl>
  </w:abstractNum>
  <w:abstractNum w:abstractNumId="5">
    <w:nsid w:val="05F40FB6"/>
    <w:multiLevelType w:val="multilevel"/>
    <w:tmpl w:val="C7BC066A"/>
    <w:lvl w:ilvl="0">
      <w:start w:val="3"/>
      <w:numFmt w:val="decimal"/>
      <w:lvlText w:val="%1"/>
      <w:lvlJc w:val="left"/>
      <w:pPr>
        <w:tabs>
          <w:tab w:val="num" w:pos="555"/>
        </w:tabs>
        <w:ind w:left="555" w:hanging="555"/>
      </w:pPr>
      <w:rPr>
        <w:rFonts w:hint="default"/>
        <w:i w:val="0"/>
      </w:rPr>
    </w:lvl>
    <w:lvl w:ilvl="1">
      <w:start w:val="1"/>
      <w:numFmt w:val="decimal"/>
      <w:lvlText w:val="%1.%2"/>
      <w:lvlJc w:val="left"/>
      <w:pPr>
        <w:tabs>
          <w:tab w:val="num" w:pos="1287"/>
        </w:tabs>
        <w:ind w:left="1287" w:hanging="720"/>
      </w:pPr>
      <w:rPr>
        <w:rFonts w:hint="default"/>
        <w:i w:val="0"/>
      </w:rPr>
    </w:lvl>
    <w:lvl w:ilvl="2">
      <w:start w:val="1"/>
      <w:numFmt w:val="decimal"/>
      <w:lvlText w:val="%1.%2.%3"/>
      <w:lvlJc w:val="left"/>
      <w:pPr>
        <w:tabs>
          <w:tab w:val="num" w:pos="1854"/>
        </w:tabs>
        <w:ind w:left="1854" w:hanging="720"/>
      </w:pPr>
      <w:rPr>
        <w:rFonts w:hint="default"/>
        <w:i w:val="0"/>
      </w:rPr>
    </w:lvl>
    <w:lvl w:ilvl="3">
      <w:start w:val="1"/>
      <w:numFmt w:val="decimal"/>
      <w:lvlText w:val="%1.%2.%3.%4"/>
      <w:lvlJc w:val="left"/>
      <w:pPr>
        <w:tabs>
          <w:tab w:val="num" w:pos="2781"/>
        </w:tabs>
        <w:ind w:left="2781" w:hanging="108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4275"/>
        </w:tabs>
        <w:ind w:left="4275" w:hanging="1440"/>
      </w:pPr>
      <w:rPr>
        <w:rFonts w:hint="default"/>
        <w:i w:val="0"/>
      </w:rPr>
    </w:lvl>
    <w:lvl w:ilvl="6">
      <w:start w:val="1"/>
      <w:numFmt w:val="decimal"/>
      <w:lvlText w:val="%1.%2.%3.%4.%5.%6.%7"/>
      <w:lvlJc w:val="left"/>
      <w:pPr>
        <w:tabs>
          <w:tab w:val="num" w:pos="5202"/>
        </w:tabs>
        <w:ind w:left="5202" w:hanging="1800"/>
      </w:pPr>
      <w:rPr>
        <w:rFonts w:hint="default"/>
        <w:i w:val="0"/>
      </w:rPr>
    </w:lvl>
    <w:lvl w:ilvl="7">
      <w:start w:val="1"/>
      <w:numFmt w:val="decimal"/>
      <w:lvlText w:val="%1.%2.%3.%4.%5.%6.%7.%8"/>
      <w:lvlJc w:val="left"/>
      <w:pPr>
        <w:tabs>
          <w:tab w:val="num" w:pos="5769"/>
        </w:tabs>
        <w:ind w:left="5769" w:hanging="1800"/>
      </w:pPr>
      <w:rPr>
        <w:rFonts w:hint="default"/>
        <w:i w:val="0"/>
      </w:rPr>
    </w:lvl>
    <w:lvl w:ilvl="8">
      <w:start w:val="1"/>
      <w:numFmt w:val="decimal"/>
      <w:lvlText w:val="%1.%2.%3.%4.%5.%6.%7.%8.%9"/>
      <w:lvlJc w:val="left"/>
      <w:pPr>
        <w:tabs>
          <w:tab w:val="num" w:pos="6696"/>
        </w:tabs>
        <w:ind w:left="6696" w:hanging="2160"/>
      </w:pPr>
      <w:rPr>
        <w:rFonts w:hint="default"/>
        <w:i w:val="0"/>
      </w:rPr>
    </w:lvl>
  </w:abstractNum>
  <w:abstractNum w:abstractNumId="6">
    <w:nsid w:val="0BCB2F88"/>
    <w:multiLevelType w:val="hybridMultilevel"/>
    <w:tmpl w:val="EA509622"/>
    <w:lvl w:ilvl="0" w:tplc="DA52FBB4">
      <w:start w:val="1"/>
      <w:numFmt w:val="lowerLetter"/>
      <w:lvlText w:val="%1."/>
      <w:lvlJc w:val="left"/>
      <w:pPr>
        <w:tabs>
          <w:tab w:val="num" w:pos="1040"/>
        </w:tabs>
        <w:ind w:left="1040" w:hanging="360"/>
      </w:pPr>
      <w:rPr>
        <w:rFonts w:hint="default"/>
      </w:rPr>
    </w:lvl>
    <w:lvl w:ilvl="1" w:tplc="0C0A0019" w:tentative="1">
      <w:start w:val="1"/>
      <w:numFmt w:val="lowerLetter"/>
      <w:lvlText w:val="%2."/>
      <w:lvlJc w:val="left"/>
      <w:pPr>
        <w:tabs>
          <w:tab w:val="num" w:pos="1760"/>
        </w:tabs>
        <w:ind w:left="1760" w:hanging="360"/>
      </w:pPr>
    </w:lvl>
    <w:lvl w:ilvl="2" w:tplc="0C0A001B" w:tentative="1">
      <w:start w:val="1"/>
      <w:numFmt w:val="lowerRoman"/>
      <w:lvlText w:val="%3."/>
      <w:lvlJc w:val="right"/>
      <w:pPr>
        <w:tabs>
          <w:tab w:val="num" w:pos="2480"/>
        </w:tabs>
        <w:ind w:left="2480" w:hanging="180"/>
      </w:pPr>
    </w:lvl>
    <w:lvl w:ilvl="3" w:tplc="0C0A000F" w:tentative="1">
      <w:start w:val="1"/>
      <w:numFmt w:val="decimal"/>
      <w:lvlText w:val="%4."/>
      <w:lvlJc w:val="left"/>
      <w:pPr>
        <w:tabs>
          <w:tab w:val="num" w:pos="3200"/>
        </w:tabs>
        <w:ind w:left="3200" w:hanging="360"/>
      </w:pPr>
    </w:lvl>
    <w:lvl w:ilvl="4" w:tplc="0C0A0019" w:tentative="1">
      <w:start w:val="1"/>
      <w:numFmt w:val="lowerLetter"/>
      <w:lvlText w:val="%5."/>
      <w:lvlJc w:val="left"/>
      <w:pPr>
        <w:tabs>
          <w:tab w:val="num" w:pos="3920"/>
        </w:tabs>
        <w:ind w:left="3920" w:hanging="360"/>
      </w:pPr>
    </w:lvl>
    <w:lvl w:ilvl="5" w:tplc="0C0A001B" w:tentative="1">
      <w:start w:val="1"/>
      <w:numFmt w:val="lowerRoman"/>
      <w:lvlText w:val="%6."/>
      <w:lvlJc w:val="right"/>
      <w:pPr>
        <w:tabs>
          <w:tab w:val="num" w:pos="4640"/>
        </w:tabs>
        <w:ind w:left="4640" w:hanging="180"/>
      </w:pPr>
    </w:lvl>
    <w:lvl w:ilvl="6" w:tplc="0C0A000F" w:tentative="1">
      <w:start w:val="1"/>
      <w:numFmt w:val="decimal"/>
      <w:lvlText w:val="%7."/>
      <w:lvlJc w:val="left"/>
      <w:pPr>
        <w:tabs>
          <w:tab w:val="num" w:pos="5360"/>
        </w:tabs>
        <w:ind w:left="5360" w:hanging="360"/>
      </w:pPr>
    </w:lvl>
    <w:lvl w:ilvl="7" w:tplc="0C0A0019" w:tentative="1">
      <w:start w:val="1"/>
      <w:numFmt w:val="lowerLetter"/>
      <w:lvlText w:val="%8."/>
      <w:lvlJc w:val="left"/>
      <w:pPr>
        <w:tabs>
          <w:tab w:val="num" w:pos="6080"/>
        </w:tabs>
        <w:ind w:left="6080" w:hanging="360"/>
      </w:pPr>
    </w:lvl>
    <w:lvl w:ilvl="8" w:tplc="0C0A001B" w:tentative="1">
      <w:start w:val="1"/>
      <w:numFmt w:val="lowerRoman"/>
      <w:lvlText w:val="%9."/>
      <w:lvlJc w:val="right"/>
      <w:pPr>
        <w:tabs>
          <w:tab w:val="num" w:pos="6800"/>
        </w:tabs>
        <w:ind w:left="6800" w:hanging="180"/>
      </w:pPr>
    </w:lvl>
  </w:abstractNum>
  <w:abstractNum w:abstractNumId="7">
    <w:nsid w:val="0D51121A"/>
    <w:multiLevelType w:val="multilevel"/>
    <w:tmpl w:val="246C93F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b w:val="0"/>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FAF6D4C"/>
    <w:multiLevelType w:val="multilevel"/>
    <w:tmpl w:val="A9DCD4CC"/>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9">
    <w:nsid w:val="111B7E0C"/>
    <w:multiLevelType w:val="multilevel"/>
    <w:tmpl w:val="7CE494C6"/>
    <w:lvl w:ilvl="0">
      <w:start w:val="2"/>
      <w:numFmt w:val="decimal"/>
      <w:lvlText w:val="%1."/>
      <w:lvlJc w:val="left"/>
      <w:pPr>
        <w:tabs>
          <w:tab w:val="num" w:pos="660"/>
        </w:tabs>
        <w:ind w:left="660" w:hanging="660"/>
      </w:pPr>
      <w:rPr>
        <w:rFonts w:hint="default"/>
        <w:i w:val="0"/>
      </w:rPr>
    </w:lvl>
    <w:lvl w:ilvl="1">
      <w:start w:val="1"/>
      <w:numFmt w:val="decimal"/>
      <w:lvlText w:val="%1.%2."/>
      <w:lvlJc w:val="left"/>
      <w:pPr>
        <w:tabs>
          <w:tab w:val="num" w:pos="1300"/>
        </w:tabs>
        <w:ind w:left="1300" w:hanging="660"/>
      </w:pPr>
      <w:rPr>
        <w:rFonts w:hint="default"/>
        <w:b w:val="0"/>
        <w:i/>
      </w:rPr>
    </w:lvl>
    <w:lvl w:ilvl="2">
      <w:start w:val="1"/>
      <w:numFmt w:val="decimal"/>
      <w:lvlText w:val="%1.%2.%3."/>
      <w:lvlJc w:val="left"/>
      <w:pPr>
        <w:tabs>
          <w:tab w:val="num" w:pos="2000"/>
        </w:tabs>
        <w:ind w:left="2000" w:hanging="720"/>
      </w:pPr>
      <w:rPr>
        <w:rFonts w:hint="default"/>
        <w:i w:val="0"/>
      </w:rPr>
    </w:lvl>
    <w:lvl w:ilvl="3">
      <w:start w:val="1"/>
      <w:numFmt w:val="decimal"/>
      <w:lvlText w:val="%1.%2.%3.%4."/>
      <w:lvlJc w:val="left"/>
      <w:pPr>
        <w:tabs>
          <w:tab w:val="num" w:pos="2640"/>
        </w:tabs>
        <w:ind w:left="2640" w:hanging="720"/>
      </w:pPr>
      <w:rPr>
        <w:rFonts w:hint="default"/>
        <w:i w:val="0"/>
      </w:rPr>
    </w:lvl>
    <w:lvl w:ilvl="4">
      <w:start w:val="1"/>
      <w:numFmt w:val="decimal"/>
      <w:lvlText w:val="%1.%2.%3.%4.%5."/>
      <w:lvlJc w:val="left"/>
      <w:pPr>
        <w:tabs>
          <w:tab w:val="num" w:pos="3640"/>
        </w:tabs>
        <w:ind w:left="3640" w:hanging="1080"/>
      </w:pPr>
      <w:rPr>
        <w:rFonts w:hint="default"/>
        <w:i w:val="0"/>
      </w:rPr>
    </w:lvl>
    <w:lvl w:ilvl="5">
      <w:start w:val="1"/>
      <w:numFmt w:val="decimal"/>
      <w:lvlText w:val="%1.%2.%3.%4.%5.%6."/>
      <w:lvlJc w:val="left"/>
      <w:pPr>
        <w:tabs>
          <w:tab w:val="num" w:pos="4280"/>
        </w:tabs>
        <w:ind w:left="4280" w:hanging="1080"/>
      </w:pPr>
      <w:rPr>
        <w:rFonts w:hint="default"/>
        <w:i w:val="0"/>
      </w:rPr>
    </w:lvl>
    <w:lvl w:ilvl="6">
      <w:start w:val="1"/>
      <w:numFmt w:val="decimal"/>
      <w:lvlText w:val="%1.%2.%3.%4.%5.%6.%7."/>
      <w:lvlJc w:val="left"/>
      <w:pPr>
        <w:tabs>
          <w:tab w:val="num" w:pos="5280"/>
        </w:tabs>
        <w:ind w:left="5280" w:hanging="1440"/>
      </w:pPr>
      <w:rPr>
        <w:rFonts w:hint="default"/>
        <w:i w:val="0"/>
      </w:rPr>
    </w:lvl>
    <w:lvl w:ilvl="7">
      <w:start w:val="1"/>
      <w:numFmt w:val="decimal"/>
      <w:lvlText w:val="%1.%2.%3.%4.%5.%6.%7.%8."/>
      <w:lvlJc w:val="left"/>
      <w:pPr>
        <w:tabs>
          <w:tab w:val="num" w:pos="5920"/>
        </w:tabs>
        <w:ind w:left="5920" w:hanging="1440"/>
      </w:pPr>
      <w:rPr>
        <w:rFonts w:hint="default"/>
        <w:i w:val="0"/>
      </w:rPr>
    </w:lvl>
    <w:lvl w:ilvl="8">
      <w:start w:val="1"/>
      <w:numFmt w:val="decimal"/>
      <w:lvlText w:val="%1.%2.%3.%4.%5.%6.%7.%8.%9."/>
      <w:lvlJc w:val="left"/>
      <w:pPr>
        <w:tabs>
          <w:tab w:val="num" w:pos="6920"/>
        </w:tabs>
        <w:ind w:left="6920" w:hanging="1800"/>
      </w:pPr>
      <w:rPr>
        <w:rFonts w:hint="default"/>
        <w:i w:val="0"/>
      </w:rPr>
    </w:lvl>
  </w:abstractNum>
  <w:abstractNum w:abstractNumId="10">
    <w:nsid w:val="18BE54C8"/>
    <w:multiLevelType w:val="multilevel"/>
    <w:tmpl w:val="0C42B00C"/>
    <w:lvl w:ilvl="0">
      <w:start w:val="1"/>
      <w:numFmt w:val="decimal"/>
      <w:lvlText w:val="%1.1"/>
      <w:lvlJc w:val="left"/>
      <w:pPr>
        <w:tabs>
          <w:tab w:val="num" w:pos="1247"/>
        </w:tabs>
        <w:ind w:left="1247" w:hanging="680"/>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3%1.%2."/>
      <w:lvlJc w:val="left"/>
      <w:pPr>
        <w:tabs>
          <w:tab w:val="num" w:pos="709"/>
        </w:tabs>
        <w:ind w:left="709" w:hanging="709"/>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98775F2"/>
    <w:multiLevelType w:val="multilevel"/>
    <w:tmpl w:val="27509F2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1F900B5C"/>
    <w:multiLevelType w:val="multilevel"/>
    <w:tmpl w:val="AD9EFC06"/>
    <w:lvl w:ilvl="0">
      <w:start w:val="1"/>
      <w:numFmt w:val="decimal"/>
      <w:lvlText w:val="%1.1"/>
      <w:lvlJc w:val="left"/>
      <w:pPr>
        <w:tabs>
          <w:tab w:val="num" w:pos="1247"/>
        </w:tabs>
        <w:ind w:left="1247" w:hanging="680"/>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3%1.%2."/>
      <w:lvlJc w:val="left"/>
      <w:pPr>
        <w:tabs>
          <w:tab w:val="num" w:pos="709"/>
        </w:tabs>
        <w:ind w:left="709" w:hanging="709"/>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6937DE1"/>
    <w:multiLevelType w:val="multilevel"/>
    <w:tmpl w:val="DF30F0DC"/>
    <w:lvl w:ilvl="0">
      <w:start w:val="3"/>
      <w:numFmt w:val="decimal"/>
      <w:lvlText w:val="%1"/>
      <w:lvlJc w:val="left"/>
      <w:pPr>
        <w:tabs>
          <w:tab w:val="num" w:pos="555"/>
        </w:tabs>
        <w:ind w:left="555" w:hanging="555"/>
      </w:pPr>
      <w:rPr>
        <w:rFonts w:hint="default"/>
        <w:i w:val="0"/>
      </w:rPr>
    </w:lvl>
    <w:lvl w:ilvl="1">
      <w:start w:val="4"/>
      <w:numFmt w:val="decimal"/>
      <w:lvlText w:val="%1.%2"/>
      <w:lvlJc w:val="left"/>
      <w:pPr>
        <w:tabs>
          <w:tab w:val="num" w:pos="1287"/>
        </w:tabs>
        <w:ind w:left="1287" w:hanging="720"/>
      </w:pPr>
      <w:rPr>
        <w:rFonts w:hint="default"/>
        <w:i w:val="0"/>
      </w:rPr>
    </w:lvl>
    <w:lvl w:ilvl="2">
      <w:start w:val="1"/>
      <w:numFmt w:val="decimal"/>
      <w:lvlText w:val="%1.%2.%3"/>
      <w:lvlJc w:val="left"/>
      <w:pPr>
        <w:tabs>
          <w:tab w:val="num" w:pos="1854"/>
        </w:tabs>
        <w:ind w:left="1854" w:hanging="720"/>
      </w:pPr>
      <w:rPr>
        <w:rFonts w:hint="default"/>
        <w:i w:val="0"/>
      </w:rPr>
    </w:lvl>
    <w:lvl w:ilvl="3">
      <w:start w:val="1"/>
      <w:numFmt w:val="decimal"/>
      <w:lvlText w:val="%1.%2.%3.%4"/>
      <w:lvlJc w:val="left"/>
      <w:pPr>
        <w:tabs>
          <w:tab w:val="num" w:pos="2781"/>
        </w:tabs>
        <w:ind w:left="2781" w:hanging="108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4275"/>
        </w:tabs>
        <w:ind w:left="4275" w:hanging="1440"/>
      </w:pPr>
      <w:rPr>
        <w:rFonts w:hint="default"/>
        <w:i w:val="0"/>
      </w:rPr>
    </w:lvl>
    <w:lvl w:ilvl="6">
      <w:start w:val="1"/>
      <w:numFmt w:val="decimal"/>
      <w:lvlText w:val="%1.%2.%3.%4.%5.%6.%7"/>
      <w:lvlJc w:val="left"/>
      <w:pPr>
        <w:tabs>
          <w:tab w:val="num" w:pos="5202"/>
        </w:tabs>
        <w:ind w:left="5202" w:hanging="1800"/>
      </w:pPr>
      <w:rPr>
        <w:rFonts w:hint="default"/>
        <w:i w:val="0"/>
      </w:rPr>
    </w:lvl>
    <w:lvl w:ilvl="7">
      <w:start w:val="1"/>
      <w:numFmt w:val="decimal"/>
      <w:lvlText w:val="%1.%2.%3.%4.%5.%6.%7.%8"/>
      <w:lvlJc w:val="left"/>
      <w:pPr>
        <w:tabs>
          <w:tab w:val="num" w:pos="5769"/>
        </w:tabs>
        <w:ind w:left="5769" w:hanging="1800"/>
      </w:pPr>
      <w:rPr>
        <w:rFonts w:hint="default"/>
        <w:i w:val="0"/>
      </w:rPr>
    </w:lvl>
    <w:lvl w:ilvl="8">
      <w:start w:val="1"/>
      <w:numFmt w:val="decimal"/>
      <w:lvlText w:val="%1.%2.%3.%4.%5.%6.%7.%8.%9"/>
      <w:lvlJc w:val="left"/>
      <w:pPr>
        <w:tabs>
          <w:tab w:val="num" w:pos="6696"/>
        </w:tabs>
        <w:ind w:left="6696" w:hanging="2160"/>
      </w:pPr>
      <w:rPr>
        <w:rFonts w:hint="default"/>
        <w:i w:val="0"/>
      </w:rPr>
    </w:lvl>
  </w:abstractNum>
  <w:abstractNum w:abstractNumId="14">
    <w:nsid w:val="2852080F"/>
    <w:multiLevelType w:val="multilevel"/>
    <w:tmpl w:val="CE52E030"/>
    <w:lvl w:ilvl="0">
      <w:start w:val="1"/>
      <w:numFmt w:val="decimal"/>
      <w:lvlText w:val="%1.1"/>
      <w:lvlJc w:val="left"/>
      <w:pPr>
        <w:tabs>
          <w:tab w:val="num" w:pos="1247"/>
        </w:tabs>
        <w:ind w:left="1247" w:hanging="680"/>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3%1.%2."/>
      <w:lvlJc w:val="left"/>
      <w:pPr>
        <w:tabs>
          <w:tab w:val="num" w:pos="709"/>
        </w:tabs>
        <w:ind w:left="709" w:hanging="709"/>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B661104"/>
    <w:multiLevelType w:val="hybridMultilevel"/>
    <w:tmpl w:val="09C06CC8"/>
    <w:lvl w:ilvl="0" w:tplc="FEB29B2A">
      <w:start w:val="1"/>
      <w:numFmt w:val="decimal"/>
      <w:lvlText w:val="(%1)"/>
      <w:lvlJc w:val="left"/>
      <w:pPr>
        <w:tabs>
          <w:tab w:val="num" w:pos="1193"/>
        </w:tabs>
        <w:ind w:left="1193" w:hanging="360"/>
      </w:pPr>
      <w:rPr>
        <w:rFonts w:hint="default"/>
      </w:rPr>
    </w:lvl>
    <w:lvl w:ilvl="1" w:tplc="0C0A0019" w:tentative="1">
      <w:start w:val="1"/>
      <w:numFmt w:val="lowerLetter"/>
      <w:lvlText w:val="%2."/>
      <w:lvlJc w:val="left"/>
      <w:pPr>
        <w:tabs>
          <w:tab w:val="num" w:pos="1913"/>
        </w:tabs>
        <w:ind w:left="1913" w:hanging="360"/>
      </w:pPr>
    </w:lvl>
    <w:lvl w:ilvl="2" w:tplc="0C0A001B" w:tentative="1">
      <w:start w:val="1"/>
      <w:numFmt w:val="lowerRoman"/>
      <w:lvlText w:val="%3."/>
      <w:lvlJc w:val="right"/>
      <w:pPr>
        <w:tabs>
          <w:tab w:val="num" w:pos="2633"/>
        </w:tabs>
        <w:ind w:left="2633" w:hanging="180"/>
      </w:pPr>
    </w:lvl>
    <w:lvl w:ilvl="3" w:tplc="0C0A000F" w:tentative="1">
      <w:start w:val="1"/>
      <w:numFmt w:val="decimal"/>
      <w:lvlText w:val="%4."/>
      <w:lvlJc w:val="left"/>
      <w:pPr>
        <w:tabs>
          <w:tab w:val="num" w:pos="3353"/>
        </w:tabs>
        <w:ind w:left="3353" w:hanging="360"/>
      </w:pPr>
    </w:lvl>
    <w:lvl w:ilvl="4" w:tplc="0C0A0019" w:tentative="1">
      <w:start w:val="1"/>
      <w:numFmt w:val="lowerLetter"/>
      <w:lvlText w:val="%5."/>
      <w:lvlJc w:val="left"/>
      <w:pPr>
        <w:tabs>
          <w:tab w:val="num" w:pos="4073"/>
        </w:tabs>
        <w:ind w:left="4073" w:hanging="360"/>
      </w:pPr>
    </w:lvl>
    <w:lvl w:ilvl="5" w:tplc="0C0A001B" w:tentative="1">
      <w:start w:val="1"/>
      <w:numFmt w:val="lowerRoman"/>
      <w:lvlText w:val="%6."/>
      <w:lvlJc w:val="right"/>
      <w:pPr>
        <w:tabs>
          <w:tab w:val="num" w:pos="4793"/>
        </w:tabs>
        <w:ind w:left="4793" w:hanging="180"/>
      </w:pPr>
    </w:lvl>
    <w:lvl w:ilvl="6" w:tplc="0C0A000F" w:tentative="1">
      <w:start w:val="1"/>
      <w:numFmt w:val="decimal"/>
      <w:lvlText w:val="%7."/>
      <w:lvlJc w:val="left"/>
      <w:pPr>
        <w:tabs>
          <w:tab w:val="num" w:pos="5513"/>
        </w:tabs>
        <w:ind w:left="5513" w:hanging="360"/>
      </w:pPr>
    </w:lvl>
    <w:lvl w:ilvl="7" w:tplc="0C0A0019" w:tentative="1">
      <w:start w:val="1"/>
      <w:numFmt w:val="lowerLetter"/>
      <w:lvlText w:val="%8."/>
      <w:lvlJc w:val="left"/>
      <w:pPr>
        <w:tabs>
          <w:tab w:val="num" w:pos="6233"/>
        </w:tabs>
        <w:ind w:left="6233" w:hanging="360"/>
      </w:pPr>
    </w:lvl>
    <w:lvl w:ilvl="8" w:tplc="0C0A001B" w:tentative="1">
      <w:start w:val="1"/>
      <w:numFmt w:val="lowerRoman"/>
      <w:lvlText w:val="%9."/>
      <w:lvlJc w:val="right"/>
      <w:pPr>
        <w:tabs>
          <w:tab w:val="num" w:pos="6953"/>
        </w:tabs>
        <w:ind w:left="6953" w:hanging="180"/>
      </w:pPr>
    </w:lvl>
  </w:abstractNum>
  <w:abstractNum w:abstractNumId="16">
    <w:nsid w:val="32AE7BB5"/>
    <w:multiLevelType w:val="multilevel"/>
    <w:tmpl w:val="4C7EEA7E"/>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880"/>
        </w:tabs>
        <w:ind w:left="880" w:hanging="48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17">
    <w:nsid w:val="39C861B3"/>
    <w:multiLevelType w:val="multilevel"/>
    <w:tmpl w:val="B58AE288"/>
    <w:lvl w:ilvl="0">
      <w:start w:val="3"/>
      <w:numFmt w:val="decimal"/>
      <w:lvlText w:val="%1.1"/>
      <w:lvlJc w:val="left"/>
      <w:pPr>
        <w:tabs>
          <w:tab w:val="num" w:pos="1247"/>
        </w:tabs>
        <w:ind w:left="1247" w:hanging="680"/>
      </w:pPr>
      <w:rPr>
        <w:rFonts w:hint="default"/>
      </w:rPr>
    </w:lvl>
    <w:lvl w:ilvl="1">
      <w:start w:val="1"/>
      <w:numFmt w:val="decimal"/>
      <w:lvlText w:val="4.%2"/>
      <w:lvlJc w:val="left"/>
      <w:pPr>
        <w:tabs>
          <w:tab w:val="num" w:pos="397"/>
        </w:tabs>
        <w:ind w:left="397" w:hanging="397"/>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18">
    <w:nsid w:val="42062AA7"/>
    <w:multiLevelType w:val="multilevel"/>
    <w:tmpl w:val="2448361A"/>
    <w:lvl w:ilvl="0">
      <w:start w:val="1"/>
      <w:numFmt w:val="decimal"/>
      <w:lvlText w:val="%1"/>
      <w:lvlJc w:val="left"/>
      <w:pPr>
        <w:tabs>
          <w:tab w:val="num" w:pos="570"/>
        </w:tabs>
        <w:ind w:left="570" w:hanging="570"/>
      </w:pPr>
      <w:rPr>
        <w:rFonts w:hint="default"/>
        <w:i w:val="0"/>
      </w:rPr>
    </w:lvl>
    <w:lvl w:ilvl="1">
      <w:start w:val="4"/>
      <w:numFmt w:val="decimal"/>
      <w:lvlText w:val="%1.%2"/>
      <w:lvlJc w:val="left"/>
      <w:pPr>
        <w:tabs>
          <w:tab w:val="num" w:pos="1137"/>
        </w:tabs>
        <w:ind w:left="1137" w:hanging="570"/>
      </w:pPr>
      <w:rPr>
        <w:rFonts w:hint="default"/>
        <w:i w:val="0"/>
      </w:rPr>
    </w:lvl>
    <w:lvl w:ilvl="2">
      <w:start w:val="1"/>
      <w:numFmt w:val="decimal"/>
      <w:lvlText w:val="%1.%2.%3"/>
      <w:lvlJc w:val="left"/>
      <w:pPr>
        <w:tabs>
          <w:tab w:val="num" w:pos="1854"/>
        </w:tabs>
        <w:ind w:left="1854" w:hanging="720"/>
      </w:pPr>
      <w:rPr>
        <w:rFonts w:hint="default"/>
        <w:i w:val="0"/>
      </w:rPr>
    </w:lvl>
    <w:lvl w:ilvl="3">
      <w:start w:val="1"/>
      <w:numFmt w:val="decimal"/>
      <w:lvlText w:val="%1.%2.%3.%4"/>
      <w:lvlJc w:val="left"/>
      <w:pPr>
        <w:tabs>
          <w:tab w:val="num" w:pos="2421"/>
        </w:tabs>
        <w:ind w:left="2421" w:hanging="72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19">
    <w:nsid w:val="49120622"/>
    <w:multiLevelType w:val="hybridMultilevel"/>
    <w:tmpl w:val="DA78AC5C"/>
    <w:lvl w:ilvl="0" w:tplc="E9DC5B1A">
      <w:start w:val="1"/>
      <w:numFmt w:val="decimal"/>
      <w:lvlText w:val="%1."/>
      <w:lvlJc w:val="left"/>
      <w:pPr>
        <w:tabs>
          <w:tab w:val="num" w:pos="927"/>
        </w:tabs>
        <w:ind w:left="90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4ADE70C1"/>
    <w:multiLevelType w:val="multilevel"/>
    <w:tmpl w:val="BC26B24C"/>
    <w:lvl w:ilvl="0">
      <w:start w:val="1"/>
      <w:numFmt w:val="decimal"/>
      <w:lvlText w:val="%1"/>
      <w:lvlJc w:val="left"/>
      <w:pPr>
        <w:tabs>
          <w:tab w:val="num" w:pos="640"/>
        </w:tabs>
        <w:ind w:left="640" w:hanging="640"/>
      </w:pPr>
      <w:rPr>
        <w:rFonts w:hint="default"/>
      </w:rPr>
    </w:lvl>
    <w:lvl w:ilvl="1">
      <w:start w:val="2"/>
      <w:numFmt w:val="decimal"/>
      <w:lvlText w:val="%1.%2"/>
      <w:lvlJc w:val="left"/>
      <w:pPr>
        <w:tabs>
          <w:tab w:val="num" w:pos="1083"/>
        </w:tabs>
        <w:ind w:left="1083" w:hanging="640"/>
      </w:pPr>
      <w:rPr>
        <w:rFonts w:hint="default"/>
      </w:rPr>
    </w:lvl>
    <w:lvl w:ilvl="2">
      <w:start w:val="1"/>
      <w:numFmt w:val="decimal"/>
      <w:lvlText w:val="%1.%2.%3"/>
      <w:lvlJc w:val="left"/>
      <w:pPr>
        <w:tabs>
          <w:tab w:val="num" w:pos="1606"/>
        </w:tabs>
        <w:ind w:left="1606" w:hanging="720"/>
      </w:pPr>
      <w:rPr>
        <w:rFonts w:hint="default"/>
      </w:rPr>
    </w:lvl>
    <w:lvl w:ilvl="3">
      <w:start w:val="1"/>
      <w:numFmt w:val="decimal"/>
      <w:lvlText w:val="%1.%2.%3.%4"/>
      <w:lvlJc w:val="left"/>
      <w:pPr>
        <w:tabs>
          <w:tab w:val="num" w:pos="2049"/>
        </w:tabs>
        <w:ind w:left="2049" w:hanging="720"/>
      </w:pPr>
      <w:rPr>
        <w:rFonts w:hint="default"/>
      </w:rPr>
    </w:lvl>
    <w:lvl w:ilvl="4">
      <w:start w:val="1"/>
      <w:numFmt w:val="decimal"/>
      <w:lvlText w:val="%1.%2.%3.%4.%5"/>
      <w:lvlJc w:val="left"/>
      <w:pPr>
        <w:tabs>
          <w:tab w:val="num" w:pos="2852"/>
        </w:tabs>
        <w:ind w:left="2852" w:hanging="1080"/>
      </w:pPr>
      <w:rPr>
        <w:rFonts w:hint="default"/>
      </w:rPr>
    </w:lvl>
    <w:lvl w:ilvl="5">
      <w:start w:val="1"/>
      <w:numFmt w:val="decimal"/>
      <w:lvlText w:val="%1.%2.%3.%4.%5.%6"/>
      <w:lvlJc w:val="left"/>
      <w:pPr>
        <w:tabs>
          <w:tab w:val="num" w:pos="3295"/>
        </w:tabs>
        <w:ind w:left="3295" w:hanging="1080"/>
      </w:pPr>
      <w:rPr>
        <w:rFonts w:hint="default"/>
      </w:rPr>
    </w:lvl>
    <w:lvl w:ilvl="6">
      <w:start w:val="1"/>
      <w:numFmt w:val="decimal"/>
      <w:lvlText w:val="%1.%2.%3.%4.%5.%6.%7"/>
      <w:lvlJc w:val="left"/>
      <w:pPr>
        <w:tabs>
          <w:tab w:val="num" w:pos="4098"/>
        </w:tabs>
        <w:ind w:left="4098" w:hanging="1440"/>
      </w:pPr>
      <w:rPr>
        <w:rFonts w:hint="default"/>
      </w:rPr>
    </w:lvl>
    <w:lvl w:ilvl="7">
      <w:start w:val="1"/>
      <w:numFmt w:val="decimal"/>
      <w:lvlText w:val="%1.%2.%3.%4.%5.%6.%7.%8"/>
      <w:lvlJc w:val="left"/>
      <w:pPr>
        <w:tabs>
          <w:tab w:val="num" w:pos="4541"/>
        </w:tabs>
        <w:ind w:left="4541" w:hanging="1440"/>
      </w:pPr>
      <w:rPr>
        <w:rFonts w:hint="default"/>
      </w:rPr>
    </w:lvl>
    <w:lvl w:ilvl="8">
      <w:start w:val="1"/>
      <w:numFmt w:val="decimal"/>
      <w:lvlText w:val="%1.%2.%3.%4.%5.%6.%7.%8.%9"/>
      <w:lvlJc w:val="left"/>
      <w:pPr>
        <w:tabs>
          <w:tab w:val="num" w:pos="5344"/>
        </w:tabs>
        <w:ind w:left="5344" w:hanging="1800"/>
      </w:pPr>
      <w:rPr>
        <w:rFonts w:hint="default"/>
      </w:rPr>
    </w:lvl>
  </w:abstractNum>
  <w:abstractNum w:abstractNumId="21">
    <w:nsid w:val="50EC2CBB"/>
    <w:multiLevelType w:val="hybridMultilevel"/>
    <w:tmpl w:val="9580E142"/>
    <w:lvl w:ilvl="0" w:tplc="B4A21EA8">
      <w:start w:val="1"/>
      <w:numFmt w:val="decimal"/>
      <w:lvlText w:val="(%1)"/>
      <w:lvlJc w:val="left"/>
      <w:pPr>
        <w:tabs>
          <w:tab w:val="num" w:pos="1531"/>
        </w:tabs>
        <w:ind w:left="1531"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57DE3490"/>
    <w:multiLevelType w:val="hybridMultilevel"/>
    <w:tmpl w:val="6478D6A6"/>
    <w:lvl w:ilvl="0" w:tplc="A874ED14">
      <w:start w:val="1"/>
      <w:numFmt w:val="lowerLetter"/>
      <w:lvlText w:val="%1."/>
      <w:lvlJc w:val="left"/>
      <w:pPr>
        <w:tabs>
          <w:tab w:val="num" w:pos="907"/>
        </w:tabs>
        <w:ind w:left="907" w:hanging="90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5B627786"/>
    <w:multiLevelType w:val="hybridMultilevel"/>
    <w:tmpl w:val="925AFB94"/>
    <w:lvl w:ilvl="0" w:tplc="5F00FBC0">
      <w:start w:val="3"/>
      <w:numFmt w:val="decimal"/>
      <w:lvlText w:val="%1."/>
      <w:lvlJc w:val="left"/>
      <w:pPr>
        <w:tabs>
          <w:tab w:val="num" w:pos="760"/>
        </w:tabs>
        <w:ind w:left="760" w:hanging="360"/>
      </w:pPr>
      <w:rPr>
        <w:rFonts w:hint="default"/>
      </w:rPr>
    </w:lvl>
    <w:lvl w:ilvl="1" w:tplc="0C0A0019" w:tentative="1">
      <w:start w:val="1"/>
      <w:numFmt w:val="lowerLetter"/>
      <w:lvlText w:val="%2."/>
      <w:lvlJc w:val="left"/>
      <w:pPr>
        <w:tabs>
          <w:tab w:val="num" w:pos="1480"/>
        </w:tabs>
        <w:ind w:left="1480" w:hanging="360"/>
      </w:pPr>
    </w:lvl>
    <w:lvl w:ilvl="2" w:tplc="0C0A001B" w:tentative="1">
      <w:start w:val="1"/>
      <w:numFmt w:val="lowerRoman"/>
      <w:lvlText w:val="%3."/>
      <w:lvlJc w:val="right"/>
      <w:pPr>
        <w:tabs>
          <w:tab w:val="num" w:pos="2200"/>
        </w:tabs>
        <w:ind w:left="2200" w:hanging="180"/>
      </w:pPr>
    </w:lvl>
    <w:lvl w:ilvl="3" w:tplc="0C0A000F" w:tentative="1">
      <w:start w:val="1"/>
      <w:numFmt w:val="decimal"/>
      <w:lvlText w:val="%4."/>
      <w:lvlJc w:val="left"/>
      <w:pPr>
        <w:tabs>
          <w:tab w:val="num" w:pos="2920"/>
        </w:tabs>
        <w:ind w:left="2920" w:hanging="360"/>
      </w:pPr>
    </w:lvl>
    <w:lvl w:ilvl="4" w:tplc="0C0A0019" w:tentative="1">
      <w:start w:val="1"/>
      <w:numFmt w:val="lowerLetter"/>
      <w:lvlText w:val="%5."/>
      <w:lvlJc w:val="left"/>
      <w:pPr>
        <w:tabs>
          <w:tab w:val="num" w:pos="3640"/>
        </w:tabs>
        <w:ind w:left="3640" w:hanging="360"/>
      </w:pPr>
    </w:lvl>
    <w:lvl w:ilvl="5" w:tplc="0C0A001B" w:tentative="1">
      <w:start w:val="1"/>
      <w:numFmt w:val="lowerRoman"/>
      <w:lvlText w:val="%6."/>
      <w:lvlJc w:val="right"/>
      <w:pPr>
        <w:tabs>
          <w:tab w:val="num" w:pos="4360"/>
        </w:tabs>
        <w:ind w:left="4360" w:hanging="180"/>
      </w:pPr>
    </w:lvl>
    <w:lvl w:ilvl="6" w:tplc="0C0A000F" w:tentative="1">
      <w:start w:val="1"/>
      <w:numFmt w:val="decimal"/>
      <w:lvlText w:val="%7."/>
      <w:lvlJc w:val="left"/>
      <w:pPr>
        <w:tabs>
          <w:tab w:val="num" w:pos="5080"/>
        </w:tabs>
        <w:ind w:left="5080" w:hanging="360"/>
      </w:pPr>
    </w:lvl>
    <w:lvl w:ilvl="7" w:tplc="0C0A0019" w:tentative="1">
      <w:start w:val="1"/>
      <w:numFmt w:val="lowerLetter"/>
      <w:lvlText w:val="%8."/>
      <w:lvlJc w:val="left"/>
      <w:pPr>
        <w:tabs>
          <w:tab w:val="num" w:pos="5800"/>
        </w:tabs>
        <w:ind w:left="5800" w:hanging="360"/>
      </w:pPr>
    </w:lvl>
    <w:lvl w:ilvl="8" w:tplc="0C0A001B" w:tentative="1">
      <w:start w:val="1"/>
      <w:numFmt w:val="lowerRoman"/>
      <w:lvlText w:val="%9."/>
      <w:lvlJc w:val="right"/>
      <w:pPr>
        <w:tabs>
          <w:tab w:val="num" w:pos="6520"/>
        </w:tabs>
        <w:ind w:left="6520" w:hanging="180"/>
      </w:pPr>
    </w:lvl>
  </w:abstractNum>
  <w:abstractNum w:abstractNumId="24">
    <w:nsid w:val="664A7683"/>
    <w:multiLevelType w:val="multilevel"/>
    <w:tmpl w:val="A8F0A108"/>
    <w:lvl w:ilvl="0">
      <w:start w:val="1"/>
      <w:numFmt w:val="decimal"/>
      <w:lvlText w:val="%1"/>
      <w:lvlJc w:val="left"/>
      <w:pPr>
        <w:tabs>
          <w:tab w:val="num" w:pos="735"/>
        </w:tabs>
        <w:ind w:left="735" w:hanging="735"/>
      </w:pPr>
      <w:rPr>
        <w:rFonts w:hint="default"/>
        <w:i w:val="0"/>
      </w:rPr>
    </w:lvl>
    <w:lvl w:ilvl="1">
      <w:start w:val="2"/>
      <w:numFmt w:val="decimal"/>
      <w:lvlText w:val="%1.%2"/>
      <w:lvlJc w:val="left"/>
      <w:pPr>
        <w:tabs>
          <w:tab w:val="num" w:pos="1302"/>
        </w:tabs>
        <w:ind w:left="1302" w:hanging="735"/>
      </w:pPr>
      <w:rPr>
        <w:rFonts w:hint="default"/>
        <w:i w:val="0"/>
      </w:rPr>
    </w:lvl>
    <w:lvl w:ilvl="2">
      <w:start w:val="1"/>
      <w:numFmt w:val="decimal"/>
      <w:lvlText w:val="%1.%2.%3"/>
      <w:lvlJc w:val="left"/>
      <w:pPr>
        <w:tabs>
          <w:tab w:val="num" w:pos="1869"/>
        </w:tabs>
        <w:ind w:left="1869" w:hanging="735"/>
      </w:pPr>
      <w:rPr>
        <w:rFonts w:hint="default"/>
        <w:i w:val="0"/>
      </w:rPr>
    </w:lvl>
    <w:lvl w:ilvl="3">
      <w:start w:val="1"/>
      <w:numFmt w:val="decimal"/>
      <w:lvlText w:val="%1.%2.%3.%4"/>
      <w:lvlJc w:val="left"/>
      <w:pPr>
        <w:tabs>
          <w:tab w:val="num" w:pos="2436"/>
        </w:tabs>
        <w:ind w:left="2436" w:hanging="735"/>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25">
    <w:nsid w:val="67614A3B"/>
    <w:multiLevelType w:val="multilevel"/>
    <w:tmpl w:val="F45E6CC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6">
    <w:nsid w:val="69EB3B5C"/>
    <w:multiLevelType w:val="hybridMultilevel"/>
    <w:tmpl w:val="E57C7E36"/>
    <w:lvl w:ilvl="0" w:tplc="48BA60E6">
      <w:start w:val="1"/>
      <w:numFmt w:val="decimal"/>
      <w:lvlText w:val="%1."/>
      <w:lvlJc w:val="left"/>
      <w:pPr>
        <w:tabs>
          <w:tab w:val="num" w:pos="927"/>
        </w:tabs>
        <w:ind w:left="907" w:hanging="340"/>
      </w:pPr>
      <w:rPr>
        <w:rFonts w:hint="default"/>
      </w:rPr>
    </w:lvl>
    <w:lvl w:ilvl="1" w:tplc="01F6A348">
      <w:start w:val="1"/>
      <w:numFmt w:val="lowerLetter"/>
      <w:lvlText w:val="%2."/>
      <w:lvlJc w:val="left"/>
      <w:pPr>
        <w:tabs>
          <w:tab w:val="num" w:pos="1440"/>
        </w:tabs>
        <w:ind w:left="1418" w:hanging="338"/>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6A602D73"/>
    <w:multiLevelType w:val="multilevel"/>
    <w:tmpl w:val="61B82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1.%2."/>
      <w:lvlJc w:val="left"/>
      <w:pPr>
        <w:tabs>
          <w:tab w:val="num" w:pos="709"/>
        </w:tabs>
        <w:ind w:left="709" w:hanging="709"/>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6E1C6B25"/>
    <w:multiLevelType w:val="multilevel"/>
    <w:tmpl w:val="BCCC77F8"/>
    <w:lvl w:ilvl="0">
      <w:start w:val="1"/>
      <w:numFmt w:val="decimal"/>
      <w:lvlText w:val="%1.1"/>
      <w:lvlJc w:val="left"/>
      <w:pPr>
        <w:tabs>
          <w:tab w:val="num" w:pos="360"/>
        </w:tabs>
        <w:ind w:left="360" w:hanging="360"/>
      </w:pPr>
      <w:rPr>
        <w:rFonts w:hint="default"/>
      </w:rPr>
    </w:lvl>
    <w:lvl w:ilvl="1">
      <w:start w:val="1"/>
      <w:numFmt w:val="none"/>
      <w:lvlText w:val="."/>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7AE30E3"/>
    <w:multiLevelType w:val="multilevel"/>
    <w:tmpl w:val="22C2BF7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8"/>
  </w:num>
  <w:num w:numId="2">
    <w:abstractNumId w:val="27"/>
  </w:num>
  <w:num w:numId="3">
    <w:abstractNumId w:val="23"/>
  </w:num>
  <w:num w:numId="4">
    <w:abstractNumId w:val="0"/>
  </w:num>
  <w:num w:numId="5">
    <w:abstractNumId w:val="11"/>
  </w:num>
  <w:num w:numId="6">
    <w:abstractNumId w:val="9"/>
  </w:num>
  <w:num w:numId="7">
    <w:abstractNumId w:val="1"/>
  </w:num>
  <w:num w:numId="8">
    <w:abstractNumId w:val="3"/>
  </w:num>
  <w:num w:numId="9">
    <w:abstractNumId w:val="16"/>
  </w:num>
  <w:num w:numId="10">
    <w:abstractNumId w:val="21"/>
  </w:num>
  <w:num w:numId="11">
    <w:abstractNumId w:val="15"/>
  </w:num>
  <w:num w:numId="12">
    <w:abstractNumId w:val="20"/>
  </w:num>
  <w:num w:numId="13">
    <w:abstractNumId w:val="12"/>
  </w:num>
  <w:num w:numId="14">
    <w:abstractNumId w:val="14"/>
  </w:num>
  <w:num w:numId="15">
    <w:abstractNumId w:val="10"/>
  </w:num>
  <w:num w:numId="16">
    <w:abstractNumId w:val="25"/>
  </w:num>
  <w:num w:numId="17">
    <w:abstractNumId w:val="2"/>
  </w:num>
  <w:num w:numId="18">
    <w:abstractNumId w:val="17"/>
  </w:num>
  <w:num w:numId="19">
    <w:abstractNumId w:val="8"/>
  </w:num>
  <w:num w:numId="20">
    <w:abstractNumId w:val="7"/>
  </w:num>
  <w:num w:numId="21">
    <w:abstractNumId w:val="22"/>
  </w:num>
  <w:num w:numId="22">
    <w:abstractNumId w:val="6"/>
  </w:num>
  <w:num w:numId="23">
    <w:abstractNumId w:val="4"/>
  </w:num>
  <w:num w:numId="24">
    <w:abstractNumId w:val="29"/>
  </w:num>
  <w:num w:numId="25">
    <w:abstractNumId w:val="19"/>
  </w:num>
  <w:num w:numId="26">
    <w:abstractNumId w:val="26"/>
  </w:num>
  <w:num w:numId="27">
    <w:abstractNumId w:val="18"/>
  </w:num>
  <w:num w:numId="28">
    <w:abstractNumId w:val="24"/>
  </w:num>
  <w:num w:numId="29">
    <w:abstractNumId w:val="5"/>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rsids>
    <w:rsidRoot w:val="000B36B9"/>
    <w:rsid w:val="000B36B9"/>
    <w:rsid w:val="00435233"/>
    <w:rsid w:val="00C30AC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s-ES"/>
    </w:rPr>
  </w:style>
  <w:style w:type="paragraph" w:styleId="Ttulo1">
    <w:name w:val="heading 1"/>
    <w:basedOn w:val="Normal"/>
    <w:next w:val="Normal"/>
    <w:qFormat/>
    <w:pPr>
      <w:keepNext/>
      <w:pBdr>
        <w:top w:val="single" w:sz="48" w:space="1" w:color="C0C0C0"/>
        <w:left w:val="single" w:sz="48" w:space="4" w:color="C0C0C0"/>
        <w:right w:val="single" w:sz="48" w:space="22" w:color="C0C0C0"/>
      </w:pBdr>
      <w:shd w:val="pct12" w:color="FFFFFF" w:fill="FFFFFF"/>
      <w:tabs>
        <w:tab w:val="left" w:pos="640"/>
        <w:tab w:val="left" w:pos="960"/>
        <w:tab w:val="left" w:pos="1300"/>
      </w:tabs>
      <w:spacing w:line="240" w:lineRule="atLeast"/>
      <w:jc w:val="both"/>
      <w:outlineLvl w:val="0"/>
    </w:pPr>
    <w:rPr>
      <w:rFonts w:ascii="Times" w:hAnsi="Times"/>
      <w:b/>
      <w:color w:val="000000"/>
    </w:rPr>
  </w:style>
  <w:style w:type="paragraph" w:styleId="Ttulo2">
    <w:name w:val="heading 2"/>
    <w:basedOn w:val="Normal"/>
    <w:next w:val="Normal"/>
    <w:qFormat/>
    <w:pPr>
      <w:keepNext/>
      <w:shd w:val="clear" w:color="auto" w:fill="FFFFFF"/>
      <w:tabs>
        <w:tab w:val="left" w:pos="560"/>
        <w:tab w:val="left" w:pos="840"/>
        <w:tab w:val="left" w:pos="1120"/>
      </w:tabs>
      <w:spacing w:line="240" w:lineRule="atLeast"/>
      <w:jc w:val="both"/>
      <w:outlineLvl w:val="1"/>
    </w:pPr>
    <w:rPr>
      <w:rFonts w:ascii="Times" w:hAnsi="Times"/>
      <w:b/>
      <w:bCs/>
      <w:color w:val="000000"/>
    </w:rPr>
  </w:style>
  <w:style w:type="paragraph" w:styleId="Ttulo3">
    <w:name w:val="heading 3"/>
    <w:basedOn w:val="Normal"/>
    <w:next w:val="Normal"/>
    <w:qFormat/>
    <w:pPr>
      <w:keepNext/>
      <w:spacing w:line="240" w:lineRule="atLeast"/>
      <w:jc w:val="both"/>
      <w:outlineLvl w:val="2"/>
    </w:pPr>
    <w:rPr>
      <w:rFonts w:ascii="Trebuchet MS" w:hAnsi="Trebuchet MS"/>
      <w:b/>
      <w:bCs/>
      <w:color w:val="FF0000"/>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rPr>
      <w:sz w:val="20"/>
      <w:szCs w:val="20"/>
      <w:lang w:val="en-US"/>
    </w:rPr>
  </w:style>
  <w:style w:type="character" w:styleId="Nmerodepgina">
    <w:name w:val="page number"/>
    <w:basedOn w:val="Fuentedeprrafopredeter"/>
    <w:semiHidden/>
  </w:style>
  <w:style w:type="paragraph" w:styleId="Textodebloque">
    <w:name w:val="Block Text"/>
    <w:basedOn w:val="Normal"/>
    <w:semiHidden/>
    <w:pPr>
      <w:tabs>
        <w:tab w:val="left" w:pos="640"/>
        <w:tab w:val="left" w:pos="960"/>
        <w:tab w:val="left" w:pos="1300"/>
      </w:tabs>
      <w:spacing w:line="240" w:lineRule="atLeast"/>
      <w:ind w:left="400" w:right="360"/>
      <w:jc w:val="both"/>
    </w:pPr>
    <w:rPr>
      <w:rFonts w:ascii="Times" w:hAnsi="Times"/>
      <w:color w:val="000000"/>
      <w:szCs w:val="20"/>
      <w:lang w:val="en-US"/>
    </w:rPr>
  </w:style>
  <w:style w:type="paragraph" w:styleId="Piedepgina">
    <w:name w:val="footer"/>
    <w:basedOn w:val="Normal"/>
    <w:semiHidden/>
    <w:pPr>
      <w:tabs>
        <w:tab w:val="center" w:pos="4419"/>
        <w:tab w:val="right" w:pos="8838"/>
      </w:tabs>
    </w:pPr>
  </w:style>
  <w:style w:type="paragraph" w:styleId="Sangradetextonormal">
    <w:name w:val="Body Text Indent"/>
    <w:basedOn w:val="Normal"/>
    <w:semiHidden/>
    <w:pPr>
      <w:pBdr>
        <w:top w:val="single" w:sz="48" w:space="1" w:color="C0C0C0"/>
        <w:left w:val="single" w:sz="48" w:space="12" w:color="C0C0C0"/>
        <w:bottom w:val="single" w:sz="48" w:space="1" w:color="C0C0C0"/>
        <w:right w:val="single" w:sz="48" w:space="4" w:color="C0C0C0"/>
      </w:pBdr>
      <w:shd w:val="pct12" w:color="FFFFFF" w:fill="FFFFFF"/>
      <w:tabs>
        <w:tab w:val="left" w:pos="640"/>
        <w:tab w:val="left" w:pos="960"/>
        <w:tab w:val="left" w:pos="1300"/>
      </w:tabs>
      <w:spacing w:line="240" w:lineRule="atLeast"/>
      <w:ind w:left="907" w:hanging="340"/>
      <w:jc w:val="both"/>
    </w:pPr>
    <w:rPr>
      <w:rFonts w:ascii="Times" w:hAnsi="Times"/>
      <w:color w:val="000000"/>
    </w:rPr>
  </w:style>
  <w:style w:type="paragraph" w:styleId="Textoindependiente">
    <w:name w:val="Body Text"/>
    <w:basedOn w:val="Normal"/>
    <w:semiHidden/>
    <w:pPr>
      <w:pBdr>
        <w:left w:val="single" w:sz="48" w:space="12" w:color="C0C0C0"/>
        <w:right w:val="single" w:sz="48" w:space="4" w:color="C0C0C0"/>
      </w:pBdr>
      <w:shd w:val="pct12" w:color="FFFFFF" w:fill="FFFFFF"/>
      <w:tabs>
        <w:tab w:val="left" w:pos="640"/>
        <w:tab w:val="left" w:pos="960"/>
        <w:tab w:val="left" w:pos="1300"/>
      </w:tabs>
      <w:spacing w:line="240" w:lineRule="atLeast"/>
      <w:jc w:val="both"/>
    </w:pPr>
    <w:rPr>
      <w:rFonts w:ascii="Times" w:hAnsi="Times"/>
      <w:color w:val="000000"/>
    </w:rPr>
  </w:style>
  <w:style w:type="paragraph" w:styleId="Sangra2detindependiente">
    <w:name w:val="Body Text Indent 2"/>
    <w:basedOn w:val="Normal"/>
    <w:semiHidden/>
    <w:pPr>
      <w:shd w:val="pct12" w:color="FFFFFF" w:fill="FFFFFF"/>
      <w:tabs>
        <w:tab w:val="left" w:pos="640"/>
        <w:tab w:val="left" w:pos="960"/>
        <w:tab w:val="left" w:pos="1300"/>
      </w:tabs>
      <w:spacing w:line="240" w:lineRule="atLeast"/>
      <w:ind w:left="680" w:hanging="680"/>
      <w:jc w:val="both"/>
    </w:pPr>
    <w:rPr>
      <w:rFonts w:ascii="Times" w:hAnsi="Times"/>
      <w:color w:val="000000"/>
    </w:rPr>
  </w:style>
  <w:style w:type="paragraph" w:styleId="Textoindependiente2">
    <w:name w:val="Body Text 2"/>
    <w:basedOn w:val="Normal"/>
    <w:semiHidden/>
    <w:pPr>
      <w:shd w:val="pct12" w:color="FFFFFF" w:fill="FFFFFF"/>
      <w:tabs>
        <w:tab w:val="left" w:pos="640"/>
        <w:tab w:val="left" w:pos="960"/>
        <w:tab w:val="left" w:pos="1300"/>
      </w:tabs>
      <w:spacing w:before="120" w:line="240" w:lineRule="atLeast"/>
      <w:jc w:val="both"/>
    </w:pPr>
    <w:rPr>
      <w:rFonts w:ascii="Times" w:hAnsi="Times"/>
      <w:color w:val="000000"/>
    </w:rPr>
  </w:style>
  <w:style w:type="paragraph" w:styleId="Sangra3detindependiente">
    <w:name w:val="Body Text Indent 3"/>
    <w:basedOn w:val="Normal"/>
    <w:semiHidden/>
    <w:pPr>
      <w:pBdr>
        <w:left w:val="single" w:sz="48" w:space="4" w:color="C0C0C0"/>
        <w:bottom w:val="single" w:sz="48" w:space="1" w:color="C0C0C0"/>
        <w:right w:val="single" w:sz="48" w:space="4" w:color="C0C0C0"/>
      </w:pBdr>
      <w:shd w:val="pct12" w:color="FFFFFF" w:fill="FFFFFF"/>
      <w:tabs>
        <w:tab w:val="left" w:pos="640"/>
        <w:tab w:val="left" w:pos="960"/>
        <w:tab w:val="left" w:pos="1300"/>
      </w:tabs>
      <w:spacing w:before="120" w:line="240" w:lineRule="atLeast"/>
      <w:ind w:left="680" w:hanging="680"/>
      <w:jc w:val="both"/>
    </w:pPr>
    <w:rPr>
      <w:rFonts w:ascii="Times" w:hAnsi="Times"/>
      <w:color w:val="000000"/>
    </w:rPr>
  </w:style>
  <w:style w:type="paragraph" w:styleId="Textoindependiente3">
    <w:name w:val="Body Text 3"/>
    <w:basedOn w:val="Normal"/>
    <w:semiHidden/>
    <w:pPr>
      <w:pBdr>
        <w:top w:val="single" w:sz="48" w:space="1" w:color="C0C0C0"/>
        <w:left w:val="single" w:sz="48" w:space="4" w:color="C0C0C0"/>
        <w:bottom w:val="single" w:sz="48" w:space="1" w:color="C0C0C0"/>
        <w:right w:val="single" w:sz="48" w:space="4" w:color="C0C0C0"/>
      </w:pBdr>
      <w:shd w:val="clear" w:color="auto" w:fill="FFFFFF"/>
      <w:tabs>
        <w:tab w:val="left" w:pos="840"/>
        <w:tab w:val="left" w:pos="1120"/>
      </w:tabs>
      <w:spacing w:before="120" w:line="240" w:lineRule="atLeast"/>
      <w:jc w:val="both"/>
    </w:pPr>
    <w:rPr>
      <w:rFonts w:ascii="Times" w:hAnsi="Times"/>
      <w:color w:val="000000"/>
    </w:rPr>
  </w:style>
  <w:style w:type="paragraph" w:styleId="Ttulo">
    <w:name w:val="Title"/>
    <w:basedOn w:val="Normal"/>
    <w:qFormat/>
    <w:pPr>
      <w:spacing w:line="240" w:lineRule="atLeast"/>
      <w:jc w:val="center"/>
      <w:outlineLvl w:val="0"/>
    </w:pPr>
    <w:rPr>
      <w:rFonts w:ascii="Times" w:hAnsi="Times"/>
      <w:b/>
      <w:color w:val="000000"/>
    </w:rPr>
  </w:style>
  <w:style w:type="paragraph" w:customStyle="1" w:styleId="Estilo1">
    <w:name w:val="Estilo1"/>
    <w:basedOn w:val="Textoindependiente2"/>
    <w:autoRedefine/>
    <w:pPr>
      <w:framePr w:w="2857" w:hSpace="141" w:wrap="around" w:vAnchor="text" w:hAnchor="page" w:x="7731" w:y="-173"/>
      <w:shd w:val="clear" w:color="auto" w:fill="C0C0C0"/>
      <w:tabs>
        <w:tab w:val="clear" w:pos="640"/>
        <w:tab w:val="clear" w:pos="960"/>
        <w:tab w:val="clear" w:pos="1300"/>
        <w:tab w:val="left" w:pos="6660"/>
      </w:tabs>
      <w:spacing w:before="0" w:line="240" w:lineRule="auto"/>
      <w:jc w:val="center"/>
    </w:pPr>
    <w:rPr>
      <w:rFonts w:ascii="Arial Black" w:hAnsi="Arial Black"/>
      <w:b/>
      <w:bCs/>
      <w:sz w:val="144"/>
      <w:lang w:eastAsia="en-US"/>
    </w:rPr>
  </w:style>
  <w:style w:type="paragraph" w:styleId="Prrafodelista">
    <w:name w:val="List Paragraph"/>
    <w:basedOn w:val="Normal"/>
    <w:uiPriority w:val="34"/>
    <w:qFormat/>
    <w:rsid w:val="00435233"/>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1083</Words>
  <Characters>5958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HECHOS DE LOS APOSTOLES</vt:lpstr>
    </vt:vector>
  </TitlesOfParts>
  <Company>PUEBLO NUEVO</Company>
  <LinksUpToDate>false</LinksUpToDate>
  <CharactersWithSpaces>7027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HECHOS DE LOS APOSTOLES</dc:title>
  <dc:creator>ALBERTO PROKOPCHUK</dc:creator>
  <cp:lastModifiedBy>Adrian</cp:lastModifiedBy>
  <cp:revision>2</cp:revision>
  <dcterms:created xsi:type="dcterms:W3CDTF">2010-10-10T10:52:00Z</dcterms:created>
  <dcterms:modified xsi:type="dcterms:W3CDTF">2010-10-10T10:52:00Z</dcterms:modified>
</cp:coreProperties>
</file>