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D21EE">
      <w:pPr>
        <w:pStyle w:val="Encabezado"/>
        <w:rPr>
          <w:rFonts w:ascii="Trebuchet MS" w:hAnsi="Trebuchet MS"/>
          <w:b/>
          <w:bCs/>
          <w:i/>
          <w:iCs/>
          <w:color w:val="008080"/>
          <w:sz w:val="72"/>
        </w:rPr>
      </w:pPr>
      <w:r>
        <w:pict>
          <v:shapetype id="_x0000_t202" coordsize="21600,21600" o:spt="202" path="m,l,21600r21600,l21600,xe">
            <v:stroke joinstyle="miter"/>
            <v:path gradientshapeok="t" o:connecttype="rect"/>
          </v:shapetype>
          <v:shape id="_x0000_s1028" type="#_x0000_t202" style="position:absolute;margin-left:275pt;margin-top:14.95pt;width:114pt;height:105.95pt;z-index:251655680" strokecolor="white">
            <v:textbox>
              <w:txbxContent>
                <w:p w:rsidR="00000000" w:rsidRDefault="002D21EE">
                  <w:pPr>
                    <w:pStyle w:val="Estilo1"/>
                    <w:shd w:val="clear" w:color="auto" w:fill="008080"/>
                  </w:pPr>
                  <w:r>
                    <w:rPr>
                      <w:color w:val="FFFFFF"/>
                    </w:rPr>
                    <w:t>39</w:t>
                  </w:r>
                </w:p>
                <w:p w:rsidR="00000000" w:rsidRDefault="002D21EE"/>
              </w:txbxContent>
            </v:textbox>
          </v:shape>
        </w:pict>
      </w:r>
      <w:r>
        <w:rPr>
          <w:rFonts w:ascii="Trebuchet MS" w:hAnsi="Trebuchet MS"/>
          <w:b/>
          <w:bCs/>
          <w:i/>
          <w:iCs/>
          <w:color w:val="008080"/>
          <w:sz w:val="72"/>
        </w:rPr>
        <w:t xml:space="preserve">ESTUDIO DE </w:t>
      </w:r>
    </w:p>
    <w:p w:rsidR="00000000" w:rsidRDefault="002D21EE">
      <w:pPr>
        <w:pStyle w:val="Encabezado"/>
        <w:rPr>
          <w:rFonts w:ascii="Trebuchet MS" w:hAnsi="Trebuchet MS"/>
          <w:b/>
          <w:bCs/>
          <w:i/>
          <w:iCs/>
          <w:color w:val="008080"/>
          <w:sz w:val="72"/>
        </w:rPr>
      </w:pPr>
      <w:r>
        <w:rPr>
          <w:rFonts w:ascii="Trebuchet MS" w:hAnsi="Trebuchet MS"/>
          <w:b/>
          <w:bCs/>
          <w:i/>
          <w:iCs/>
          <w:color w:val="008080"/>
          <w:sz w:val="72"/>
        </w:rPr>
        <w:t xml:space="preserve">HECHOS DE LOS </w:t>
      </w:r>
    </w:p>
    <w:p w:rsidR="00000000" w:rsidRDefault="002D21EE">
      <w:pPr>
        <w:pStyle w:val="Ttulo3"/>
      </w:pPr>
      <w:r>
        <w:t>APOSTOLES</w:t>
      </w:r>
    </w:p>
    <w:p w:rsidR="00000000" w:rsidRDefault="002D21EE">
      <w:pPr>
        <w:pStyle w:val="Ttulo2"/>
      </w:pPr>
      <w:r>
        <w:t>Texto seleccionado: Hechos 12: 1-7</w:t>
      </w:r>
    </w:p>
    <w:p w:rsidR="00000000" w:rsidRDefault="002D21EE">
      <w:pPr>
        <w:pStyle w:val="Ttulo1"/>
        <w:spacing w:before="240"/>
        <w:rPr>
          <w:rFonts w:ascii="Trebuchet MS" w:hAnsi="Trebuchet MS"/>
          <w:color w:val="0000FF"/>
          <w:sz w:val="22"/>
        </w:rPr>
      </w:pPr>
      <w:r>
        <w:rPr>
          <w:rFonts w:ascii="Trebuchet MS" w:hAnsi="Trebuchet MS"/>
          <w:color w:val="0000FF"/>
          <w:sz w:val="22"/>
        </w:rPr>
        <w:t>I</w:t>
      </w:r>
      <w:r>
        <w:rPr>
          <w:rFonts w:ascii="Trebuchet MS" w:hAnsi="Trebuchet MS"/>
          <w:color w:val="0000FF"/>
          <w:sz w:val="22"/>
        </w:rPr>
        <w:tab/>
        <w:t>Preguntas para el estudio bíblico inductivo</w:t>
      </w:r>
    </w:p>
    <w:p w:rsidR="00DF5CB1" w:rsidRPr="00DF5CB1" w:rsidRDefault="00DF5CB1" w:rsidP="00DF5CB1">
      <w:r>
        <w:rPr>
          <w:rFonts w:ascii="Arial" w:hAnsi="Arial" w:cs="Arial"/>
          <w:i/>
          <w:iCs/>
          <w:sz w:val="22"/>
        </w:rPr>
        <w:t>Hechos 12:1</w:t>
      </w:r>
    </w:p>
    <w:p w:rsidR="00000000" w:rsidRDefault="002D21EE" w:rsidP="002D21EE">
      <w:pPr>
        <w:pStyle w:val="Ttulo1"/>
        <w:numPr>
          <w:ilvl w:val="1"/>
          <w:numId w:val="6"/>
        </w:numPr>
        <w:spacing w:before="240"/>
        <w:rPr>
          <w:rFonts w:ascii="Trebuchet MS" w:hAnsi="Trebuchet MS"/>
          <w:i/>
          <w:iCs/>
          <w:color w:val="008080"/>
          <w:sz w:val="22"/>
        </w:rPr>
      </w:pPr>
      <w:r>
        <w:rPr>
          <w:rFonts w:ascii="Trebuchet MS" w:hAnsi="Trebuchet MS"/>
          <w:i/>
          <w:iCs/>
          <w:color w:val="008080"/>
          <w:sz w:val="22"/>
        </w:rPr>
        <w:t>En el Nuevo Testamento aparecen varios Herodes ¿De que Herodes se trata?</w:t>
      </w:r>
    </w:p>
    <w:p w:rsidR="00000000" w:rsidRDefault="002D21EE">
      <w:pPr>
        <w:ind w:left="708"/>
        <w:rPr>
          <w:rFonts w:ascii="Trebuchet MS" w:hAnsi="Trebuchet MS"/>
          <w:b/>
          <w:bCs/>
          <w:i/>
          <w:iCs/>
          <w:sz w:val="22"/>
        </w:rPr>
      </w:pPr>
    </w:p>
    <w:p w:rsidR="00000000" w:rsidRDefault="002D21EE">
      <w:pPr>
        <w:pBdr>
          <w:top w:val="single" w:sz="48" w:space="1" w:color="FFCC99"/>
          <w:left w:val="single" w:sz="48" w:space="0" w:color="FFCC99"/>
          <w:right w:val="single" w:sz="48" w:space="4" w:color="FFCC99"/>
        </w:pBdr>
        <w:spacing w:before="240"/>
        <w:ind w:left="567" w:hanging="567"/>
        <w:rPr>
          <w:rFonts w:ascii="Trebuchet MS" w:hAnsi="Trebuchet MS"/>
          <w:b/>
          <w:bCs/>
          <w:color w:val="0000FF"/>
          <w:sz w:val="22"/>
        </w:rPr>
      </w:pPr>
      <w:r>
        <w:rPr>
          <w:rFonts w:ascii="Trebuchet MS" w:hAnsi="Trebuchet MS"/>
          <w:b/>
          <w:bCs/>
          <w:color w:val="0000FF"/>
          <w:sz w:val="22"/>
        </w:rPr>
        <w:t>Respuesta:</w:t>
      </w:r>
    </w:p>
    <w:p w:rsidR="00000000" w:rsidRDefault="002D21EE" w:rsidP="002D21EE">
      <w:pPr>
        <w:pStyle w:val="Textoindependiente2"/>
        <w:numPr>
          <w:ilvl w:val="1"/>
          <w:numId w:val="4"/>
        </w:numPr>
        <w:pBdr>
          <w:top w:val="single" w:sz="48" w:space="1" w:color="FFCC99"/>
          <w:left w:val="single" w:sz="48" w:space="0" w:color="FFCC99"/>
          <w:right w:val="single" w:sz="48" w:space="4" w:color="FFCC99"/>
        </w:pBdr>
        <w:spacing w:before="0"/>
        <w:ind w:left="567" w:hanging="567"/>
        <w:jc w:val="both"/>
        <w:rPr>
          <w:rFonts w:ascii="Trebuchet MS" w:hAnsi="Trebuchet MS"/>
          <w:sz w:val="22"/>
        </w:rPr>
      </w:pPr>
      <w:r>
        <w:rPr>
          <w:rFonts w:ascii="Trebuchet MS" w:hAnsi="Trebuchet MS"/>
          <w:sz w:val="22"/>
        </w:rPr>
        <w:t>Los Herodes que aparecen en el Nuevo Testamento so</w:t>
      </w:r>
      <w:r>
        <w:rPr>
          <w:rFonts w:ascii="Trebuchet MS" w:hAnsi="Trebuchet MS"/>
          <w:sz w:val="22"/>
        </w:rPr>
        <w:t>n:</w:t>
      </w:r>
    </w:p>
    <w:p w:rsidR="00000000" w:rsidRDefault="002D21EE">
      <w:pPr>
        <w:pStyle w:val="Textoindependiente2"/>
        <w:pBdr>
          <w:top w:val="single" w:sz="48" w:space="1" w:color="FFCC99"/>
          <w:left w:val="single" w:sz="48" w:space="0" w:color="FFCC99"/>
          <w:right w:val="single" w:sz="48" w:space="4" w:color="FFCC99"/>
        </w:pBdr>
        <w:tabs>
          <w:tab w:val="left" w:pos="935"/>
          <w:tab w:val="left" w:pos="1080"/>
        </w:tabs>
        <w:spacing w:before="0"/>
        <w:ind w:left="567" w:hanging="567"/>
        <w:jc w:val="both"/>
        <w:rPr>
          <w:rFonts w:ascii="Trebuchet MS" w:hAnsi="Trebuchet MS"/>
          <w:sz w:val="22"/>
        </w:rPr>
      </w:pPr>
      <w:r>
        <w:rPr>
          <w:rFonts w:ascii="Trebuchet MS" w:hAnsi="Trebuchet MS"/>
          <w:sz w:val="22"/>
        </w:rPr>
        <w:t xml:space="preserve">           1. Herodes el Grande, que reinó desde al año 41 antes de Cristo</w:t>
      </w:r>
    </w:p>
    <w:p w:rsidR="00000000" w:rsidRDefault="002D21EE">
      <w:pPr>
        <w:pStyle w:val="Textoindependiente2"/>
        <w:pBdr>
          <w:top w:val="single" w:sz="48" w:space="1" w:color="FFCC99"/>
          <w:left w:val="single" w:sz="48" w:space="0" w:color="FFCC99"/>
          <w:right w:val="single" w:sz="48" w:space="4" w:color="FFCC99"/>
        </w:pBdr>
        <w:tabs>
          <w:tab w:val="left" w:pos="935"/>
        </w:tabs>
        <w:spacing w:before="0"/>
        <w:ind w:left="567" w:hanging="567"/>
        <w:jc w:val="both"/>
        <w:rPr>
          <w:rFonts w:ascii="Trebuchet MS" w:hAnsi="Trebuchet MS"/>
          <w:sz w:val="22"/>
        </w:rPr>
      </w:pPr>
      <w:r>
        <w:rPr>
          <w:rFonts w:ascii="Trebuchet MS" w:hAnsi="Trebuchet MS"/>
          <w:sz w:val="22"/>
        </w:rPr>
        <w:t xml:space="preserve">               </w:t>
      </w:r>
      <w:proofErr w:type="gramStart"/>
      <w:r>
        <w:rPr>
          <w:rFonts w:ascii="Trebuchet MS" w:hAnsi="Trebuchet MS"/>
          <w:sz w:val="22"/>
        </w:rPr>
        <w:t>hasta</w:t>
      </w:r>
      <w:proofErr w:type="gramEnd"/>
      <w:r>
        <w:rPr>
          <w:rFonts w:ascii="Trebuchet MS" w:hAnsi="Trebuchet MS"/>
          <w:sz w:val="22"/>
        </w:rPr>
        <w:t xml:space="preserve"> el año I después del nacimiento del Señor. Este fue Herodes</w:t>
      </w:r>
    </w:p>
    <w:p w:rsidR="00000000" w:rsidRDefault="002D21EE">
      <w:pPr>
        <w:pStyle w:val="Textoindependiente2"/>
        <w:pBdr>
          <w:top w:val="single" w:sz="48" w:space="1" w:color="FFCC99"/>
          <w:left w:val="single" w:sz="48" w:space="0" w:color="FFCC99"/>
          <w:right w:val="single" w:sz="48" w:space="4" w:color="FFCC99"/>
        </w:pBdr>
        <w:tabs>
          <w:tab w:val="left" w:pos="935"/>
        </w:tabs>
        <w:spacing w:before="0"/>
        <w:ind w:left="567" w:hanging="567"/>
        <w:jc w:val="both"/>
        <w:rPr>
          <w:rFonts w:ascii="Trebuchet MS" w:hAnsi="Trebuchet MS"/>
          <w:sz w:val="22"/>
        </w:rPr>
      </w:pPr>
      <w:r>
        <w:rPr>
          <w:rFonts w:ascii="Trebuchet MS" w:hAnsi="Trebuchet MS"/>
          <w:sz w:val="22"/>
        </w:rPr>
        <w:t xml:space="preserve">               </w:t>
      </w:r>
      <w:proofErr w:type="gramStart"/>
      <w:r>
        <w:rPr>
          <w:rFonts w:ascii="Trebuchet MS" w:hAnsi="Trebuchet MS"/>
          <w:sz w:val="22"/>
        </w:rPr>
        <w:t>que</w:t>
      </w:r>
      <w:proofErr w:type="gramEnd"/>
      <w:r>
        <w:rPr>
          <w:rFonts w:ascii="Trebuchet MS" w:hAnsi="Trebuchet MS"/>
          <w:sz w:val="22"/>
        </w:rPr>
        <w:t xml:space="preserve"> recibió a los magos del oriente y el que mandó matar a todos</w:t>
      </w:r>
    </w:p>
    <w:p w:rsidR="00000000" w:rsidRDefault="002D21EE">
      <w:pPr>
        <w:pStyle w:val="Textoindependiente2"/>
        <w:pBdr>
          <w:top w:val="single" w:sz="48" w:space="1" w:color="FFCC99"/>
          <w:left w:val="single" w:sz="48" w:space="0" w:color="FFCC99"/>
          <w:right w:val="single" w:sz="48" w:space="4" w:color="FFCC99"/>
        </w:pBdr>
        <w:tabs>
          <w:tab w:val="left" w:pos="935"/>
        </w:tabs>
        <w:spacing w:before="0"/>
        <w:ind w:left="567" w:hanging="567"/>
        <w:jc w:val="both"/>
        <w:rPr>
          <w:rFonts w:ascii="Trebuchet MS" w:hAnsi="Trebuchet MS"/>
          <w:sz w:val="22"/>
        </w:rPr>
      </w:pPr>
      <w:r>
        <w:rPr>
          <w:rFonts w:ascii="Trebuchet MS" w:hAnsi="Trebuchet MS"/>
          <w:sz w:val="22"/>
        </w:rPr>
        <w:t xml:space="preserve">               </w:t>
      </w:r>
      <w:proofErr w:type="gramStart"/>
      <w:r>
        <w:rPr>
          <w:rFonts w:ascii="Trebuchet MS" w:hAnsi="Trebuchet MS"/>
          <w:sz w:val="22"/>
        </w:rPr>
        <w:t>lo</w:t>
      </w:r>
      <w:r>
        <w:rPr>
          <w:rFonts w:ascii="Trebuchet MS" w:hAnsi="Trebuchet MS"/>
          <w:sz w:val="22"/>
        </w:rPr>
        <w:t>s</w:t>
      </w:r>
      <w:proofErr w:type="gramEnd"/>
      <w:r>
        <w:rPr>
          <w:rFonts w:ascii="Trebuchet MS" w:hAnsi="Trebuchet MS"/>
          <w:sz w:val="22"/>
        </w:rPr>
        <w:t xml:space="preserve"> niños menores de dos años.</w:t>
      </w:r>
    </w:p>
    <w:p w:rsidR="00000000" w:rsidRDefault="002D21EE">
      <w:pPr>
        <w:pStyle w:val="Textoindependiente2"/>
        <w:pBdr>
          <w:top w:val="single" w:sz="48" w:space="1" w:color="FFCC99"/>
          <w:left w:val="single" w:sz="48" w:space="0" w:color="FFCC99"/>
          <w:right w:val="single" w:sz="48" w:space="4" w:color="FFCC99"/>
        </w:pBdr>
        <w:spacing w:before="0"/>
        <w:ind w:left="567" w:hanging="567"/>
        <w:jc w:val="both"/>
        <w:rPr>
          <w:rFonts w:ascii="Trebuchet MS" w:hAnsi="Trebuchet MS"/>
          <w:sz w:val="22"/>
        </w:rPr>
      </w:pPr>
    </w:p>
    <w:p w:rsidR="00000000" w:rsidRDefault="002D21EE">
      <w:pPr>
        <w:pStyle w:val="Textoindependiente2"/>
        <w:pBdr>
          <w:top w:val="single" w:sz="48" w:space="1" w:color="FFCC99"/>
          <w:left w:val="single" w:sz="48" w:space="0" w:color="FFCC99"/>
          <w:right w:val="single" w:sz="48" w:space="4" w:color="FFCC99"/>
        </w:pBdr>
        <w:spacing w:before="0"/>
        <w:ind w:left="567" w:hanging="567"/>
        <w:jc w:val="both"/>
        <w:rPr>
          <w:rFonts w:ascii="Trebuchet MS" w:hAnsi="Trebuchet MS"/>
          <w:sz w:val="22"/>
        </w:rPr>
      </w:pPr>
      <w:r>
        <w:rPr>
          <w:rFonts w:ascii="Trebuchet MS" w:hAnsi="Trebuchet MS"/>
          <w:sz w:val="22"/>
        </w:rPr>
        <w:t xml:space="preserve">            2. Herodes Felipe I, que fue el primer marido de Herodías, y padre</w:t>
      </w:r>
    </w:p>
    <w:p w:rsidR="00000000" w:rsidRDefault="002D21EE">
      <w:pPr>
        <w:pStyle w:val="Textoindependiente2"/>
        <w:pBdr>
          <w:top w:val="single" w:sz="48" w:space="1" w:color="FFCC99"/>
          <w:left w:val="single" w:sz="48" w:space="0" w:color="FFCC99"/>
          <w:right w:val="single" w:sz="48" w:space="4" w:color="FFCC99"/>
        </w:pBdr>
        <w:spacing w:before="0"/>
        <w:ind w:left="567" w:hanging="567"/>
        <w:jc w:val="both"/>
        <w:rPr>
          <w:rFonts w:ascii="Trebuchet MS" w:hAnsi="Trebuchet MS"/>
          <w:sz w:val="22"/>
        </w:rPr>
      </w:pPr>
      <w:r>
        <w:rPr>
          <w:rFonts w:ascii="Trebuchet MS" w:hAnsi="Trebuchet MS"/>
          <w:sz w:val="22"/>
        </w:rPr>
        <w:t xml:space="preserve">               </w:t>
      </w:r>
      <w:proofErr w:type="gramStart"/>
      <w:r>
        <w:rPr>
          <w:rFonts w:ascii="Trebuchet MS" w:hAnsi="Trebuchet MS"/>
          <w:sz w:val="22"/>
        </w:rPr>
        <w:t>de</w:t>
      </w:r>
      <w:proofErr w:type="gramEnd"/>
      <w:r>
        <w:rPr>
          <w:rFonts w:ascii="Trebuchet MS" w:hAnsi="Trebuchet MS"/>
          <w:sz w:val="22"/>
        </w:rPr>
        <w:t xml:space="preserve"> Salomé, que  había bailado frente a Herodes </w:t>
      </w:r>
      <w:proofErr w:type="spellStart"/>
      <w:r>
        <w:rPr>
          <w:rFonts w:ascii="Trebuchet MS" w:hAnsi="Trebuchet MS"/>
          <w:sz w:val="22"/>
        </w:rPr>
        <w:t>Antipas</w:t>
      </w:r>
      <w:proofErr w:type="spellEnd"/>
      <w:r>
        <w:rPr>
          <w:rFonts w:ascii="Trebuchet MS" w:hAnsi="Trebuchet MS"/>
          <w:sz w:val="22"/>
        </w:rPr>
        <w:t xml:space="preserve">, el </w:t>
      </w:r>
    </w:p>
    <w:p w:rsidR="00000000" w:rsidRDefault="002D21EE">
      <w:pPr>
        <w:pStyle w:val="Textoindependiente2"/>
        <w:pBdr>
          <w:top w:val="single" w:sz="48" w:space="1" w:color="FFCC99"/>
          <w:left w:val="single" w:sz="48" w:space="0" w:color="FFCC99"/>
          <w:right w:val="single" w:sz="48" w:space="4" w:color="FFCC99"/>
        </w:pBdr>
        <w:spacing w:before="0"/>
        <w:ind w:left="567" w:hanging="567"/>
        <w:jc w:val="both"/>
        <w:rPr>
          <w:rFonts w:ascii="Trebuchet MS" w:hAnsi="Trebuchet MS"/>
          <w:sz w:val="22"/>
        </w:rPr>
      </w:pPr>
      <w:r>
        <w:rPr>
          <w:rFonts w:ascii="Trebuchet MS" w:hAnsi="Trebuchet MS"/>
          <w:sz w:val="22"/>
        </w:rPr>
        <w:t xml:space="preserve">               </w:t>
      </w:r>
      <w:proofErr w:type="gramStart"/>
      <w:r>
        <w:rPr>
          <w:rFonts w:ascii="Trebuchet MS" w:hAnsi="Trebuchet MS"/>
          <w:sz w:val="22"/>
        </w:rPr>
        <w:t>tetrarca</w:t>
      </w:r>
      <w:proofErr w:type="gramEnd"/>
      <w:r>
        <w:rPr>
          <w:rFonts w:ascii="Trebuchet MS" w:hAnsi="Trebuchet MS"/>
          <w:sz w:val="22"/>
        </w:rPr>
        <w:t>, y había pedido la cabeza de Juan el Bautista en</w:t>
      </w:r>
      <w:r>
        <w:rPr>
          <w:rFonts w:ascii="Trebuchet MS" w:hAnsi="Trebuchet MS"/>
          <w:sz w:val="22"/>
        </w:rPr>
        <w:t xml:space="preserve"> el plato.</w:t>
      </w:r>
    </w:p>
    <w:p w:rsidR="00000000" w:rsidRDefault="002D21EE">
      <w:pPr>
        <w:pStyle w:val="Textoindependiente2"/>
        <w:pBdr>
          <w:top w:val="single" w:sz="48" w:space="1" w:color="FFCC99"/>
          <w:left w:val="single" w:sz="48" w:space="0" w:color="FFCC99"/>
          <w:right w:val="single" w:sz="48" w:space="4" w:color="FFCC99"/>
        </w:pBdr>
        <w:spacing w:before="0"/>
        <w:ind w:left="567" w:hanging="567"/>
        <w:jc w:val="both"/>
        <w:rPr>
          <w:rFonts w:ascii="Trebuchet MS" w:hAnsi="Trebuchet MS"/>
          <w:sz w:val="22"/>
        </w:rPr>
      </w:pPr>
      <w:r>
        <w:rPr>
          <w:rFonts w:ascii="Trebuchet MS" w:hAnsi="Trebuchet MS"/>
          <w:sz w:val="22"/>
        </w:rPr>
        <w:t xml:space="preserve">               Herodes Felipe I no tuvo ningún cargo oficial, y solo se lo conoce</w:t>
      </w:r>
    </w:p>
    <w:p w:rsidR="00000000" w:rsidRDefault="002D21EE">
      <w:pPr>
        <w:pStyle w:val="Textoindependiente2"/>
        <w:pBdr>
          <w:top w:val="single" w:sz="48" w:space="1" w:color="FFCC99"/>
          <w:left w:val="single" w:sz="48" w:space="0" w:color="FFCC99"/>
          <w:right w:val="single" w:sz="48" w:space="4" w:color="FFCC99"/>
        </w:pBdr>
        <w:spacing w:before="0"/>
        <w:ind w:left="567" w:hanging="567"/>
        <w:jc w:val="both"/>
        <w:rPr>
          <w:rFonts w:ascii="Trebuchet MS" w:hAnsi="Trebuchet MS"/>
          <w:sz w:val="22"/>
        </w:rPr>
      </w:pPr>
      <w:r>
        <w:rPr>
          <w:rFonts w:ascii="Trebuchet MS" w:hAnsi="Trebuchet MS"/>
          <w:sz w:val="22"/>
        </w:rPr>
        <w:t xml:space="preserve">               </w:t>
      </w:r>
      <w:proofErr w:type="gramStart"/>
      <w:r>
        <w:rPr>
          <w:rFonts w:ascii="Trebuchet MS" w:hAnsi="Trebuchet MS"/>
          <w:sz w:val="22"/>
        </w:rPr>
        <w:t>por</w:t>
      </w:r>
      <w:proofErr w:type="gramEnd"/>
      <w:r>
        <w:rPr>
          <w:rFonts w:ascii="Trebuchet MS" w:hAnsi="Trebuchet MS"/>
          <w:sz w:val="22"/>
        </w:rPr>
        <w:t xml:space="preserve"> ser el padre de Salome. </w:t>
      </w:r>
      <w:proofErr w:type="spellStart"/>
      <w:r>
        <w:rPr>
          <w:rFonts w:ascii="Trebuchet MS" w:hAnsi="Trebuchet MS"/>
          <w:sz w:val="22"/>
        </w:rPr>
        <w:t>Herodias</w:t>
      </w:r>
      <w:proofErr w:type="spellEnd"/>
      <w:r>
        <w:rPr>
          <w:rFonts w:ascii="Trebuchet MS" w:hAnsi="Trebuchet MS"/>
          <w:sz w:val="22"/>
        </w:rPr>
        <w:t xml:space="preserve"> lo había abandonado para</w:t>
      </w:r>
    </w:p>
    <w:p w:rsidR="00000000" w:rsidRDefault="002D21EE">
      <w:pPr>
        <w:pStyle w:val="Textoindependiente2"/>
        <w:pBdr>
          <w:top w:val="single" w:sz="48" w:space="1" w:color="FFCC99"/>
          <w:left w:val="single" w:sz="48" w:space="0" w:color="FFCC99"/>
          <w:right w:val="single" w:sz="48" w:space="4" w:color="FFCC99"/>
        </w:pBdr>
        <w:spacing w:before="0"/>
        <w:ind w:left="567" w:hanging="567"/>
        <w:jc w:val="both"/>
        <w:rPr>
          <w:rFonts w:ascii="Trebuchet MS" w:hAnsi="Trebuchet MS"/>
          <w:sz w:val="22"/>
        </w:rPr>
      </w:pPr>
      <w:r>
        <w:rPr>
          <w:rFonts w:ascii="Trebuchet MS" w:hAnsi="Trebuchet MS"/>
          <w:sz w:val="22"/>
        </w:rPr>
        <w:t xml:space="preserve">               </w:t>
      </w:r>
      <w:proofErr w:type="gramStart"/>
      <w:r>
        <w:rPr>
          <w:rFonts w:ascii="Trebuchet MS" w:hAnsi="Trebuchet MS"/>
          <w:sz w:val="22"/>
        </w:rPr>
        <w:t>juntarse</w:t>
      </w:r>
      <w:proofErr w:type="gramEnd"/>
      <w:r>
        <w:rPr>
          <w:rFonts w:ascii="Trebuchet MS" w:hAnsi="Trebuchet MS"/>
          <w:sz w:val="22"/>
        </w:rPr>
        <w:t xml:space="preserve"> con Herodes el tetrarca, y por esto Juan el Bautista le </w:t>
      </w:r>
    </w:p>
    <w:p w:rsidR="00000000" w:rsidRDefault="002D21EE">
      <w:pPr>
        <w:pStyle w:val="Textoindependiente2"/>
        <w:pBdr>
          <w:top w:val="single" w:sz="48" w:space="1" w:color="FFCC99"/>
          <w:left w:val="single" w:sz="48" w:space="0" w:color="FFCC99"/>
          <w:right w:val="single" w:sz="48" w:space="4" w:color="FFCC99"/>
        </w:pBdr>
        <w:spacing w:before="0"/>
        <w:ind w:left="567" w:hanging="567"/>
        <w:jc w:val="both"/>
        <w:rPr>
          <w:rFonts w:ascii="Trebuchet MS" w:hAnsi="Trebuchet MS"/>
          <w:sz w:val="22"/>
        </w:rPr>
      </w:pPr>
      <w:r>
        <w:rPr>
          <w:rFonts w:ascii="Trebuchet MS" w:hAnsi="Trebuchet MS"/>
          <w:sz w:val="22"/>
        </w:rPr>
        <w:t xml:space="preserve">     </w:t>
      </w:r>
      <w:r>
        <w:rPr>
          <w:rFonts w:ascii="Trebuchet MS" w:hAnsi="Trebuchet MS"/>
          <w:sz w:val="22"/>
        </w:rPr>
        <w:t xml:space="preserve">          </w:t>
      </w:r>
      <w:proofErr w:type="gramStart"/>
      <w:r>
        <w:rPr>
          <w:rFonts w:ascii="Trebuchet MS" w:hAnsi="Trebuchet MS"/>
          <w:sz w:val="22"/>
        </w:rPr>
        <w:t>dijo</w:t>
      </w:r>
      <w:proofErr w:type="gramEnd"/>
      <w:r>
        <w:rPr>
          <w:rFonts w:ascii="Trebuchet MS" w:hAnsi="Trebuchet MS"/>
          <w:sz w:val="22"/>
        </w:rPr>
        <w:t xml:space="preserve"> al rey “no te es licito tenerla”.</w:t>
      </w:r>
    </w:p>
    <w:p w:rsidR="00000000" w:rsidRDefault="002D21EE">
      <w:pPr>
        <w:pStyle w:val="Textoindependiente2"/>
        <w:pBdr>
          <w:top w:val="single" w:sz="48" w:space="1" w:color="FFCC99"/>
          <w:left w:val="single" w:sz="48" w:space="0" w:color="FFCC99"/>
          <w:right w:val="single" w:sz="48" w:space="4" w:color="FFCC99"/>
        </w:pBdr>
        <w:spacing w:before="0"/>
        <w:ind w:left="567" w:hanging="567"/>
        <w:jc w:val="both"/>
        <w:rPr>
          <w:rFonts w:ascii="Trebuchet MS" w:hAnsi="Trebuchet MS"/>
          <w:sz w:val="22"/>
        </w:rPr>
      </w:pPr>
    </w:p>
    <w:p w:rsidR="00000000" w:rsidRDefault="002D21EE">
      <w:pPr>
        <w:pStyle w:val="Textoindependiente2"/>
        <w:pBdr>
          <w:top w:val="single" w:sz="48" w:space="1" w:color="FFCC99"/>
          <w:left w:val="single" w:sz="48" w:space="0" w:color="FFCC99"/>
          <w:right w:val="single" w:sz="48" w:space="4" w:color="FFCC99"/>
        </w:pBdr>
        <w:spacing w:before="0"/>
        <w:ind w:left="567" w:hanging="567"/>
        <w:jc w:val="both"/>
        <w:rPr>
          <w:rFonts w:ascii="Trebuchet MS" w:hAnsi="Trebuchet MS"/>
          <w:sz w:val="22"/>
        </w:rPr>
      </w:pPr>
      <w:r>
        <w:rPr>
          <w:rFonts w:ascii="Trebuchet MS" w:hAnsi="Trebuchet MS"/>
          <w:sz w:val="22"/>
        </w:rPr>
        <w:t xml:space="preserve">            3. Herodes </w:t>
      </w:r>
      <w:proofErr w:type="spellStart"/>
      <w:r>
        <w:rPr>
          <w:rFonts w:ascii="Trebuchet MS" w:hAnsi="Trebuchet MS"/>
          <w:sz w:val="22"/>
        </w:rPr>
        <w:t>Antipas</w:t>
      </w:r>
      <w:proofErr w:type="spellEnd"/>
      <w:r>
        <w:rPr>
          <w:rFonts w:ascii="Trebuchet MS" w:hAnsi="Trebuchet MS"/>
          <w:sz w:val="22"/>
        </w:rPr>
        <w:t xml:space="preserve">, que reinó sobre Galilea y Perea, y como ya </w:t>
      </w:r>
    </w:p>
    <w:p w:rsidR="00000000" w:rsidRDefault="002D21EE">
      <w:pPr>
        <w:pStyle w:val="Textoindependiente2"/>
        <w:pBdr>
          <w:top w:val="single" w:sz="48" w:space="1" w:color="FFCC99"/>
          <w:left w:val="single" w:sz="48" w:space="0" w:color="FFCC99"/>
          <w:right w:val="single" w:sz="48" w:space="4" w:color="FFCC99"/>
        </w:pBdr>
        <w:spacing w:before="0"/>
        <w:ind w:left="567" w:hanging="567"/>
        <w:jc w:val="both"/>
        <w:rPr>
          <w:rFonts w:ascii="Trebuchet MS" w:hAnsi="Trebuchet MS"/>
          <w:sz w:val="22"/>
        </w:rPr>
      </w:pPr>
      <w:r>
        <w:rPr>
          <w:rFonts w:ascii="Trebuchet MS" w:hAnsi="Trebuchet MS"/>
          <w:sz w:val="22"/>
        </w:rPr>
        <w:t xml:space="preserve">                </w:t>
      </w:r>
      <w:proofErr w:type="gramStart"/>
      <w:r>
        <w:rPr>
          <w:rFonts w:ascii="Trebuchet MS" w:hAnsi="Trebuchet MS"/>
          <w:sz w:val="22"/>
        </w:rPr>
        <w:t>dijimos</w:t>
      </w:r>
      <w:proofErr w:type="gramEnd"/>
      <w:r>
        <w:rPr>
          <w:rFonts w:ascii="Trebuchet MS" w:hAnsi="Trebuchet MS"/>
          <w:sz w:val="22"/>
        </w:rPr>
        <w:t xml:space="preserve">, fue el segundo marido de Herodías y el que mando matar </w:t>
      </w:r>
    </w:p>
    <w:p w:rsidR="00000000" w:rsidRDefault="002D21EE">
      <w:pPr>
        <w:pStyle w:val="Textoindependiente2"/>
        <w:pBdr>
          <w:top w:val="single" w:sz="48" w:space="1" w:color="FFCC99"/>
          <w:left w:val="single" w:sz="48" w:space="0" w:color="FFCC99"/>
          <w:right w:val="single" w:sz="48" w:space="4" w:color="FFCC99"/>
        </w:pBdr>
        <w:spacing w:before="0"/>
        <w:ind w:left="567" w:hanging="567"/>
        <w:jc w:val="both"/>
        <w:rPr>
          <w:rFonts w:ascii="Trebuchet MS" w:hAnsi="Trebuchet MS"/>
          <w:sz w:val="22"/>
        </w:rPr>
      </w:pPr>
      <w:r>
        <w:rPr>
          <w:rFonts w:ascii="Trebuchet MS" w:hAnsi="Trebuchet MS"/>
          <w:sz w:val="22"/>
        </w:rPr>
        <w:t xml:space="preserve">                </w:t>
      </w:r>
      <w:proofErr w:type="gramStart"/>
      <w:r>
        <w:rPr>
          <w:rFonts w:ascii="Trebuchet MS" w:hAnsi="Trebuchet MS"/>
          <w:sz w:val="22"/>
        </w:rPr>
        <w:t>a</w:t>
      </w:r>
      <w:proofErr w:type="gramEnd"/>
      <w:r>
        <w:rPr>
          <w:rFonts w:ascii="Trebuchet MS" w:hAnsi="Trebuchet MS"/>
          <w:sz w:val="22"/>
        </w:rPr>
        <w:t xml:space="preserve"> Juan el Bautista. Este Herodes </w:t>
      </w:r>
      <w:r>
        <w:rPr>
          <w:rFonts w:ascii="Trebuchet MS" w:hAnsi="Trebuchet MS"/>
          <w:sz w:val="22"/>
        </w:rPr>
        <w:t>fue también el que participo del</w:t>
      </w:r>
    </w:p>
    <w:p w:rsidR="00000000" w:rsidRDefault="002D21EE">
      <w:pPr>
        <w:pStyle w:val="Textoindependiente2"/>
        <w:pBdr>
          <w:top w:val="single" w:sz="48" w:space="1" w:color="FFCC99"/>
          <w:left w:val="single" w:sz="48" w:space="0" w:color="FFCC99"/>
          <w:right w:val="single" w:sz="48" w:space="4" w:color="FFCC99"/>
        </w:pBdr>
        <w:spacing w:before="0"/>
        <w:ind w:left="567" w:hanging="567"/>
        <w:jc w:val="both"/>
        <w:rPr>
          <w:rFonts w:ascii="Trebuchet MS" w:hAnsi="Trebuchet MS"/>
          <w:sz w:val="22"/>
        </w:rPr>
      </w:pPr>
      <w:r>
        <w:rPr>
          <w:rFonts w:ascii="Trebuchet MS" w:hAnsi="Trebuchet MS"/>
          <w:sz w:val="22"/>
        </w:rPr>
        <w:t xml:space="preserve">                </w:t>
      </w:r>
      <w:proofErr w:type="gramStart"/>
      <w:r>
        <w:rPr>
          <w:rFonts w:ascii="Trebuchet MS" w:hAnsi="Trebuchet MS"/>
          <w:sz w:val="22"/>
        </w:rPr>
        <w:t>juicio</w:t>
      </w:r>
      <w:proofErr w:type="gramEnd"/>
      <w:r>
        <w:rPr>
          <w:rFonts w:ascii="Trebuchet MS" w:hAnsi="Trebuchet MS"/>
          <w:sz w:val="22"/>
        </w:rPr>
        <w:t xml:space="preserve"> de Jesús cuando Poncio </w:t>
      </w:r>
      <w:proofErr w:type="spellStart"/>
      <w:r>
        <w:rPr>
          <w:rFonts w:ascii="Trebuchet MS" w:hAnsi="Trebuchet MS"/>
          <w:sz w:val="22"/>
        </w:rPr>
        <w:t>Pilato</w:t>
      </w:r>
      <w:proofErr w:type="spellEnd"/>
      <w:r>
        <w:rPr>
          <w:rFonts w:ascii="Trebuchet MS" w:hAnsi="Trebuchet MS"/>
          <w:sz w:val="22"/>
        </w:rPr>
        <w:t>, al saber que Jesús era de</w:t>
      </w:r>
    </w:p>
    <w:p w:rsidR="00000000" w:rsidRDefault="002D21EE">
      <w:pPr>
        <w:pStyle w:val="Textoindependiente2"/>
        <w:pBdr>
          <w:top w:val="single" w:sz="48" w:space="1" w:color="FFCC99"/>
          <w:left w:val="single" w:sz="48" w:space="0" w:color="FFCC99"/>
          <w:right w:val="single" w:sz="48" w:space="4" w:color="FFCC99"/>
        </w:pBdr>
        <w:spacing w:before="0"/>
        <w:ind w:left="567" w:hanging="567"/>
        <w:jc w:val="both"/>
        <w:rPr>
          <w:rFonts w:ascii="Trebuchet MS" w:hAnsi="Trebuchet MS"/>
          <w:sz w:val="22"/>
        </w:rPr>
      </w:pPr>
      <w:r>
        <w:rPr>
          <w:rFonts w:ascii="Trebuchet MS" w:hAnsi="Trebuchet MS"/>
          <w:sz w:val="22"/>
        </w:rPr>
        <w:t xml:space="preserve">                Galilea, pensó que este Herodes debía juzgarlo y lo envió a él </w:t>
      </w:r>
    </w:p>
    <w:p w:rsidR="00000000" w:rsidRDefault="002D21EE">
      <w:pPr>
        <w:pStyle w:val="Textoindependiente2"/>
        <w:pBdr>
          <w:top w:val="single" w:sz="48" w:space="1" w:color="FFCC99"/>
          <w:left w:val="single" w:sz="48" w:space="0" w:color="FFCC99"/>
          <w:right w:val="single" w:sz="48" w:space="4" w:color="FFCC99"/>
        </w:pBdr>
        <w:spacing w:before="0"/>
        <w:ind w:left="567" w:hanging="567"/>
        <w:jc w:val="both"/>
        <w:rPr>
          <w:rFonts w:ascii="Trebuchet MS" w:hAnsi="Trebuchet MS"/>
          <w:sz w:val="22"/>
        </w:rPr>
      </w:pPr>
      <w:r>
        <w:rPr>
          <w:rFonts w:ascii="Trebuchet MS" w:hAnsi="Trebuchet MS"/>
          <w:sz w:val="22"/>
        </w:rPr>
        <w:t xml:space="preserve">                (Lucas 23:7ss).</w:t>
      </w:r>
    </w:p>
    <w:p w:rsidR="00000000" w:rsidRDefault="002D21EE">
      <w:pPr>
        <w:pStyle w:val="Textoindependiente2"/>
        <w:pBdr>
          <w:top w:val="single" w:sz="48" w:space="1" w:color="FFCC99"/>
          <w:left w:val="single" w:sz="48" w:space="0" w:color="FFCC99"/>
          <w:right w:val="single" w:sz="48" w:space="4" w:color="FFCC99"/>
        </w:pBdr>
        <w:spacing w:before="0"/>
        <w:ind w:left="567" w:hanging="567"/>
        <w:jc w:val="both"/>
        <w:rPr>
          <w:rFonts w:ascii="Trebuchet MS" w:hAnsi="Trebuchet MS"/>
          <w:sz w:val="22"/>
        </w:rPr>
      </w:pPr>
    </w:p>
    <w:p w:rsidR="00000000" w:rsidRDefault="002D21EE">
      <w:pPr>
        <w:pStyle w:val="Textoindependiente2"/>
        <w:pBdr>
          <w:top w:val="single" w:sz="48" w:space="1" w:color="FFCC99"/>
          <w:left w:val="single" w:sz="48" w:space="0" w:color="FFCC99"/>
          <w:right w:val="single" w:sz="48" w:space="4" w:color="FFCC99"/>
        </w:pBdr>
        <w:tabs>
          <w:tab w:val="left" w:pos="935"/>
        </w:tabs>
        <w:spacing w:before="0"/>
        <w:ind w:left="567" w:hanging="567"/>
        <w:jc w:val="both"/>
        <w:rPr>
          <w:rFonts w:ascii="Trebuchet MS" w:hAnsi="Trebuchet MS"/>
          <w:sz w:val="22"/>
        </w:rPr>
      </w:pPr>
      <w:r>
        <w:rPr>
          <w:rFonts w:ascii="Trebuchet MS" w:hAnsi="Trebuchet MS"/>
          <w:sz w:val="22"/>
        </w:rPr>
        <w:t xml:space="preserve">            4. Herodes Arquéal</w:t>
      </w:r>
      <w:r>
        <w:rPr>
          <w:rFonts w:ascii="Trebuchet MS" w:hAnsi="Trebuchet MS"/>
          <w:sz w:val="22"/>
        </w:rPr>
        <w:t xml:space="preserve">o, que reino sobre Judea, Samaria e Idumea. </w:t>
      </w:r>
    </w:p>
    <w:p w:rsidR="00000000" w:rsidRDefault="002D21EE">
      <w:pPr>
        <w:pStyle w:val="Textoindependiente2"/>
        <w:pBdr>
          <w:top w:val="single" w:sz="48" w:space="1" w:color="FFCC99"/>
          <w:left w:val="single" w:sz="48" w:space="0" w:color="FFCC99"/>
          <w:right w:val="single" w:sz="48" w:space="4" w:color="FFCC99"/>
        </w:pBdr>
        <w:tabs>
          <w:tab w:val="left" w:pos="935"/>
        </w:tabs>
        <w:spacing w:before="0"/>
        <w:ind w:left="567" w:hanging="567"/>
        <w:jc w:val="both"/>
        <w:rPr>
          <w:rFonts w:ascii="Trebuchet MS" w:hAnsi="Trebuchet MS"/>
          <w:sz w:val="22"/>
        </w:rPr>
      </w:pPr>
      <w:r>
        <w:rPr>
          <w:rFonts w:ascii="Trebuchet MS" w:hAnsi="Trebuchet MS"/>
          <w:sz w:val="22"/>
        </w:rPr>
        <w:t xml:space="preserve">                Parece que gobernó mal y fue depuesto. Lucas 2:22 “Pero</w:t>
      </w:r>
    </w:p>
    <w:p w:rsidR="00000000" w:rsidRDefault="002D21EE">
      <w:pPr>
        <w:pStyle w:val="Textoindependiente2"/>
        <w:pBdr>
          <w:top w:val="single" w:sz="48" w:space="1" w:color="FFCC99"/>
          <w:left w:val="single" w:sz="48" w:space="0" w:color="FFCC99"/>
          <w:right w:val="single" w:sz="48" w:space="4" w:color="FFCC99"/>
        </w:pBdr>
        <w:tabs>
          <w:tab w:val="left" w:pos="935"/>
        </w:tabs>
        <w:spacing w:before="0"/>
        <w:ind w:left="567" w:hanging="567"/>
        <w:jc w:val="both"/>
        <w:rPr>
          <w:rFonts w:ascii="Trebuchet MS" w:hAnsi="Trebuchet MS"/>
          <w:sz w:val="22"/>
        </w:rPr>
      </w:pPr>
      <w:r>
        <w:rPr>
          <w:rFonts w:ascii="Trebuchet MS" w:hAnsi="Trebuchet MS"/>
          <w:sz w:val="22"/>
        </w:rPr>
        <w:t xml:space="preserve">                </w:t>
      </w:r>
      <w:proofErr w:type="gramStart"/>
      <w:r>
        <w:rPr>
          <w:rFonts w:ascii="Trebuchet MS" w:hAnsi="Trebuchet MS"/>
          <w:sz w:val="22"/>
        </w:rPr>
        <w:t>oyendo</w:t>
      </w:r>
      <w:proofErr w:type="gramEnd"/>
      <w:r>
        <w:rPr>
          <w:rFonts w:ascii="Trebuchet MS" w:hAnsi="Trebuchet MS"/>
          <w:sz w:val="22"/>
        </w:rPr>
        <w:t xml:space="preserve"> que Arquéalo reinaba en Judea en lugar de Herodes su </w:t>
      </w:r>
    </w:p>
    <w:p w:rsidR="00000000" w:rsidRDefault="002D21EE">
      <w:pPr>
        <w:pStyle w:val="Textoindependiente2"/>
        <w:pBdr>
          <w:top w:val="single" w:sz="48" w:space="1" w:color="FFCC99"/>
          <w:left w:val="single" w:sz="48" w:space="0" w:color="FFCC99"/>
          <w:right w:val="single" w:sz="48" w:space="4" w:color="FFCC99"/>
        </w:pBdr>
        <w:tabs>
          <w:tab w:val="left" w:pos="935"/>
        </w:tabs>
        <w:spacing w:before="0"/>
        <w:ind w:left="567" w:hanging="567"/>
        <w:jc w:val="both"/>
        <w:rPr>
          <w:rFonts w:ascii="Trebuchet MS" w:hAnsi="Trebuchet MS"/>
          <w:sz w:val="22"/>
        </w:rPr>
      </w:pPr>
      <w:r>
        <w:rPr>
          <w:rFonts w:ascii="Trebuchet MS" w:hAnsi="Trebuchet MS"/>
          <w:sz w:val="22"/>
        </w:rPr>
        <w:t xml:space="preserve">                </w:t>
      </w:r>
      <w:proofErr w:type="gramStart"/>
      <w:r>
        <w:rPr>
          <w:rFonts w:ascii="Trebuchet MS" w:hAnsi="Trebuchet MS"/>
          <w:sz w:val="22"/>
        </w:rPr>
        <w:t>padre</w:t>
      </w:r>
      <w:proofErr w:type="gramEnd"/>
      <w:r>
        <w:rPr>
          <w:rFonts w:ascii="Trebuchet MS" w:hAnsi="Trebuchet MS"/>
          <w:sz w:val="22"/>
        </w:rPr>
        <w:t>, tuvo temor de ir allá, pero avisado por</w:t>
      </w:r>
      <w:r>
        <w:rPr>
          <w:rFonts w:ascii="Trebuchet MS" w:hAnsi="Trebuchet MS"/>
          <w:sz w:val="22"/>
        </w:rPr>
        <w:t xml:space="preserve"> revelación en </w:t>
      </w:r>
    </w:p>
    <w:p w:rsidR="00000000" w:rsidRDefault="002D21EE">
      <w:pPr>
        <w:pStyle w:val="Textoindependiente2"/>
        <w:pBdr>
          <w:top w:val="single" w:sz="48" w:space="1" w:color="FFCC99"/>
          <w:left w:val="single" w:sz="48" w:space="0" w:color="FFCC99"/>
          <w:right w:val="single" w:sz="48" w:space="4" w:color="FFCC99"/>
        </w:pBdr>
        <w:tabs>
          <w:tab w:val="left" w:pos="935"/>
        </w:tabs>
        <w:spacing w:before="0"/>
        <w:ind w:left="567" w:hanging="567"/>
        <w:jc w:val="both"/>
        <w:rPr>
          <w:rFonts w:ascii="Trebuchet MS" w:hAnsi="Trebuchet MS"/>
          <w:sz w:val="22"/>
        </w:rPr>
      </w:pPr>
      <w:r>
        <w:rPr>
          <w:rFonts w:ascii="Trebuchet MS" w:hAnsi="Trebuchet MS"/>
          <w:sz w:val="22"/>
        </w:rPr>
        <w:t xml:space="preserve">                </w:t>
      </w:r>
      <w:proofErr w:type="gramStart"/>
      <w:r>
        <w:rPr>
          <w:rFonts w:ascii="Trebuchet MS" w:hAnsi="Trebuchet MS"/>
          <w:sz w:val="22"/>
        </w:rPr>
        <w:t>sueños</w:t>
      </w:r>
      <w:proofErr w:type="gramEnd"/>
      <w:r>
        <w:rPr>
          <w:rFonts w:ascii="Trebuchet MS" w:hAnsi="Trebuchet MS"/>
          <w:sz w:val="22"/>
        </w:rPr>
        <w:t>, se fue a la región de Galilea”.</w:t>
      </w:r>
    </w:p>
    <w:p w:rsidR="00000000" w:rsidRDefault="002D21EE">
      <w:pPr>
        <w:pStyle w:val="Textoindependiente2"/>
        <w:pBdr>
          <w:top w:val="single" w:sz="48" w:space="1" w:color="FFCC99"/>
          <w:left w:val="single" w:sz="48" w:space="0" w:color="FFCC99"/>
          <w:right w:val="single" w:sz="48" w:space="4" w:color="FFCC99"/>
        </w:pBdr>
        <w:spacing w:before="0"/>
        <w:ind w:left="567" w:hanging="567"/>
        <w:jc w:val="both"/>
        <w:rPr>
          <w:rFonts w:ascii="Trebuchet MS" w:hAnsi="Trebuchet MS"/>
          <w:sz w:val="22"/>
        </w:rPr>
      </w:pPr>
    </w:p>
    <w:p w:rsidR="00000000" w:rsidRDefault="002D21EE">
      <w:pPr>
        <w:pStyle w:val="Textoindependiente2"/>
        <w:pBdr>
          <w:top w:val="single" w:sz="48" w:space="1" w:color="FFCC99"/>
          <w:left w:val="single" w:sz="48" w:space="0" w:color="FFCC99"/>
          <w:right w:val="single" w:sz="48" w:space="4" w:color="FFCC99"/>
        </w:pBdr>
        <w:tabs>
          <w:tab w:val="left" w:pos="935"/>
        </w:tabs>
        <w:spacing w:before="0"/>
        <w:ind w:left="567" w:hanging="567"/>
        <w:jc w:val="both"/>
        <w:rPr>
          <w:rFonts w:ascii="Trebuchet MS" w:hAnsi="Trebuchet MS"/>
          <w:sz w:val="22"/>
        </w:rPr>
      </w:pPr>
      <w:r>
        <w:rPr>
          <w:rFonts w:ascii="Trebuchet MS" w:hAnsi="Trebuchet MS"/>
          <w:sz w:val="22"/>
        </w:rPr>
        <w:t xml:space="preserve">            5. Herodes Felipe II. Reino sobre </w:t>
      </w:r>
      <w:proofErr w:type="spellStart"/>
      <w:r>
        <w:rPr>
          <w:rFonts w:ascii="Trebuchet MS" w:hAnsi="Trebuchet MS"/>
          <w:sz w:val="22"/>
        </w:rPr>
        <w:t>Iturea</w:t>
      </w:r>
      <w:proofErr w:type="spellEnd"/>
      <w:r>
        <w:rPr>
          <w:rFonts w:ascii="Trebuchet MS" w:hAnsi="Trebuchet MS"/>
          <w:sz w:val="22"/>
        </w:rPr>
        <w:t xml:space="preserve"> y </w:t>
      </w:r>
      <w:proofErr w:type="spellStart"/>
      <w:r>
        <w:rPr>
          <w:rFonts w:ascii="Trebuchet MS" w:hAnsi="Trebuchet MS"/>
          <w:sz w:val="22"/>
        </w:rPr>
        <w:t>Traconitis</w:t>
      </w:r>
      <w:proofErr w:type="spellEnd"/>
      <w:r>
        <w:rPr>
          <w:rFonts w:ascii="Trebuchet MS" w:hAnsi="Trebuchet MS"/>
          <w:sz w:val="22"/>
        </w:rPr>
        <w:t>, que</w:t>
      </w:r>
    </w:p>
    <w:p w:rsidR="00000000" w:rsidRDefault="002D21EE">
      <w:pPr>
        <w:pStyle w:val="Textoindependiente2"/>
        <w:pBdr>
          <w:top w:val="single" w:sz="48" w:space="1" w:color="FFCC99"/>
          <w:left w:val="single" w:sz="48" w:space="0" w:color="FFCC99"/>
          <w:right w:val="single" w:sz="48" w:space="4" w:color="FFCC99"/>
        </w:pBdr>
        <w:tabs>
          <w:tab w:val="left" w:pos="935"/>
        </w:tabs>
        <w:spacing w:before="0"/>
        <w:ind w:left="567" w:hanging="567"/>
        <w:jc w:val="both"/>
        <w:rPr>
          <w:rFonts w:ascii="Trebuchet MS" w:hAnsi="Trebuchet MS"/>
          <w:sz w:val="22"/>
        </w:rPr>
      </w:pPr>
      <w:r>
        <w:rPr>
          <w:rFonts w:ascii="Trebuchet MS" w:hAnsi="Trebuchet MS"/>
          <w:sz w:val="22"/>
        </w:rPr>
        <w:t xml:space="preserve">                </w:t>
      </w:r>
      <w:proofErr w:type="gramStart"/>
      <w:r>
        <w:rPr>
          <w:rFonts w:ascii="Trebuchet MS" w:hAnsi="Trebuchet MS"/>
          <w:sz w:val="22"/>
        </w:rPr>
        <w:t>comprendía</w:t>
      </w:r>
      <w:proofErr w:type="gramEnd"/>
      <w:r>
        <w:rPr>
          <w:rFonts w:ascii="Trebuchet MS" w:hAnsi="Trebuchet MS"/>
          <w:sz w:val="22"/>
        </w:rPr>
        <w:t xml:space="preserve"> la región al norte de galilea. Fue fundador de </w:t>
      </w:r>
    </w:p>
    <w:p w:rsidR="00000000" w:rsidRDefault="002D21EE">
      <w:pPr>
        <w:pStyle w:val="Textoindependiente2"/>
        <w:pBdr>
          <w:top w:val="single" w:sz="48" w:space="1" w:color="FFCC99"/>
          <w:left w:val="single" w:sz="48" w:space="0" w:color="FFCC99"/>
          <w:right w:val="single" w:sz="48" w:space="4" w:color="FFCC99"/>
        </w:pBdr>
        <w:tabs>
          <w:tab w:val="left" w:pos="935"/>
        </w:tabs>
        <w:spacing w:before="0"/>
        <w:ind w:left="567" w:hanging="567"/>
        <w:jc w:val="both"/>
        <w:rPr>
          <w:rFonts w:ascii="Trebuchet MS" w:hAnsi="Trebuchet MS"/>
          <w:sz w:val="22"/>
        </w:rPr>
      </w:pPr>
      <w:r>
        <w:rPr>
          <w:rFonts w:ascii="Trebuchet MS" w:hAnsi="Trebuchet MS"/>
          <w:sz w:val="22"/>
        </w:rPr>
        <w:t xml:space="preserve">                Cesarea de </w:t>
      </w:r>
      <w:proofErr w:type="spellStart"/>
      <w:r>
        <w:rPr>
          <w:rFonts w:ascii="Trebuchet MS" w:hAnsi="Trebuchet MS"/>
          <w:sz w:val="22"/>
        </w:rPr>
        <w:t>Filipos</w:t>
      </w:r>
      <w:proofErr w:type="spellEnd"/>
      <w:r>
        <w:rPr>
          <w:rFonts w:ascii="Trebuchet MS" w:hAnsi="Trebuchet MS"/>
          <w:sz w:val="22"/>
        </w:rPr>
        <w:t>, q</w:t>
      </w:r>
      <w:r>
        <w:rPr>
          <w:rFonts w:ascii="Trebuchet MS" w:hAnsi="Trebuchet MS"/>
          <w:sz w:val="22"/>
        </w:rPr>
        <w:t>ue estaba ubicada al norte del mar de</w:t>
      </w:r>
    </w:p>
    <w:p w:rsidR="00000000" w:rsidRDefault="002D21EE">
      <w:pPr>
        <w:pStyle w:val="Textoindependiente2"/>
        <w:pBdr>
          <w:top w:val="single" w:sz="48" w:space="1" w:color="FFCC99"/>
          <w:left w:val="single" w:sz="48" w:space="0" w:color="FFCC99"/>
          <w:right w:val="single" w:sz="48" w:space="4" w:color="FFCC99"/>
        </w:pBdr>
        <w:tabs>
          <w:tab w:val="left" w:pos="935"/>
        </w:tabs>
        <w:spacing w:before="0"/>
        <w:ind w:left="567" w:hanging="567"/>
        <w:jc w:val="both"/>
        <w:rPr>
          <w:rFonts w:ascii="Trebuchet MS" w:hAnsi="Trebuchet MS"/>
          <w:sz w:val="22"/>
        </w:rPr>
      </w:pPr>
      <w:r>
        <w:rPr>
          <w:rFonts w:ascii="Trebuchet MS" w:hAnsi="Trebuchet MS"/>
          <w:sz w:val="22"/>
        </w:rPr>
        <w:t xml:space="preserve">                Galilea, en línea vertical a unos 35 kilómetros. A Herodes Felipe</w:t>
      </w:r>
    </w:p>
    <w:p w:rsidR="00000000" w:rsidRDefault="002D21EE">
      <w:pPr>
        <w:pStyle w:val="Textoindependiente2"/>
        <w:pBdr>
          <w:top w:val="single" w:sz="48" w:space="1" w:color="FFCC99"/>
          <w:left w:val="single" w:sz="48" w:space="0" w:color="FFCC99"/>
          <w:right w:val="single" w:sz="48" w:space="4" w:color="FFCC99"/>
        </w:pBdr>
        <w:tabs>
          <w:tab w:val="left" w:pos="935"/>
        </w:tabs>
        <w:spacing w:before="0"/>
        <w:ind w:left="567" w:hanging="567"/>
        <w:jc w:val="both"/>
        <w:rPr>
          <w:rFonts w:ascii="Trebuchet MS" w:hAnsi="Trebuchet MS"/>
          <w:sz w:val="22"/>
        </w:rPr>
      </w:pPr>
      <w:r>
        <w:rPr>
          <w:rFonts w:ascii="Trebuchet MS" w:hAnsi="Trebuchet MS"/>
          <w:sz w:val="22"/>
        </w:rPr>
        <w:t xml:space="preserve">                II se lo menciona en Lucas 3:1 “...siendo gobernador de Judea</w:t>
      </w:r>
    </w:p>
    <w:p w:rsidR="00000000" w:rsidRDefault="002D21EE">
      <w:pPr>
        <w:pStyle w:val="Textoindependiente2"/>
        <w:pBdr>
          <w:top w:val="none" w:sz="0" w:space="0" w:color="auto"/>
          <w:left w:val="single" w:sz="48" w:space="0" w:color="FFCC99"/>
          <w:right w:val="single" w:sz="48" w:space="4" w:color="FFCC99"/>
        </w:pBdr>
        <w:tabs>
          <w:tab w:val="left" w:pos="935"/>
        </w:tabs>
        <w:spacing w:before="0"/>
        <w:ind w:left="567" w:hanging="567"/>
        <w:jc w:val="both"/>
        <w:rPr>
          <w:rFonts w:ascii="Trebuchet MS" w:hAnsi="Trebuchet MS"/>
          <w:sz w:val="22"/>
        </w:rPr>
      </w:pPr>
      <w:r>
        <w:rPr>
          <w:rFonts w:ascii="Trebuchet MS" w:hAnsi="Trebuchet MS"/>
          <w:sz w:val="22"/>
        </w:rPr>
        <w:t xml:space="preserve">                Poncio </w:t>
      </w:r>
      <w:proofErr w:type="spellStart"/>
      <w:r>
        <w:rPr>
          <w:rFonts w:ascii="Trebuchet MS" w:hAnsi="Trebuchet MS"/>
          <w:sz w:val="22"/>
        </w:rPr>
        <w:t>Pilato</w:t>
      </w:r>
      <w:proofErr w:type="spellEnd"/>
      <w:r>
        <w:rPr>
          <w:rFonts w:ascii="Trebuchet MS" w:hAnsi="Trebuchet MS"/>
          <w:sz w:val="22"/>
        </w:rPr>
        <w:t>, y Herodes tetrarca de Galil</w:t>
      </w:r>
      <w:r>
        <w:rPr>
          <w:rFonts w:ascii="Trebuchet MS" w:hAnsi="Trebuchet MS"/>
          <w:sz w:val="22"/>
        </w:rPr>
        <w:t xml:space="preserve">ea, y su hermano Felipe </w:t>
      </w:r>
    </w:p>
    <w:p w:rsidR="00000000" w:rsidRDefault="002D21EE">
      <w:pPr>
        <w:pStyle w:val="Textoindependiente2"/>
        <w:pBdr>
          <w:top w:val="none" w:sz="0" w:space="0" w:color="auto"/>
          <w:left w:val="single" w:sz="48" w:space="0" w:color="FFCC99"/>
          <w:right w:val="single" w:sz="48" w:space="4" w:color="FFCC99"/>
        </w:pBdr>
        <w:tabs>
          <w:tab w:val="left" w:pos="935"/>
        </w:tabs>
        <w:spacing w:before="0"/>
        <w:ind w:left="567" w:hanging="567"/>
        <w:jc w:val="both"/>
        <w:rPr>
          <w:rFonts w:ascii="Trebuchet MS" w:hAnsi="Trebuchet MS"/>
          <w:sz w:val="22"/>
        </w:rPr>
      </w:pPr>
      <w:r>
        <w:rPr>
          <w:rFonts w:ascii="Trebuchet MS" w:hAnsi="Trebuchet MS"/>
          <w:sz w:val="22"/>
        </w:rPr>
        <w:t xml:space="preserve">                </w:t>
      </w:r>
      <w:proofErr w:type="gramStart"/>
      <w:r>
        <w:rPr>
          <w:rFonts w:ascii="Trebuchet MS" w:hAnsi="Trebuchet MS"/>
          <w:sz w:val="22"/>
        </w:rPr>
        <w:t>tetrarca</w:t>
      </w:r>
      <w:proofErr w:type="gramEnd"/>
      <w:r>
        <w:rPr>
          <w:rFonts w:ascii="Trebuchet MS" w:hAnsi="Trebuchet MS"/>
          <w:sz w:val="22"/>
        </w:rPr>
        <w:t xml:space="preserve"> de </w:t>
      </w:r>
      <w:proofErr w:type="spellStart"/>
      <w:r>
        <w:rPr>
          <w:rFonts w:ascii="Trebuchet MS" w:hAnsi="Trebuchet MS"/>
          <w:sz w:val="22"/>
        </w:rPr>
        <w:t>Iturea</w:t>
      </w:r>
      <w:proofErr w:type="spellEnd"/>
      <w:r>
        <w:rPr>
          <w:rFonts w:ascii="Trebuchet MS" w:hAnsi="Trebuchet MS"/>
          <w:sz w:val="22"/>
        </w:rPr>
        <w:t xml:space="preserve"> y de la provincia de </w:t>
      </w:r>
      <w:proofErr w:type="spellStart"/>
      <w:r>
        <w:rPr>
          <w:rFonts w:ascii="Trebuchet MS" w:hAnsi="Trebuchet MS"/>
          <w:sz w:val="22"/>
        </w:rPr>
        <w:t>Traconite</w:t>
      </w:r>
      <w:proofErr w:type="spellEnd"/>
      <w:r>
        <w:rPr>
          <w:rFonts w:ascii="Trebuchet MS" w:hAnsi="Trebuchet MS"/>
          <w:sz w:val="22"/>
        </w:rPr>
        <w:t>...”.</w:t>
      </w:r>
    </w:p>
    <w:p w:rsidR="00000000" w:rsidRDefault="002D21EE">
      <w:pPr>
        <w:pStyle w:val="Textoindependiente2"/>
        <w:pBdr>
          <w:top w:val="none" w:sz="0" w:space="0" w:color="auto"/>
          <w:left w:val="single" w:sz="48" w:space="0" w:color="FFCC99"/>
          <w:right w:val="single" w:sz="48" w:space="4" w:color="FFCC99"/>
        </w:pBdr>
        <w:spacing w:before="0"/>
        <w:ind w:left="567" w:hanging="567"/>
        <w:jc w:val="both"/>
        <w:rPr>
          <w:rFonts w:ascii="Trebuchet MS" w:hAnsi="Trebuchet MS"/>
          <w:sz w:val="22"/>
        </w:rPr>
      </w:pPr>
    </w:p>
    <w:p w:rsidR="00000000" w:rsidRDefault="002D21EE">
      <w:pPr>
        <w:pStyle w:val="Textoindependiente2"/>
        <w:pBdr>
          <w:top w:val="none" w:sz="0" w:space="0" w:color="auto"/>
          <w:left w:val="single" w:sz="48" w:space="0" w:color="FFCC99"/>
          <w:right w:val="single" w:sz="48" w:space="4" w:color="FFCC99"/>
        </w:pBdr>
        <w:spacing w:before="0"/>
        <w:ind w:left="567" w:hanging="567"/>
        <w:jc w:val="both"/>
        <w:rPr>
          <w:rFonts w:ascii="Trebuchet MS" w:hAnsi="Trebuchet MS"/>
          <w:sz w:val="22"/>
        </w:rPr>
      </w:pPr>
      <w:r>
        <w:rPr>
          <w:rFonts w:ascii="Trebuchet MS" w:hAnsi="Trebuchet MS"/>
          <w:sz w:val="22"/>
        </w:rPr>
        <w:t xml:space="preserve">            6. </w:t>
      </w:r>
      <w:r>
        <w:rPr>
          <w:rFonts w:ascii="Trebuchet MS" w:hAnsi="Trebuchet MS"/>
          <w:b/>
          <w:bCs/>
          <w:sz w:val="22"/>
        </w:rPr>
        <w:t xml:space="preserve">Herodes Agripa. </w:t>
      </w:r>
      <w:r>
        <w:rPr>
          <w:rFonts w:ascii="Trebuchet MS" w:hAnsi="Trebuchet MS"/>
          <w:sz w:val="22"/>
        </w:rPr>
        <w:t>Herodes el Grande tuvo otro hijo llamado</w:t>
      </w:r>
    </w:p>
    <w:p w:rsidR="00000000" w:rsidRDefault="002D21EE">
      <w:pPr>
        <w:pStyle w:val="Textoindependiente2"/>
        <w:pBdr>
          <w:top w:val="none" w:sz="0" w:space="0" w:color="auto"/>
          <w:left w:val="single" w:sz="48" w:space="0" w:color="FFCC99"/>
          <w:right w:val="single" w:sz="48" w:space="4" w:color="FFCC99"/>
        </w:pBdr>
        <w:spacing w:before="0"/>
        <w:ind w:left="567" w:hanging="567"/>
        <w:jc w:val="both"/>
        <w:rPr>
          <w:rFonts w:ascii="Trebuchet MS" w:hAnsi="Trebuchet MS"/>
          <w:sz w:val="22"/>
        </w:rPr>
      </w:pPr>
      <w:r>
        <w:rPr>
          <w:rFonts w:ascii="Trebuchet MS" w:hAnsi="Trebuchet MS"/>
          <w:sz w:val="22"/>
        </w:rPr>
        <w:t xml:space="preserve">                Aristóbulo que fue asesinado por su propio padre, pero tuvo un</w:t>
      </w:r>
    </w:p>
    <w:p w:rsidR="00000000" w:rsidRDefault="002D21EE">
      <w:pPr>
        <w:pStyle w:val="Textoindependiente2"/>
        <w:pBdr>
          <w:top w:val="none" w:sz="0" w:space="0" w:color="auto"/>
          <w:left w:val="single" w:sz="48" w:space="0" w:color="FFCC99"/>
          <w:right w:val="single" w:sz="48" w:space="4" w:color="FFCC99"/>
        </w:pBdr>
        <w:spacing w:before="0"/>
        <w:ind w:left="567" w:hanging="567"/>
        <w:jc w:val="both"/>
        <w:rPr>
          <w:rFonts w:ascii="Trebuchet MS" w:hAnsi="Trebuchet MS"/>
          <w:sz w:val="22"/>
        </w:rPr>
      </w:pPr>
      <w:r>
        <w:rPr>
          <w:rFonts w:ascii="Trebuchet MS" w:hAnsi="Trebuchet MS"/>
          <w:sz w:val="22"/>
        </w:rPr>
        <w:t xml:space="preserve">        </w:t>
      </w:r>
      <w:r>
        <w:rPr>
          <w:rFonts w:ascii="Trebuchet MS" w:hAnsi="Trebuchet MS"/>
          <w:sz w:val="22"/>
        </w:rPr>
        <w:t xml:space="preserve">        </w:t>
      </w:r>
      <w:proofErr w:type="gramStart"/>
      <w:r>
        <w:rPr>
          <w:rFonts w:ascii="Trebuchet MS" w:hAnsi="Trebuchet MS"/>
          <w:sz w:val="22"/>
        </w:rPr>
        <w:t>hijo</w:t>
      </w:r>
      <w:proofErr w:type="gramEnd"/>
      <w:r>
        <w:rPr>
          <w:rFonts w:ascii="Trebuchet MS" w:hAnsi="Trebuchet MS"/>
          <w:sz w:val="22"/>
        </w:rPr>
        <w:t xml:space="preserve"> llamado Herodes Agripa. Este es el Herodes que aparece en</w:t>
      </w:r>
    </w:p>
    <w:p w:rsidR="00000000" w:rsidRDefault="002D21EE">
      <w:pPr>
        <w:pStyle w:val="Textoindependiente2"/>
        <w:pBdr>
          <w:top w:val="none" w:sz="0" w:space="0" w:color="auto"/>
          <w:left w:val="single" w:sz="48" w:space="0" w:color="FFCC99"/>
          <w:right w:val="single" w:sz="48" w:space="4" w:color="FFCC99"/>
        </w:pBdr>
        <w:spacing w:before="0"/>
        <w:ind w:left="567" w:hanging="567"/>
        <w:jc w:val="both"/>
        <w:rPr>
          <w:rFonts w:ascii="Trebuchet MS" w:hAnsi="Trebuchet MS"/>
          <w:sz w:val="22"/>
        </w:rPr>
      </w:pPr>
      <w:r>
        <w:rPr>
          <w:rFonts w:ascii="Trebuchet MS" w:hAnsi="Trebuchet MS"/>
          <w:sz w:val="22"/>
        </w:rPr>
        <w:lastRenderedPageBreak/>
        <w:t xml:space="preserve">                </w:t>
      </w:r>
      <w:proofErr w:type="gramStart"/>
      <w:r>
        <w:rPr>
          <w:rFonts w:ascii="Trebuchet MS" w:hAnsi="Trebuchet MS"/>
          <w:sz w:val="22"/>
        </w:rPr>
        <w:t>el</w:t>
      </w:r>
      <w:proofErr w:type="gramEnd"/>
      <w:r>
        <w:rPr>
          <w:rFonts w:ascii="Trebuchet MS" w:hAnsi="Trebuchet MS"/>
          <w:sz w:val="22"/>
        </w:rPr>
        <w:t xml:space="preserve"> pasaje. Herodes Agripa nació en el año 10 antes de Jesucristo y </w:t>
      </w:r>
    </w:p>
    <w:p w:rsidR="00000000" w:rsidRDefault="002D21EE">
      <w:pPr>
        <w:pStyle w:val="Textoindependiente2"/>
        <w:pBdr>
          <w:top w:val="none" w:sz="0" w:space="0" w:color="auto"/>
          <w:left w:val="single" w:sz="48" w:space="0" w:color="FFCC99"/>
          <w:right w:val="single" w:sz="48" w:space="4" w:color="FFCC99"/>
        </w:pBdr>
        <w:spacing w:before="0"/>
        <w:ind w:left="567" w:hanging="567"/>
        <w:jc w:val="both"/>
        <w:rPr>
          <w:rFonts w:ascii="Trebuchet MS" w:hAnsi="Trebuchet MS"/>
          <w:sz w:val="22"/>
        </w:rPr>
      </w:pPr>
      <w:r>
        <w:rPr>
          <w:rFonts w:ascii="Trebuchet MS" w:hAnsi="Trebuchet MS"/>
          <w:sz w:val="22"/>
        </w:rPr>
        <w:t xml:space="preserve">                </w:t>
      </w:r>
      <w:proofErr w:type="gramStart"/>
      <w:r>
        <w:rPr>
          <w:rFonts w:ascii="Trebuchet MS" w:hAnsi="Trebuchet MS"/>
          <w:sz w:val="22"/>
        </w:rPr>
        <w:t>fue</w:t>
      </w:r>
      <w:proofErr w:type="gramEnd"/>
      <w:r>
        <w:rPr>
          <w:rFonts w:ascii="Trebuchet MS" w:hAnsi="Trebuchet MS"/>
          <w:sz w:val="22"/>
        </w:rPr>
        <w:t xml:space="preserve"> educado en la corte de Roma, llego a ser amigo de </w:t>
      </w:r>
      <w:proofErr w:type="spellStart"/>
      <w:r>
        <w:rPr>
          <w:rFonts w:ascii="Trebuchet MS" w:hAnsi="Trebuchet MS"/>
          <w:sz w:val="22"/>
        </w:rPr>
        <w:t>Caligula</w:t>
      </w:r>
      <w:proofErr w:type="spellEnd"/>
      <w:r>
        <w:rPr>
          <w:rFonts w:ascii="Trebuchet MS" w:hAnsi="Trebuchet MS"/>
          <w:sz w:val="22"/>
        </w:rPr>
        <w:t xml:space="preserve"> y</w:t>
      </w:r>
    </w:p>
    <w:p w:rsidR="00000000" w:rsidRDefault="002D21EE">
      <w:pPr>
        <w:pStyle w:val="Textoindependiente2"/>
        <w:pBdr>
          <w:top w:val="none" w:sz="0" w:space="0" w:color="auto"/>
          <w:left w:val="single" w:sz="48" w:space="0" w:color="FFCC99"/>
          <w:right w:val="single" w:sz="48" w:space="4" w:color="FFCC99"/>
        </w:pBdr>
        <w:spacing w:before="0"/>
        <w:ind w:left="567" w:hanging="567"/>
        <w:jc w:val="both"/>
        <w:rPr>
          <w:rFonts w:ascii="Trebuchet MS" w:hAnsi="Trebuchet MS"/>
          <w:sz w:val="22"/>
        </w:rPr>
      </w:pPr>
      <w:r>
        <w:rPr>
          <w:rFonts w:ascii="Trebuchet MS" w:hAnsi="Trebuchet MS"/>
          <w:sz w:val="22"/>
        </w:rPr>
        <w:t xml:space="preserve">                </w:t>
      </w:r>
      <w:proofErr w:type="gramStart"/>
      <w:r>
        <w:rPr>
          <w:rFonts w:ascii="Trebuchet MS" w:hAnsi="Trebuchet MS"/>
          <w:sz w:val="22"/>
        </w:rPr>
        <w:t>de</w:t>
      </w:r>
      <w:proofErr w:type="gramEnd"/>
      <w:r>
        <w:rPr>
          <w:rFonts w:ascii="Trebuchet MS" w:hAnsi="Trebuchet MS"/>
          <w:sz w:val="22"/>
        </w:rPr>
        <w:t xml:space="preserve"> C</w:t>
      </w:r>
      <w:r>
        <w:rPr>
          <w:rFonts w:ascii="Trebuchet MS" w:hAnsi="Trebuchet MS"/>
          <w:sz w:val="22"/>
        </w:rPr>
        <w:t xml:space="preserve">laudio. Había recibido del emperador </w:t>
      </w:r>
      <w:proofErr w:type="spellStart"/>
      <w:r>
        <w:rPr>
          <w:rFonts w:ascii="Trebuchet MS" w:hAnsi="Trebuchet MS"/>
          <w:sz w:val="22"/>
        </w:rPr>
        <w:t>Caligula</w:t>
      </w:r>
      <w:proofErr w:type="spellEnd"/>
      <w:r>
        <w:rPr>
          <w:rFonts w:ascii="Trebuchet MS" w:hAnsi="Trebuchet MS"/>
          <w:sz w:val="22"/>
        </w:rPr>
        <w:t xml:space="preserve"> las provincias</w:t>
      </w:r>
    </w:p>
    <w:p w:rsidR="00000000" w:rsidRDefault="002D21EE">
      <w:pPr>
        <w:pStyle w:val="Textoindependiente2"/>
        <w:pBdr>
          <w:top w:val="none" w:sz="0" w:space="0" w:color="auto"/>
          <w:left w:val="single" w:sz="48" w:space="0" w:color="FFCC99"/>
          <w:right w:val="single" w:sz="48" w:space="4" w:color="FFCC99"/>
        </w:pBdr>
        <w:spacing w:before="0"/>
        <w:ind w:left="567" w:hanging="567"/>
        <w:jc w:val="both"/>
        <w:rPr>
          <w:rFonts w:ascii="Trebuchet MS" w:hAnsi="Trebuchet MS"/>
          <w:sz w:val="22"/>
        </w:rPr>
      </w:pPr>
      <w:r>
        <w:rPr>
          <w:rFonts w:ascii="Trebuchet MS" w:hAnsi="Trebuchet MS"/>
          <w:sz w:val="22"/>
        </w:rPr>
        <w:t xml:space="preserve">                </w:t>
      </w:r>
      <w:proofErr w:type="gramStart"/>
      <w:r>
        <w:rPr>
          <w:rFonts w:ascii="Trebuchet MS" w:hAnsi="Trebuchet MS"/>
          <w:sz w:val="22"/>
        </w:rPr>
        <w:t>del</w:t>
      </w:r>
      <w:proofErr w:type="gramEnd"/>
      <w:r>
        <w:rPr>
          <w:rFonts w:ascii="Trebuchet MS" w:hAnsi="Trebuchet MS"/>
          <w:sz w:val="22"/>
        </w:rPr>
        <w:t xml:space="preserve"> norte y del noroeste de Palestina, y con el titulo de rey, el</w:t>
      </w:r>
    </w:p>
    <w:p w:rsidR="00000000" w:rsidRDefault="002D21EE">
      <w:pPr>
        <w:pStyle w:val="Textoindependiente2"/>
        <w:pBdr>
          <w:top w:val="none" w:sz="0" w:space="0" w:color="auto"/>
          <w:left w:val="single" w:sz="48" w:space="0" w:color="FFCC99"/>
          <w:right w:val="single" w:sz="48" w:space="4" w:color="FFCC99"/>
        </w:pBdr>
        <w:spacing w:before="0"/>
        <w:ind w:left="567" w:hanging="567"/>
        <w:jc w:val="both"/>
        <w:rPr>
          <w:rFonts w:ascii="Trebuchet MS" w:hAnsi="Trebuchet MS"/>
          <w:sz w:val="22"/>
        </w:rPr>
      </w:pPr>
      <w:r>
        <w:rPr>
          <w:rFonts w:ascii="Trebuchet MS" w:hAnsi="Trebuchet MS"/>
          <w:sz w:val="22"/>
        </w:rPr>
        <w:t xml:space="preserve">                </w:t>
      </w:r>
      <w:proofErr w:type="gramStart"/>
      <w:r>
        <w:rPr>
          <w:rFonts w:ascii="Trebuchet MS" w:hAnsi="Trebuchet MS"/>
          <w:sz w:val="22"/>
        </w:rPr>
        <w:t>emperador</w:t>
      </w:r>
      <w:proofErr w:type="gramEnd"/>
      <w:r>
        <w:rPr>
          <w:rFonts w:ascii="Trebuchet MS" w:hAnsi="Trebuchet MS"/>
          <w:sz w:val="22"/>
        </w:rPr>
        <w:t xml:space="preserve"> Claudio le había añadido Samaria y Judea. Tuvo un</w:t>
      </w:r>
    </w:p>
    <w:p w:rsidR="00000000" w:rsidRDefault="002D21EE">
      <w:pPr>
        <w:pStyle w:val="Textoindependiente2"/>
        <w:pBdr>
          <w:top w:val="none" w:sz="0" w:space="0" w:color="auto"/>
          <w:left w:val="single" w:sz="48" w:space="0" w:color="FFCC99"/>
          <w:right w:val="single" w:sz="48" w:space="4" w:color="FFCC99"/>
        </w:pBdr>
        <w:spacing w:before="0"/>
        <w:ind w:left="567" w:hanging="567"/>
        <w:jc w:val="both"/>
        <w:rPr>
          <w:rFonts w:ascii="Trebuchet MS" w:hAnsi="Trebuchet MS"/>
          <w:sz w:val="22"/>
        </w:rPr>
      </w:pPr>
      <w:r>
        <w:rPr>
          <w:rFonts w:ascii="Trebuchet MS" w:hAnsi="Trebuchet MS"/>
          <w:sz w:val="22"/>
        </w:rPr>
        <w:t xml:space="preserve">                </w:t>
      </w:r>
      <w:proofErr w:type="gramStart"/>
      <w:r>
        <w:rPr>
          <w:rFonts w:ascii="Trebuchet MS" w:hAnsi="Trebuchet MS"/>
          <w:sz w:val="22"/>
        </w:rPr>
        <w:t>hijo</w:t>
      </w:r>
      <w:proofErr w:type="gramEnd"/>
      <w:r>
        <w:rPr>
          <w:rFonts w:ascii="Trebuchet MS" w:hAnsi="Trebuchet MS"/>
          <w:sz w:val="22"/>
        </w:rPr>
        <w:t xml:space="preserve"> llamado Herodes </w:t>
      </w:r>
      <w:r>
        <w:rPr>
          <w:rFonts w:ascii="Trebuchet MS" w:hAnsi="Trebuchet MS"/>
          <w:sz w:val="22"/>
        </w:rPr>
        <w:t>Agripa II y es el que examino al Apóstol</w:t>
      </w:r>
    </w:p>
    <w:p w:rsidR="00000000" w:rsidRDefault="002D21EE">
      <w:pPr>
        <w:pStyle w:val="Textoindependiente2"/>
        <w:pBdr>
          <w:top w:val="none" w:sz="0" w:space="0" w:color="auto"/>
          <w:left w:val="single" w:sz="48" w:space="0" w:color="FFCC99"/>
          <w:right w:val="single" w:sz="48" w:space="4" w:color="FFCC99"/>
        </w:pBdr>
        <w:spacing w:before="0"/>
        <w:ind w:left="567" w:hanging="567"/>
        <w:jc w:val="both"/>
        <w:rPr>
          <w:rFonts w:ascii="Trebuchet MS" w:hAnsi="Trebuchet MS"/>
          <w:sz w:val="22"/>
        </w:rPr>
      </w:pPr>
      <w:r>
        <w:rPr>
          <w:rFonts w:ascii="Trebuchet MS" w:hAnsi="Trebuchet MS"/>
          <w:sz w:val="22"/>
        </w:rPr>
        <w:t xml:space="preserve">                Pablo antes de enviado a Roma.</w:t>
      </w:r>
    </w:p>
    <w:p w:rsidR="00000000" w:rsidRDefault="002D21EE">
      <w:pPr>
        <w:pStyle w:val="Textoindependiente2"/>
        <w:pBdr>
          <w:top w:val="none" w:sz="0" w:space="0" w:color="auto"/>
          <w:left w:val="single" w:sz="48" w:space="0" w:color="FFCC99"/>
          <w:bottom w:val="single" w:sz="48" w:space="1" w:color="FFCC99"/>
          <w:right w:val="single" w:sz="48" w:space="4" w:color="FFCC99"/>
        </w:pBdr>
        <w:spacing w:before="0"/>
        <w:jc w:val="both"/>
        <w:rPr>
          <w:rFonts w:ascii="Trebuchet MS" w:hAnsi="Trebuchet MS"/>
          <w:sz w:val="22"/>
        </w:rPr>
      </w:pPr>
    </w:p>
    <w:p w:rsidR="00DF5CB1" w:rsidRPr="00DF5CB1" w:rsidRDefault="00DF5CB1" w:rsidP="00DF5CB1">
      <w:pPr>
        <w:pStyle w:val="Textoindependiente"/>
        <w:spacing w:before="240" w:after="0"/>
        <w:ind w:left="1758"/>
        <w:rPr>
          <w:rFonts w:ascii="Trebuchet MS" w:hAnsi="Trebuchet MS"/>
          <w:b/>
          <w:bCs/>
          <w:color w:val="008080"/>
          <w:sz w:val="22"/>
        </w:rPr>
      </w:pPr>
      <w:r>
        <w:rPr>
          <w:rFonts w:ascii="Arial" w:hAnsi="Arial" w:cs="Arial"/>
          <w:i/>
          <w:iCs/>
          <w:sz w:val="22"/>
        </w:rPr>
        <w:t>Hechos 12:2</w:t>
      </w:r>
    </w:p>
    <w:p w:rsidR="00000000" w:rsidRDefault="002D21EE" w:rsidP="002D21EE">
      <w:pPr>
        <w:pStyle w:val="Textoindependiente"/>
        <w:numPr>
          <w:ilvl w:val="1"/>
          <w:numId w:val="2"/>
        </w:numPr>
        <w:spacing w:before="240" w:after="0"/>
        <w:rPr>
          <w:rFonts w:ascii="Trebuchet MS" w:hAnsi="Trebuchet MS"/>
          <w:b/>
          <w:bCs/>
          <w:color w:val="008080"/>
          <w:sz w:val="22"/>
        </w:rPr>
      </w:pPr>
      <w:r>
        <w:rPr>
          <w:rFonts w:ascii="Trebuchet MS" w:hAnsi="Trebuchet MS"/>
          <w:b/>
          <w:bCs/>
          <w:i/>
          <w:iCs/>
          <w:color w:val="008080"/>
          <w:sz w:val="22"/>
        </w:rPr>
        <w:t>¿Cómo fue el maltrato que recibieron los primeros cristianos según este pasaje?</w:t>
      </w:r>
    </w:p>
    <w:p w:rsidR="00000000" w:rsidRDefault="002D21EE">
      <w:pPr>
        <w:pStyle w:val="Textoindependiente"/>
        <w:pBdr>
          <w:top w:val="single" w:sz="48" w:space="1" w:color="FFCC99"/>
          <w:left w:val="single" w:sz="48" w:space="4" w:color="FFCC99"/>
          <w:right w:val="single" w:sz="48" w:space="4" w:color="FFCC99"/>
        </w:pBdr>
        <w:spacing w:before="240" w:after="0"/>
        <w:jc w:val="left"/>
        <w:rPr>
          <w:rFonts w:ascii="Trebuchet MS" w:hAnsi="Trebuchet MS"/>
          <w:b/>
          <w:bCs/>
          <w:color w:val="0000FF"/>
          <w:sz w:val="22"/>
        </w:rPr>
      </w:pPr>
      <w:r>
        <w:rPr>
          <w:rFonts w:ascii="Trebuchet MS" w:hAnsi="Trebuchet MS"/>
          <w:b/>
          <w:bCs/>
          <w:color w:val="0000FF"/>
          <w:sz w:val="22"/>
        </w:rPr>
        <w:t>Respuesta</w:t>
      </w:r>
    </w:p>
    <w:p w:rsidR="00000000" w:rsidRDefault="002D21EE" w:rsidP="002D21EE">
      <w:pPr>
        <w:pStyle w:val="Textoindependiente"/>
        <w:numPr>
          <w:ilvl w:val="1"/>
          <w:numId w:val="3"/>
        </w:numPr>
        <w:pBdr>
          <w:top w:val="single" w:sz="48" w:space="1" w:color="FFCC99"/>
          <w:left w:val="single" w:sz="48" w:space="4" w:color="FFCC99"/>
          <w:right w:val="single" w:sz="48" w:space="4" w:color="FFCC99"/>
        </w:pBdr>
        <w:spacing w:before="240" w:after="0"/>
        <w:rPr>
          <w:rFonts w:ascii="Trebuchet MS" w:hAnsi="Trebuchet MS"/>
          <w:i/>
          <w:iCs/>
          <w:sz w:val="22"/>
        </w:rPr>
      </w:pPr>
      <w:r>
        <w:rPr>
          <w:rFonts w:ascii="Trebuchet MS" w:hAnsi="Trebuchet MS"/>
          <w:sz w:val="22"/>
        </w:rPr>
        <w:t>Herodes Agripa “echó mano a algunos de la iglesia para maltratarles”. No era</w:t>
      </w:r>
      <w:r>
        <w:rPr>
          <w:rFonts w:ascii="Trebuchet MS" w:hAnsi="Trebuchet MS"/>
          <w:sz w:val="22"/>
        </w:rPr>
        <w:t xml:space="preserve"> una persecución general sino de “algunos”. El maltrato era muy duro, al punto de decapitar (la expresión “matar a espada” significaba generalmente “decapitar”) a Jacobo, hijo de </w:t>
      </w:r>
      <w:proofErr w:type="spellStart"/>
      <w:r>
        <w:rPr>
          <w:rFonts w:ascii="Trebuchet MS" w:hAnsi="Trebuchet MS"/>
          <w:sz w:val="22"/>
        </w:rPr>
        <w:t>Zebedeo</w:t>
      </w:r>
      <w:proofErr w:type="spellEnd"/>
      <w:r>
        <w:rPr>
          <w:rFonts w:ascii="Trebuchet MS" w:hAnsi="Trebuchet MS"/>
          <w:sz w:val="22"/>
        </w:rPr>
        <w:t xml:space="preserve"> y hermano de Juan. El historiador Eusebio de Cesarea, en su </w:t>
      </w:r>
      <w:r>
        <w:rPr>
          <w:rFonts w:ascii="Trebuchet MS" w:hAnsi="Trebuchet MS"/>
          <w:i/>
          <w:iCs/>
          <w:sz w:val="22"/>
        </w:rPr>
        <w:t>“Historia</w:t>
      </w:r>
      <w:r>
        <w:rPr>
          <w:rFonts w:ascii="Trebuchet MS" w:hAnsi="Trebuchet MS"/>
          <w:i/>
          <w:iCs/>
          <w:sz w:val="22"/>
        </w:rPr>
        <w:t xml:space="preserve"> Eclesiástica”</w:t>
      </w:r>
      <w:r>
        <w:rPr>
          <w:rFonts w:ascii="Trebuchet MS" w:hAnsi="Trebuchet MS"/>
          <w:sz w:val="22"/>
        </w:rPr>
        <w:t xml:space="preserve"> nos transmitió una antigua tradición que dice: “Uno de los que habían denunciado a Jacobo, conmovido de la firmeza con la cual confesaba su fe, se declaró cristiano. Ambos fueron entonces llevados al suplicio. En el camino, le pidió a Jacobo</w:t>
      </w:r>
      <w:r>
        <w:rPr>
          <w:rFonts w:ascii="Trebuchet MS" w:hAnsi="Trebuchet MS"/>
          <w:sz w:val="22"/>
        </w:rPr>
        <w:t xml:space="preserve"> que lo perdonara. Éste, después de un momento de reflexión, dijo “¡La paz sea contigo! Y le dio un beso fraternal. Así ambos murieron juntos”.</w:t>
      </w:r>
    </w:p>
    <w:p w:rsidR="00000000" w:rsidRDefault="002D21EE">
      <w:pPr>
        <w:pStyle w:val="Textoindependiente"/>
        <w:pBdr>
          <w:left w:val="single" w:sz="48" w:space="4" w:color="FFCC99"/>
          <w:right w:val="single" w:sz="48" w:space="4" w:color="FFCC99"/>
        </w:pBdr>
        <w:spacing w:before="240" w:after="0"/>
        <w:ind w:left="680" w:hanging="680"/>
        <w:rPr>
          <w:rFonts w:ascii="Trebuchet MS" w:hAnsi="Trebuchet MS"/>
          <w:i/>
          <w:iCs/>
          <w:sz w:val="22"/>
        </w:rPr>
      </w:pPr>
      <w:r>
        <w:rPr>
          <w:rFonts w:ascii="Trebuchet MS" w:hAnsi="Trebuchet MS"/>
          <w:sz w:val="22"/>
        </w:rPr>
        <w:t xml:space="preserve">            Muchas veces oímos frases como “</w:t>
      </w:r>
      <w:r>
        <w:rPr>
          <w:rFonts w:ascii="Trebuchet MS" w:hAnsi="Trebuchet MS"/>
          <w:i/>
          <w:iCs/>
          <w:sz w:val="22"/>
        </w:rPr>
        <w:t>me maltratan en mi familia</w:t>
      </w:r>
      <w:r>
        <w:rPr>
          <w:rFonts w:ascii="Trebuchet MS" w:hAnsi="Trebuchet MS"/>
          <w:sz w:val="22"/>
        </w:rPr>
        <w:t>” o “</w:t>
      </w:r>
      <w:r>
        <w:rPr>
          <w:rFonts w:ascii="Trebuchet MS" w:hAnsi="Trebuchet MS"/>
          <w:i/>
          <w:iCs/>
          <w:sz w:val="22"/>
        </w:rPr>
        <w:t>me maltratan en el trabajo porque cre</w:t>
      </w:r>
      <w:r>
        <w:rPr>
          <w:rFonts w:ascii="Trebuchet MS" w:hAnsi="Trebuchet MS"/>
          <w:i/>
          <w:iCs/>
          <w:sz w:val="22"/>
        </w:rPr>
        <w:t>o en Cristo</w:t>
      </w:r>
      <w:r>
        <w:rPr>
          <w:rFonts w:ascii="Trebuchet MS" w:hAnsi="Trebuchet MS"/>
          <w:sz w:val="22"/>
        </w:rPr>
        <w:t>”. A la luz del relato podemos ver cuán lejos estamos de soportar las mismas penalidades de los primeros creyentes que sufrieron no solo los vejámenes y humillación sino que muchos aun ofrendaron sus vidas muriendo como mártires por amor a Jesuc</w:t>
      </w:r>
      <w:r>
        <w:rPr>
          <w:rFonts w:ascii="Trebuchet MS" w:hAnsi="Trebuchet MS"/>
          <w:sz w:val="22"/>
        </w:rPr>
        <w:t>risto.</w:t>
      </w:r>
    </w:p>
    <w:p w:rsidR="00000000" w:rsidRDefault="002D21EE">
      <w:pPr>
        <w:pStyle w:val="Textoindependiente"/>
        <w:pBdr>
          <w:left w:val="single" w:sz="48" w:space="4" w:color="FFCC99"/>
          <w:bottom w:val="single" w:sz="48" w:space="1" w:color="FFCC99"/>
          <w:right w:val="single" w:sz="48" w:space="4" w:color="FFCC99"/>
        </w:pBdr>
        <w:spacing w:before="0" w:after="0"/>
        <w:ind w:left="697" w:hanging="697"/>
        <w:jc w:val="left"/>
        <w:rPr>
          <w:rFonts w:ascii="Trebuchet MS" w:hAnsi="Trebuchet MS"/>
          <w:sz w:val="22"/>
        </w:rPr>
      </w:pPr>
    </w:p>
    <w:p w:rsidR="00DF5CB1" w:rsidRDefault="00DF5CB1">
      <w:pPr>
        <w:pStyle w:val="Textoindependiente"/>
        <w:spacing w:before="0" w:after="0"/>
        <w:ind w:left="992"/>
        <w:rPr>
          <w:rFonts w:ascii="Arial" w:hAnsi="Arial" w:cs="Arial"/>
          <w:i/>
          <w:iCs/>
          <w:sz w:val="22"/>
        </w:rPr>
      </w:pPr>
    </w:p>
    <w:p w:rsidR="00000000" w:rsidRDefault="00DF5CB1">
      <w:pPr>
        <w:pStyle w:val="Textoindependiente"/>
        <w:spacing w:before="0" w:after="0"/>
        <w:ind w:left="992"/>
        <w:rPr>
          <w:rFonts w:ascii="Trebuchet MS" w:hAnsi="Trebuchet MS"/>
          <w:sz w:val="22"/>
        </w:rPr>
      </w:pPr>
      <w:r>
        <w:rPr>
          <w:rFonts w:ascii="Arial" w:hAnsi="Arial" w:cs="Arial"/>
          <w:i/>
          <w:iCs/>
          <w:sz w:val="22"/>
        </w:rPr>
        <w:t>Hechos 12: 3-4</w:t>
      </w:r>
    </w:p>
    <w:p w:rsidR="00000000" w:rsidRDefault="002D21EE" w:rsidP="002D21EE">
      <w:pPr>
        <w:pStyle w:val="Textoindependiente"/>
        <w:numPr>
          <w:ilvl w:val="1"/>
          <w:numId w:val="1"/>
        </w:numPr>
        <w:spacing w:before="240" w:after="0"/>
        <w:rPr>
          <w:rFonts w:ascii="Trebuchet MS" w:hAnsi="Trebuchet MS"/>
          <w:b/>
          <w:bCs/>
          <w:i/>
          <w:iCs/>
          <w:color w:val="008080"/>
          <w:sz w:val="22"/>
        </w:rPr>
      </w:pPr>
      <w:r>
        <w:rPr>
          <w:rFonts w:ascii="Trebuchet MS" w:hAnsi="Trebuchet MS"/>
          <w:b/>
          <w:bCs/>
          <w:i/>
          <w:iCs/>
          <w:color w:val="008080"/>
          <w:sz w:val="22"/>
        </w:rPr>
        <w:t>Lucas escribió “y se proponía sacarle al pueblo después de pascua” ¿Qué quería hacer Herodes?</w:t>
      </w:r>
    </w:p>
    <w:p w:rsidR="00000000" w:rsidRDefault="002D21EE" w:rsidP="002D21EE">
      <w:pPr>
        <w:pStyle w:val="Textoindependiente"/>
        <w:numPr>
          <w:ilvl w:val="1"/>
          <w:numId w:val="1"/>
        </w:numPr>
        <w:spacing w:after="0"/>
        <w:ind w:left="1406" w:hanging="839"/>
        <w:rPr>
          <w:rFonts w:ascii="Trebuchet MS" w:hAnsi="Trebuchet MS"/>
          <w:b/>
          <w:bCs/>
          <w:i/>
          <w:iCs/>
          <w:color w:val="008080"/>
          <w:sz w:val="22"/>
        </w:rPr>
      </w:pPr>
      <w:r>
        <w:rPr>
          <w:rFonts w:ascii="Trebuchet MS" w:hAnsi="Trebuchet MS"/>
          <w:b/>
          <w:bCs/>
          <w:i/>
          <w:iCs/>
          <w:color w:val="008080"/>
          <w:sz w:val="22"/>
        </w:rPr>
        <w:t>¿Por qué quería hacerlo después de la Pascua?</w:t>
      </w:r>
    </w:p>
    <w:p w:rsidR="00000000" w:rsidRDefault="002D21EE" w:rsidP="002D21EE">
      <w:pPr>
        <w:pStyle w:val="Textoindependiente"/>
        <w:numPr>
          <w:ilvl w:val="1"/>
          <w:numId w:val="1"/>
        </w:numPr>
        <w:spacing w:after="0"/>
        <w:ind w:left="1406" w:hanging="839"/>
        <w:rPr>
          <w:rFonts w:ascii="Trebuchet MS" w:hAnsi="Trebuchet MS"/>
          <w:b/>
          <w:bCs/>
          <w:i/>
          <w:iCs/>
          <w:color w:val="008080"/>
          <w:sz w:val="22"/>
        </w:rPr>
      </w:pPr>
      <w:r>
        <w:rPr>
          <w:rFonts w:ascii="Trebuchet MS" w:hAnsi="Trebuchet MS"/>
          <w:b/>
          <w:bCs/>
          <w:i/>
          <w:iCs/>
          <w:color w:val="008080"/>
          <w:sz w:val="22"/>
        </w:rPr>
        <w:t>¿Por qué puso cuatro grupos de cuatro soldados si después solo se menciona a cuatro? (Ver 12:6)</w:t>
      </w:r>
    </w:p>
    <w:p w:rsidR="00000000" w:rsidRDefault="002D21EE">
      <w:pPr>
        <w:pStyle w:val="Textoindependiente"/>
        <w:pBdr>
          <w:top w:val="single" w:sz="48" w:space="1" w:color="FFCC99"/>
          <w:left w:val="single" w:sz="48" w:space="1" w:color="FFCC99"/>
          <w:right w:val="single" w:sz="48" w:space="4" w:color="FFCC99"/>
        </w:pBdr>
        <w:spacing w:before="240" w:after="0"/>
        <w:rPr>
          <w:rFonts w:ascii="Trebuchet MS" w:hAnsi="Trebuchet MS"/>
          <w:b/>
          <w:bCs/>
          <w:color w:val="0000FF"/>
          <w:sz w:val="22"/>
        </w:rPr>
      </w:pPr>
      <w:r>
        <w:rPr>
          <w:rFonts w:ascii="Trebuchet MS" w:hAnsi="Trebuchet MS"/>
          <w:b/>
          <w:bCs/>
          <w:color w:val="0000FF"/>
          <w:sz w:val="22"/>
        </w:rPr>
        <w:t>Respuesta:</w:t>
      </w:r>
    </w:p>
    <w:p w:rsidR="00000000" w:rsidRDefault="002D21EE" w:rsidP="002D21EE">
      <w:pPr>
        <w:pStyle w:val="Textoindependiente"/>
        <w:numPr>
          <w:ilvl w:val="0"/>
          <w:numId w:val="7"/>
        </w:numPr>
        <w:pBdr>
          <w:top w:val="single" w:sz="48" w:space="1" w:color="FFCC99"/>
          <w:left w:val="single" w:sz="48" w:space="1" w:color="FFCC99"/>
          <w:right w:val="single" w:sz="48" w:space="4" w:color="FFCC99"/>
        </w:pBdr>
        <w:spacing w:before="0" w:after="0"/>
        <w:ind w:left="677" w:hanging="677"/>
        <w:rPr>
          <w:rFonts w:ascii="Trebuchet MS" w:hAnsi="Trebuchet MS"/>
          <w:sz w:val="22"/>
        </w:rPr>
      </w:pPr>
      <w:r>
        <w:rPr>
          <w:rFonts w:ascii="Trebuchet MS" w:hAnsi="Trebuchet MS"/>
          <w:sz w:val="22"/>
        </w:rPr>
        <w:t>El propósito de sacar a Pedro al pueblo era para repetir lo que Pilatos  había hecho con Jesús: un tribunal popular manejado por los sacerdotes, escribas y fariseos que estaban muy enojados  porque seguían predicando la resurrección de Jesús. Eso signific</w:t>
      </w:r>
      <w:r>
        <w:rPr>
          <w:rFonts w:ascii="Trebuchet MS" w:hAnsi="Trebuchet MS"/>
          <w:sz w:val="22"/>
        </w:rPr>
        <w:t>aba la condenación y muerte segura del apóstol Pedro.</w:t>
      </w:r>
    </w:p>
    <w:p w:rsidR="00000000" w:rsidRDefault="002D21EE">
      <w:pPr>
        <w:pStyle w:val="Textoindependiente"/>
        <w:pBdr>
          <w:left w:val="single" w:sz="48" w:space="1" w:color="FFCC99"/>
          <w:right w:val="single" w:sz="48" w:space="4" w:color="FFCC99"/>
        </w:pBdr>
        <w:spacing w:before="240" w:after="0"/>
        <w:rPr>
          <w:rFonts w:ascii="Trebuchet MS" w:hAnsi="Trebuchet MS"/>
          <w:sz w:val="22"/>
        </w:rPr>
      </w:pPr>
      <w:r>
        <w:rPr>
          <w:rFonts w:ascii="Trebuchet MS" w:hAnsi="Trebuchet MS"/>
          <w:sz w:val="22"/>
        </w:rPr>
        <w:t>3.2    Distintas razones podrían llevar a Herodes a postergar el juicio</w:t>
      </w:r>
    </w:p>
    <w:p w:rsidR="00000000" w:rsidRDefault="002D21EE">
      <w:pPr>
        <w:pStyle w:val="Textoindependiente"/>
        <w:pBdr>
          <w:left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después</w:t>
      </w:r>
      <w:proofErr w:type="gramEnd"/>
      <w:r>
        <w:rPr>
          <w:rFonts w:ascii="Trebuchet MS" w:hAnsi="Trebuchet MS"/>
          <w:sz w:val="22"/>
        </w:rPr>
        <w:t xml:space="preserve"> de la pascua:</w:t>
      </w:r>
    </w:p>
    <w:p w:rsidR="00000000" w:rsidRDefault="002D21EE">
      <w:pPr>
        <w:pStyle w:val="Textoindependiente"/>
        <w:pBdr>
          <w:left w:val="single" w:sz="48" w:space="1" w:color="FFCC99"/>
          <w:right w:val="single" w:sz="48" w:space="4" w:color="FFCC99"/>
        </w:pBdr>
        <w:spacing w:before="0" w:after="0"/>
        <w:rPr>
          <w:rFonts w:ascii="Trebuchet MS" w:hAnsi="Trebuchet MS"/>
          <w:sz w:val="22"/>
        </w:rPr>
      </w:pPr>
      <w:r>
        <w:rPr>
          <w:rFonts w:ascii="Trebuchet MS" w:hAnsi="Trebuchet MS"/>
          <w:sz w:val="22"/>
        </w:rPr>
        <w:t xml:space="preserve">        1)  Porque quería hacer sufrir más a Pedro. Recordemos que Jesús fue </w:t>
      </w:r>
    </w:p>
    <w:p w:rsidR="00000000" w:rsidRDefault="002D21EE">
      <w:pPr>
        <w:pStyle w:val="Textoindependiente"/>
        <w:pBdr>
          <w:left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juzgado</w:t>
      </w:r>
      <w:proofErr w:type="gramEnd"/>
      <w:r>
        <w:rPr>
          <w:rFonts w:ascii="Trebuchet MS" w:hAnsi="Trebuchet MS"/>
          <w:sz w:val="22"/>
        </w:rPr>
        <w:t xml:space="preserve"> i</w:t>
      </w:r>
      <w:r>
        <w:rPr>
          <w:rFonts w:ascii="Trebuchet MS" w:hAnsi="Trebuchet MS"/>
          <w:sz w:val="22"/>
        </w:rPr>
        <w:t xml:space="preserve">nmediatamente y rápidamente ejecutado por causa de la </w:t>
      </w:r>
    </w:p>
    <w:p w:rsidR="00000000" w:rsidRDefault="002D21EE">
      <w:pPr>
        <w:pStyle w:val="Textoindependiente"/>
        <w:pBdr>
          <w:left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pascua</w:t>
      </w:r>
      <w:proofErr w:type="gramEnd"/>
      <w:r>
        <w:rPr>
          <w:rFonts w:ascii="Trebuchet MS" w:hAnsi="Trebuchet MS"/>
          <w:sz w:val="22"/>
        </w:rPr>
        <w:t>, y su cuerpo  tuvo que ser retirado de la cruz el mismo día</w:t>
      </w:r>
    </w:p>
    <w:p w:rsidR="00000000" w:rsidRDefault="002D21EE">
      <w:pPr>
        <w:pStyle w:val="Textoindependiente"/>
        <w:pBdr>
          <w:left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de</w:t>
      </w:r>
      <w:proofErr w:type="gramEnd"/>
      <w:r>
        <w:rPr>
          <w:rFonts w:ascii="Trebuchet MS" w:hAnsi="Trebuchet MS"/>
          <w:sz w:val="22"/>
        </w:rPr>
        <w:t xml:space="preserve"> su ejecución.</w:t>
      </w:r>
    </w:p>
    <w:p w:rsidR="00000000" w:rsidRDefault="002D21EE">
      <w:pPr>
        <w:pStyle w:val="Textoindependiente"/>
        <w:pBdr>
          <w:left w:val="single" w:sz="48" w:space="1" w:color="FFCC99"/>
          <w:right w:val="single" w:sz="48" w:space="4" w:color="FFCC99"/>
        </w:pBdr>
        <w:spacing w:before="0" w:after="0"/>
        <w:rPr>
          <w:rFonts w:ascii="Trebuchet MS" w:hAnsi="Trebuchet MS"/>
          <w:sz w:val="22"/>
        </w:rPr>
      </w:pPr>
    </w:p>
    <w:p w:rsidR="00000000" w:rsidRDefault="002D21EE">
      <w:pPr>
        <w:pStyle w:val="Textoindependiente"/>
        <w:pBdr>
          <w:left w:val="single" w:sz="48" w:space="1" w:color="FFCC99"/>
          <w:right w:val="single" w:sz="48" w:space="4" w:color="FFCC99"/>
        </w:pBdr>
        <w:spacing w:before="0" w:after="0"/>
        <w:rPr>
          <w:rFonts w:ascii="Trebuchet MS" w:hAnsi="Trebuchet MS"/>
          <w:sz w:val="22"/>
        </w:rPr>
      </w:pPr>
      <w:r>
        <w:rPr>
          <w:rFonts w:ascii="Trebuchet MS" w:hAnsi="Trebuchet MS"/>
          <w:sz w:val="22"/>
        </w:rPr>
        <w:t xml:space="preserve">        2)  Herodes Agripa era un descendiente directo de los </w:t>
      </w:r>
      <w:proofErr w:type="spellStart"/>
      <w:r>
        <w:rPr>
          <w:rFonts w:ascii="Trebuchet MS" w:hAnsi="Trebuchet MS"/>
          <w:sz w:val="22"/>
        </w:rPr>
        <w:t>Macabeos</w:t>
      </w:r>
      <w:proofErr w:type="spellEnd"/>
      <w:r>
        <w:rPr>
          <w:rFonts w:ascii="Trebuchet MS" w:hAnsi="Trebuchet MS"/>
          <w:sz w:val="22"/>
        </w:rPr>
        <w:t xml:space="preserve"> por </w:t>
      </w:r>
    </w:p>
    <w:p w:rsidR="00000000" w:rsidRDefault="002D21EE">
      <w:pPr>
        <w:pStyle w:val="Textoindependiente"/>
        <w:pBdr>
          <w:left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p</w:t>
      </w:r>
      <w:r>
        <w:rPr>
          <w:rFonts w:ascii="Trebuchet MS" w:hAnsi="Trebuchet MS"/>
          <w:sz w:val="22"/>
        </w:rPr>
        <w:t>arte</w:t>
      </w:r>
      <w:proofErr w:type="gramEnd"/>
      <w:r>
        <w:rPr>
          <w:rFonts w:ascii="Trebuchet MS" w:hAnsi="Trebuchet MS"/>
          <w:sz w:val="22"/>
        </w:rPr>
        <w:t xml:space="preserve"> de su madre Mariana y cumplía las costumbres del pueblo</w:t>
      </w:r>
    </w:p>
    <w:p w:rsidR="00000000" w:rsidRDefault="002D21EE">
      <w:pPr>
        <w:pStyle w:val="Textoindependiente"/>
        <w:pBdr>
          <w:left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judío</w:t>
      </w:r>
      <w:proofErr w:type="gramEnd"/>
      <w:r>
        <w:rPr>
          <w:rFonts w:ascii="Trebuchet MS" w:hAnsi="Trebuchet MS"/>
          <w:sz w:val="22"/>
        </w:rPr>
        <w:t>, observando meticulosamente la ley y las tradiciones. Él</w:t>
      </w:r>
    </w:p>
    <w:p w:rsidR="00000000" w:rsidRDefault="002D21EE">
      <w:pPr>
        <w:pStyle w:val="Textoindependiente"/>
        <w:pBdr>
          <w:left w:val="single" w:sz="48" w:space="1" w:color="FFCC99"/>
          <w:right w:val="single" w:sz="48" w:space="4" w:color="FFCC99"/>
        </w:pBdr>
        <w:spacing w:before="0" w:after="0"/>
        <w:rPr>
          <w:rFonts w:ascii="Trebuchet MS" w:hAnsi="Trebuchet MS"/>
          <w:sz w:val="22"/>
        </w:rPr>
      </w:pPr>
      <w:r>
        <w:rPr>
          <w:rFonts w:ascii="Trebuchet MS" w:hAnsi="Trebuchet MS"/>
          <w:sz w:val="22"/>
        </w:rPr>
        <w:lastRenderedPageBreak/>
        <w:t xml:space="preserve">             </w:t>
      </w:r>
      <w:proofErr w:type="gramStart"/>
      <w:r>
        <w:rPr>
          <w:rFonts w:ascii="Trebuchet MS" w:hAnsi="Trebuchet MS"/>
          <w:sz w:val="22"/>
        </w:rPr>
        <w:t>quería</w:t>
      </w:r>
      <w:proofErr w:type="gramEnd"/>
      <w:r>
        <w:rPr>
          <w:rFonts w:ascii="Trebuchet MS" w:hAnsi="Trebuchet MS"/>
          <w:sz w:val="22"/>
        </w:rPr>
        <w:t xml:space="preserve"> mostrarse  ante los </w:t>
      </w:r>
      <w:proofErr w:type="spellStart"/>
      <w:r>
        <w:rPr>
          <w:rFonts w:ascii="Trebuchet MS" w:hAnsi="Trebuchet MS"/>
          <w:sz w:val="22"/>
        </w:rPr>
        <w:t>judios</w:t>
      </w:r>
      <w:proofErr w:type="spellEnd"/>
      <w:r>
        <w:rPr>
          <w:rFonts w:ascii="Trebuchet MS" w:hAnsi="Trebuchet MS"/>
          <w:sz w:val="22"/>
        </w:rPr>
        <w:t xml:space="preserve"> ortodoxos como un defensor de </w:t>
      </w:r>
    </w:p>
    <w:p w:rsidR="00000000" w:rsidRDefault="002D21EE">
      <w:pPr>
        <w:pStyle w:val="Textoindependiente"/>
        <w:pBdr>
          <w:left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los</w:t>
      </w:r>
      <w:proofErr w:type="gramEnd"/>
      <w:r>
        <w:rPr>
          <w:rFonts w:ascii="Trebuchet MS" w:hAnsi="Trebuchet MS"/>
          <w:sz w:val="22"/>
        </w:rPr>
        <w:t xml:space="preserve"> valores de la tradición </w:t>
      </w:r>
      <w:r>
        <w:rPr>
          <w:rFonts w:ascii="Trebuchet MS" w:hAnsi="Trebuchet MS"/>
          <w:sz w:val="22"/>
        </w:rPr>
        <w:t>y ganar así su apoyo para su política.</w:t>
      </w:r>
    </w:p>
    <w:p w:rsidR="00000000" w:rsidRDefault="002D21EE">
      <w:pPr>
        <w:pStyle w:val="Textoindependiente"/>
        <w:pBdr>
          <w:left w:val="single" w:sz="48" w:space="1" w:color="FFCC99"/>
          <w:bottom w:val="single" w:sz="48" w:space="1" w:color="FFCC99"/>
          <w:right w:val="single" w:sz="48" w:space="4" w:color="FFCC99"/>
        </w:pBdr>
        <w:tabs>
          <w:tab w:val="left" w:pos="935"/>
        </w:tabs>
        <w:spacing w:before="0" w:after="0"/>
        <w:rPr>
          <w:rFonts w:ascii="Trebuchet MS" w:hAnsi="Trebuchet MS"/>
          <w:sz w:val="22"/>
        </w:rPr>
      </w:pPr>
    </w:p>
    <w:p w:rsidR="00000000" w:rsidRDefault="002D21EE">
      <w:pPr>
        <w:pStyle w:val="Textoindependiente"/>
        <w:pBdr>
          <w:left w:val="single" w:sz="48" w:space="1" w:color="FFCC99"/>
          <w:bottom w:val="single" w:sz="48" w:space="1" w:color="FFCC99"/>
          <w:right w:val="single" w:sz="48" w:space="4" w:color="FFCC99"/>
        </w:pBdr>
        <w:tabs>
          <w:tab w:val="left" w:pos="658"/>
          <w:tab w:val="left" w:pos="935"/>
        </w:tabs>
        <w:spacing w:before="0" w:after="0"/>
        <w:rPr>
          <w:rFonts w:ascii="Trebuchet MS" w:hAnsi="Trebuchet MS"/>
          <w:sz w:val="22"/>
        </w:rPr>
      </w:pPr>
      <w:r>
        <w:rPr>
          <w:rFonts w:ascii="Trebuchet MS" w:hAnsi="Trebuchet MS"/>
          <w:sz w:val="22"/>
        </w:rPr>
        <w:t xml:space="preserve">         3)  La Pascua se festejaba el día 14 de </w:t>
      </w:r>
      <w:proofErr w:type="spellStart"/>
      <w:r>
        <w:rPr>
          <w:rFonts w:ascii="Trebuchet MS" w:hAnsi="Trebuchet MS"/>
          <w:sz w:val="22"/>
        </w:rPr>
        <w:t>Nisan</w:t>
      </w:r>
      <w:proofErr w:type="spellEnd"/>
      <w:r>
        <w:rPr>
          <w:rFonts w:ascii="Trebuchet MS" w:hAnsi="Trebuchet MS"/>
          <w:sz w:val="22"/>
        </w:rPr>
        <w:t xml:space="preserve">, durante ese día y los </w:t>
      </w:r>
    </w:p>
    <w:p w:rsidR="00000000" w:rsidRDefault="002D21EE">
      <w:pPr>
        <w:pStyle w:val="Textoindependiente"/>
        <w:pBdr>
          <w:left w:val="single" w:sz="48" w:space="1" w:color="FFCC99"/>
          <w:bottom w:val="single" w:sz="48" w:space="1" w:color="FFCC99"/>
          <w:right w:val="single" w:sz="48" w:space="4" w:color="FFCC99"/>
        </w:pBdr>
        <w:tabs>
          <w:tab w:val="left" w:pos="658"/>
          <w:tab w:val="left" w:pos="935"/>
        </w:tabs>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siete</w:t>
      </w:r>
      <w:proofErr w:type="gramEnd"/>
      <w:r>
        <w:rPr>
          <w:rFonts w:ascii="Trebuchet MS" w:hAnsi="Trebuchet MS"/>
          <w:sz w:val="22"/>
        </w:rPr>
        <w:t xml:space="preserve"> siguientes, no se debía utilizar levadura, por eso se </w:t>
      </w:r>
    </w:p>
    <w:p w:rsidR="00000000" w:rsidRDefault="002D21EE">
      <w:pPr>
        <w:pStyle w:val="Textoindependiente"/>
        <w:pBdr>
          <w:left w:val="single" w:sz="48" w:space="1" w:color="FFCC99"/>
          <w:bottom w:val="single" w:sz="48" w:space="1" w:color="FFCC99"/>
          <w:right w:val="single" w:sz="48" w:space="4" w:color="FFCC99"/>
        </w:pBdr>
        <w:tabs>
          <w:tab w:val="left" w:pos="658"/>
          <w:tab w:val="left" w:pos="935"/>
        </w:tabs>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denominaba</w:t>
      </w:r>
      <w:proofErr w:type="gramEnd"/>
      <w:r>
        <w:rPr>
          <w:rFonts w:ascii="Trebuchet MS" w:hAnsi="Trebuchet MS"/>
          <w:sz w:val="22"/>
        </w:rPr>
        <w:t xml:space="preserve"> “semana de los panes sin levadura”.</w:t>
      </w:r>
    </w:p>
    <w:p w:rsidR="00000000" w:rsidRDefault="002D21EE">
      <w:pPr>
        <w:pStyle w:val="Textoindependiente"/>
        <w:pBdr>
          <w:left w:val="single" w:sz="48" w:space="1" w:color="FFCC99"/>
          <w:bottom w:val="single" w:sz="48" w:space="1" w:color="FFCC99"/>
          <w:right w:val="single" w:sz="48" w:space="4" w:color="FFCC99"/>
        </w:pBdr>
        <w:tabs>
          <w:tab w:val="left" w:pos="658"/>
          <w:tab w:val="left" w:pos="935"/>
        </w:tabs>
        <w:spacing w:before="0" w:after="0"/>
        <w:rPr>
          <w:rFonts w:ascii="Trebuchet MS" w:hAnsi="Trebuchet MS"/>
          <w:sz w:val="22"/>
        </w:rPr>
      </w:pPr>
      <w:r>
        <w:rPr>
          <w:rFonts w:ascii="Trebuchet MS" w:hAnsi="Trebuchet MS"/>
          <w:sz w:val="22"/>
        </w:rPr>
        <w:t xml:space="preserve"> </w:t>
      </w:r>
      <w:r>
        <w:rPr>
          <w:rFonts w:ascii="Trebuchet MS" w:hAnsi="Trebuchet MS"/>
          <w:sz w:val="22"/>
        </w:rPr>
        <w:t xml:space="preserve">             En esa fecha tampoco se podía juzgar ni ejecutar a nadie.</w:t>
      </w:r>
    </w:p>
    <w:p w:rsidR="00000000" w:rsidRDefault="002D21EE">
      <w:pPr>
        <w:pStyle w:val="Textoindependiente"/>
        <w:pBdr>
          <w:left w:val="single" w:sz="48" w:space="1" w:color="FFCC99"/>
          <w:bottom w:val="single" w:sz="48" w:space="1" w:color="FFCC99"/>
          <w:right w:val="single" w:sz="48" w:space="4" w:color="FFCC99"/>
        </w:pBdr>
        <w:tabs>
          <w:tab w:val="left" w:pos="658"/>
          <w:tab w:val="left" w:pos="935"/>
        </w:tabs>
        <w:spacing w:after="0"/>
        <w:rPr>
          <w:rFonts w:ascii="Trebuchet MS" w:hAnsi="Trebuchet MS"/>
          <w:sz w:val="22"/>
        </w:rPr>
      </w:pPr>
      <w:r>
        <w:rPr>
          <w:rFonts w:ascii="Trebuchet MS" w:hAnsi="Trebuchet MS"/>
          <w:sz w:val="22"/>
        </w:rPr>
        <w:t>3.3      La razón porque había cuatro grupos de cuatro, fue porque cada</w:t>
      </w:r>
    </w:p>
    <w:p w:rsidR="00000000" w:rsidRDefault="002D21EE">
      <w:pPr>
        <w:pStyle w:val="Textoindependiente"/>
        <w:pBdr>
          <w:left w:val="single" w:sz="48" w:space="1" w:color="FFCC99"/>
          <w:bottom w:val="single" w:sz="48" w:space="1" w:color="FFCC99"/>
          <w:right w:val="single" w:sz="48" w:space="4" w:color="FFCC99"/>
        </w:pBdr>
        <w:tabs>
          <w:tab w:val="left" w:pos="658"/>
          <w:tab w:val="left" w:pos="935"/>
        </w:tabs>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grupo</w:t>
      </w:r>
      <w:proofErr w:type="gramEnd"/>
      <w:r>
        <w:rPr>
          <w:rFonts w:ascii="Trebuchet MS" w:hAnsi="Trebuchet MS"/>
          <w:sz w:val="22"/>
        </w:rPr>
        <w:t xml:space="preserve"> cumplía un turno de vigilia  de tres horas cada uno.</w:t>
      </w:r>
    </w:p>
    <w:p w:rsidR="00000000" w:rsidRDefault="002D21EE">
      <w:pPr>
        <w:pStyle w:val="Textoindependiente"/>
        <w:pBdr>
          <w:left w:val="single" w:sz="48" w:space="1" w:color="FFCC99"/>
          <w:bottom w:val="single" w:sz="48" w:space="1" w:color="FFCC99"/>
          <w:right w:val="single" w:sz="48" w:space="4" w:color="FFCC99"/>
        </w:pBdr>
        <w:tabs>
          <w:tab w:val="left" w:pos="658"/>
          <w:tab w:val="left" w:pos="935"/>
        </w:tabs>
        <w:spacing w:before="0" w:after="0"/>
        <w:rPr>
          <w:rFonts w:ascii="Trebuchet MS" w:hAnsi="Trebuchet MS"/>
          <w:sz w:val="22"/>
        </w:rPr>
      </w:pPr>
    </w:p>
    <w:p w:rsidR="00DF5CB1" w:rsidRDefault="00DF5CB1">
      <w:pPr>
        <w:pStyle w:val="Textoindependiente"/>
        <w:spacing w:before="0" w:after="0"/>
        <w:rPr>
          <w:rFonts w:ascii="Trebuchet MS" w:hAnsi="Trebuchet MS"/>
          <w:b/>
          <w:bCs/>
          <w:sz w:val="22"/>
        </w:rPr>
      </w:pPr>
    </w:p>
    <w:p w:rsidR="00000000" w:rsidRDefault="00DF5CB1">
      <w:pPr>
        <w:pStyle w:val="Textoindependiente"/>
        <w:spacing w:before="0" w:after="0"/>
        <w:rPr>
          <w:rFonts w:ascii="Trebuchet MS" w:hAnsi="Trebuchet MS"/>
          <w:b/>
          <w:bCs/>
          <w:sz w:val="22"/>
        </w:rPr>
      </w:pPr>
      <w:r>
        <w:rPr>
          <w:rFonts w:ascii="Arial" w:hAnsi="Arial" w:cs="Arial"/>
          <w:i/>
          <w:iCs/>
          <w:sz w:val="22"/>
        </w:rPr>
        <w:t>Hechos 12: 5-7</w:t>
      </w:r>
    </w:p>
    <w:p w:rsidR="00000000" w:rsidRDefault="002D21EE" w:rsidP="002D21EE">
      <w:pPr>
        <w:pStyle w:val="Textoindependiente"/>
        <w:numPr>
          <w:ilvl w:val="1"/>
          <w:numId w:val="5"/>
        </w:numPr>
        <w:tabs>
          <w:tab w:val="left" w:pos="8660"/>
        </w:tabs>
        <w:spacing w:before="240" w:after="0"/>
        <w:rPr>
          <w:rFonts w:ascii="Trebuchet MS" w:hAnsi="Trebuchet MS"/>
          <w:b/>
          <w:bCs/>
          <w:i/>
          <w:iCs/>
          <w:color w:val="008080"/>
          <w:sz w:val="22"/>
        </w:rPr>
      </w:pPr>
      <w:r>
        <w:rPr>
          <w:rFonts w:ascii="Trebuchet MS" w:hAnsi="Trebuchet MS"/>
          <w:b/>
          <w:bCs/>
          <w:i/>
          <w:iCs/>
          <w:color w:val="008080"/>
          <w:sz w:val="22"/>
        </w:rPr>
        <w:t>¿Cuánto tiempo estuvo orando sin cesar la</w:t>
      </w:r>
      <w:r>
        <w:rPr>
          <w:rFonts w:ascii="Trebuchet MS" w:hAnsi="Trebuchet MS"/>
          <w:b/>
          <w:bCs/>
          <w:i/>
          <w:iCs/>
          <w:color w:val="008080"/>
          <w:sz w:val="22"/>
        </w:rPr>
        <w:t xml:space="preserve"> iglesia a favor de la liberación de Pedro?</w:t>
      </w:r>
    </w:p>
    <w:p w:rsidR="00000000" w:rsidRDefault="002D21EE">
      <w:pPr>
        <w:pStyle w:val="Textoindependiente"/>
        <w:pBdr>
          <w:top w:val="single" w:sz="48" w:space="1" w:color="FFCC99"/>
          <w:left w:val="single" w:sz="48" w:space="4" w:color="FFCC99"/>
          <w:bottom w:val="single" w:sz="48" w:space="1" w:color="FFCC99"/>
          <w:right w:val="single" w:sz="48" w:space="4" w:color="FFCC99"/>
        </w:pBdr>
        <w:tabs>
          <w:tab w:val="left" w:pos="8660"/>
        </w:tabs>
        <w:spacing w:before="240" w:after="0"/>
        <w:ind w:left="680" w:hanging="680"/>
        <w:rPr>
          <w:rFonts w:ascii="Trebuchet MS" w:hAnsi="Trebuchet MS"/>
          <w:color w:val="0000FF"/>
          <w:sz w:val="22"/>
        </w:rPr>
      </w:pPr>
      <w:r>
        <w:rPr>
          <w:rFonts w:ascii="Trebuchet MS" w:hAnsi="Trebuchet MS"/>
          <w:b/>
          <w:bCs/>
          <w:color w:val="0000FF"/>
          <w:sz w:val="22"/>
        </w:rPr>
        <w:t>Respuesta</w:t>
      </w:r>
    </w:p>
    <w:p w:rsidR="00000000" w:rsidRDefault="002D21EE" w:rsidP="002D21EE">
      <w:pPr>
        <w:pStyle w:val="Textoindependiente"/>
        <w:numPr>
          <w:ilvl w:val="1"/>
          <w:numId w:val="8"/>
        </w:numPr>
        <w:pBdr>
          <w:top w:val="single" w:sz="48" w:space="1" w:color="FFCC99"/>
          <w:left w:val="single" w:sz="48" w:space="4" w:color="FFCC99"/>
          <w:bottom w:val="single" w:sz="48" w:space="1" w:color="FFCC99"/>
          <w:right w:val="single" w:sz="48" w:space="4" w:color="FFCC99"/>
        </w:pBdr>
        <w:tabs>
          <w:tab w:val="left" w:pos="8660"/>
        </w:tabs>
        <w:spacing w:before="0" w:after="0"/>
        <w:ind w:left="675" w:hanging="675"/>
        <w:rPr>
          <w:rFonts w:ascii="Trebuchet MS" w:hAnsi="Trebuchet MS"/>
          <w:sz w:val="22"/>
        </w:rPr>
      </w:pPr>
      <w:r>
        <w:rPr>
          <w:rFonts w:ascii="Trebuchet MS" w:hAnsi="Trebuchet MS"/>
          <w:sz w:val="22"/>
        </w:rPr>
        <w:t>Aunque el texto no lo dice, podemos deducir que fue de siete a ocho días, porque era el tiempo que duraba la Pascua. En Éxodo12 leemos que en el día14 de Nisán se sacrificaba el cordero para la pascua “</w:t>
      </w:r>
      <w:r>
        <w:rPr>
          <w:rFonts w:ascii="Trebuchet MS" w:hAnsi="Trebuchet MS"/>
          <w:sz w:val="22"/>
        </w:rPr>
        <w:t>En el mes primero comeréis panes sin levadura, desde el día catorce del mes  por la tarde hasta el veintiuno del mes por la tarde. Por siete días no se hallará levadura  en vuestras casas” ( 2:18-19)</w:t>
      </w:r>
    </w:p>
    <w:p w:rsidR="00000000" w:rsidRDefault="002D21EE">
      <w:pPr>
        <w:pStyle w:val="Textoindependiente"/>
        <w:pBdr>
          <w:top w:val="single" w:sz="48" w:space="1" w:color="FFCC99"/>
          <w:left w:val="single" w:sz="48" w:space="4" w:color="FFCC99"/>
          <w:bottom w:val="single" w:sz="48" w:space="1" w:color="FFCC99"/>
          <w:right w:val="single" w:sz="48" w:space="4" w:color="FFCC99"/>
        </w:pBdr>
        <w:tabs>
          <w:tab w:val="left" w:pos="8660"/>
        </w:tabs>
        <w:spacing w:before="0" w:after="0"/>
        <w:ind w:left="680" w:hanging="680"/>
        <w:rPr>
          <w:rFonts w:ascii="Trebuchet MS" w:hAnsi="Trebuchet MS"/>
          <w:i/>
          <w:sz w:val="22"/>
        </w:rPr>
      </w:pPr>
      <w:r>
        <w:rPr>
          <w:rFonts w:ascii="Trebuchet MS" w:hAnsi="Trebuchet MS"/>
          <w:sz w:val="22"/>
        </w:rPr>
        <w:t xml:space="preserve">           En lugar de la “iglesia hacia sin cesar  orac</w:t>
      </w:r>
      <w:r>
        <w:rPr>
          <w:rFonts w:ascii="Trebuchet MS" w:hAnsi="Trebuchet MS"/>
          <w:sz w:val="22"/>
        </w:rPr>
        <w:t xml:space="preserve">ión a Dios por él” se puede traducir “la iglesia oraba intensamente a Dios por él” Porque la palabra empleada aquí es </w:t>
      </w:r>
      <w:r>
        <w:rPr>
          <w:rFonts w:ascii="Symbol" w:hAnsi="Symbol"/>
          <w:sz w:val="22"/>
        </w:rPr>
        <w:t></w:t>
      </w:r>
      <w:r>
        <w:rPr>
          <w:rFonts w:ascii="Symbol" w:hAnsi="Symbol"/>
          <w:sz w:val="22"/>
        </w:rPr>
        <w:t></w:t>
      </w:r>
      <w:r>
        <w:rPr>
          <w:rFonts w:ascii="Symbol" w:hAnsi="Symbol"/>
          <w:sz w:val="22"/>
        </w:rPr>
        <w:t></w:t>
      </w:r>
      <w:r>
        <w:rPr>
          <w:rFonts w:ascii="Symbol" w:hAnsi="Symbol"/>
          <w:sz w:val="22"/>
        </w:rPr>
        <w:t></w:t>
      </w:r>
      <w:r>
        <w:rPr>
          <w:rFonts w:ascii="Symbol" w:hAnsi="Symbol"/>
          <w:sz w:val="22"/>
        </w:rPr>
        <w:t></w:t>
      </w:r>
      <w:r>
        <w:rPr>
          <w:rFonts w:ascii="Symbol" w:hAnsi="Symbol"/>
          <w:sz w:val="22"/>
        </w:rPr>
        <w:t></w:t>
      </w:r>
      <w:r>
        <w:rPr>
          <w:rFonts w:ascii="Symbol" w:hAnsi="Symbol"/>
          <w:sz w:val="22"/>
        </w:rPr>
        <w:t></w:t>
      </w:r>
      <w:proofErr w:type="gramStart"/>
      <w:r>
        <w:rPr>
          <w:rFonts w:ascii="Symbol" w:hAnsi="Symbol"/>
          <w:sz w:val="22"/>
        </w:rPr>
        <w:t></w:t>
      </w:r>
      <w:r>
        <w:rPr>
          <w:rFonts w:ascii="Trebuchet MS" w:hAnsi="Trebuchet MS"/>
          <w:i/>
          <w:sz w:val="22"/>
        </w:rPr>
        <w:t>(</w:t>
      </w:r>
      <w:proofErr w:type="spellStart"/>
      <w:proofErr w:type="gramEnd"/>
      <w:r>
        <w:rPr>
          <w:rFonts w:ascii="Trebuchet MS" w:hAnsi="Trebuchet MS"/>
          <w:i/>
          <w:sz w:val="22"/>
        </w:rPr>
        <w:t>ektenos</w:t>
      </w:r>
      <w:proofErr w:type="spellEnd"/>
      <w:r>
        <w:rPr>
          <w:rFonts w:ascii="Trebuchet MS" w:hAnsi="Trebuchet MS"/>
          <w:i/>
          <w:sz w:val="22"/>
        </w:rPr>
        <w:t>)</w:t>
      </w:r>
      <w:r>
        <w:rPr>
          <w:rFonts w:ascii="Trebuchet MS" w:hAnsi="Trebuchet MS"/>
          <w:sz w:val="22"/>
        </w:rPr>
        <w:t xml:space="preserve">y significa: </w:t>
      </w:r>
      <w:r>
        <w:rPr>
          <w:rFonts w:ascii="Trebuchet MS" w:hAnsi="Trebuchet MS"/>
          <w:i/>
          <w:iCs/>
          <w:sz w:val="22"/>
        </w:rPr>
        <w:t>intensamente, con fervor, insistentemente</w:t>
      </w:r>
      <w:r>
        <w:rPr>
          <w:rFonts w:ascii="Trebuchet MS" w:hAnsi="Trebuchet MS"/>
          <w:sz w:val="22"/>
        </w:rPr>
        <w:t>.</w:t>
      </w:r>
    </w:p>
    <w:p w:rsidR="00000000" w:rsidRDefault="002D21EE">
      <w:pPr>
        <w:pStyle w:val="Textoindependiente"/>
        <w:pBdr>
          <w:top w:val="single" w:sz="48" w:space="1" w:color="FFCC99"/>
          <w:left w:val="single" w:sz="48" w:space="4" w:color="FFCC99"/>
          <w:bottom w:val="single" w:sz="48" w:space="1" w:color="FFCC99"/>
          <w:right w:val="single" w:sz="48" w:space="4" w:color="FFCC99"/>
        </w:pBdr>
        <w:tabs>
          <w:tab w:val="left" w:pos="8660"/>
        </w:tabs>
        <w:spacing w:before="0" w:after="0"/>
        <w:ind w:left="680" w:hanging="680"/>
        <w:rPr>
          <w:rFonts w:ascii="Trebuchet MS" w:hAnsi="Trebuchet MS"/>
          <w:sz w:val="22"/>
        </w:rPr>
      </w:pPr>
      <w:r>
        <w:rPr>
          <w:rFonts w:ascii="Trebuchet MS" w:hAnsi="Trebuchet MS"/>
          <w:sz w:val="22"/>
        </w:rPr>
        <w:t xml:space="preserve">           No era solo tiempo continuo de oración, o una cadena d</w:t>
      </w:r>
      <w:r>
        <w:rPr>
          <w:rFonts w:ascii="Trebuchet MS" w:hAnsi="Trebuchet MS"/>
          <w:sz w:val="22"/>
        </w:rPr>
        <w:t>e oración de siete días sino un clamor ferviente de toda la iglesia de noche y de día, por diferentes grupos en toda la ciudad (porque no podían reunirse en un lugar público).</w:t>
      </w:r>
    </w:p>
    <w:p w:rsidR="00000000" w:rsidRDefault="002D21EE">
      <w:pPr>
        <w:pStyle w:val="Textoindependiente"/>
        <w:pBdr>
          <w:top w:val="single" w:sz="48" w:space="1" w:color="FFCC99"/>
          <w:left w:val="single" w:sz="48" w:space="4" w:color="FFCC99"/>
          <w:bottom w:val="single" w:sz="48" w:space="1" w:color="FFCC99"/>
          <w:right w:val="single" w:sz="48" w:space="4" w:color="FFCC99"/>
        </w:pBdr>
        <w:tabs>
          <w:tab w:val="left" w:pos="8660"/>
        </w:tabs>
        <w:spacing w:before="0" w:after="0"/>
        <w:ind w:left="680" w:hanging="680"/>
        <w:rPr>
          <w:rFonts w:ascii="Trebuchet MS" w:hAnsi="Trebuchet MS"/>
          <w:sz w:val="22"/>
        </w:rPr>
      </w:pPr>
      <w:r>
        <w:rPr>
          <w:rFonts w:ascii="Trebuchet MS" w:hAnsi="Trebuchet MS"/>
          <w:sz w:val="22"/>
        </w:rPr>
        <w:t xml:space="preserve">           Paso un día y la situación no había cambiado. Pedro seguía preso, y o</w:t>
      </w:r>
      <w:r>
        <w:rPr>
          <w:rFonts w:ascii="Trebuchet MS" w:hAnsi="Trebuchet MS"/>
          <w:sz w:val="22"/>
        </w:rPr>
        <w:t xml:space="preserve">tro día, y otro,  pero la iglesia no aflojaba en su fervorosa oración. Así estuvo orando hasta la última noche sin ninguna respuesta. Pero al final la respuesta vino con un “ángel del Señor” que se le apareció en la cárcel a Pedro y sus cadenas se cayeron </w:t>
      </w:r>
      <w:r>
        <w:rPr>
          <w:rFonts w:ascii="Trebuchet MS" w:hAnsi="Trebuchet MS"/>
          <w:sz w:val="22"/>
        </w:rPr>
        <w:t>de sus manos.</w:t>
      </w:r>
    </w:p>
    <w:p w:rsidR="00000000" w:rsidRDefault="002D21EE">
      <w:pPr>
        <w:pStyle w:val="Textoindependiente"/>
        <w:pBdr>
          <w:top w:val="single" w:sz="48" w:space="1" w:color="FFCC99"/>
          <w:left w:val="single" w:sz="48" w:space="4" w:color="FFCC99"/>
          <w:bottom w:val="single" w:sz="48" w:space="1" w:color="FFCC99"/>
          <w:right w:val="single" w:sz="48" w:space="4" w:color="FFCC99"/>
        </w:pBdr>
        <w:tabs>
          <w:tab w:val="left" w:pos="8660"/>
        </w:tabs>
        <w:spacing w:before="0" w:after="0"/>
        <w:rPr>
          <w:rFonts w:ascii="Trebuchet MS" w:hAnsi="Trebuchet MS"/>
          <w:sz w:val="22"/>
        </w:rPr>
      </w:pPr>
    </w:p>
    <w:p w:rsidR="00000000" w:rsidRDefault="002D21EE">
      <w:pPr>
        <w:pStyle w:val="Textoindependiente"/>
        <w:tabs>
          <w:tab w:val="left" w:pos="8660"/>
        </w:tabs>
        <w:spacing w:before="240" w:after="0"/>
        <w:rPr>
          <w:rFonts w:ascii="Trebuchet MS" w:hAnsi="Trebuchet MS"/>
          <w:b/>
          <w:bCs/>
          <w:color w:val="FF0000"/>
          <w:sz w:val="21"/>
        </w:rPr>
      </w:pPr>
      <w:r>
        <w:rPr>
          <w:rFonts w:ascii="Trebuchet MS" w:hAnsi="Trebuchet MS"/>
          <w:b/>
          <w:bCs/>
          <w:color w:val="FF0000"/>
          <w:sz w:val="21"/>
        </w:rPr>
        <w:t xml:space="preserve">II.        Aplicación </w:t>
      </w:r>
      <w:proofErr w:type="gramStart"/>
      <w:r>
        <w:rPr>
          <w:rFonts w:ascii="Trebuchet MS" w:hAnsi="Trebuchet MS"/>
          <w:b/>
          <w:bCs/>
          <w:color w:val="FF0000"/>
          <w:sz w:val="21"/>
        </w:rPr>
        <w:t>Practica</w:t>
      </w:r>
      <w:proofErr w:type="gramEnd"/>
      <w:r>
        <w:rPr>
          <w:rFonts w:ascii="Trebuchet MS" w:hAnsi="Trebuchet MS"/>
          <w:b/>
          <w:bCs/>
          <w:color w:val="FF0000"/>
          <w:sz w:val="21"/>
        </w:rPr>
        <w:t>.</w:t>
      </w:r>
    </w:p>
    <w:p w:rsidR="00000000" w:rsidRDefault="002D21EE" w:rsidP="002D21EE">
      <w:pPr>
        <w:pStyle w:val="Textoindependiente"/>
        <w:numPr>
          <w:ilvl w:val="0"/>
          <w:numId w:val="9"/>
        </w:numPr>
        <w:tabs>
          <w:tab w:val="left" w:pos="8660"/>
        </w:tabs>
        <w:spacing w:before="240" w:after="0"/>
        <w:rPr>
          <w:rFonts w:ascii="Trebuchet MS" w:hAnsi="Trebuchet MS"/>
          <w:sz w:val="21"/>
        </w:rPr>
      </w:pPr>
      <w:r>
        <w:rPr>
          <w:rFonts w:ascii="Trebuchet MS" w:hAnsi="Trebuchet MS"/>
          <w:sz w:val="21"/>
        </w:rPr>
        <w:t>El ejemplo de oración de la iglesia de Jerusalén es muy valioso para nosotros, porque nos enseña sobre la importancia de la oración fervorosa. No basta solamente con orar o con gastar horas y horas en oració</w:t>
      </w:r>
      <w:r>
        <w:rPr>
          <w:rFonts w:ascii="Trebuchet MS" w:hAnsi="Trebuchet MS"/>
          <w:sz w:val="21"/>
        </w:rPr>
        <w:t>n, sino en orar intensamente y fervientemente. Por eso Santiago nos recuerda que “Elías era hombre sujeto a pasiones semejantes a las nuestras, y oró fervientemente para que no lloviese, y no llovió sobre la tierra por tres años y seis meses. Y cuando otra</w:t>
      </w:r>
      <w:r>
        <w:rPr>
          <w:rFonts w:ascii="Trebuchet MS" w:hAnsi="Trebuchet MS"/>
          <w:sz w:val="21"/>
        </w:rPr>
        <w:t xml:space="preserve"> vez oro, y el cielo dio lluvia y la tierra produjo su fruto” (Santiago 5:17-18) Nuestras oraciones deben ser así, intensas y con fuego, porque la palabra fervor significa “calor intenso como el del fuego o del sol” y se aplica para describir el celo ardie</w:t>
      </w:r>
      <w:r>
        <w:rPr>
          <w:rFonts w:ascii="Trebuchet MS" w:hAnsi="Trebuchet MS"/>
          <w:sz w:val="21"/>
        </w:rPr>
        <w:t>nte y afectuoso para las cosas de la piedad y la religión”. Ese intenso fervor y persistencia en al oración movilizó al ejercito del cielo para liberar a Pedro de la cárcel.¡Cuantos han perdido sus vidas por la falta de oraciones fervientes a su favor</w:t>
      </w:r>
      <w:proofErr w:type="gramStart"/>
      <w:r>
        <w:rPr>
          <w:rFonts w:ascii="Trebuchet MS" w:hAnsi="Trebuchet MS"/>
          <w:sz w:val="21"/>
        </w:rPr>
        <w:t>!.</w:t>
      </w:r>
      <w:proofErr w:type="gramEnd"/>
    </w:p>
    <w:p w:rsidR="002D21EE" w:rsidRPr="00AD161C" w:rsidRDefault="002D21EE" w:rsidP="002D21EE">
      <w:pPr>
        <w:pStyle w:val="Textoindependiente"/>
        <w:numPr>
          <w:ilvl w:val="0"/>
          <w:numId w:val="9"/>
        </w:numPr>
        <w:tabs>
          <w:tab w:val="left" w:pos="8660"/>
        </w:tabs>
        <w:spacing w:before="240" w:after="0"/>
        <w:rPr>
          <w:rFonts w:ascii="Trebuchet MS" w:hAnsi="Trebuchet MS"/>
          <w:sz w:val="21"/>
        </w:rPr>
      </w:pPr>
      <w:r>
        <w:rPr>
          <w:rFonts w:ascii="Trebuchet MS" w:hAnsi="Trebuchet MS"/>
          <w:sz w:val="21"/>
        </w:rPr>
        <w:t>Qu</w:t>
      </w:r>
      <w:r>
        <w:rPr>
          <w:rFonts w:ascii="Trebuchet MS" w:hAnsi="Trebuchet MS"/>
          <w:sz w:val="21"/>
        </w:rPr>
        <w:t>e el grupo elija un motivo de oración, en el cual todos, sin excepción estén de acuerdo, e intenten orar fervientemente. Para hacerlo deben anhelar con todas sus fuerzas una respuesta de Dios, si la oración no sale del corazón, del anhelo profundo del alma</w:t>
      </w:r>
      <w:r>
        <w:rPr>
          <w:rFonts w:ascii="Trebuchet MS" w:hAnsi="Trebuchet MS"/>
          <w:sz w:val="21"/>
        </w:rPr>
        <w:t>, nunca será ferviente, parecerá ferviente, pero no lo será en realidad, porque el fervor se puede imitar, pero el verdadero fervor, el que Dios valora, representa a la ofrenda del holocausto del todo quemada para Dios, porque los que oran así, se entregan</w:t>
      </w:r>
      <w:r>
        <w:rPr>
          <w:rFonts w:ascii="Trebuchet MS" w:hAnsi="Trebuchet MS"/>
          <w:sz w:val="21"/>
        </w:rPr>
        <w:t xml:space="preserve"> del todo a Dios.</w:t>
      </w:r>
      <w:r w:rsidRPr="00AD161C">
        <w:rPr>
          <w:rFonts w:ascii="Trebuchet MS" w:hAnsi="Trebuchet MS"/>
          <w:sz w:val="21"/>
        </w:rPr>
        <w:t xml:space="preserve"> </w:t>
      </w:r>
    </w:p>
    <w:sectPr w:rsidR="002D21EE" w:rsidRPr="00AD161C" w:rsidSect="00AD161C">
      <w:headerReference w:type="even" r:id="rId7"/>
      <w:headerReference w:type="default" r:id="rId8"/>
      <w:pgSz w:w="11907" w:h="16840" w:code="9"/>
      <w:pgMar w:top="720" w:right="720" w:bottom="720" w:left="720"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21EE" w:rsidRDefault="002D21EE">
      <w:r>
        <w:separator/>
      </w:r>
    </w:p>
  </w:endnote>
  <w:endnote w:type="continuationSeparator" w:id="0">
    <w:p w:rsidR="002D21EE" w:rsidRDefault="002D21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21EE" w:rsidRDefault="002D21EE">
      <w:r>
        <w:separator/>
      </w:r>
    </w:p>
  </w:footnote>
  <w:footnote w:type="continuationSeparator" w:id="0">
    <w:p w:rsidR="002D21EE" w:rsidRDefault="002D21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D21EE">
    <w:pPr>
      <w:pStyle w:val="Encabezad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00000" w:rsidRDefault="002D21EE">
    <w:pPr>
      <w:pStyle w:val="Encabezad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D21EE">
    <w:pPr>
      <w:pStyle w:val="Encabezado"/>
      <w:ind w:right="360"/>
      <w:rPr>
        <w:sz w:val="16"/>
      </w:rPr>
    </w:pPr>
  </w:p>
  <w:p w:rsidR="00000000" w:rsidRDefault="002D21EE">
    <w:pPr>
      <w:pStyle w:val="Encabezado"/>
      <w:ind w:right="360"/>
      <w:rPr>
        <w:sz w:val="16"/>
      </w:rPr>
    </w:pPr>
  </w:p>
  <w:p w:rsidR="00000000" w:rsidRDefault="002D21EE">
    <w:pPr>
      <w:pStyle w:val="Encabezado"/>
      <w:ind w:right="360"/>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E570E"/>
    <w:multiLevelType w:val="multilevel"/>
    <w:tmpl w:val="49AE0B22"/>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1167"/>
        </w:tabs>
        <w:ind w:left="1167" w:hanging="600"/>
      </w:pPr>
      <w:rPr>
        <w:rFonts w:ascii="Times New Roman" w:hAnsi="Times New Roman" w:hint="default"/>
        <w:b/>
        <w:i w:val="0"/>
        <w:sz w:val="24"/>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1">
    <w:nsid w:val="171533B2"/>
    <w:multiLevelType w:val="multilevel"/>
    <w:tmpl w:val="C23AB01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1D614596"/>
    <w:multiLevelType w:val="multilevel"/>
    <w:tmpl w:val="1DE2E70C"/>
    <w:lvl w:ilvl="0">
      <w:start w:val="2"/>
      <w:numFmt w:val="decimal"/>
      <w:lvlText w:val="%1"/>
      <w:lvlJc w:val="left"/>
      <w:pPr>
        <w:tabs>
          <w:tab w:val="num" w:pos="700"/>
        </w:tabs>
        <w:ind w:left="700" w:hanging="700"/>
      </w:pPr>
      <w:rPr>
        <w:rFonts w:hint="default"/>
      </w:rPr>
    </w:lvl>
    <w:lvl w:ilvl="1">
      <w:start w:val="1"/>
      <w:numFmt w:val="decimal"/>
      <w:lvlText w:val="%1.%2"/>
      <w:lvlJc w:val="left"/>
      <w:pPr>
        <w:tabs>
          <w:tab w:val="num" w:pos="700"/>
        </w:tabs>
        <w:ind w:left="700" w:hanging="700"/>
      </w:pPr>
      <w:rPr>
        <w:rFonts w:hint="default"/>
        <w:b w:val="0"/>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29A304FB"/>
    <w:multiLevelType w:val="multilevel"/>
    <w:tmpl w:val="0D4A49A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36372263"/>
    <w:multiLevelType w:val="multilevel"/>
    <w:tmpl w:val="B470C148"/>
    <w:lvl w:ilvl="0">
      <w:start w:val="1"/>
      <w:numFmt w:val="decimal"/>
      <w:lvlText w:val="%1"/>
      <w:lvlJc w:val="left"/>
      <w:pPr>
        <w:tabs>
          <w:tab w:val="num" w:pos="720"/>
        </w:tabs>
        <w:ind w:left="720" w:hanging="720"/>
      </w:pPr>
      <w:rPr>
        <w:rFonts w:hint="default"/>
        <w:i w:val="0"/>
      </w:rPr>
    </w:lvl>
    <w:lvl w:ilvl="1">
      <w:start w:val="1"/>
      <w:numFmt w:val="decimal"/>
      <w:lvlText w:val="%1.%2"/>
      <w:lvlJc w:val="left"/>
      <w:pPr>
        <w:tabs>
          <w:tab w:val="num" w:pos="1428"/>
        </w:tabs>
        <w:ind w:left="1428" w:hanging="720"/>
      </w:pPr>
      <w:rPr>
        <w:rFonts w:hint="default"/>
        <w:i w:val="0"/>
      </w:rPr>
    </w:lvl>
    <w:lvl w:ilvl="2">
      <w:start w:val="1"/>
      <w:numFmt w:val="decimal"/>
      <w:lvlText w:val="%1.%2.%3"/>
      <w:lvlJc w:val="left"/>
      <w:pPr>
        <w:tabs>
          <w:tab w:val="num" w:pos="2136"/>
        </w:tabs>
        <w:ind w:left="2136" w:hanging="720"/>
      </w:pPr>
      <w:rPr>
        <w:rFonts w:hint="default"/>
        <w:i w:val="0"/>
      </w:rPr>
    </w:lvl>
    <w:lvl w:ilvl="3">
      <w:start w:val="1"/>
      <w:numFmt w:val="decimal"/>
      <w:lvlText w:val="%1.%2.%3.%4"/>
      <w:lvlJc w:val="left"/>
      <w:pPr>
        <w:tabs>
          <w:tab w:val="num" w:pos="2844"/>
        </w:tabs>
        <w:ind w:left="2844" w:hanging="720"/>
      </w:pPr>
      <w:rPr>
        <w:rFonts w:hint="default"/>
        <w:i w:val="0"/>
      </w:rPr>
    </w:lvl>
    <w:lvl w:ilvl="4">
      <w:start w:val="1"/>
      <w:numFmt w:val="decimal"/>
      <w:lvlText w:val="%1.%2.%3.%4.%5"/>
      <w:lvlJc w:val="left"/>
      <w:pPr>
        <w:tabs>
          <w:tab w:val="num" w:pos="3912"/>
        </w:tabs>
        <w:ind w:left="3912" w:hanging="1080"/>
      </w:pPr>
      <w:rPr>
        <w:rFonts w:hint="default"/>
        <w:i w:val="0"/>
      </w:rPr>
    </w:lvl>
    <w:lvl w:ilvl="5">
      <w:start w:val="1"/>
      <w:numFmt w:val="decimal"/>
      <w:lvlText w:val="%1.%2.%3.%4.%5.%6"/>
      <w:lvlJc w:val="left"/>
      <w:pPr>
        <w:tabs>
          <w:tab w:val="num" w:pos="4620"/>
        </w:tabs>
        <w:ind w:left="4620" w:hanging="1080"/>
      </w:pPr>
      <w:rPr>
        <w:rFonts w:hint="default"/>
        <w:i w:val="0"/>
      </w:rPr>
    </w:lvl>
    <w:lvl w:ilvl="6">
      <w:start w:val="1"/>
      <w:numFmt w:val="decimal"/>
      <w:lvlText w:val="%1.%2.%3.%4.%5.%6.%7"/>
      <w:lvlJc w:val="left"/>
      <w:pPr>
        <w:tabs>
          <w:tab w:val="num" w:pos="5688"/>
        </w:tabs>
        <w:ind w:left="5688" w:hanging="1440"/>
      </w:pPr>
      <w:rPr>
        <w:rFonts w:hint="default"/>
        <w:i w:val="0"/>
      </w:rPr>
    </w:lvl>
    <w:lvl w:ilvl="7">
      <w:start w:val="1"/>
      <w:numFmt w:val="decimal"/>
      <w:lvlText w:val="%1.%2.%3.%4.%5.%6.%7.%8"/>
      <w:lvlJc w:val="left"/>
      <w:pPr>
        <w:tabs>
          <w:tab w:val="num" w:pos="6396"/>
        </w:tabs>
        <w:ind w:left="6396" w:hanging="1440"/>
      </w:pPr>
      <w:rPr>
        <w:rFonts w:hint="default"/>
        <w:i w:val="0"/>
      </w:rPr>
    </w:lvl>
    <w:lvl w:ilvl="8">
      <w:start w:val="1"/>
      <w:numFmt w:val="decimal"/>
      <w:lvlText w:val="%1.%2.%3.%4.%5.%6.%7.%8.%9"/>
      <w:lvlJc w:val="left"/>
      <w:pPr>
        <w:tabs>
          <w:tab w:val="num" w:pos="7464"/>
        </w:tabs>
        <w:ind w:left="7464" w:hanging="1800"/>
      </w:pPr>
      <w:rPr>
        <w:rFonts w:hint="default"/>
        <w:i w:val="0"/>
      </w:rPr>
    </w:lvl>
  </w:abstractNum>
  <w:abstractNum w:abstractNumId="5">
    <w:nsid w:val="384E35C9"/>
    <w:multiLevelType w:val="multilevel"/>
    <w:tmpl w:val="280A4B58"/>
    <w:lvl w:ilvl="0">
      <w:start w:val="3"/>
      <w:numFmt w:val="decimal"/>
      <w:lvlText w:val="%1"/>
      <w:lvlJc w:val="left"/>
      <w:pPr>
        <w:tabs>
          <w:tab w:val="num" w:pos="840"/>
        </w:tabs>
        <w:ind w:left="840" w:hanging="840"/>
      </w:pPr>
      <w:rPr>
        <w:rFonts w:hint="default"/>
        <w:i w:val="0"/>
      </w:rPr>
    </w:lvl>
    <w:lvl w:ilvl="1">
      <w:start w:val="1"/>
      <w:numFmt w:val="decimal"/>
      <w:lvlText w:val="%1.%2"/>
      <w:lvlJc w:val="left"/>
      <w:pPr>
        <w:tabs>
          <w:tab w:val="num" w:pos="1407"/>
        </w:tabs>
        <w:ind w:left="1407" w:hanging="840"/>
      </w:pPr>
      <w:rPr>
        <w:rFonts w:hint="default"/>
        <w:i w:val="0"/>
      </w:rPr>
    </w:lvl>
    <w:lvl w:ilvl="2">
      <w:start w:val="1"/>
      <w:numFmt w:val="decimal"/>
      <w:lvlText w:val="%1.%2.%3"/>
      <w:lvlJc w:val="left"/>
      <w:pPr>
        <w:tabs>
          <w:tab w:val="num" w:pos="1974"/>
        </w:tabs>
        <w:ind w:left="1974" w:hanging="840"/>
      </w:pPr>
      <w:rPr>
        <w:rFonts w:hint="default"/>
        <w:i w:val="0"/>
      </w:rPr>
    </w:lvl>
    <w:lvl w:ilvl="3">
      <w:start w:val="1"/>
      <w:numFmt w:val="decimal"/>
      <w:lvlText w:val="%1.%2.%3.%4"/>
      <w:lvlJc w:val="left"/>
      <w:pPr>
        <w:tabs>
          <w:tab w:val="num" w:pos="2541"/>
        </w:tabs>
        <w:ind w:left="2541" w:hanging="840"/>
      </w:pPr>
      <w:rPr>
        <w:rFonts w:hint="default"/>
        <w:i w:val="0"/>
      </w:rPr>
    </w:lvl>
    <w:lvl w:ilvl="4">
      <w:start w:val="1"/>
      <w:numFmt w:val="decimal"/>
      <w:lvlText w:val="%1.%2.%3.%4.%5"/>
      <w:lvlJc w:val="left"/>
      <w:pPr>
        <w:tabs>
          <w:tab w:val="num" w:pos="3348"/>
        </w:tabs>
        <w:ind w:left="3348" w:hanging="1080"/>
      </w:pPr>
      <w:rPr>
        <w:rFonts w:hint="default"/>
        <w:i w:val="0"/>
      </w:rPr>
    </w:lvl>
    <w:lvl w:ilvl="5">
      <w:start w:val="1"/>
      <w:numFmt w:val="decimal"/>
      <w:lvlText w:val="%1.%2.%3.%4.%5.%6"/>
      <w:lvlJc w:val="left"/>
      <w:pPr>
        <w:tabs>
          <w:tab w:val="num" w:pos="3915"/>
        </w:tabs>
        <w:ind w:left="3915" w:hanging="1080"/>
      </w:pPr>
      <w:rPr>
        <w:rFonts w:hint="default"/>
        <w:i w:val="0"/>
      </w:rPr>
    </w:lvl>
    <w:lvl w:ilvl="6">
      <w:start w:val="1"/>
      <w:numFmt w:val="decimal"/>
      <w:lvlText w:val="%1.%2.%3.%4.%5.%6.%7"/>
      <w:lvlJc w:val="left"/>
      <w:pPr>
        <w:tabs>
          <w:tab w:val="num" w:pos="4842"/>
        </w:tabs>
        <w:ind w:left="4842" w:hanging="1440"/>
      </w:pPr>
      <w:rPr>
        <w:rFonts w:hint="default"/>
        <w:i w:val="0"/>
      </w:rPr>
    </w:lvl>
    <w:lvl w:ilvl="7">
      <w:start w:val="1"/>
      <w:numFmt w:val="decimal"/>
      <w:lvlText w:val="%1.%2.%3.%4.%5.%6.%7.%8"/>
      <w:lvlJc w:val="left"/>
      <w:pPr>
        <w:tabs>
          <w:tab w:val="num" w:pos="5409"/>
        </w:tabs>
        <w:ind w:left="5409" w:hanging="1440"/>
      </w:pPr>
      <w:rPr>
        <w:rFonts w:hint="default"/>
        <w:i w:val="0"/>
      </w:rPr>
    </w:lvl>
    <w:lvl w:ilvl="8">
      <w:start w:val="1"/>
      <w:numFmt w:val="decimal"/>
      <w:lvlText w:val="%1.%2.%3.%4.%5.%6.%7.%8.%9"/>
      <w:lvlJc w:val="left"/>
      <w:pPr>
        <w:tabs>
          <w:tab w:val="num" w:pos="6336"/>
        </w:tabs>
        <w:ind w:left="6336" w:hanging="1800"/>
      </w:pPr>
      <w:rPr>
        <w:rFonts w:hint="default"/>
        <w:i w:val="0"/>
      </w:rPr>
    </w:lvl>
  </w:abstractNum>
  <w:abstractNum w:abstractNumId="6">
    <w:nsid w:val="4CC033FD"/>
    <w:multiLevelType w:val="multilevel"/>
    <w:tmpl w:val="6F6057F2"/>
    <w:lvl w:ilvl="0">
      <w:start w:val="2"/>
      <w:numFmt w:val="decimal"/>
      <w:lvlText w:val="%1"/>
      <w:lvlJc w:val="left"/>
      <w:pPr>
        <w:tabs>
          <w:tab w:val="num" w:pos="920"/>
        </w:tabs>
        <w:ind w:left="920" w:hanging="920"/>
      </w:pPr>
      <w:rPr>
        <w:rFonts w:hint="default"/>
        <w:i w:val="0"/>
      </w:rPr>
    </w:lvl>
    <w:lvl w:ilvl="1">
      <w:start w:val="1"/>
      <w:numFmt w:val="decimal"/>
      <w:lvlText w:val="%1.%2"/>
      <w:lvlJc w:val="left"/>
      <w:pPr>
        <w:tabs>
          <w:tab w:val="num" w:pos="1758"/>
        </w:tabs>
        <w:ind w:left="1758" w:hanging="851"/>
      </w:pPr>
      <w:rPr>
        <w:rFonts w:hint="default"/>
        <w:i w:val="0"/>
      </w:rPr>
    </w:lvl>
    <w:lvl w:ilvl="2">
      <w:start w:val="1"/>
      <w:numFmt w:val="decimal"/>
      <w:lvlText w:val="%1.%2.%3"/>
      <w:lvlJc w:val="left"/>
      <w:pPr>
        <w:tabs>
          <w:tab w:val="num" w:pos="2054"/>
        </w:tabs>
        <w:ind w:left="2054" w:hanging="920"/>
      </w:pPr>
      <w:rPr>
        <w:rFonts w:hint="default"/>
        <w:i w:val="0"/>
      </w:rPr>
    </w:lvl>
    <w:lvl w:ilvl="3">
      <w:start w:val="1"/>
      <w:numFmt w:val="decimal"/>
      <w:lvlText w:val="%1.%2.%3.%4"/>
      <w:lvlJc w:val="left"/>
      <w:pPr>
        <w:tabs>
          <w:tab w:val="num" w:pos="2621"/>
        </w:tabs>
        <w:ind w:left="2621" w:hanging="920"/>
      </w:pPr>
      <w:rPr>
        <w:rFonts w:hint="default"/>
        <w:i w:val="0"/>
      </w:rPr>
    </w:lvl>
    <w:lvl w:ilvl="4">
      <w:start w:val="1"/>
      <w:numFmt w:val="decimal"/>
      <w:lvlText w:val="%1.%2.%3.%4.%5"/>
      <w:lvlJc w:val="left"/>
      <w:pPr>
        <w:tabs>
          <w:tab w:val="num" w:pos="3348"/>
        </w:tabs>
        <w:ind w:left="3348" w:hanging="1080"/>
      </w:pPr>
      <w:rPr>
        <w:rFonts w:hint="default"/>
        <w:i w:val="0"/>
      </w:rPr>
    </w:lvl>
    <w:lvl w:ilvl="5">
      <w:start w:val="1"/>
      <w:numFmt w:val="decimal"/>
      <w:lvlText w:val="%1.%2.%3.%4.%5.%6"/>
      <w:lvlJc w:val="left"/>
      <w:pPr>
        <w:tabs>
          <w:tab w:val="num" w:pos="3915"/>
        </w:tabs>
        <w:ind w:left="3915" w:hanging="1080"/>
      </w:pPr>
      <w:rPr>
        <w:rFonts w:hint="default"/>
        <w:i w:val="0"/>
      </w:rPr>
    </w:lvl>
    <w:lvl w:ilvl="6">
      <w:start w:val="1"/>
      <w:numFmt w:val="decimal"/>
      <w:lvlText w:val="%1.%2.%3.%4.%5.%6.%7"/>
      <w:lvlJc w:val="left"/>
      <w:pPr>
        <w:tabs>
          <w:tab w:val="num" w:pos="4842"/>
        </w:tabs>
        <w:ind w:left="4842" w:hanging="1440"/>
      </w:pPr>
      <w:rPr>
        <w:rFonts w:hint="default"/>
        <w:i w:val="0"/>
      </w:rPr>
    </w:lvl>
    <w:lvl w:ilvl="7">
      <w:start w:val="1"/>
      <w:numFmt w:val="decimal"/>
      <w:lvlText w:val="%1.%2.%3.%4.%5.%6.%7.%8"/>
      <w:lvlJc w:val="left"/>
      <w:pPr>
        <w:tabs>
          <w:tab w:val="num" w:pos="5409"/>
        </w:tabs>
        <w:ind w:left="5409" w:hanging="1440"/>
      </w:pPr>
      <w:rPr>
        <w:rFonts w:hint="default"/>
        <w:i w:val="0"/>
      </w:rPr>
    </w:lvl>
    <w:lvl w:ilvl="8">
      <w:start w:val="1"/>
      <w:numFmt w:val="decimal"/>
      <w:lvlText w:val="%1.%2.%3.%4.%5.%6.%7.%8.%9"/>
      <w:lvlJc w:val="left"/>
      <w:pPr>
        <w:tabs>
          <w:tab w:val="num" w:pos="6336"/>
        </w:tabs>
        <w:ind w:left="6336" w:hanging="1800"/>
      </w:pPr>
      <w:rPr>
        <w:rFonts w:hint="default"/>
        <w:i w:val="0"/>
      </w:rPr>
    </w:lvl>
  </w:abstractNum>
  <w:abstractNum w:abstractNumId="7">
    <w:nsid w:val="5813193F"/>
    <w:multiLevelType w:val="hybridMultilevel"/>
    <w:tmpl w:val="923C788A"/>
    <w:lvl w:ilvl="0" w:tplc="B262C550">
      <w:start w:val="1"/>
      <w:numFmt w:val="decimal"/>
      <w:lvlText w:val="%1."/>
      <w:lvlJc w:val="left"/>
      <w:pPr>
        <w:tabs>
          <w:tab w:val="num" w:pos="927"/>
        </w:tabs>
        <w:ind w:left="907" w:hanging="340"/>
      </w:pPr>
      <w:rPr>
        <w:rFonts w:ascii="Times New Roman" w:hAnsi="Times New Roman" w:hint="default"/>
        <w:b w:val="0"/>
        <w:i w:val="0"/>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751B5747"/>
    <w:multiLevelType w:val="multilevel"/>
    <w:tmpl w:val="F5F0841E"/>
    <w:lvl w:ilvl="0">
      <w:start w:val="3"/>
      <w:numFmt w:val="decimal"/>
      <w:lvlText w:val="%1.1"/>
      <w:lvlJc w:val="left"/>
      <w:pPr>
        <w:tabs>
          <w:tab w:val="num" w:pos="680"/>
        </w:tabs>
        <w:ind w:left="680" w:hanging="680"/>
      </w:pPr>
      <w:rPr>
        <w:rFonts w:ascii="Times New Roman" w:hAnsi="Times New Roman" w:hint="default"/>
        <w:b w:val="0"/>
        <w:i w:val="0"/>
        <w:sz w:val="24"/>
      </w:rPr>
    </w:lvl>
    <w:lvl w:ilvl="1">
      <w:start w:val="1"/>
      <w:numFmt w:val="none"/>
      <w:lvlText w:val=""/>
      <w:lvlJc w:val="left"/>
      <w:pPr>
        <w:tabs>
          <w:tab w:val="num" w:pos="420"/>
        </w:tabs>
        <w:ind w:left="420" w:hanging="360"/>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380"/>
        </w:tabs>
        <w:ind w:left="138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60"/>
        </w:tabs>
        <w:ind w:left="1860" w:hanging="1440"/>
      </w:pPr>
      <w:rPr>
        <w:rFonts w:hint="default"/>
      </w:rPr>
    </w:lvl>
    <w:lvl w:ilvl="8">
      <w:start w:val="1"/>
      <w:numFmt w:val="decimal"/>
      <w:lvlText w:val="%1.%2.%3.%4.%5.%6.%7.%8.%9"/>
      <w:lvlJc w:val="left"/>
      <w:pPr>
        <w:tabs>
          <w:tab w:val="num" w:pos="2280"/>
        </w:tabs>
        <w:ind w:left="2280" w:hanging="1800"/>
      </w:pPr>
      <w:rPr>
        <w:rFonts w:hint="default"/>
      </w:rPr>
    </w:lvl>
  </w:abstractNum>
  <w:num w:numId="1">
    <w:abstractNumId w:val="5"/>
  </w:num>
  <w:num w:numId="2">
    <w:abstractNumId w:val="6"/>
  </w:num>
  <w:num w:numId="3">
    <w:abstractNumId w:val="2"/>
  </w:num>
  <w:num w:numId="4">
    <w:abstractNumId w:val="3"/>
  </w:num>
  <w:num w:numId="5">
    <w:abstractNumId w:val="0"/>
  </w:num>
  <w:num w:numId="6">
    <w:abstractNumId w:val="4"/>
  </w:num>
  <w:num w:numId="7">
    <w:abstractNumId w:val="8"/>
  </w:num>
  <w:num w:numId="8">
    <w:abstractNumId w:val="1"/>
  </w:num>
  <w:num w:numId="9">
    <w:abstractNumId w:val="7"/>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DF5CB1"/>
    <w:rsid w:val="002D21EE"/>
    <w:rsid w:val="00AD161C"/>
    <w:rsid w:val="00DF5CB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paragraph" w:styleId="Ttulo1">
    <w:name w:val="heading 1"/>
    <w:basedOn w:val="Normal"/>
    <w:next w:val="Normal"/>
    <w:qFormat/>
    <w:pPr>
      <w:keepNext/>
      <w:outlineLvl w:val="0"/>
    </w:pPr>
    <w:rPr>
      <w:b/>
      <w:bCs/>
    </w:rPr>
  </w:style>
  <w:style w:type="paragraph" w:styleId="Ttulo2">
    <w:name w:val="heading 2"/>
    <w:basedOn w:val="Normal"/>
    <w:next w:val="Normal"/>
    <w:qFormat/>
    <w:pPr>
      <w:keepNext/>
      <w:spacing w:before="240"/>
      <w:outlineLvl w:val="1"/>
    </w:pPr>
    <w:rPr>
      <w:rFonts w:ascii="Trebuchet MS" w:hAnsi="Trebuchet MS"/>
      <w:b/>
      <w:bCs/>
      <w:color w:val="FF0000"/>
      <w:sz w:val="22"/>
    </w:rPr>
  </w:style>
  <w:style w:type="paragraph" w:styleId="Ttulo3">
    <w:name w:val="heading 3"/>
    <w:basedOn w:val="Normal"/>
    <w:next w:val="Normal"/>
    <w:qFormat/>
    <w:pPr>
      <w:keepNext/>
      <w:outlineLvl w:val="2"/>
    </w:pPr>
    <w:rPr>
      <w:rFonts w:ascii="Trebuchet MS" w:hAnsi="Trebuchet MS"/>
      <w:b/>
      <w:bCs/>
      <w:i/>
      <w:iCs/>
      <w:color w:val="008080"/>
      <w:sz w:val="72"/>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bCs/>
    </w:rPr>
  </w:style>
  <w:style w:type="paragraph" w:styleId="Textoindependiente">
    <w:name w:val="Body Text"/>
    <w:basedOn w:val="Normal"/>
    <w:semiHidden/>
    <w:pPr>
      <w:spacing w:before="120" w:after="120"/>
      <w:jc w:val="both"/>
    </w:pPr>
  </w:style>
  <w:style w:type="paragraph" w:styleId="Sangradetextonormal">
    <w:name w:val="Body Text Indent"/>
    <w:basedOn w:val="Normal"/>
    <w:semiHidden/>
    <w:pPr>
      <w:ind w:left="1080"/>
      <w:jc w:val="both"/>
    </w:p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character" w:styleId="Nmerodepgina">
    <w:name w:val="page number"/>
    <w:basedOn w:val="Fuentedeprrafopredeter"/>
    <w:semiHidden/>
  </w:style>
  <w:style w:type="paragraph" w:styleId="Sangra2detindependiente">
    <w:name w:val="Body Text Indent 2"/>
    <w:basedOn w:val="Normal"/>
    <w:semiHidden/>
    <w:pPr>
      <w:ind w:left="705" w:hanging="705"/>
    </w:pPr>
  </w:style>
  <w:style w:type="paragraph" w:styleId="Sangra3detindependiente">
    <w:name w:val="Body Text Indent 3"/>
    <w:basedOn w:val="Normal"/>
    <w:semiHidden/>
    <w:pPr>
      <w:pBdr>
        <w:top w:val="single" w:sz="48" w:space="1" w:color="C0C0C0"/>
        <w:left w:val="single" w:sz="48" w:space="4" w:color="C0C0C0"/>
        <w:bottom w:val="single" w:sz="48" w:space="1" w:color="C0C0C0"/>
        <w:right w:val="single" w:sz="48" w:space="4" w:color="C0C0C0"/>
      </w:pBdr>
      <w:spacing w:before="120" w:after="120"/>
      <w:ind w:left="567"/>
    </w:pPr>
  </w:style>
  <w:style w:type="paragraph" w:styleId="Textoindependiente2">
    <w:name w:val="Body Text 2"/>
    <w:basedOn w:val="Normal"/>
    <w:semiHidden/>
    <w:pPr>
      <w:pBdr>
        <w:top w:val="single" w:sz="48" w:space="1" w:color="C0C0C0"/>
        <w:left w:val="single" w:sz="48" w:space="4" w:color="C0C0C0"/>
        <w:right w:val="single" w:sz="48" w:space="4" w:color="C0C0C0"/>
      </w:pBdr>
      <w:spacing w:before="240"/>
    </w:pPr>
  </w:style>
  <w:style w:type="paragraph" w:customStyle="1" w:styleId="Estilo1">
    <w:name w:val="Estilo1"/>
    <w:basedOn w:val="Textoindependiente2"/>
    <w:autoRedefine/>
    <w:pPr>
      <w:framePr w:w="2857" w:hSpace="141" w:wrap="around" w:vAnchor="text" w:hAnchor="page" w:x="7731" w:y="-173"/>
      <w:pBdr>
        <w:top w:val="none" w:sz="0" w:space="0" w:color="auto"/>
        <w:left w:val="none" w:sz="0" w:space="0" w:color="auto"/>
        <w:right w:val="none" w:sz="0" w:space="0" w:color="auto"/>
      </w:pBdr>
      <w:shd w:val="clear" w:color="auto" w:fill="C0C0C0"/>
      <w:tabs>
        <w:tab w:val="left" w:pos="6660"/>
      </w:tabs>
      <w:spacing w:before="0"/>
      <w:jc w:val="center"/>
    </w:pPr>
    <w:rPr>
      <w:rFonts w:ascii="Arial Black" w:hAnsi="Arial Black"/>
      <w:b/>
      <w:bCs/>
      <w:color w:val="000000"/>
      <w:sz w:val="144"/>
      <w:lang w:val="es-AR"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1388</Words>
  <Characters>7638</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HECHOS DE LOS APÓSTOLES</vt:lpstr>
    </vt:vector>
  </TitlesOfParts>
  <Company/>
  <LinksUpToDate>false</LinksUpToDate>
  <CharactersWithSpaces>9008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HECHOS DE LOS APÓSTOLES</dc:title>
  <dc:creator>Alberto Prokopchuk</dc:creator>
  <cp:lastModifiedBy>Adrian</cp:lastModifiedBy>
  <cp:revision>2</cp:revision>
  <cp:lastPrinted>2001-04-03T15:34:00Z</cp:lastPrinted>
  <dcterms:created xsi:type="dcterms:W3CDTF">2010-12-05T10:09:00Z</dcterms:created>
  <dcterms:modified xsi:type="dcterms:W3CDTF">2010-12-05T10:09:00Z</dcterms:modified>
</cp:coreProperties>
</file>