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2751"/>
        <w:gridCol w:w="282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bookmarkStart w:id="0" w:name="_GoBack"/>
            <w:bookmarkEnd w:id="0"/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noProof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5-14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51" w:type="dxa"/>
                <w:gridSpan w:val="2"/>
                <w:tcBorders>
                  <w:top w:val="single" w:sz="4" w:space="0" w:color="A9A57C" w:themeColor="accent1"/>
                  <w:left w:val="single" w:sz="4" w:space="0" w:color="A9A57C" w:themeColor="accent1"/>
                  <w:bottom w:val="single" w:sz="4" w:space="0" w:color="A9A57C" w:themeColor="accent1"/>
                  <w:right w:val="single" w:sz="4" w:space="0" w:color="A9A57C" w:themeColor="accent1"/>
                </w:tcBorders>
                <w:shd w:val="clear" w:color="auto" w:fill="DCDBCA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F70649" w:rsidP="00F70649">
                <w:pPr>
                  <w:pStyle w:val="Copiadeltextoprincipal"/>
                  <w:rPr>
                    <w:sz w:val="22"/>
                  </w:rPr>
                </w:pPr>
                <w:r>
                  <w:rPr>
                    <w:noProof/>
                    <w:sz w:val="22"/>
                    <w:lang w:val="es-ES_tradnl"/>
                  </w:rPr>
                  <w:t>14/05/2011</w:t>
                </w:r>
              </w:p>
            </w:tc>
          </w:sdtContent>
        </w:sdt>
        <w:tc>
          <w:tcPr>
            <w:tcW w:w="3033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DCDBC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16</w:t>
            </w:r>
            <w:r w:rsidR="008D265B" w:rsidRPr="007F566E">
              <w:rPr>
                <w:spacing w:val="0"/>
                <w:sz w:val="22"/>
              </w:rPr>
              <w:t>:00</w:t>
            </w:r>
          </w:p>
        </w:tc>
        <w:tc>
          <w:tcPr>
            <w:tcW w:w="3544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DCDBC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Iglesia. Salon Verde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Reunion Ministerial</w:t>
            </w:r>
            <w:r w:rsidR="008D265B" w:rsidRPr="007F566E">
              <w:rPr>
                <w:sz w:val="22"/>
              </w:rPr>
              <w:t xml:space="preserve"> </w:t>
            </w:r>
          </w:p>
        </w:tc>
      </w:tr>
      <w:tr w:rsidR="00F70649" w:rsidRPr="007F566E" w:rsidTr="00546C26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Pr="007F566E" w:rsidRDefault="00F70649" w:rsidP="008D0107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25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Pr. Manuel Fols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Adrián Fols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</w:tc>
        <w:tc>
          <w:tcPr>
            <w:tcW w:w="3826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9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8D0107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7F566E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Domingo 3 de Abril, (lugar a confirmar)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5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7F566E" w:rsidTr="00F70649">
        <w:trPr>
          <w:trHeight w:hRule="exact" w:val="3109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arma el programa para Mayo y Junio</w:t>
            </w:r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1842"/>
              <w:gridCol w:w="1701"/>
              <w:gridCol w:w="2817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15/5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(visita)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22/5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 R.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M. Fols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29/5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Ayuno</w:t>
                  </w: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5/6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12/6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 C.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Alejandro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Ayuno – Día del Pastor</w:t>
                  </w: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Pr="007F566E" w:rsidRDefault="00F7064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364E21">
        <w:trPr>
          <w:trHeight w:hRule="exact" w:val="3395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364E21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 y Alejandro Ranea, nos presentan la actividad familiar relacionada a una película.</w:t>
            </w:r>
          </w:p>
          <w:p w:rsidR="00364E21" w:rsidRDefault="00364E21" w:rsidP="00364E21">
            <w:pPr>
              <w:pStyle w:val="Copiadeltextoprincipal"/>
              <w:rPr>
                <w:sz w:val="22"/>
                <w:lang w:val="es-AR"/>
              </w:rPr>
            </w:pPr>
          </w:p>
          <w:p w:rsidR="00364E21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A partir de allí, surge la posibilidad de hacer una actividad relacionada a las </w:t>
            </w:r>
            <w:proofErr w:type="spellStart"/>
            <w:r>
              <w:rPr>
                <w:sz w:val="22"/>
                <w:lang w:val="es-AR"/>
              </w:rPr>
              <w:t>drogras</w:t>
            </w:r>
            <w:proofErr w:type="spellEnd"/>
            <w:r>
              <w:rPr>
                <w:sz w:val="22"/>
                <w:lang w:val="es-AR"/>
              </w:rPr>
              <w:t>. Luego de hablar el tema se llega a la conclusión que:</w:t>
            </w:r>
          </w:p>
          <w:p w:rsidR="00364E21" w:rsidRDefault="00364E21" w:rsidP="00364E21">
            <w:pPr>
              <w:pStyle w:val="Copiadeltextoprincipal"/>
              <w:rPr>
                <w:sz w:val="22"/>
                <w:lang w:val="es-AR"/>
              </w:rPr>
            </w:pPr>
          </w:p>
          <w:p w:rsidR="00364E21" w:rsidRDefault="00364E21" w:rsidP="00364E21">
            <w:pPr>
              <w:pStyle w:val="Copiadeltextoprincipal"/>
              <w:numPr>
                <w:ilvl w:val="0"/>
                <w:numId w:val="10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debería comenzar con la actividad para las familias (organizar la actividad)</w:t>
            </w:r>
          </w:p>
          <w:p w:rsidR="00364E21" w:rsidRDefault="00364E21" w:rsidP="00364E21">
            <w:pPr>
              <w:pStyle w:val="Copiadeltextoprincipal"/>
              <w:numPr>
                <w:ilvl w:val="0"/>
                <w:numId w:val="10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El tema de adicciones, se debería ir preparando para hacer una actividad más adelante (capacitaciones, charlas, etc.)</w:t>
            </w:r>
          </w:p>
          <w:p w:rsidR="00364E21" w:rsidRDefault="00364E21" w:rsidP="00364E21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  <w:p w:rsidR="00364E21" w:rsidRPr="007F566E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Ricardo, Alejandro.</w:t>
            </w:r>
          </w:p>
        </w:tc>
      </w:tr>
      <w:tr w:rsidR="004C28C2" w:rsidRPr="007F566E" w:rsidTr="004C28C2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364E21" w:rsidP="00D42090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Escuela Dominical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Default="00364E21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Nuevo Tema: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Iglecrecimiento</w:t>
            </w:r>
            <w:proofErr w:type="spellEnd"/>
          </w:p>
          <w:p w:rsidR="00364E21" w:rsidRPr="00364E21" w:rsidRDefault="00364E21" w:rsidP="00364E21">
            <w:pPr>
              <w:spacing w:before="100" w:beforeAutospacing="1" w:after="100" w:afterAutospacing="1"/>
              <w:rPr>
                <w:color w:val="FF0000"/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 xml:space="preserve">: </w:t>
            </w:r>
            <w:r>
              <w:rPr>
                <w:color w:val="FF0000"/>
                <w:sz w:val="22"/>
                <w:lang w:val="es-AR"/>
              </w:rPr>
              <w:br/>
              <w:t xml:space="preserve">Material: Hugo – </w:t>
            </w:r>
            <w:proofErr w:type="spellStart"/>
            <w:r>
              <w:rPr>
                <w:color w:val="FF0000"/>
                <w:sz w:val="22"/>
                <w:lang w:val="es-AR"/>
              </w:rPr>
              <w:t>Adrian</w:t>
            </w:r>
            <w:proofErr w:type="spellEnd"/>
            <w:r>
              <w:rPr>
                <w:color w:val="FF0000"/>
                <w:sz w:val="22"/>
                <w:lang w:val="es-AR"/>
              </w:rPr>
              <w:br/>
              <w:t xml:space="preserve">Clases: Maxi - </w:t>
            </w:r>
            <w:proofErr w:type="spellStart"/>
            <w:r>
              <w:rPr>
                <w:color w:val="FF0000"/>
                <w:sz w:val="22"/>
                <w:lang w:val="es-AR"/>
              </w:rPr>
              <w:t>Adrian</w:t>
            </w:r>
            <w:proofErr w:type="spellEnd"/>
          </w:p>
        </w:tc>
      </w:tr>
      <w:tr w:rsidR="004C28C2" w:rsidRPr="007F566E" w:rsidTr="00D42090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364E21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lastRenderedPageBreak/>
              <w:t>Visitacion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Default="00364E21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le va a solicitar a Gladys la lista de miembros.</w:t>
            </w:r>
          </w:p>
          <w:p w:rsidR="00364E21" w:rsidRDefault="00364E21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pondrá un sistema en línea (web) para la carga y seguimiento de los miembros.  A partir de ahí, se armaran los cronogramas de visitas.</w:t>
            </w:r>
          </w:p>
          <w:p w:rsidR="00364E21" w:rsidRPr="00364E21" w:rsidRDefault="00364E21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</w:pP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Responsable</w:t>
            </w:r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s</w:t>
            </w: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: </w:t>
            </w:r>
            <w:proofErr w:type="spellStart"/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– </w:t>
            </w:r>
            <w:proofErr w:type="spellStart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M.Fols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(armado de visitas)</w:t>
            </w:r>
          </w:p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  <w:tr w:rsidR="00B6369E" w:rsidRPr="007F566E" w:rsidTr="00B6369E">
        <w:trPr>
          <w:trHeight w:hRule="exact" w:val="1403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B6369E" w:rsidRDefault="00B6369E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Boletin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B6369E" w:rsidRDefault="00B6369E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Ya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proceso. Se define terminarlo en los próximos 15/20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dias</w:t>
            </w:r>
            <w:proofErr w:type="spellEnd"/>
          </w:p>
          <w:p w:rsidR="00B6369E" w:rsidRDefault="00B6369E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 xml:space="preserve">Responsables: Alejandro - </w:t>
            </w:r>
            <w:proofErr w:type="spellStart"/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</w:p>
        </w:tc>
      </w:tr>
    </w:tbl>
    <w:p w:rsidR="004C28C2" w:rsidRDefault="004C28C2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7F566E" w:rsidTr="008D0107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B6369E" w:rsidRPr="007F566E" w:rsidRDefault="00411138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EndPr/>
              <w:sdtContent>
                <w:proofErr w:type="spellStart"/>
                <w:r w:rsidR="00B6369E">
                  <w:rPr>
                    <w:sz w:val="22"/>
                  </w:rPr>
                  <w:t>Elementos</w:t>
                </w:r>
                <w:proofErr w:type="spellEnd"/>
                <w:r w:rsidR="00B6369E">
                  <w:rPr>
                    <w:sz w:val="22"/>
                  </w:rPr>
                  <w:t xml:space="preserve"> de </w:t>
                </w:r>
                <w:proofErr w:type="spellStart"/>
                <w:r w:rsidR="00B6369E">
                  <w:rPr>
                    <w:sz w:val="22"/>
                  </w:rPr>
                  <w:t>Acción</w:t>
                </w:r>
                <w:proofErr w:type="spellEnd"/>
                <w:r w:rsidR="00B6369E">
                  <w:rPr>
                    <w:sz w:val="22"/>
                  </w:rPr>
                  <w:t xml:space="preserve"> PENDIENTES</w:t>
                </w:r>
              </w:sdtContent>
            </w:sdt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re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</w:t>
            </w:r>
            <w:r w:rsidR="00B6369E"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FF7EA9" w:rsidP="00643DD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643DD5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D42090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D42090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Pagina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D42090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B6369E" w:rsidP="00B6369E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15</w:t>
            </w:r>
            <w:r w:rsidR="004C28C2" w:rsidRPr="00B6369E">
              <w:rPr>
                <w:color w:val="C00000"/>
                <w:sz w:val="22"/>
                <w:highlight w:val="yellow"/>
                <w:lang w:val="es-AR"/>
              </w:rPr>
              <w:t>/</w:t>
            </w:r>
            <w:r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D42090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7B2A88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411138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7F566E" w:rsidTr="00B6369E">
        <w:trPr>
          <w:trHeight w:hRule="exact" w:val="56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propone que los domingos pueda llegar el ministerio media hora antes a orar.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Default="005B694B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643DD5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FF7EA9" w:rsidRPr="004C28C2" w:rsidRDefault="00411138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r w:rsidR="00FF7EA9" w:rsidRPr="004C28C2">
                  <w:rPr>
                    <w:sz w:val="24"/>
                  </w:rPr>
                  <w:t>Iglesia en Banfield</w:t>
                </w:r>
              </w:sdtContent>
            </w:sdt>
          </w:p>
        </w:tc>
      </w:tr>
      <w:tr w:rsidR="00FF7EA9" w:rsidRPr="004C28C2" w:rsidTr="00643DD5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B6369E" w:rsidP="00643DD5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Cubierto hasta Junio</w:t>
            </w: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E07977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138" w:rsidRDefault="00411138">
      <w:r>
        <w:separator/>
      </w:r>
    </w:p>
  </w:endnote>
  <w:endnote w:type="continuationSeparator" w:id="0">
    <w:p w:rsidR="00411138" w:rsidRDefault="0041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138" w:rsidRDefault="00411138">
      <w:r>
        <w:separator/>
      </w:r>
    </w:p>
  </w:footnote>
  <w:footnote w:type="continuationSeparator" w:id="0">
    <w:p w:rsidR="00411138" w:rsidRDefault="00411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65B" w:rsidRDefault="008D265B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Default="008D265B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E8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67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BE41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60C9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73B20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12ED7"/>
    <w:rsid w:val="002E7BC8"/>
    <w:rsid w:val="00302A7C"/>
    <w:rsid w:val="00364E21"/>
    <w:rsid w:val="00385764"/>
    <w:rsid w:val="00411138"/>
    <w:rsid w:val="00413C7B"/>
    <w:rsid w:val="004322A4"/>
    <w:rsid w:val="004C28C2"/>
    <w:rsid w:val="00575ED1"/>
    <w:rsid w:val="005B694B"/>
    <w:rsid w:val="00667753"/>
    <w:rsid w:val="006A5FFA"/>
    <w:rsid w:val="006B2B4B"/>
    <w:rsid w:val="007F566E"/>
    <w:rsid w:val="008D265B"/>
    <w:rsid w:val="008E0548"/>
    <w:rsid w:val="00926C55"/>
    <w:rsid w:val="00A34440"/>
    <w:rsid w:val="00B6369E"/>
    <w:rsid w:val="00C04DE5"/>
    <w:rsid w:val="00CA64D5"/>
    <w:rsid w:val="00F7064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DCDBC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DCDBC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DCDBC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1A089" w:themeColor="accent6"/>
        <w:left w:val="single" w:sz="8" w:space="0" w:color="B1A089" w:themeColor="accent6"/>
        <w:bottom w:val="single" w:sz="8" w:space="0" w:color="B1A089" w:themeColor="accent6"/>
        <w:right w:val="single" w:sz="8" w:space="0" w:color="B1A08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band1Horz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A0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DCDBC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DCDBC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DCDBC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1A089" w:themeColor="accent6"/>
        <w:left w:val="single" w:sz="8" w:space="0" w:color="B1A089" w:themeColor="accent6"/>
        <w:bottom w:val="single" w:sz="8" w:space="0" w:color="B1A089" w:themeColor="accent6"/>
        <w:right w:val="single" w:sz="8" w:space="0" w:color="B1A08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band1Horz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A0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50065C"/>
    <w:rsid w:val="0053156B"/>
    <w:rsid w:val="00715723"/>
    <w:rsid w:val="00781AD7"/>
    <w:rsid w:val="008D45DF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2011-05-14T00:00:00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2011-05-15T11:41:00Z</cp:lastPrinted>
  <dcterms:created xsi:type="dcterms:W3CDTF">2011-05-15T11:34:00Z</dcterms:created>
  <dcterms:modified xsi:type="dcterms:W3CDTF">2011-05-15T11:41:00Z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