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start"/>
        <w:rPr/>
      </w:pPr>
      <w:r>
        <w:rPr>
          <w:b/>
          <w:i w:val="false"/>
          <w:color w:val="000000"/>
          <w:sz w:val="36"/>
        </w:rPr>
        <w:t>AFONSO KEVIN BURGINSKI</w:t>
      </w:r>
    </w:p>
    <w:p>
      <w:pPr>
        <w:pStyle w:val="Normal"/>
        <w:spacing w:lineRule="auto" w:line="240" w:before="20" w:after="40"/>
        <w:jc w:val="start"/>
        <w:rPr/>
      </w:pPr>
      <w:r>
        <w:rPr>
          <w:b w:val="false"/>
          <w:i w:val="false"/>
          <w:color w:val="333333"/>
          <w:sz w:val="22"/>
        </w:rPr>
        <w:t>Senior Full-Stack Engineer (Next.js / React / Supabase / Go)</w:t>
      </w:r>
    </w:p>
    <w:p>
      <w:pPr>
        <w:pStyle w:val="Normal"/>
        <w:spacing w:lineRule="auto" w:line="240" w:before="0" w:after="23"/>
        <w:jc w:val="start"/>
        <w:rPr>
          <w:rFonts w:ascii="Calibri" w:hAnsi="Calibri"/>
          <w:b w:val="false"/>
          <w:i w:val="false"/>
          <w:color w:val="333333"/>
          <w:sz w:val="18"/>
        </w:rPr>
      </w:pPr>
      <w:r>
        <w:rPr>
          <w:b w:val="false"/>
          <w:i w:val="false"/>
          <w:color w:val="333333"/>
          <w:sz w:val="18"/>
        </w:rPr>
        <w:t>Email: afonsoburginski@gmail.com • Portfolio: afonsodev.com • GitHub: github.com/afonsoburginski</w:t>
      </w:r>
    </w:p>
    <w:p>
      <w:pPr>
        <w:pStyle w:val="Normal"/>
        <w:spacing w:lineRule="auto" w:line="240" w:before="0" w:after="23"/>
        <w:jc w:val="start"/>
        <w:rPr>
          <w:rFonts w:ascii="Calibri" w:hAnsi="Calibri"/>
          <w:b w:val="false"/>
          <w:i w:val="false"/>
          <w:color w:val="333333"/>
          <w:sz w:val="18"/>
        </w:rPr>
      </w:pPr>
      <w:r>
        <w:rPr>
          <w:b w:val="false"/>
          <w:i w:val="false"/>
          <w:color w:val="333333"/>
          <w:sz w:val="18"/>
        </w:rPr>
        <w:t>LinkedIn: linkedin.com/in/afonsoburginski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SUMMARY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Senior Full-Stack Engineer with 6+ years designing, building and shipping entire products used by thousands every day. Works across the full stack from database modeling and real-time APIs to polished, high-performance UIs. Deep expertise in real-time architectures, multi-layer caching strategies (SSR/RSC, Zustand, TanStack Query), payment integrations, video pipelines and AI-powered features. Focused on delivering systems that drive real business results with clean architecture, RBAC, audit trails and scalable infrastructure. Full ownership of the product lifecycle: architecture, backend services, frontend, DevOps and deployment.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SKILLS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Frontend:</w:t>
      </w:r>
      <w:r>
        <w:rPr>
          <w:b w:val="false"/>
          <w:i w:val="false"/>
          <w:color w:val="000000"/>
          <w:sz w:val="20"/>
        </w:rPr>
        <w:t xml:space="preserve"> Next.js (App Router, RSC, Turbopack), React, TypeScript, TailwindCSS, Radix UI, Framer Motion, Zustand, TanStack React Query, SWR, Recharts, ReactFlow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Backend &amp; Data:</w:t>
      </w:r>
      <w:r>
        <w:rPr>
          <w:b w:val="false"/>
          <w:i w:val="false"/>
          <w:color w:val="000000"/>
          <w:sz w:val="20"/>
        </w:rPr>
        <w:t xml:space="preserve"> Supabase (Auth/DB/Realtime/Storage), PostgreSQL, Prisma ORM, Drizzle ORM, Go, Kotlin, Node.js, REST APIs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Payments &amp; Billing:</w:t>
      </w:r>
      <w:r>
        <w:rPr>
          <w:b w:val="false"/>
          <w:i w:val="false"/>
          <w:color w:val="000000"/>
          <w:sz w:val="20"/>
        </w:rPr>
        <w:t xml:space="preserve"> Stripe (checkout, webhooks, subscriptions), Mercado Pago (PIX)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Real-time &amp; Video:</w:t>
      </w:r>
      <w:r>
        <w:rPr>
          <w:b w:val="false"/>
          <w:i w:val="false"/>
          <w:color w:val="000000"/>
          <w:sz w:val="20"/>
        </w:rPr>
        <w:t xml:space="preserve"> LiveKit (WebRTC SFU), WebSockets, Supabase Realtime, FFmpeg/NVENC (HLS transcoding), Cloudflare R2/CDN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AI:</w:t>
      </w:r>
      <w:r>
        <w:rPr>
          <w:b w:val="false"/>
          <w:i w:val="false"/>
          <w:color w:val="000000"/>
          <w:sz w:val="20"/>
        </w:rPr>
        <w:t xml:space="preserve"> OpenAI GPT integration, context-aware assistants, function execution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Architecture:</w:t>
      </w:r>
      <w:r>
        <w:rPr>
          <w:b w:val="false"/>
          <w:i w:val="false"/>
          <w:color w:val="000000"/>
          <w:sz w:val="20"/>
        </w:rPr>
        <w:t xml:space="preserve"> Clean Architecture, SOLID, RBAC, SSR/ISR, real-time sync, offline-first, HLS video pipelines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DevOps &amp; Cloud:</w:t>
      </w:r>
      <w:r>
        <w:rPr>
          <w:b w:val="false"/>
          <w:i w:val="false"/>
          <w:color w:val="000000"/>
          <w:sz w:val="20"/>
        </w:rPr>
        <w:t xml:space="preserve"> Docker, AWS EC2, Nginx, Vercel, Cloudflare R2/CDN, Tauri, CI/CD, Linux/VPS, Git/GitHub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EXPERIENCE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Full Stack Engineer — JHONROB Silos e Secadores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Nov 2023 – Present | Brazil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Led conception and development of GEM (Next.js App Router + Supabase/Postgres) — enterprise ERP that replaced Excel-based workflows, accelerating company processes by up to 80% and eliminating communication gaps through real-time collaboration and append-only audit trail.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Multi-layer caching (Zustand + TanStack Query + in-memory), SSR/RSC strategy and real-time subscriptions; 5,000+ lines of Prisma schema. Deployed via Docker and Nginx on dedicated VPS.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/>
          <w:i w:val="false"/>
          <w:color w:val="000000"/>
          <w:sz w:val="20"/>
        </w:rPr>
        <w:t>Dashboards &amp; Analytics</w:t>
      </w:r>
      <w:r>
        <w:rPr>
          <w:b w:val="false"/>
          <w:i w:val="false"/>
          <w:color w:val="000000"/>
          <w:sz w:val="20"/>
        </w:rPr>
        <w:t>: construction progress tracking, productivity metrics per user and per column, completion rates, trend analysis (7d/30d/90d/1y), financial dashboards (accounts payable/receivable), all powered by Recharts.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/>
          <w:i w:val="false"/>
          <w:color w:val="000000"/>
          <w:sz w:val="20"/>
        </w:rPr>
        <w:t>Real-time Kanban</w:t>
      </w:r>
      <w:r>
        <w:rPr>
          <w:b w:val="false"/>
          <w:i w:val="false"/>
          <w:color w:val="000000"/>
          <w:sz w:val="20"/>
        </w:rPr>
        <w:t>: multi-view (board, table, list, consultation) with drag-and-drop (dnd-kit), subtasks with time tracking, task triggers/automation, attachments via Supabase Storage, comments with mentions, and real-time multi-user cursor tracking.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/>
          <w:i w:val="false"/>
          <w:color w:val="000000"/>
          <w:sz w:val="20"/>
        </w:rPr>
        <w:t>Corporate chat</w:t>
      </w:r>
      <w:r>
        <w:rPr>
          <w:b w:val="false"/>
          <w:i w:val="false"/>
          <w:color w:val="000000"/>
          <w:sz w:val="20"/>
        </w:rPr>
        <w:t>: workspaces, public/private channels, DMs, threads, reactions, mentions, voice messages, pinned messages, announcements, and document sharing — all real-time via Supabase Realtime/WebSockets, validated in multi-user scenarios.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/>
          <w:i w:val="false"/>
          <w:color w:val="000000"/>
          <w:sz w:val="20"/>
        </w:rPr>
        <w:t>AI assistant</w:t>
      </w:r>
      <w:r>
        <w:rPr>
          <w:b w:val="false"/>
          <w:i w:val="false"/>
          <w:color w:val="000000"/>
          <w:sz w:val="20"/>
        </w:rPr>
        <w:t>: GPT-powered context-aware assistant integrated into chat that can execute functions, generate channel summaries, extract updates and perform AI-powered search.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/>
          <w:i w:val="false"/>
          <w:color w:val="000000"/>
          <w:sz w:val="20"/>
        </w:rPr>
        <w:t>Audit &amp; RBAC</w:t>
      </w:r>
      <w:r>
        <w:rPr>
          <w:b w:val="false"/>
          <w:i w:val="false"/>
          <w:color w:val="000000"/>
          <w:sz w:val="20"/>
        </w:rPr>
        <w:t>: append-only audit log with before/after snapshots and 20+ event types; full traceability of critical changes and server-side RBAC validation.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Developed Kotlin backend services and native tooling (Kotlin Multiplatform + Ktor + SQLDelight) for automated CAD file export workflows.</w:t>
      </w:r>
    </w:p>
    <w:p>
      <w:pPr>
        <w:pStyle w:val="Normal"/>
        <w:spacing w:lineRule="auto" w:line="259" w:before="10" w:after="10"/>
        <w:ind w:hanging="181" w:start="357"/>
        <w:jc w:val="start"/>
        <w:rPr>
          <w:b w:val="false"/>
          <w:i w:val="false"/>
          <w:color w:val="000000"/>
          <w:sz w:val="20"/>
        </w:rPr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Desktop application with Tauri for offline-first workflows in factory environments.</w:t>
      </w:r>
    </w:p>
    <w:p>
      <w:pPr>
        <w:pStyle w:val="Normal"/>
        <w:spacing w:lineRule="auto" w:line="259" w:before="10" w:after="10"/>
        <w:ind w:hanging="181" w:start="357"/>
        <w:jc w:val="start"/>
        <w:rPr>
          <w:b w:val="false"/>
          <w:i w:val="false"/>
          <w:color w:val="000000"/>
          <w:sz w:val="20"/>
        </w:rPr>
      </w:pPr>
      <w:r>
        <w:rPr>
          <w:b w:val="false"/>
          <w:i w:val="false"/>
          <w:color w:val="000000"/>
          <w:sz w:val="20"/>
        </w:rPr>
      </w:r>
    </w:p>
    <w:p>
      <w:pPr>
        <w:pStyle w:val="Normal"/>
        <w:spacing w:lineRule="auto" w:line="259" w:before="10" w:after="10"/>
        <w:ind w:hanging="181" w:start="357"/>
        <w:jc w:val="start"/>
        <w:rPr>
          <w:b w:val="false"/>
          <w:i w:val="false"/>
          <w:color w:val="000000"/>
          <w:sz w:val="20"/>
        </w:rPr>
      </w:pPr>
      <w:r>
        <w:rPr>
          <w:b w:val="false"/>
          <w:i w:val="false"/>
          <w:color w:val="000000"/>
          <w:sz w:val="20"/>
        </w:rPr>
      </w:r>
    </w:p>
    <w:p>
      <w:pPr>
        <w:pStyle w:val="Normal"/>
        <w:spacing w:lineRule="auto" w:line="259" w:before="10" w:after="10"/>
        <w:ind w:hanging="181" w:start="357"/>
        <w:jc w:val="start"/>
        <w:rPr>
          <w:b w:val="false"/>
          <w:i w:val="false"/>
          <w:color w:val="000000"/>
          <w:sz w:val="20"/>
        </w:rPr>
      </w:pPr>
      <w:r>
        <w:rPr>
          <w:b w:val="false"/>
          <w:i w:val="false"/>
          <w:color w:val="000000"/>
          <w:sz w:val="20"/>
        </w:rPr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Senior Full-Stack Developer — afonsodev.com (Independent Consultant)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Jan 2020 – Present | Remote</w:t>
      </w:r>
    </w:p>
    <w:p>
      <w:pPr>
        <w:pStyle w:val="Normal"/>
        <w:spacing w:lineRule="auto" w:line="276" w:before="0" w:after="40"/>
        <w:jc w:val="start"/>
        <w:rPr/>
      </w:pPr>
      <w:r>
        <w:rPr>
          <w:b/>
          <w:i w:val="false"/>
          <w:color w:val="000000"/>
          <w:sz w:val="20"/>
        </w:rPr>
        <w:t>Stormzplus — Subscription Streaming Platform (Web + Admin)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Built full-stack web platform with Next.js (App Router, RSC), React, Supabase Auth/DB, PostgreSQL and Drizzle ORM — multi-profile accounts with tier-based feature gating (FREE/STANDARD/PREMIUM), curated content, watch progress, favorites and featured rows.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GPU-accelerated video pipeline: Go service orchestrating FFmpeg with NVIDIA NVENC for multi-bitrate HLS transcoding (240p–4K), stored on Cloudflare R2 with CDN edge caching and immutable asset keys. Streaming I/O supporting 10GB+ uploads.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Stripe billing + Mercado Pago (PIX) with idempotent webhooks and full subscription lifecycle management.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Integrated LiveKit WebRTC SFU for real-time Watch Party (up to 50 concurrent viewers) — custom signaling protocol over data channels with host/viewer sync, fallback to Supabase Broadcast for resilience.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Custom HLS video player with captions, resume playback, quality selector (240p–4K), skip intro/outro chapter detection and resilient error handling.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Role-based gated routes with Supabase Auth and SSR middleware checks tied to plan tier. Multi-layer caching (Zustand + SWR + in-memory).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Full admin CMS: content management (titles, seasons, episodes, genres), customer &amp; subscription management, episode ingestion pipeline with FFmpeg job tracking and real-time progress.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Desktop app with Tauri for native performance.</w:t>
      </w:r>
    </w:p>
    <w:p>
      <w:pPr>
        <w:pStyle w:val="Normal"/>
        <w:spacing w:lineRule="auto" w:line="276" w:before="0" w:after="40"/>
        <w:jc w:val="start"/>
        <w:rPr/>
      </w:pPr>
      <w:r>
        <w:rPr>
          <w:b/>
          <w:i w:val="false"/>
          <w:color w:val="000000"/>
          <w:sz w:val="20"/>
        </w:rPr>
        <w:t>Orça Norte — B2B Quotes Marketplace (orcanorte.com.br)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Built a construction marketplace serving 500+ registered companies and thousands of end-users generating quotes daily.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Next.js, Prisma ORM, PostgreSQL, NextAuth, Zustand, TanStack React Query, Recharts, Radix UI.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SEO-first architecture with SSR/ISR and indexable vendor/product pages. Multi-tenant vendor system with roles, audit trails and bulk import. Subscription plans with zero selling fees and boosted ranking.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Full Stack Engineer — TopSapp (Gestão de Provedores)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Jan 2021 – Sep 2022 | Brazil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Built and maintained web interfaces with Next.js for ISP management (customer data, billing, support flows). Migrated legacy modules to React/Next.js. Implemented CI/CD pipelines with GitLab and agile methodologies (Scrum/Kanban).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System Programmer — Ecocentauro Sistemas Inteligentes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Jan 2019 – Oct 2020 | Brazil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Managed PostgreSQL databases, schema design and query optimization. Developed report layouts for financial and operational reporting.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OPEN SOURCE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Next.js FFmpeg Transcoder (MIT)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Production-grade video ingestion and HLS transcoding extracted from Stormzplus. Unlimited uploads via Go server with streaming I/O (10GB+), FFmpeg/NVENC GPU acceleration, Cloudflare R2 storage, modern Next.js admin dashboard.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github.com/afonsoburginski/nextjs-ffmpeg-transcoder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CERTIFICATIONS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Meta Back-End Developer Professional Certificate (Meta)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IBM Full Stack Software Developer Professional Certificate (IBM)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EDUCATION</w:t>
      </w:r>
    </w:p>
    <w:p>
      <w:pPr>
        <w:pStyle w:val="Normal"/>
        <w:spacing w:lineRule="auto" w:line="240" w:before="80" w:after="0"/>
        <w:jc w:val="start"/>
        <w:rPr/>
      </w:pPr>
      <w:r>
        <w:rPr>
          <w:b/>
          <w:i w:val="false"/>
          <w:color w:val="000000"/>
          <w:sz w:val="20"/>
        </w:rPr>
        <w:t>Bachelor's Degree in Information Systems — Unemat Sinop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2020 – 2024 | Brazil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LANGUAGES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Portuguese:</w:t>
      </w:r>
      <w:r>
        <w:rPr>
          <w:b w:val="false"/>
          <w:i w:val="false"/>
          <w:color w:val="000000"/>
          <w:sz w:val="20"/>
        </w:rPr>
        <w:t xml:space="preserve"> Native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English:</w:t>
      </w:r>
      <w:r>
        <w:rPr>
          <w:b w:val="false"/>
          <w:i w:val="false"/>
          <w:color w:val="000000"/>
          <w:sz w:val="20"/>
        </w:rPr>
        <w:t xml:space="preserve"> B2 — comfortable with technical communication and client meetings</w:t>
      </w:r>
    </w:p>
    <w:sectPr>
      <w:type w:val="nextPage"/>
      <w:pgSz w:w="12240" w:h="15840"/>
      <w:pgMar w:left="1083" w:right="1083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ＭＳ 明朝" w:cs=""/>
      <w:color w:val="000000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 Unicode MS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LibreOffice/25.8.4.2$Windows_X86_64 LibreOffice_project/290daaa01b999472f0c7a3890eb6a550fd74c6df</Application>
  <AppVersion>15.0000</AppVersion>
  <Pages>2</Pages>
  <Words>850</Words>
  <Characters>5778</Characters>
  <CharactersWithSpaces>6583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2026-02-10T20:11:29Z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