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36"/>
        </w:rPr>
        <w:t>AFONSO KEVIN BURGINSKI</w:t>
      </w:r>
    </w:p>
    <w:p>
      <w:pPr>
        <w:spacing w:before="20" w:after="40" w:line="240" w:lineRule="auto"/>
        <w:jc w:val="left"/>
      </w:pPr>
      <w:r>
        <w:rPr>
          <w:rFonts w:ascii="Calibri" w:hAnsi="Calibri"/>
          <w:b w:val="0"/>
          <w:i w:val="0"/>
          <w:color w:val="333333"/>
          <w:sz w:val="22"/>
        </w:rPr>
        <w:t>Engenheiro Mobile Sênior — React Native · Kotlin · Swift · Especialista em Mídia &amp; Streaming</w:t>
      </w:r>
    </w:p>
    <w:p>
      <w:pPr>
        <w:spacing w:before="20" w:after="80" w:line="240" w:lineRule="auto"/>
        <w:jc w:val="left"/>
      </w:pPr>
      <w:r>
        <w:rPr>
          <w:rFonts w:ascii="Calibri" w:hAnsi="Calibri"/>
          <w:b w:val="0"/>
          <w:i w:val="0"/>
          <w:color w:val="333333"/>
          <w:sz w:val="18"/>
        </w:rPr>
        <w:t>E-mail: afonsoburginski@gmail.com • Portfólio: afonsodev.com • GitHub: github.com/afonsoburginski • LinkedIn: linkedin.com/in/afonsoburginski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RESUMO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Engenheiro Mobile Sênior com 7 anos de mercado, com aplicativos em produção na App Store e no Google Play. Profundidade rara em mídia e streaming — de pipelines FFmpeg e estratégia de codec a players com aceleração de hardware e módulos nativos Swift (PiP, AirPlay). Atualmente lidera a arquitetura de streaming de uma plataforma de videomonitoramento urbano em larga escala e foi selecionado para encabeçar seu aplicativo mobile.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HABILIDADES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Mobile:</w:t>
      </w:r>
      <w:r>
        <w:rPr>
          <w:rFonts w:ascii="Calibri" w:hAnsi="Calibri"/>
          <w:b w:val="0"/>
          <w:i w:val="0"/>
          <w:color w:val="000000"/>
          <w:sz w:val="20"/>
        </w:rPr>
        <w:t xml:space="preserve"> React Native (New Architecture), Kotlin, Swift, Kotlin Multiplatform, Compose Multiplatform, Jetpack Compose, SwiftUI, Android SDK, iOS SDK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Mídia &amp; Streaming:</w:t>
      </w:r>
      <w:r>
        <w:rPr>
          <w:rFonts w:ascii="Calibri" w:hAnsi="Calibri"/>
          <w:b w:val="0"/>
          <w:i w:val="0"/>
          <w:color w:val="000000"/>
          <w:sz w:val="20"/>
        </w:rPr>
        <w:t xml:space="preserve"> HLS/LL-HLS, WebRTC, FFmpeg/NVENC, ABR, H.264/H.265, React Native Video, expo-video, LiveKit, PiP/AirPlay nativos (Swift)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Estado &amp; Dados:</w:t>
      </w:r>
      <w:r>
        <w:rPr>
          <w:rFonts w:ascii="Calibri" w:hAnsi="Calibri"/>
          <w:b w:val="0"/>
          <w:i w:val="0"/>
          <w:color w:val="000000"/>
          <w:sz w:val="20"/>
        </w:rPr>
        <w:t xml:space="preserve"> Zustand, SWR, AsyncStorage, SQLDelight, Supabase, PostgreSQL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Tempo Real:</w:t>
      </w:r>
      <w:r>
        <w:rPr>
          <w:rFonts w:ascii="Calibri" w:hAnsi="Calibri"/>
          <w:b w:val="0"/>
          <w:i w:val="0"/>
          <w:color w:val="000000"/>
          <w:sz w:val="20"/>
        </w:rPr>
        <w:t xml:space="preserve"> WebSockets (Socket.IO), Supabase Realtime, pipelines Kafka, Firebase Push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Release &amp; Qualidade:</w:t>
      </w:r>
      <w:r>
        <w:rPr>
          <w:rFonts w:ascii="Calibri" w:hAnsi="Calibri"/>
          <w:b w:val="0"/>
          <w:i w:val="0"/>
          <w:color w:val="000000"/>
          <w:sz w:val="20"/>
        </w:rPr>
        <w:t xml:space="preserve"> EAS Build, Fastlane, App Store Connect, Google Play Console, GitHub Actions, Testcontainers, Docker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EXPERIÊNCIA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Engenheiro de Software Sênior — Atman Systems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Mar 2026 – Atual | Brasil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Lidera a arquitetura de streaming de ponta a ponta de uma plataforma de videomonitoramento urbano em larga escala: WebRTC com fallback LL-HLS (~250ms), negociação dinâmica de codec H.265/H.264 por capacidade do cliente e qualidade adaptativa via substreams nativos de câmera.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Projetou a camada em tempo real consumida pelos clientes: assinaturas Socket.IO baseadas em salas com autenticação JWT no handshake, transmitindo status de stream, saúde da câmera e eventos de analítico.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Construiu a experiência de analítico de vídeo ao vivo: overlays de bounding boxes por frame no player, alimentados por pipeline Kafka on-device com reconciliação idempotente após reboots.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Selecionado para liderar a arquitetura e entrega do aplicativo mobile da plataforma; 75+ PRs merged em 5 meses; gates de CI (Testcontainers), observabilidade Prometheus/Pino, K8s em produção (RKE2 + Terraform + Helm).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Engenheiro Mobile Sênior — afonsodev.com (Fundador &amp; Consultor Independente)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Jan 2020 – Atual | Remoto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Stormzplus — Plataforma de Streaming por Assinatura (Fundador &amp; Lead Engineer)</w:t>
      </w:r>
      <w:r>
        <w:rPr>
          <w:rFonts w:ascii="Calibri" w:hAnsi="Calibri"/>
          <w:b w:val="0"/>
          <w:i w:val="0"/>
          <w:color w:val="000000"/>
          <w:sz w:val="20"/>
        </w:rPr>
        <w:t xml:space="preserve"> · App Store · Google Play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Aplicativo React Native (New Architecture) em produção nas duas lojas: contas multi-perfil, gestão de assinaturas, pipeline EAS Build/Fastlane, Universal Links (iOS) + App Links (Android).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Player HLS customizado com ABR acelerado por hardware (240p–4K), buffer tuning, detecção de capítulos, legendas, reprodução em background e módulos Swift nativos para PiP e AirPlay.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Watch Party via LiveKit: protocolo de sinalização customizado sobre data channels, broadcast de sincronização, 5-retry backoff para espectadores tardios.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Lidera também o backend de mídia: pipeline de transcodificação Go + FFmpeg/NVENC, Cloudflare R2/CDN, assinaturas Stripe + Mercado Pago PIX com webhooks idempotentes.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Engenheiro Full-Stack — JHONROB Silos e Secadores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Nov 2023 – Mar 2026 | Brasil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Construiu o GEM Exportador em Kotlin Multiplatform (Compose + Ktor + SQLDelight): exportação automática de CAD (PDF/DWG/DXF/STEP/IGES) com monitoramento de fila via WebSocket; módulos Android para operadores de fábrica.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Liderou o GEM ERP (Next.js + Supabase/PostgreSQL): Kanban em tempo real, chat corporativo, assistente GPT; redução de 80% nos erros de propostas, sincronização sub-200ms.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Desenvolvedor Mobile — Centro America Tecnologia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Set 2022 – Abr 2023 | Brasil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Aplicativo React Native para gestão hospitalar: autenticação biométrica, dashboards em tempo real, formulários offline-first para prontuários e agendamentos; listas virtualizadas e componentes memoizados para grandes conjuntos de dados.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OPEN SOURCE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Next.js FFmpeg Transcoder</w:t>
      </w:r>
      <w:r>
        <w:rPr>
          <w:rFonts w:ascii="Calibri" w:hAnsi="Calibri"/>
          <w:b w:val="0"/>
          <w:i w:val="0"/>
          <w:color w:val="000000"/>
          <w:sz w:val="20"/>
        </w:rPr>
        <w:t xml:space="preserve"> (MIT) · github.com/afonsoburginski/nextjs-ffmpeg-transcoder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Serviço Go de ingestão de vídeo com aceleração GPU FFmpeg/NVENC, transcodificação HLS e armazenamento no Cloudflare R2.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FORMAÇÃO &amp; CERTIFICAÇÕES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Bacharelado em Sistemas de Informação</w:t>
      </w:r>
      <w:r>
        <w:rPr>
          <w:rFonts w:ascii="Calibri" w:hAnsi="Calibri"/>
          <w:b w:val="0"/>
          <w:i w:val="0"/>
          <w:color w:val="000000"/>
          <w:sz w:val="20"/>
        </w:rPr>
        <w:t xml:space="preserve"> — Unemat Sinop · 2020–2024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Developing Mobile Apps with React Native (Meta) · Kotlin for Java Developers (JetBrains)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IDIOMAS</w:t>
      </w:r>
    </w:p>
    <w:p>
      <w:pPr>
        <w:spacing w:before="10" w:after="10" w:line="259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Português:</w:t>
      </w:r>
      <w:r>
        <w:rPr>
          <w:rFonts w:ascii="Calibri" w:hAnsi="Calibri"/>
          <w:b w:val="0"/>
          <w:i w:val="0"/>
          <w:color w:val="000000"/>
          <w:sz w:val="20"/>
        </w:rPr>
        <w:t xml:space="preserve"> Nativo · Inglês: B2 — comunicação técnica e reuniões com clientes</w:t>
      </w:r>
    </w:p>
    <w:sectPr w:rsidR="00FC693F" w:rsidRPr="0006063C" w:rsidSect="00034616">
      <w:pgSz w:w="12240" w:h="15840"/>
      <w:pgMar w:top="720" w:right="1083" w:bottom="720" w:left="10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