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0" w:line="276" w:lineRule="auto"/>
        <w:rPr>
          <w:rFonts w:ascii="Times New Roman" w:cs="Times New Roman" w:eastAsia="Times New Roman" w:hAnsi="Times New Roman"/>
          <w:b w:val="1"/>
          <w:bCs w:val="1"/>
          <w:sz w:val="38"/>
          <w:szCs w:val="38"/>
        </w:rPr>
      </w:pPr>
      <w:r w:rsidDel="00000000" w:rsidR="00000000" w:rsidRPr="00000000">
        <w:rPr>
          <w:rtl w:val="0"/>
        </w:rPr>
      </w:r>
    </w:p>
    <w:p w:rsidR="00000000" w:rsidDel="00000000" w:rsidP="00000000" w:rsidRDefault="00000000" w:rsidRPr="00000000" w14:paraId="00000002">
      <w:pPr>
        <w:widowControl w:val="0"/>
        <w:spacing w:after="0" w:line="276" w:lineRule="auto"/>
        <w:jc w:val="center"/>
        <w:rPr>
          <w:rFonts w:ascii="Times New Roman" w:cs="Times New Roman" w:eastAsia="Times New Roman" w:hAnsi="Times New Roman"/>
          <w:b w:val="1"/>
          <w:bCs w:val="1"/>
          <w:sz w:val="38"/>
          <w:szCs w:val="38"/>
        </w:rPr>
      </w:pPr>
      <w:r w:rsidDel="00000000" w:rsidR="00000000" w:rsidRPr="00000000">
        <w:rPr>
          <w:rtl w:val="0"/>
        </w:rPr>
      </w:r>
    </w:p>
    <w:p w:rsidR="00000000" w:rsidDel="00000000" w:rsidP="00000000" w:rsidRDefault="00000000" w:rsidRPr="00000000" w14:paraId="00000003">
      <w:pPr>
        <w:widowControl w:val="0"/>
        <w:spacing w:after="0" w:line="276" w:lineRule="auto"/>
        <w:jc w:val="center"/>
        <w:rPr>
          <w:rFonts w:ascii="Times New Roman" w:cs="Times New Roman" w:eastAsia="Times New Roman" w:hAnsi="Times New Roman"/>
          <w:b w:val="1"/>
          <w:bCs w:val="1"/>
          <w:sz w:val="38"/>
          <w:szCs w:val="38"/>
        </w:rPr>
      </w:pPr>
      <w:r w:rsidDel="00000000" w:rsidR="00000000" w:rsidRPr="00000000">
        <w:rPr>
          <w:rFonts w:ascii="Times New Roman" w:cs="Times New Roman" w:eastAsia="Times New Roman" w:hAnsi="Times New Roman"/>
          <w:b w:val="1"/>
          <w:bCs w:val="1"/>
          <w:sz w:val="38"/>
          <w:szCs w:val="38"/>
          <w:rtl w:val="0"/>
        </w:rPr>
        <w:t xml:space="preserve">TEMPLATE DE PRODUÇÃO</w:t>
      </w:r>
    </w:p>
    <w:p w:rsidR="00000000" w:rsidDel="00000000" w:rsidP="00000000" w:rsidRDefault="00000000" w:rsidRPr="00000000" w14:paraId="00000004">
      <w:pPr>
        <w:widowControl w:val="0"/>
        <w:spacing w:after="0" w:line="276" w:lineRule="auto"/>
        <w:jc w:val="center"/>
        <w:rPr>
          <w:rFonts w:ascii="Times New Roman" w:cs="Times New Roman" w:eastAsia="Times New Roman" w:hAnsi="Times New Roman"/>
          <w:b w:val="1"/>
          <w:bCs w:val="1"/>
          <w:color w:val="002060"/>
          <w:sz w:val="38"/>
          <w:szCs w:val="38"/>
        </w:rPr>
      </w:pPr>
      <w:r w:rsidDel="00000000" w:rsidR="00000000" w:rsidRPr="00000000">
        <w:rPr>
          <w:rFonts w:ascii="Times New Roman" w:cs="Times New Roman" w:eastAsia="Times New Roman" w:hAnsi="Times New Roman"/>
          <w:b w:val="1"/>
          <w:bCs w:val="1"/>
          <w:sz w:val="38"/>
          <w:szCs w:val="38"/>
        </w:rPr>
        <w:drawing>
          <wp:inline distB="114300" distT="114300" distL="114300" distR="114300">
            <wp:extent cx="2030412" cy="849082"/>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030412" cy="849082"/>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widowControl w:val="0"/>
        <w:spacing w:after="0" w:line="276" w:lineRule="auto"/>
        <w:jc w:val="center"/>
        <w:rPr>
          <w:rFonts w:ascii="Times New Roman" w:cs="Times New Roman" w:eastAsia="Times New Roman" w:hAnsi="Times New Roman"/>
          <w:b w:val="1"/>
          <w:bCs w:val="1"/>
          <w:color w:val="002060"/>
          <w:sz w:val="32"/>
          <w:szCs w:val="32"/>
        </w:rPr>
      </w:pPr>
      <w:r w:rsidDel="00000000" w:rsidR="00000000" w:rsidRPr="00000000">
        <w:rPr>
          <w:rFonts w:ascii="Times New Roman" w:cs="Times New Roman" w:eastAsia="Times New Roman" w:hAnsi="Times New Roman"/>
          <w:b w:val="1"/>
          <w:bCs w:val="1"/>
          <w:color w:val="002060"/>
          <w:sz w:val="32"/>
          <w:szCs w:val="32"/>
          <w:rtl w:val="0"/>
        </w:rPr>
        <w:t>Nome da disciplina: Model-Based Design for Cyber-Physical Systems</w:t>
      </w:r>
    </w:p>
    <w:p w:rsidR="00000000" w:rsidDel="00000000" w:rsidP="00000000" w:rsidRDefault="00000000" w:rsidRPr="00000000" w14:paraId="00000006">
      <w:pPr>
        <w:widowControl w:val="0"/>
        <w:spacing w:after="0" w:line="276" w:lineRule="auto"/>
        <w:jc w:val="center"/>
        <w:rPr>
          <w:rFonts w:ascii="Times New Roman" w:cs="Times New Roman" w:eastAsia="Times New Roman" w:hAnsi="Times New Roman"/>
          <w:b w:val="1"/>
          <w:bCs w:val="1"/>
          <w:color w:val="002060"/>
          <w:sz w:val="32"/>
          <w:szCs w:val="32"/>
        </w:rPr>
      </w:pPr>
      <w:r w:rsidDel="00000000" w:rsidR="00000000" w:rsidRPr="00000000">
        <w:rPr>
          <w:rFonts w:ascii="Times New Roman" w:cs="Times New Roman" w:eastAsia="Times New Roman" w:hAnsi="Times New Roman"/>
          <w:b w:val="1"/>
          <w:bCs w:val="1"/>
          <w:color w:val="002060"/>
          <w:sz w:val="32"/>
          <w:szCs w:val="32"/>
          <w:rtl w:val="0"/>
        </w:rPr>
        <w:t>Conteudista: Afonso Cesar Lelis Brandão</w:t>
      </w:r>
    </w:p>
    <w:p w:rsidR="00000000" w:rsidDel="00000000" w:rsidP="00000000" w:rsidRDefault="00000000" w:rsidRPr="00000000" w14:paraId="00000007">
      <w:pPr>
        <w:widowControl w:val="0"/>
        <w:spacing w:after="0" w:line="276" w:lineRule="auto"/>
        <w:jc w:val="center"/>
        <w:rPr>
          <w:rFonts w:ascii="Times New Roman" w:cs="Times New Roman" w:eastAsia="Times New Roman" w:hAnsi="Times New Roman"/>
          <w:b w:val="1"/>
          <w:bCs w:val="1"/>
          <w:color w:val="002060"/>
          <w:sz w:val="38"/>
          <w:szCs w:val="38"/>
        </w:rPr>
      </w:pPr>
      <w:r w:rsidDel="00000000" w:rsidR="00000000" w:rsidRPr="00000000">
        <w:rPr>
          <w:rtl w:val="0"/>
        </w:rPr>
      </w:r>
    </w:p>
    <w:tbl>
      <w:tblPr>
        <w:tblStyle w:val="Table1"/>
        <w:tblW w:w="951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45"/>
        <w:gridCol w:w="4665"/>
        <w:tblGridChange w:id="0">
          <w:tblGrid>
            <w:gridCol w:w="4845"/>
            <w:gridCol w:w="4665"/>
          </w:tblGrid>
        </w:tblGridChange>
      </w:tblGrid>
      <w:tr>
        <w:trPr>
          <w:trHeight w:val="641" w:hRule="atLeast"/>
        </w:trPr>
        <w:tc>
          <w:tcPr>
            <w:gridSpan w:val="2"/>
            <w:shd w:fill="f1f3f4" w:val="clear"/>
            <w:tcMar>
              <w:top w:w="100.0" w:type="dxa"/>
              <w:left w:w="100.0" w:type="dxa"/>
              <w:bottom w:w="100.0" w:type="dxa"/>
              <w:right w:w="100.0" w:type="dxa"/>
            </w:tcMar>
          </w:tcPr>
          <w:p w:rsidR="00000000" w:rsidDel="00000000" w:rsidP="00000000" w:rsidRDefault="00000000" w:rsidRPr="00000000" w14:paraId="00000008">
            <w:pPr>
              <w:pStyle w:val="Heading2"/>
              <w:spacing w:after="120" w:before="120" w:lineRule="auto"/>
              <w:jc w:val="center"/>
              <w:rPr>
                <w:rFonts w:ascii="Times New Roman" w:cs="Times New Roman" w:eastAsia="Times New Roman" w:hAnsi="Times New Roman"/>
                <w:sz w:val="28"/>
                <w:szCs w:val="28"/>
              </w:rPr>
            </w:pPr>
            <w:bookmarkStart w:colFirst="0" w:colLast="0" w:name="_heading=h.bjksbdsw3g6q" w:id="0"/>
            <w:bookmarkEnd w:id="0"/>
            <w:r w:rsidDel="00000000" w:rsidR="00000000" w:rsidRPr="00000000">
              <w:rPr>
                <w:rFonts w:ascii="Times New Roman" w:cs="Times New Roman" w:eastAsia="Times New Roman" w:hAnsi="Times New Roman"/>
                <w:sz w:val="28"/>
                <w:szCs w:val="28"/>
                <w:rtl w:val="0"/>
              </w:rPr>
              <w:t xml:space="preserve">Tabela para uso exclusivo do(a) coordenador(a)</w:t>
            </w:r>
          </w:p>
        </w:tc>
      </w:tr>
      <w:tr>
        <w:trPr>
          <w:trHeight w:val="432" w:hRule="atLeast"/>
        </w:trPr>
        <w:tc>
          <w:tcPr>
            <w:shd w:fill="b7b7b7" w:val="clear"/>
            <w:tcMar>
              <w:top w:w="100.0" w:type="dxa"/>
              <w:left w:w="100.0" w:type="dxa"/>
              <w:bottom w:w="100.0" w:type="dxa"/>
              <w:right w:w="100.0" w:type="dxa"/>
            </w:tcMar>
          </w:tcPr>
          <w:p w:rsidR="00000000" w:rsidDel="00000000" w:rsidP="00000000" w:rsidRDefault="00000000" w:rsidRPr="00000000" w14:paraId="0000000A">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Requisitos para um conteúdo UAU</w:t>
            </w:r>
          </w:p>
        </w:tc>
        <w:tc>
          <w:tcPr>
            <w:shd w:fill="b7b7b7" w:val="clear"/>
            <w:tcMar>
              <w:top w:w="100.0" w:type="dxa"/>
              <w:left w:w="100.0" w:type="dxa"/>
              <w:bottom w:w="100.0" w:type="dxa"/>
              <w:right w:w="100.0" w:type="dxa"/>
            </w:tcMar>
          </w:tcPr>
          <w:p w:rsidR="00000000" w:rsidDel="00000000" w:rsidP="00000000" w:rsidRDefault="00000000" w:rsidRPr="00000000" w14:paraId="0000000B">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Observações do(a) Coordenador (a)</w:t>
            </w:r>
          </w:p>
        </w:tc>
      </w:tr>
      <w:tr>
        <w:trPr/>
        <w:tc>
          <w:tcPr>
            <w:tcMar>
              <w:top w:w="100.0" w:type="dxa"/>
              <w:left w:w="100.0" w:type="dxa"/>
              <w:bottom w:w="100.0" w:type="dxa"/>
              <w:right w:w="100.0" w:type="dxa"/>
            </w:tcMar>
          </w:tcPr>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Plano de aprendizagem da unidade</w:t>
            </w:r>
          </w:p>
        </w:tc>
        <w:tc>
          <w:tcPr>
            <w:tcMar>
              <w:top w:w="100.0" w:type="dxa"/>
              <w:left w:w="100.0" w:type="dxa"/>
              <w:bottom w:w="100.0" w:type="dxa"/>
              <w:right w:w="100.0" w:type="dxa"/>
            </w:tcMar>
          </w:tcPr>
          <w:p w:rsidR="00000000" w:rsidDel="00000000" w:rsidP="00000000" w:rsidRDefault="00000000" w:rsidRPr="00000000" w14:paraId="0000000D">
            <w:pPr>
              <w:rPr>
                <w:sz w:val="24"/>
                <w:szCs w:val="24"/>
              </w:rPr>
            </w:pPr>
            <w:r w:rsidDel="00000000" w:rsidR="00000000" w:rsidRPr="00000000">
              <w:rPr>
                <w:rtl w:val="0"/>
              </w:rPr>
            </w:r>
          </w:p>
        </w:tc>
      </w:tr>
      <w:tr>
        <w:trPr/>
        <w:tc>
          <w:tcPr>
            <w:tcMar>
              <w:top w:w="100.0" w:type="dxa"/>
              <w:left w:w="100.0" w:type="dxa"/>
              <w:bottom w:w="100.0" w:type="dxa"/>
              <w:right w:w="100.0" w:type="dxa"/>
            </w:tcMar>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Conformidade com o Plano de Aprendizado</w:t>
            </w:r>
          </w:p>
        </w:tc>
        <w:tc>
          <w:tcPr>
            <w:tcMar>
              <w:top w:w="100.0" w:type="dxa"/>
              <w:left w:w="100.0" w:type="dxa"/>
              <w:bottom w:w="100.0" w:type="dxa"/>
              <w:right w:w="100.0" w:type="dxa"/>
            </w:tcMar>
          </w:tcPr>
          <w:p w:rsidR="00000000" w:rsidDel="00000000" w:rsidP="00000000" w:rsidRDefault="00000000" w:rsidRPr="00000000" w14:paraId="0000000F">
            <w:pPr>
              <w:rPr>
                <w:sz w:val="24"/>
                <w:szCs w:val="24"/>
              </w:rPr>
            </w:pPr>
            <w:r w:rsidDel="00000000" w:rsidR="00000000" w:rsidRPr="00000000">
              <w:rPr>
                <w:rtl w:val="0"/>
              </w:rPr>
            </w:r>
          </w:p>
        </w:tc>
      </w:tr>
      <w:tr>
        <w:trPr/>
        <w:tc>
          <w:tcPr>
            <w:tcMar>
              <w:top w:w="100.0" w:type="dxa"/>
              <w:left w:w="100.0" w:type="dxa"/>
              <w:bottom w:w="100.0" w:type="dxa"/>
              <w:right w:w="100.0" w:type="dxa"/>
            </w:tcMar>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Clareza e objetividade</w:t>
            </w:r>
          </w:p>
        </w:tc>
        <w:tc>
          <w:tcPr>
            <w:tcMar>
              <w:top w:w="100.0" w:type="dxa"/>
              <w:left w:w="100.0" w:type="dxa"/>
              <w:bottom w:w="100.0" w:type="dxa"/>
              <w:right w:w="100.0" w:type="dxa"/>
            </w:tcMar>
          </w:tcPr>
          <w:p w:rsidR="00000000" w:rsidDel="00000000" w:rsidP="00000000" w:rsidRDefault="00000000" w:rsidRPr="00000000" w14:paraId="00000011">
            <w:pPr>
              <w:rPr>
                <w:sz w:val="24"/>
                <w:szCs w:val="24"/>
              </w:rPr>
            </w:pPr>
            <w:r w:rsidDel="00000000" w:rsidR="00000000" w:rsidRPr="00000000">
              <w:rPr>
                <w:rtl w:val="0"/>
              </w:rPr>
            </w:r>
          </w:p>
        </w:tc>
      </w:tr>
      <w:tr>
        <w:trPr/>
        <w:tc>
          <w:tcPr>
            <w:tcMar>
              <w:top w:w="100.0" w:type="dxa"/>
              <w:left w:w="100.0" w:type="dxa"/>
              <w:bottom w:w="100.0" w:type="dxa"/>
              <w:right w:w="100.0" w:type="dxa"/>
            </w:tcMar>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Ortografia e gramática</w:t>
            </w:r>
          </w:p>
        </w:tc>
        <w:tc>
          <w:tcPr>
            <w:tcMar>
              <w:top w:w="100.0" w:type="dxa"/>
              <w:left w:w="100.0" w:type="dxa"/>
              <w:bottom w:w="100.0" w:type="dxa"/>
              <w:right w:w="100.0" w:type="dxa"/>
            </w:tcMar>
          </w:tcPr>
          <w:p w:rsidR="00000000" w:rsidDel="00000000" w:rsidP="00000000" w:rsidRDefault="00000000" w:rsidRPr="00000000" w14:paraId="00000013">
            <w:pPr>
              <w:rPr>
                <w:sz w:val="24"/>
                <w:szCs w:val="24"/>
              </w:rPr>
            </w:pPr>
            <w:r w:rsidDel="00000000" w:rsidR="00000000" w:rsidRPr="00000000">
              <w:rPr>
                <w:rtl w:val="0"/>
              </w:rPr>
            </w:r>
          </w:p>
        </w:tc>
      </w:tr>
      <w:tr>
        <w:trPr/>
        <w:tc>
          <w:tcPr>
            <w:tcMar>
              <w:top w:w="100.0" w:type="dxa"/>
              <w:left w:w="100.0" w:type="dxa"/>
              <w:bottom w:w="100.0" w:type="dxa"/>
              <w:right w:w="100.0" w:type="dxa"/>
            </w:tcMar>
          </w:tcPr>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Recursos visuais atrativos (imagens, gifs, etc.)</w:t>
            </w:r>
          </w:p>
        </w:tc>
        <w:tc>
          <w:tcPr>
            <w:tcMar>
              <w:top w:w="100.0" w:type="dxa"/>
              <w:left w:w="100.0" w:type="dxa"/>
              <w:bottom w:w="100.0" w:type="dxa"/>
              <w:right w:w="100.0" w:type="dxa"/>
            </w:tcMar>
          </w:tcPr>
          <w:p w:rsidR="00000000" w:rsidDel="00000000" w:rsidP="00000000" w:rsidRDefault="00000000" w:rsidRPr="00000000" w14:paraId="00000015">
            <w:pPr>
              <w:rPr>
                <w:sz w:val="24"/>
                <w:szCs w:val="24"/>
              </w:rPr>
            </w:pPr>
            <w:r w:rsidDel="00000000" w:rsidR="00000000" w:rsidRPr="00000000">
              <w:rPr>
                <w:rtl w:val="0"/>
              </w:rPr>
            </w:r>
          </w:p>
        </w:tc>
      </w:tr>
    </w:tbl>
    <w:p w:rsidR="00000000" w:rsidDel="00000000" w:rsidP="00000000" w:rsidRDefault="00000000" w:rsidRPr="00000000" w14:paraId="00000016">
      <w:pPr>
        <w:widowControl w:val="0"/>
        <w:spacing w:after="0" w:line="276" w:lineRule="auto"/>
        <w:rPr>
          <w:rFonts w:ascii="Times New Roman" w:cs="Times New Roman" w:eastAsia="Times New Roman" w:hAnsi="Times New Roman"/>
          <w:b w:val="1"/>
          <w:bCs w:val="1"/>
          <w:sz w:val="2"/>
          <w:szCs w:val="2"/>
        </w:rPr>
      </w:pPr>
      <w:r w:rsidDel="00000000" w:rsidR="00000000" w:rsidRPr="00000000">
        <w:rPr>
          <w:rtl w:val="0"/>
        </w:rPr>
      </w:r>
    </w:p>
    <w:tbl>
      <w:tblPr>
        <w:tblStyle w:val="Table2"/>
        <w:tblW w:w="951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7170"/>
        <w:tblGridChange w:id="0">
          <w:tblGrid>
            <w:gridCol w:w="2340"/>
            <w:gridCol w:w="7170"/>
          </w:tblGrid>
        </w:tblGridChange>
      </w:tblGrid>
      <w:tr>
        <w:trPr/>
        <w:tc>
          <w:tcPr>
            <w:shd w:fill="b7b7b7" w:val="clear"/>
            <w:tcMar>
              <w:top w:w="100.0" w:type="dxa"/>
              <w:left w:w="100.0" w:type="dxa"/>
              <w:bottom w:w="100.0" w:type="dxa"/>
              <w:right w:w="100.0" w:type="dxa"/>
            </w:tcMar>
          </w:tcPr>
          <w:p w:rsidR="00000000" w:rsidDel="00000000" w:rsidP="00000000" w:rsidRDefault="00000000" w:rsidRPr="00000000" w14:paraId="00000017">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da Validação</w:t>
            </w:r>
          </w:p>
        </w:tc>
        <w:tc>
          <w:tcPr>
            <w:shd w:fill="b7b7b7" w:val="clear"/>
            <w:tcMar>
              <w:top w:w="100.0" w:type="dxa"/>
              <w:left w:w="100.0" w:type="dxa"/>
              <w:bottom w:w="100.0" w:type="dxa"/>
              <w:right w:w="100.0" w:type="dxa"/>
            </w:tcMar>
          </w:tcPr>
          <w:p w:rsidR="00000000" w:rsidDel="00000000" w:rsidP="00000000" w:rsidRDefault="00000000" w:rsidRPr="00000000" w14:paraId="00000018">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Nome do(a) Coordenador(a) do curso</w:t>
            </w:r>
          </w:p>
        </w:tc>
      </w:tr>
      <w:tr>
        <w:trPr/>
        <w:tc>
          <w:tcPr>
            <w:tcMar>
              <w:top w:w="100.0" w:type="dxa"/>
              <w:left w:w="100.0" w:type="dxa"/>
              <w:bottom w:w="100.0" w:type="dxa"/>
              <w:right w:w="100.0" w:type="dxa"/>
            </w:tcMar>
          </w:tcPr>
          <w:p w:rsidR="00000000" w:rsidDel="00000000" w:rsidP="00000000" w:rsidRDefault="00000000" w:rsidRPr="00000000" w14:paraId="00000019">
            <w:pPr>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1A">
            <w:pPr>
              <w:rPr/>
            </w:pPr>
            <w:r w:rsidDel="00000000" w:rsidR="00000000" w:rsidRPr="00000000">
              <w:rPr>
                <w:rtl w:val="0"/>
              </w:rPr>
            </w:r>
          </w:p>
        </w:tc>
      </w:tr>
    </w:tbl>
    <w:p w:rsidR="00000000" w:rsidDel="00000000" w:rsidP="00000000" w:rsidRDefault="00000000" w:rsidRPr="00000000" w14:paraId="0000001B">
      <w:pPr>
        <w:widowControl w:val="0"/>
        <w:spacing w:after="0" w:line="276" w:lineRule="auto"/>
        <w:rPr>
          <w:rFonts w:ascii="Times New Roman" w:cs="Times New Roman" w:eastAsia="Times New Roman" w:hAnsi="Times New Roman"/>
          <w:b w:val="1"/>
          <w:bCs w:val="1"/>
          <w:sz w:val="2"/>
          <w:szCs w:val="2"/>
        </w:rPr>
      </w:pPr>
      <w:r w:rsidDel="00000000" w:rsidR="00000000" w:rsidRPr="00000000">
        <w:rPr>
          <w:rtl w:val="0"/>
        </w:rPr>
      </w:r>
    </w:p>
    <w:sdt>
      <w:sdtPr>
        <w:lock w:val="contentLocked"/>
        <w:id w:val="1186231185"/>
        <w:tag w:val="goog_rdk_0"/>
      </w:sdtPr>
      <w:sdtContent>
        <w:tbl>
          <w:tblPr>
            <w:tblStyle w:val="Table3"/>
            <w:tblW w:w="951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70"/>
            <w:gridCol w:w="3030"/>
            <w:gridCol w:w="3510"/>
            <w:tblGridChange w:id="0">
              <w:tblGrid>
                <w:gridCol w:w="2970"/>
                <w:gridCol w:w="3030"/>
                <w:gridCol w:w="3510"/>
              </w:tblGrid>
            </w:tblGridChange>
          </w:tblGrid>
          <w:tr>
            <w:trPr/>
            <w:tc>
              <w:tcPr>
                <w:tcMar>
                  <w:top w:w="100.0" w:type="dxa"/>
                  <w:left w:w="100.0" w:type="dxa"/>
                  <w:bottom w:w="100.0" w:type="dxa"/>
                  <w:right w:w="100.0" w:type="dxa"/>
                </w:tcMar>
              </w:tcPr>
              <w:p w:rsidR="00000000" w:rsidDel="00000000" w:rsidP="00000000" w:rsidRDefault="00000000" w:rsidRPr="00000000" w14:paraId="0000001C">
                <w:pPr>
                  <w:widowControl w:val="0"/>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VALIDADO</w:t>
                </w:r>
              </w:p>
            </w:tc>
            <w:tc>
              <w:tcPr>
                <w:tcMar>
                  <w:top w:w="100.0" w:type="dxa"/>
                  <w:left w:w="100.0" w:type="dxa"/>
                  <w:bottom w:w="100.0" w:type="dxa"/>
                  <w:right w:w="100.0" w:type="dxa"/>
                </w:tcMar>
              </w:tcPr>
              <w:p w:rsidR="00000000" w:rsidDel="00000000" w:rsidP="00000000" w:rsidRDefault="00000000" w:rsidRPr="00000000" w14:paraId="0000001D">
                <w:pPr>
                  <w:widowControl w:val="0"/>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NÃO VALIDADO</w:t>
                </w:r>
              </w:p>
            </w:tc>
            <w:tc>
              <w:tcPr>
                <w:tcMar>
                  <w:top w:w="100.0" w:type="dxa"/>
                  <w:left w:w="100.0" w:type="dxa"/>
                  <w:bottom w:w="100.0" w:type="dxa"/>
                  <w:right w:w="100.0" w:type="dxa"/>
                </w:tcMar>
              </w:tcPr>
              <w:p w:rsidR="00000000" w:rsidDel="00000000" w:rsidP="00000000" w:rsidRDefault="00000000" w:rsidRPr="00000000" w14:paraId="0000001E">
                <w:pPr>
                  <w:widowControl w:val="0"/>
                  <w:numPr>
                    <w:ilvl w:val="0"/>
                    <w:numId w:val="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CANCELADO</w:t>
                </w:r>
              </w:p>
            </w:tc>
          </w:tr>
        </w:tbl>
      </w:sdtContent>
    </w:sdt>
    <w:p w:rsidR="00000000" w:rsidDel="00000000" w:rsidP="00000000" w:rsidRDefault="00000000" w:rsidRPr="00000000" w14:paraId="0000001F">
      <w:pPr>
        <w:widowControl w:val="0"/>
        <w:spacing w:after="0" w:line="276" w:lineRule="auto"/>
        <w:rPr>
          <w:rFonts w:ascii="Times New Roman" w:cs="Times New Roman" w:eastAsia="Times New Roman" w:hAnsi="Times New Roman"/>
          <w:b w:val="1"/>
          <w:bCs w:val="1"/>
          <w:sz w:val="38"/>
          <w:szCs w:val="38"/>
        </w:rPr>
      </w:pPr>
      <w:r w:rsidDel="00000000" w:rsidR="00000000" w:rsidRPr="00000000">
        <w:rPr>
          <w:rtl w:val="0"/>
        </w:rPr>
      </w:r>
    </w:p>
    <w:sdt>
      <w:sdtPr>
        <w:lock w:val="contentLocked"/>
        <w:id w:val="-893762989"/>
        <w:tag w:val="goog_rdk_1"/>
      </w:sdtPr>
      <w:sdtContent>
        <w:tbl>
          <w:tblPr>
            <w:tblStyle w:val="Table4"/>
            <w:tblW w:w="9540.0" w:type="dxa"/>
            <w:jc w:val="left"/>
            <w:tblInd w:w="-2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40"/>
            <w:tblGridChange w:id="0">
              <w:tblGrid>
                <w:gridCol w:w="9540"/>
              </w:tblGrid>
            </w:tblGridChange>
          </w:tblGrid>
          <w:tr>
            <w:trPr/>
            <w:tc>
              <w:tcPr>
                <w:shd w:fill="d9d9d9" w:val="clear"/>
                <w:tcMar>
                  <w:top w:w="100.0" w:type="dxa"/>
                  <w:left w:w="100.0" w:type="dxa"/>
                  <w:bottom w:w="100.0" w:type="dxa"/>
                  <w:right w:w="100.0" w:type="dxa"/>
                </w:tcMar>
                <w:vAlign w:val="top"/>
              </w:tcPr>
              <w:p w:rsidR="00000000" w:rsidDel="00000000" w:rsidP="00000000" w:rsidRDefault="00000000" w:rsidRPr="00000000" w14:paraId="00000020">
                <w:pPr>
                  <w:widowControl w:val="0"/>
                  <w:spacing w:after="0" w:line="24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Plano de Ensino - Unidade 2</w:t>
                </w:r>
              </w:p>
            </w:tc>
          </w:tr>
          <w:tr>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after="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Caro coordenador, insira o plano de ensino da disciplina aqui.</w:t>
                </w:r>
              </w:p>
            </w:tc>
          </w:tr>
        </w:tbl>
      </w:sdtContent>
    </w:sdt>
    <w:p w:rsidR="00000000" w:rsidDel="00000000" w:rsidP="00000000" w:rsidRDefault="00000000" w:rsidRPr="00000000" w14:paraId="00000022">
      <w:pPr>
        <w:widowControl w:val="0"/>
        <w:spacing w:after="0" w:line="276" w:lineRule="auto"/>
        <w:rPr>
          <w:rFonts w:ascii="Times New Roman" w:cs="Times New Roman" w:eastAsia="Times New Roman" w:hAnsi="Times New Roman"/>
          <w:b w:val="1"/>
          <w:bCs w:val="1"/>
          <w:sz w:val="38"/>
          <w:szCs w:val="38"/>
        </w:rPr>
      </w:pPr>
      <w:r w:rsidDel="00000000" w:rsidR="00000000" w:rsidRPr="00000000">
        <w:rPr>
          <w:rtl w:val="0"/>
        </w:rPr>
      </w:r>
    </w:p>
    <w:p w:rsidR="00000000" w:rsidDel="00000000" w:rsidP="00000000" w:rsidRDefault="00000000" w:rsidRPr="00000000" w14:paraId="00000023">
      <w:pPr>
        <w:widowControl w:val="0"/>
        <w:spacing w:after="0" w:line="276" w:lineRule="auto"/>
        <w:rPr>
          <w:rFonts w:ascii="Times New Roman" w:cs="Times New Roman" w:eastAsia="Times New Roman" w:hAnsi="Times New Roman"/>
          <w:b w:val="1"/>
          <w:bCs w:val="1"/>
          <w:sz w:val="38"/>
          <w:szCs w:val="38"/>
        </w:rPr>
      </w:pPr>
      <w:r w:rsidDel="00000000" w:rsidR="00000000" w:rsidRPr="00000000">
        <w:rPr>
          <w:rtl w:val="0"/>
        </w:rPr>
      </w:r>
    </w:p>
    <w:p w:rsidR="00000000" w:rsidDel="00000000" w:rsidP="00000000" w:rsidRDefault="00000000" w:rsidRPr="00000000" w14:paraId="00000024">
      <w:pPr>
        <w:pStyle w:val="Heading1"/>
        <w:widowControl w:val="0"/>
        <w:spacing w:line="276" w:lineRule="auto"/>
        <w:jc w:val="left"/>
        <w:rPr>
          <w:color w:val="ff0000"/>
          <w:sz w:val="24"/>
          <w:szCs w:val="24"/>
        </w:rPr>
      </w:pPr>
      <w:bookmarkStart w:colFirst="0" w:colLast="0" w:name="_heading=h.mbhp0bt6s4s" w:id="1"/>
      <w:bookmarkEnd w:id="1"/>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spacing w:after="240" w:before="240" w:lineRule="auto"/>
        <w:rPr>
          <w:rFonts w:ascii="Times New Roman" w:cs="Times New Roman" w:eastAsia="Times New Roman" w:hAnsi="Times New Roman"/>
          <w:color w:val="ff0000"/>
          <w:sz w:val="30"/>
          <w:szCs w:val="30"/>
        </w:rPr>
      </w:pPr>
      <w:r w:rsidDel="00000000" w:rsidR="00000000" w:rsidRPr="00000000">
        <w:rPr>
          <w:rtl w:val="0"/>
        </w:rPr>
      </w:r>
    </w:p>
    <w:tbl>
      <w:tblPr>
        <w:tblStyle w:val="Table5"/>
        <w:tblW w:w="9073.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3"/>
        <w:tblGridChange w:id="0">
          <w:tblGrid>
            <w:gridCol w:w="9073"/>
          </w:tblGrid>
        </w:tblGridChange>
      </w:tblGrid>
      <w:tr>
        <w:trPr/>
        <w:tc>
          <w:tcPr>
            <w:shd w:fill="d0e0e3" w:val="clear"/>
            <w:tcMar>
              <w:top w:w="100.0" w:type="dxa"/>
              <w:left w:w="100.0" w:type="dxa"/>
              <w:bottom w:w="100.0" w:type="dxa"/>
              <w:right w:w="100.0" w:type="dxa"/>
            </w:tcMar>
          </w:tcPr>
          <w:p w:rsidR="00000000" w:rsidDel="00000000" w:rsidP="00000000" w:rsidRDefault="00000000" w:rsidRPr="00000000" w14:paraId="0000002E">
            <w:pPr>
              <w:spacing w:after="200" w:lineRule="auto"/>
              <w:jc w:val="cente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sz w:val="24"/>
                <w:szCs w:val="24"/>
                <w:rtl w:val="0"/>
              </w:rPr>
              <w:t xml:space="preserve">Relação da unidade com atuação profissional</w:t>
            </w:r>
            <w:r w:rsidDel="00000000" w:rsidR="00000000" w:rsidRPr="00000000">
              <w:rPr>
                <w:rtl w:val="0"/>
              </w:rPr>
            </w:r>
          </w:p>
        </w:tc>
      </w:tr>
      <w:tr>
        <w:trPr/>
        <w:tc>
          <w:tcPr>
            <w:tcMar>
              <w:top w:w="100.0" w:type="dxa"/>
              <w:left w:w="100.0" w:type="dxa"/>
              <w:bottom w:w="100.0" w:type="dxa"/>
              <w:right w:w="100.0" w:type="dxa"/>
            </w:tcMar>
          </w:tcPr>
          <w:p>
            <w:pPr>
              <w:spacing w:lineRule="auto" w:line="276" w:after="0" w:before="0"/>
              <w:jc w:val="left"/>
            </w:pPr>
            <w:r>
              <w:rPr>
                <w:rFonts w:ascii="Times New Roman" w:hAnsi="Times New Roman"/>
                <w:sz w:val="24"/>
              </w:rPr>
              <w:t>A Unidade 1 devolveu um modelo do NexaBot validado contra dados de ensaio. Um modelo, por si só, não move um AGV: é preciso decidir como a tensão do motor reage ao erro entre velocidade desejada e medida. Essa decisão raramente segue a realimentação de estados da Aula 4, que exige sensores de corrente e de velocidade simultâneos. Na indústria, a estrutura dominante é o PID de saída única: robusto, barato de instrumentar e bem compreendido por quem mantém o sistema em campo — não porque seja teoricamente ótimo, mas porque funciona com o sensoriamento que a maioria dos equipamentos realmente tem.</w:t>
            </w:r>
          </w:p>
          <w:p>
            <w:pPr>
              <w:spacing w:lineRule="auto" w:line="276" w:after="0" w:before="0"/>
              <w:jc w:val="left"/>
            </w:pPr>
            <w:r>
              <w:rPr>
                <w:rFonts w:ascii="Times New Roman" w:hAnsi="Times New Roman"/>
                <w:sz w:val="24"/>
              </w:rPr>
              <w:t>Esta unidade também expõe uma tensão inevitável: todo modelo contínuo será executado por um microcontrolador que amostra, calcula e atua em instantes discretos. A escolha do período de amostragem não é detalhe de implementação — é decisão de projeto capaz de transformar uma malha estável em papel em uma malha instável em silício.</w:t>
            </w:r>
          </w:p>
          <w:p>
            <w:pPr>
              <w:spacing w:lineRule="auto" w:line="276" w:after="0" w:before="0"/>
              <w:jc w:val="left"/>
            </w:pPr>
            <w:r>
              <w:rPr>
                <w:rFonts w:ascii="Times New Roman" w:hAnsi="Times New Roman"/>
                <w:sz w:val="24"/>
              </w:rPr>
              <w:t>Por fim, sistemas ciberfísicos raramente nascem de uma única ferramenta: a planta pode ser modelada em uma ferramenta e o controlador em outra, e ambos precisam conversar antes de existir hardware físico para integrar. O padrão FMI, estudado ao final da unidade, é o mecanismo aberto mais adotado pela indústria automotiva e aeroespacial para essa integração, desde que o erro do acoplamento seja conhecido e controlado.</w:t>
            </w:r>
          </w:p>
          <w:p>
            <w:pPr>
              <w:spacing w:lineRule="auto" w:line="276" w:after="0" w:before="0"/>
              <w:jc w:val="left"/>
            </w:pPr>
            <w:r>
              <w:rPr>
                <w:rFonts w:ascii="Times New Roman" w:hAnsi="Times New Roman"/>
                <w:sz w:val="24"/>
              </w:rPr>
              <w:t>Ao final, o estudante terá exercitado o ciclo que separa um modelo de um controlador em produção: fechar a malha, sintonizá-la, discretizá-la sem perder margem e integrá-la a outros subsistemas com erro quantificado.</w:t>
            </w:r>
          </w:p>
          <w:p>
            <w:pPr>
              <w:spacing w:lineRule="auto" w:line="276" w:after="0" w:before="0"/>
              <w:jc w:val="left"/>
            </w:pPr>
            <w:r>
              <w:rPr>
                <w:rFonts w:ascii="Times New Roman" w:hAnsi="Times New Roman"/>
                <w:b/>
                <w:sz w:val="24"/>
              </w:rPr>
              <w:t>O que você verá nesta unidade</w:t>
            </w:r>
          </w:p>
          <w:p>
            <w:pPr>
              <w:spacing w:lineRule="auto" w:line="276" w:after="0" w:before="0"/>
              <w:jc w:val="left"/>
            </w:pPr>
            <w:r>
              <w:rPr>
                <w:rFonts w:ascii="Times New Roman" w:hAnsi="Times New Roman"/>
                <w:sz w:val="24"/>
              </w:rPr>
              <w:t xml:space="preserve">A Aula 5 formaliza malha aberta contra malha fechada com as funções de sensibilidade </w:t>
            </w:r>
            <w:r>
              <w:drawing>
                <wp:inline>
                  <wp:extent cx="98205" cy="110724"/>
                  <wp:docPr id="4" name="Fórmula: S" descr="S"/>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98205" cy="110724"/>
                          </a:xfrm>
                          <a:prstGeom prst="rect"/>
                        </pic:spPr>
                      </pic:pic>
                    </a:graphicData>
                  </a:graphic>
                </wp:inline>
              </w:drawing>
            </w:r>
            <w:r>
              <w:rPr>
                <w:rFonts w:ascii="Times New Roman" w:hAnsi="Times New Roman"/>
                <w:sz w:val="24"/>
              </w:rPr>
              <w:t xml:space="preserve"> e complementar </w:t>
            </w:r>
            <w:r>
              <w:drawing>
                <wp:inline>
                  <wp:extent cx="107224" cy="103118"/>
                  <wp:docPr id="5" name="Fórmula: T" descr="T"/>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7224" cy="103118"/>
                          </a:xfrm>
                          <a:prstGeom prst="rect"/>
                        </pic:spPr>
                      </pic:pic>
                    </a:graphicData>
                  </a:graphic>
                </wp:inline>
              </w:drawing>
            </w:r>
            <w:r>
              <w:rPr>
                <w:rFonts w:ascii="Times New Roman" w:hAnsi="Times New Roman"/>
                <w:sz w:val="24"/>
              </w:rPr>
              <w:t xml:space="preserve">. A Aula 6 projeta um PID completo para o NexaBot, com sintonia por Ziegler-Nichols, métricas objetivas e o tratamento de saturação e </w:t>
            </w:r>
            <w:r>
              <w:rPr>
                <w:rFonts w:ascii="Times New Roman" w:hAnsi="Times New Roman"/>
                <w:i/>
                <w:sz w:val="24"/>
              </w:rPr>
              <w:t>windup</w:t>
            </w:r>
            <w:r>
              <w:rPr>
                <w:rFonts w:ascii="Times New Roman" w:hAnsi="Times New Roman"/>
                <w:sz w:val="24"/>
              </w:rPr>
              <w:t xml:space="preserve">. A Aula 7 discretiza esse controlador, fixa o contrato numérico do </w:t>
            </w:r>
            <w:r>
              <w:rPr>
                <w:rFonts w:ascii="Consolas" w:hAnsi="Consolas"/>
                <w:sz w:val="20"/>
              </w:rPr>
              <w:t>DiscretePID</w:t>
            </w:r>
            <w:r>
              <w:rPr>
                <w:rFonts w:ascii="Times New Roman" w:hAnsi="Times New Roman"/>
                <w:sz w:val="24"/>
              </w:rPr>
              <w:t xml:space="preserve"> que reaparece em C na Unidade 4, e mostra por que o período de amostragem é uma decisão de projeto. A Aula 8 acopla planta e controlador por co-simulação FMI 3.0, medindo o erro que esse acoplamento introduz.</w:t>
            </w:r>
          </w:p>
          <w:p>
            <w:pPr>
              <w:spacing w:lineRule="auto" w:line="276" w:after="0" w:before="0"/>
              <w:jc w:val="left"/>
            </w:pPr>
            <w:r>
              <w:rPr>
                <w:rFonts w:ascii="Times New Roman" w:hAnsi="Times New Roman"/>
                <w:sz w:val="24"/>
              </w:rPr>
              <w:t xml:space="preserve">Ao final, o estudante projeta, sintoniza e discretiza um controlador, justifica numericamente o </w:t>
            </w:r>
            <w:r>
              <w:drawing>
                <wp:inline>
                  <wp:extent cx="152053" cy="127013"/>
                  <wp:docPr id="6" name="Fórmula: T_s" descr="T_s"/>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52053" cy="127013"/>
                          </a:xfrm>
                          <a:prstGeom prst="rect"/>
                        </pic:spPr>
                      </pic:pic>
                    </a:graphicData>
                  </a:graphic>
                </wp:inline>
              </w:drawing>
            </w:r>
            <w:r>
              <w:rPr>
                <w:rFonts w:ascii="Times New Roman" w:hAnsi="Times New Roman"/>
                <w:sz w:val="24"/>
              </w:rPr>
              <w:t xml:space="preserve"> escolhido, trata saturação e </w:t>
            </w:r>
            <w:r>
              <w:rPr>
                <w:rFonts w:ascii="Times New Roman" w:hAnsi="Times New Roman"/>
                <w:i/>
                <w:sz w:val="24"/>
              </w:rPr>
              <w:t>windup</w:t>
            </w:r>
            <w:r>
              <w:rPr>
                <w:rFonts w:ascii="Times New Roman" w:hAnsi="Times New Roman"/>
                <w:sz w:val="24"/>
              </w:rPr>
              <w:t>, e mede o erro de uma co-simulação — preparando a Unidade 3, em que esse comportamento será verificado exaustivamente, não apenas simulado.</w:t>
            </w:r>
          </w:p>
        </w:tc>
      </w:tr>
    </w:tbl>
    <w:p w:rsidR="00000000" w:rsidDel="00000000" w:rsidP="00000000" w:rsidRDefault="00000000" w:rsidRPr="00000000" w14:paraId="00000048">
      <w:pPr>
        <w:widowControl w:val="0"/>
        <w:spacing w:after="0" w:line="360" w:lineRule="auto"/>
        <w:jc w:val="both"/>
        <w:rPr>
          <w:rFonts w:ascii="Times New Roman" w:cs="Times New Roman" w:eastAsia="Times New Roman" w:hAnsi="Times New Roman"/>
          <w:sz w:val="24"/>
          <w:szCs w:val="24"/>
        </w:rPr>
      </w:pPr>
      <w:r w:rsidDel="00000000" w:rsidR="00000000" w:rsidRPr="00000000">
        <w:rPr>
          <w:rtl w:val="0"/>
        </w:rPr>
      </w:r>
    </w:p>
    <w:tbl>
      <w:tblPr>
        <w:tblStyle w:val="Table6"/>
        <w:tblW w:w="89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25"/>
        <w:tblGridChange w:id="0">
          <w:tblGrid>
            <w:gridCol w:w="8925"/>
          </w:tblGrid>
        </w:tblGridChange>
      </w:tblGrid>
      <w:tr>
        <w:trPr/>
        <w:tc>
          <w:tcPr>
            <w:shd w:fill="d0e0e3" w:val="clear"/>
          </w:tcPr>
          <w:p w:rsidR="00000000" w:rsidDel="00000000" w:rsidP="00000000" w:rsidRDefault="00000000" w:rsidRPr="00000000" w14:paraId="00000049">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TEXTO BASE AULA 5</w:t>
            </w:r>
          </w:p>
        </w:tc>
      </w:tr>
      <w:tr>
        <w:trPr/>
        <w:tc>
          <w:tcPr/>
          <w:p>
            <w:pPr>
              <w:pStyle w:val="Heading3"/>
            </w:pPr>
            <w:r>
              <w:rPr>
                <w:rFonts w:ascii="Times New Roman" w:hAnsi="Times New Roman"/>
                <w:sz w:val="24"/>
              </w:rPr>
              <w:t>Malha aberta, malha fechada e álgebra de diagramas de blocos</w:t>
            </w:r>
          </w:p>
          <w:p>
            <w:pPr>
              <w:pStyle w:val="Heading3"/>
            </w:pPr>
            <w:r>
              <w:rPr>
                <w:rFonts w:ascii="Times New Roman" w:hAnsi="Times New Roman"/>
                <w:sz w:val="24"/>
              </w:rPr>
              <w:t>Situação-problema: a carga muda, e a malha aberta erra de novo</w:t>
            </w:r>
          </w:p>
          <w:p>
            <w:pPr>
              <w:spacing w:lineRule="auto" w:line="276" w:after="0" w:before="0"/>
              <w:jc w:val="left"/>
            </w:pPr>
            <w:r>
              <w:rPr>
                <w:rFonts w:ascii="Times New Roman" w:hAnsi="Times New Roman"/>
                <w:sz w:val="24"/>
              </w:rPr>
              <w:t>A Aula 1 mostrou o NexaBot perdendo velocidade sob carga em malha aberta. Uma primeira "correção" somou um deslocamento fixo à tensão, calibrado para a carga média observada — e falhou assim que o robô carregou uma caixa mais pesada, porque o deslocamento fixo não sabe que a carga mudou. O problema não é o valor do deslocamento: é a ausência de realimentação. Esta aula formaliza por que fechar a malha resolve o problema de forma estrutural.</w:t>
            </w:r>
          </w:p>
          <w:p>
            <w:pPr>
              <w:pStyle w:val="Heading3"/>
            </w:pPr>
            <w:r>
              <w:rPr>
                <w:rFonts w:ascii="Times New Roman" w:hAnsi="Times New Roman"/>
                <w:sz w:val="24"/>
              </w:rPr>
              <w:t>Realimentação negativa e a malha fechada</w:t>
            </w:r>
          </w:p>
          <w:p>
            <w:pPr>
              <w:spacing w:lineRule="auto" w:line="276" w:after="0" w:before="0"/>
              <w:jc w:val="left"/>
            </w:pPr>
            <w:r>
              <w:rPr>
                <w:rFonts w:ascii="Times New Roman" w:hAnsi="Times New Roman"/>
                <w:sz w:val="24"/>
              </w:rPr>
              <w:t xml:space="preserve">Na realimentação negativa, a tensão deixa de ser fixa e passa a ser calculada por um controlador </w:t>
            </w:r>
            <w:r>
              <w:drawing>
                <wp:inline>
                  <wp:extent cx="305654" cy="152255"/>
                  <wp:docPr id="7" name="Fórmula: C(s)" descr="C(s)"/>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305654" cy="152255"/>
                          </a:xfrm>
                          <a:prstGeom prst="rect"/>
                        </pic:spPr>
                      </pic:pic>
                    </a:graphicData>
                  </a:graphic>
                </wp:inline>
              </w:drawing>
            </w:r>
            <w:r>
              <w:rPr>
                <w:rFonts w:ascii="Times New Roman" w:hAnsi="Times New Roman"/>
                <w:sz w:val="24"/>
              </w:rPr>
              <w:t xml:space="preserve"> a partir do erro </w:t>
            </w:r>
            <w:r>
              <w:drawing>
                <wp:inline>
                  <wp:extent cx="1261658" cy="152255"/>
                  <wp:docPr id="8" name="Fórmula: e(s)=R(s)-Y(s)" descr="e(s)=R(s)-Y(s)"/>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1261658" cy="152255"/>
                          </a:xfrm>
                          <a:prstGeom prst="rect"/>
                        </pic:spPr>
                      </pic:pic>
                    </a:graphicData>
                  </a:graphic>
                </wp:inline>
              </w:drawing>
            </w:r>
            <w:r>
              <w:rPr>
                <w:rFonts w:ascii="Times New Roman" w:hAnsi="Times New Roman"/>
                <w:sz w:val="24"/>
              </w:rPr>
              <w:t xml:space="preserve">. Com </w:t>
            </w:r>
            <w:r>
              <w:drawing>
                <wp:inline>
                  <wp:extent cx="1111893" cy="152255"/>
                  <wp:docPr id="9" name="Fórmula: L(s)=C(s)G(s)" descr="L(s)=C(s)G(s)"/>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1111893" cy="152255"/>
                          </a:xfrm>
                          <a:prstGeom prst="rect"/>
                        </pic:spPr>
                      </pic:pic>
                    </a:graphicData>
                  </a:graphic>
                </wp:inline>
              </w:drawing>
            </w:r>
            <w:r>
              <w:rPr>
                <w:rFonts w:ascii="Times New Roman" w:hAnsi="Times New Roman"/>
                <w:sz w:val="24"/>
              </w:rPr>
              <w:t xml:space="preserve">, a saída em função da referência e de um distúrbio de carga </w:t>
            </w:r>
            <w:r>
              <w:drawing>
                <wp:inline>
                  <wp:extent cx="323559" cy="152255"/>
                  <wp:docPr id="10" name="Fórmula: T_l(s)" descr="T_l(s)"/>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323559" cy="152255"/>
                          </a:xfrm>
                          <a:prstGeom prst="rect"/>
                        </pic:spPr>
                      </pic:pic>
                    </a:graphicData>
                  </a:graphic>
                </wp:inline>
              </w:drawing>
            </w:r>
            <w:r>
              <w:rPr>
                <w:rFonts w:ascii="Times New Roman" w:hAnsi="Times New Roman"/>
                <w:sz w:val="24"/>
              </w:rPr>
              <w:t xml:space="preserve"> é:</w:t>
            </w:r>
          </w:p>
          <w:p>
            <w:pPr>
              <w:spacing w:lineRule="auto" w:line="276" w:after="0" w:before="0"/>
              <w:jc w:val="center"/>
            </w:pPr>
            <w:r>
              <w:drawing>
                <wp:inline>
                  <wp:extent cx="2570232" cy="368522"/>
                  <wp:docPr id="11" name="Fórmula: Y(s) = \frac{L(s)}{1+L(s)} R(s) - \frac{G(s)}{1+L(" descr="Y(s) = \frac{L(s)}{1+L(s)} R(s) - \frac{G(s)}{1+L(s)} T_l(s)"/>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2570232" cy="368522"/>
                          </a:xfrm>
                          <a:prstGeom prst="rect"/>
                        </pic:spPr>
                      </pic:pic>
                    </a:graphicData>
                  </a:graphic>
                </wp:inline>
              </w:drawing>
            </w:r>
          </w:p>
          <w:p>
            <w:pPr>
              <w:spacing w:lineRule="auto" w:line="276" w:after="0" w:before="0"/>
              <w:jc w:val="left"/>
            </w:pPr>
            <w:r>
              <w:rPr>
                <w:rFonts w:ascii="Times New Roman" w:hAnsi="Times New Roman"/>
                <w:sz w:val="24"/>
              </w:rPr>
              <w:t xml:space="preserve">Os dois termos compartilham o denominador </w:t>
            </w:r>
            <w:r>
              <w:drawing>
                <wp:inline>
                  <wp:extent cx="555913" cy="152255"/>
                  <wp:docPr id="12" name="Fórmula: 1+L(s)" descr="1+L(s)"/>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55913" cy="152255"/>
                          </a:xfrm>
                          <a:prstGeom prst="rect"/>
                        </pic:spPr>
                      </pic:pic>
                    </a:graphicData>
                  </a:graphic>
                </wp:inline>
              </w:drawing>
            </w:r>
            <w:r>
              <w:rPr>
                <w:rFonts w:ascii="Times New Roman" w:hAnsi="Times New Roman"/>
                <w:sz w:val="24"/>
              </w:rPr>
              <w:t xml:space="preserve">: a mesma realimentação que faz o sistema seguir a referência determina também sua rejeição a distúrbios. </w:t>
            </w:r>
            <w:r>
              <w:drawing>
                <wp:inline>
                  <wp:extent cx="293606" cy="152255"/>
                  <wp:docPr id="13" name="Fórmula: L(s)" descr="L(s)"/>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293606" cy="152255"/>
                          </a:xfrm>
                          <a:prstGeom prst="rect"/>
                        </pic:spPr>
                      </pic:pic>
                    </a:graphicData>
                  </a:graphic>
                </wp:inline>
              </w:drawing>
            </w:r>
            <w:r>
              <w:rPr>
                <w:rFonts w:ascii="Times New Roman" w:hAnsi="Times New Roman"/>
                <w:sz w:val="24"/>
              </w:rPr>
              <w:t xml:space="preserve"> é chamado </w:t>
            </w:r>
            <w:r>
              <w:rPr>
                <w:rFonts w:ascii="Times New Roman" w:hAnsi="Times New Roman"/>
                <w:b/>
                <w:sz w:val="24"/>
              </w:rPr>
              <w:t>ganho de malha aberta</w:t>
            </w:r>
            <w:r>
              <w:rPr>
                <w:rFonts w:ascii="Times New Roman" w:hAnsi="Times New Roman"/>
                <w:sz w:val="24"/>
              </w:rPr>
              <w:t xml:space="preserve">: descreve o que aconteceria se o laço fosse cortado logo após o somador do erro, e é a partir dele que </w:t>
            </w:r>
            <w:r>
              <w:drawing>
                <wp:inline>
                  <wp:extent cx="288154" cy="152255"/>
                  <wp:docPr id="14" name="Fórmula: S(s)" descr="S(s)"/>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288154" cy="152255"/>
                          </a:xfrm>
                          <a:prstGeom prst="rect"/>
                        </pic:spPr>
                      </pic:pic>
                    </a:graphicData>
                  </a:graphic>
                </wp:inline>
              </w:drawing>
            </w:r>
            <w:r>
              <w:rPr>
                <w:rFonts w:ascii="Times New Roman" w:hAnsi="Times New Roman"/>
                <w:sz w:val="24"/>
              </w:rPr>
              <w:t xml:space="preserve"> e </w:t>
            </w:r>
            <w:r>
              <w:drawing>
                <wp:inline>
                  <wp:extent cx="297106" cy="152255"/>
                  <wp:docPr id="15" name="Fórmula: T(s)" descr="T(s)"/>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297106" cy="152255"/>
                          </a:xfrm>
                          <a:prstGeom prst="rect"/>
                        </pic:spPr>
                      </pic:pic>
                    </a:graphicData>
                  </a:graphic>
                </wp:inline>
              </w:drawing>
            </w:r>
            <w:r>
              <w:rPr>
                <w:rFonts w:ascii="Times New Roman" w:hAnsi="Times New Roman"/>
                <w:sz w:val="24"/>
              </w:rPr>
              <w:t xml:space="preserve">, definidos a seguir, são construídos. Em </w:t>
            </w:r>
            <w:r>
              <w:rPr>
                <w:rFonts w:ascii="Consolas" w:hAnsi="Consolas"/>
                <w:sz w:val="20"/>
              </w:rPr>
              <w:t>python-control</w:t>
            </w:r>
            <w:r>
              <w:rPr>
                <w:rFonts w:ascii="Times New Roman" w:hAnsi="Times New Roman"/>
                <w:sz w:val="24"/>
              </w:rPr>
              <w:t xml:space="preserve">, essa álgebra deixa de ser manuscrita: </w:t>
            </w:r>
            <w:r>
              <w:rPr>
                <w:rFonts w:ascii="Consolas" w:hAnsi="Consolas"/>
                <w:sz w:val="20"/>
              </w:rPr>
              <w:t>ct.series(C, G)</w:t>
            </w:r>
            <w:r>
              <w:rPr>
                <w:rFonts w:ascii="Times New Roman" w:hAnsi="Times New Roman"/>
                <w:sz w:val="24"/>
              </w:rPr>
              <w:t xml:space="preserve"> monta </w:t>
            </w:r>
            <w:r>
              <w:drawing>
                <wp:inline>
                  <wp:extent cx="293606" cy="152255"/>
                  <wp:docPr id="16" name="Fórmula: L(s)" descr="L(s)"/>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293606" cy="152255"/>
                          </a:xfrm>
                          <a:prstGeom prst="rect"/>
                        </pic:spPr>
                      </pic:pic>
                    </a:graphicData>
                  </a:graphic>
                </wp:inline>
              </w:drawing>
            </w:r>
            <w:r>
              <w:rPr>
                <w:rFonts w:ascii="Times New Roman" w:hAnsi="Times New Roman"/>
                <w:sz w:val="24"/>
              </w:rPr>
              <w:t xml:space="preserve">, e </w:t>
            </w:r>
            <w:r>
              <w:rPr>
                <w:rFonts w:ascii="Consolas" w:hAnsi="Consolas"/>
                <w:sz w:val="20"/>
              </w:rPr>
              <w:t>ct.feedback(L, 1)</w:t>
            </w:r>
            <w:r>
              <w:rPr>
                <w:rFonts w:ascii="Times New Roman" w:hAnsi="Times New Roman"/>
                <w:sz w:val="24"/>
              </w:rPr>
              <w:t xml:space="preserve"> monta </w:t>
            </w:r>
            <w:r>
              <w:drawing>
                <wp:inline>
                  <wp:extent cx="1164530" cy="152255"/>
                  <wp:docPr id="17" name="Fórmula: T(s)=L/(1+L)" descr="T(s)=L/(1+L)"/>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1164530" cy="152255"/>
                          </a:xfrm>
                          <a:prstGeom prst="rect"/>
                        </pic:spPr>
                      </pic:pic>
                    </a:graphicData>
                  </a:graphic>
                </wp:inline>
              </w:drawing>
            </w:r>
            <w:r>
              <w:rPr>
                <w:rFonts w:ascii="Times New Roman" w:hAnsi="Times New Roman"/>
                <w:sz w:val="24"/>
              </w:rPr>
              <w:t xml:space="preserve"> diretamente. O resultado coincide, ponto a ponto, com a redução simbólica feita em SymPy na Aula 3 — comparação que abre o laboratório desta aula.</w:t>
            </w:r>
          </w:p>
          <w:p>
            <w:pPr>
              <w:pStyle w:val="Heading3"/>
            </w:pPr>
            <w:r>
              <w:rPr>
                <w:rFonts w:ascii="Times New Roman" w:hAnsi="Times New Roman"/>
                <w:sz w:val="24"/>
              </w:rPr>
              <w:t xml:space="preserve">Funções de sensibilidade </w:t>
            </w:r>
            <w:r>
              <w:drawing>
                <wp:inline>
                  <wp:extent cx="98205" cy="110724"/>
                  <wp:docPr id="18" name="Fórmula: S" descr="S"/>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98205" cy="110724"/>
                          </a:xfrm>
                          <a:prstGeom prst="rect"/>
                        </pic:spPr>
                      </pic:pic>
                    </a:graphicData>
                  </a:graphic>
                </wp:inline>
              </w:drawing>
            </w:r>
            <w:r>
              <w:rPr>
                <w:rFonts w:ascii="Times New Roman" w:hAnsi="Times New Roman"/>
                <w:sz w:val="24"/>
              </w:rPr>
              <w:t xml:space="preserve"> e complementar </w:t>
            </w:r>
            <w:r>
              <w:drawing>
                <wp:inline>
                  <wp:extent cx="107224" cy="103118"/>
                  <wp:docPr id="19" name="Fórmula: T" descr="T"/>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7224" cy="103118"/>
                          </a:xfrm>
                          <a:prstGeom prst="rect"/>
                        </pic:spPr>
                      </pic:pic>
                    </a:graphicData>
                  </a:graphic>
                </wp:inline>
              </w:drawing>
            </w:r>
          </w:p>
          <w:p>
            <w:pPr>
              <w:spacing w:lineRule="auto" w:line="276" w:after="0" w:before="0"/>
              <w:jc w:val="left"/>
            </w:pPr>
            <w:r>
              <w:rPr>
                <w:rFonts w:ascii="Times New Roman" w:hAnsi="Times New Roman"/>
                <w:sz w:val="24"/>
              </w:rPr>
              <w:t xml:space="preserve">A </w:t>
            </w:r>
            <w:r>
              <w:rPr>
                <w:rFonts w:ascii="Times New Roman" w:hAnsi="Times New Roman"/>
                <w:b/>
                <w:sz w:val="24"/>
              </w:rPr>
              <w:t>sensibilidade</w:t>
            </w:r>
            <w:r>
              <w:rPr>
                <w:rFonts w:ascii="Times New Roman" w:hAnsi="Times New Roman"/>
                <w:sz w:val="24"/>
              </w:rPr>
              <w:t xml:space="preserve"> </w:t>
            </w:r>
            <w:r>
              <w:drawing>
                <wp:inline>
                  <wp:extent cx="1317862" cy="152255"/>
                  <wp:docPr id="20" name="Fórmula: S(s)=1/(1+L(s))" descr="S(s)=1/(1+L(s))"/>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1317862" cy="152255"/>
                          </a:xfrm>
                          <a:prstGeom prst="rect"/>
                        </pic:spPr>
                      </pic:pic>
                    </a:graphicData>
                  </a:graphic>
                </wp:inline>
              </w:drawing>
            </w:r>
            <w:r>
              <w:rPr>
                <w:rFonts w:ascii="Times New Roman" w:hAnsi="Times New Roman"/>
                <w:sz w:val="24"/>
              </w:rPr>
              <w:t xml:space="preserve"> multiplica o efeito de um distúrbio e do ruído de medição; a </w:t>
            </w:r>
            <w:r>
              <w:rPr>
                <w:rFonts w:ascii="Times New Roman" w:hAnsi="Times New Roman"/>
                <w:b/>
                <w:sz w:val="24"/>
              </w:rPr>
              <w:t>complementar</w:t>
            </w:r>
            <w:r>
              <w:rPr>
                <w:rFonts w:ascii="Times New Roman" w:hAnsi="Times New Roman"/>
                <w:sz w:val="24"/>
              </w:rPr>
              <w:t xml:space="preserve"> </w:t>
            </w:r>
            <w:r>
              <w:drawing>
                <wp:inline>
                  <wp:extent cx="1544293" cy="152255"/>
                  <wp:docPr id="21" name="Fórmula: T(s)=L(s)/(1+L(s))" descr="T(s)=L(s)/(1+L(s))"/>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1544293" cy="152255"/>
                          </a:xfrm>
                          <a:prstGeom prst="rect"/>
                        </pic:spPr>
                      </pic:pic>
                    </a:graphicData>
                  </a:graphic>
                </wp:inline>
              </w:drawing>
            </w:r>
            <w:r>
              <w:rPr>
                <w:rFonts w:ascii="Times New Roman" w:hAnsi="Times New Roman"/>
                <w:sz w:val="24"/>
              </w:rPr>
              <w:t xml:space="preserve"> multiplica o efeito da referência. Por definição, </w:t>
            </w:r>
            <w:r>
              <w:drawing>
                <wp:inline>
                  <wp:extent cx="1050641" cy="152255"/>
                  <wp:docPr id="22" name="Fórmula: S(s)+T(s)=1" descr="S(s)+T(s)=1"/>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1050641" cy="152255"/>
                          </a:xfrm>
                          <a:prstGeom prst="rect"/>
                        </pic:spPr>
                      </pic:pic>
                    </a:graphicData>
                  </a:graphic>
                </wp:inline>
              </w:drawing>
            </w:r>
            <w:r>
              <w:rPr>
                <w:rFonts w:ascii="Times New Roman" w:hAnsi="Times New Roman"/>
                <w:sz w:val="24"/>
              </w:rPr>
              <w:t xml:space="preserve">. Não é possível tornar </w:t>
            </w:r>
            <w:r>
              <w:drawing>
                <wp:inline>
                  <wp:extent cx="98205" cy="110724"/>
                  <wp:docPr id="23" name="Fórmula: S" descr="S"/>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98205" cy="110724"/>
                          </a:xfrm>
                          <a:prstGeom prst="rect"/>
                        </pic:spPr>
                      </pic:pic>
                    </a:graphicData>
                  </a:graphic>
                </wp:inline>
              </w:drawing>
            </w:r>
            <w:r>
              <w:rPr>
                <w:rFonts w:ascii="Times New Roman" w:hAnsi="Times New Roman"/>
                <w:sz w:val="24"/>
              </w:rPr>
              <w:t xml:space="preserve"> e </w:t>
            </w:r>
            <w:r>
              <w:drawing>
                <wp:inline>
                  <wp:extent cx="107224" cy="103118"/>
                  <wp:docPr id="24" name="Fórmula: T" descr="T"/>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7224" cy="103118"/>
                          </a:xfrm>
                          <a:prstGeom prst="rect"/>
                        </pic:spPr>
                      </pic:pic>
                    </a:graphicData>
                  </a:graphic>
                </wp:inline>
              </w:drawing>
            </w:r>
            <w:r>
              <w:rPr>
                <w:rFonts w:ascii="Times New Roman" w:hAnsi="Times New Roman"/>
                <w:sz w:val="24"/>
              </w:rPr>
              <w:t xml:space="preserve"> pequenos na mesma frequência: reduzir </w:t>
            </w:r>
            <w:r>
              <w:drawing>
                <wp:inline>
                  <wp:extent cx="98205" cy="110724"/>
                  <wp:docPr id="25" name="Fórmula: S" descr="S"/>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98205" cy="110724"/>
                          </a:xfrm>
                          <a:prstGeom prst="rect"/>
                        </pic:spPr>
                      </pic:pic>
                    </a:graphicData>
                  </a:graphic>
                </wp:inline>
              </w:drawing>
            </w:r>
            <w:r>
              <w:rPr>
                <w:rFonts w:ascii="Times New Roman" w:hAnsi="Times New Roman"/>
                <w:sz w:val="24"/>
              </w:rPr>
              <w:t xml:space="preserve"> em baixa frequência exige </w:t>
            </w:r>
            <w:r>
              <w:drawing>
                <wp:inline>
                  <wp:extent cx="386426" cy="103118"/>
                  <wp:docPr id="26" name="Fórmula: T\approx1" descr="T\approx1"/>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386426" cy="103118"/>
                          </a:xfrm>
                          <a:prstGeom prst="rect"/>
                        </pic:spPr>
                      </pic:pic>
                    </a:graphicData>
                  </a:graphic>
                </wp:inline>
              </w:drawing>
            </w:r>
            <w:r>
              <w:rPr>
                <w:rFonts w:ascii="Times New Roman" w:hAnsi="Times New Roman"/>
                <w:sz w:val="24"/>
              </w:rPr>
              <w:t xml:space="preserve"> nessa faixa, desejável para rastreamento, mas o mesmo </w:t>
            </w:r>
            <w:r>
              <w:drawing>
                <wp:inline>
                  <wp:extent cx="386426" cy="103118"/>
                  <wp:docPr id="27" name="Fórmula: T\approx1" descr="T\approx1"/>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386426" cy="103118"/>
                          </a:xfrm>
                          <a:prstGeom prst="rect"/>
                        </pic:spPr>
                      </pic:pic>
                    </a:graphicData>
                  </a:graphic>
                </wp:inline>
              </w:drawing>
            </w:r>
            <w:r>
              <w:rPr>
                <w:rFonts w:ascii="Times New Roman" w:hAnsi="Times New Roman"/>
                <w:sz w:val="24"/>
              </w:rPr>
              <w:t xml:space="preserve"> em alta frequência amplifica ruído de medição. Para o NexaBot, isso é concreto: o encoder de quadratura introduz ruído de quantização em frequências relativamente altas (Aula 7), e é ali que </w:t>
            </w:r>
            <w:r>
              <w:drawing>
                <wp:inline>
                  <wp:extent cx="576308" cy="152255"/>
                  <wp:docPr id="28" name="Fórmula: T(s)\approx1" descr="T(s)\approx1"/>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76308" cy="152255"/>
                          </a:xfrm>
                          <a:prstGeom prst="rect"/>
                        </pic:spPr>
                      </pic:pic>
                    </a:graphicData>
                  </a:graphic>
                </wp:inline>
              </w:drawing>
            </w:r>
            <w:r>
              <w:rPr>
                <w:rFonts w:ascii="Times New Roman" w:hAnsi="Times New Roman"/>
                <w:sz w:val="24"/>
              </w:rPr>
              <w:t xml:space="preserve"> transmitiria esse ruído quase sem atenuação para a tensão de comando. Projetar </w:t>
            </w:r>
            <w:r>
              <w:drawing>
                <wp:inline>
                  <wp:extent cx="305654" cy="152255"/>
                  <wp:docPr id="29" name="Fórmula: C(s)" descr="C(s)"/>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305654" cy="152255"/>
                          </a:xfrm>
                          <a:prstGeom prst="rect"/>
                        </pic:spPr>
                      </pic:pic>
                    </a:graphicData>
                  </a:graphic>
                </wp:inline>
              </w:drawing>
            </w:r>
            <w:r>
              <w:rPr>
                <w:rFonts w:ascii="Times New Roman" w:hAnsi="Times New Roman"/>
                <w:sz w:val="24"/>
              </w:rPr>
              <w:t xml:space="preserve"> é decidir até que frequência vale a pena perseguir rastreamento agressivo.</w:t>
            </w:r>
          </w:p>
          <w:p>
            <w:pPr>
              <w:pStyle w:val="Heading3"/>
            </w:pPr>
            <w:r>
              <w:rPr>
                <w:rFonts w:ascii="Times New Roman" w:hAnsi="Times New Roman"/>
                <w:sz w:val="24"/>
              </w:rPr>
              <w:t>Erro em regime permanente e tipo de sistema</w:t>
            </w:r>
          </w:p>
          <w:p>
            <w:pPr>
              <w:spacing w:lineRule="auto" w:line="276" w:after="0" w:before="0"/>
              <w:jc w:val="left"/>
            </w:pPr>
            <w:r>
              <w:rPr>
                <w:rFonts w:ascii="Times New Roman" w:hAnsi="Times New Roman"/>
                <w:sz w:val="24"/>
              </w:rPr>
              <w:t xml:space="preserve">O número de integradores puros em </w:t>
            </w:r>
            <w:r>
              <w:drawing>
                <wp:inline>
                  <wp:extent cx="293606" cy="152255"/>
                  <wp:docPr id="30" name="Fórmula: L(s)" descr="L(s)"/>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293606" cy="152255"/>
                          </a:xfrm>
                          <a:prstGeom prst="rect"/>
                        </pic:spPr>
                      </pic:pic>
                    </a:graphicData>
                  </a:graphic>
                </wp:inline>
              </w:drawing>
            </w:r>
            <w:r>
              <w:rPr>
                <w:rFonts w:ascii="Times New Roman" w:hAnsi="Times New Roman"/>
                <w:sz w:val="24"/>
              </w:rPr>
              <w:t xml:space="preserve"> define o </w:t>
            </w:r>
            <w:r>
              <w:rPr>
                <w:rFonts w:ascii="Times New Roman" w:hAnsi="Times New Roman"/>
                <w:b/>
                <w:sz w:val="24"/>
              </w:rPr>
              <w:t>tipo</w:t>
            </w:r>
            <w:r>
              <w:rPr>
                <w:rFonts w:ascii="Times New Roman" w:hAnsi="Times New Roman"/>
                <w:sz w:val="24"/>
              </w:rPr>
              <w:t xml:space="preserve"> do sistema. </w:t>
            </w:r>
            <w:r>
              <w:drawing>
                <wp:inline>
                  <wp:extent cx="309626" cy="152255"/>
                  <wp:docPr id="31" name="Fórmula: G(s)" descr="G(s)"/>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309626" cy="152255"/>
                          </a:xfrm>
                          <a:prstGeom prst="rect"/>
                        </pic:spPr>
                      </pic:pic>
                    </a:graphicData>
                  </a:graphic>
                </wp:inline>
              </w:drawing>
            </w:r>
            <w:r>
              <w:rPr>
                <w:rFonts w:ascii="Times New Roman" w:hAnsi="Times New Roman"/>
                <w:sz w:val="24"/>
              </w:rPr>
              <w:t xml:space="preserve"> do NexaBot não tem polo na origem: é tipo 0. Com </w:t>
            </w:r>
            <w:r>
              <w:drawing>
                <wp:inline>
                  <wp:extent cx="305654" cy="152255"/>
                  <wp:docPr id="32" name="Fórmula: C(s)" descr="C(s)"/>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305654" cy="152255"/>
                          </a:xfrm>
                          <a:prstGeom prst="rect"/>
                        </pic:spPr>
                      </pic:pic>
                    </a:graphicData>
                  </a:graphic>
                </wp:inline>
              </w:drawing>
            </w:r>
            <w:r>
              <w:rPr>
                <w:rFonts w:ascii="Times New Roman" w:hAnsi="Times New Roman"/>
                <w:sz w:val="24"/>
              </w:rPr>
              <w:t xml:space="preserve"> também sem integrador, </w:t>
            </w:r>
            <w:r>
              <w:drawing>
                <wp:inline>
                  <wp:extent cx="293606" cy="152255"/>
                  <wp:docPr id="33" name="Fórmula: L(s)" descr="L(s)"/>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293606" cy="152255"/>
                          </a:xfrm>
                          <a:prstGeom prst="rect"/>
                        </pic:spPr>
                      </pic:pic>
                    </a:graphicData>
                  </a:graphic>
                </wp:inline>
              </w:drawing>
            </w:r>
            <w:r>
              <w:rPr>
                <w:rFonts w:ascii="Times New Roman" w:hAnsi="Times New Roman"/>
                <w:sz w:val="24"/>
              </w:rPr>
              <w:t xml:space="preserve"> segue tipo 0 e o erro de regime a um distúrbio constante é finito e não nulo. Basta um polo na origem em </w:t>
            </w:r>
            <w:r>
              <w:drawing>
                <wp:inline>
                  <wp:extent cx="305654" cy="152255"/>
                  <wp:docPr id="34" name="Fórmula: C(s)" descr="C(s)"/>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305654" cy="152255"/>
                          </a:xfrm>
                          <a:prstGeom prst="rect"/>
                        </pic:spPr>
                      </pic:pic>
                    </a:graphicData>
                  </a:graphic>
                </wp:inline>
              </w:drawing>
            </w:r>
            <w:r>
              <w:rPr>
                <w:rFonts w:ascii="Times New Roman" w:hAnsi="Times New Roman"/>
                <w:sz w:val="24"/>
              </w:rPr>
              <w:t xml:space="preserve"> — a ação integral, formalizada na Aula 6 — para tornar </w:t>
            </w:r>
            <w:r>
              <w:drawing>
                <wp:inline>
                  <wp:extent cx="293606" cy="152255"/>
                  <wp:docPr id="35" name="Fórmula: L(s)" descr="L(s)"/>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293606" cy="152255"/>
                          </a:xfrm>
                          <a:prstGeom prst="rect"/>
                        </pic:spPr>
                      </pic:pic>
                    </a:graphicData>
                  </a:graphic>
                </wp:inline>
              </w:drawing>
            </w:r>
            <w:r>
              <w:rPr>
                <w:rFonts w:ascii="Times New Roman" w:hAnsi="Times New Roman"/>
                <w:sz w:val="24"/>
              </w:rPr>
              <w:t xml:space="preserve"> tipo 1: </w:t>
            </w:r>
            <w:r>
              <w:drawing>
                <wp:inline>
                  <wp:extent cx="605857" cy="152255"/>
                  <wp:docPr id="36" name="Fórmula: S(0)\to0" descr="S(0)\to0"/>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605857" cy="152255"/>
                          </a:xfrm>
                          <a:prstGeom prst="rect"/>
                        </pic:spPr>
                      </pic:pic>
                    </a:graphicData>
                  </a:graphic>
                </wp:inline>
              </w:drawing>
            </w:r>
            <w:r>
              <w:rPr>
                <w:rFonts w:ascii="Times New Roman" w:hAnsi="Times New Roman"/>
                <w:sz w:val="24"/>
              </w:rPr>
              <w:t xml:space="preserve"> e o erro de regime a qualquer distúrbio constante tende a zero, </w:t>
            </w:r>
            <w:r>
              <w:rPr>
                <w:rFonts w:ascii="Times New Roman" w:hAnsi="Times New Roman"/>
                <w:b/>
                <w:sz w:val="24"/>
              </w:rPr>
              <w:t>independentemente dos valores dos ganhos</w:t>
            </w:r>
            <w:r>
              <w:rPr>
                <w:rFonts w:ascii="Times New Roman" w:hAnsi="Times New Roman"/>
                <w:sz w:val="24"/>
              </w:rPr>
              <w:t>, desde que a malha seja estável. O mesmo raciocínio vale para o rastreamento de uma referência em degrau: um sistema tipo 0 converge a um valor final abaixo do pedido, enquanto um sistema tipo 1 rastreia sem erro de regime — a distinção entre "chegar perto" e "chegar exatamente" depende de quantos integradores existem no laço, não de quão bem os ganhos foram escolhidos.</w:t>
            </w:r>
          </w:p>
          <w:p>
            <w:pPr>
              <w:pStyle w:val="Heading3"/>
            </w:pPr>
            <w:r>
              <w:rPr>
                <w:rFonts w:ascii="Times New Roman" w:hAnsi="Times New Roman"/>
                <w:sz w:val="24"/>
              </w:rPr>
              <w:t>Exemplo numérico: a queda de velocidade em malha aberta</w:t>
            </w:r>
          </w:p>
          <w:p>
            <w:pPr>
              <w:spacing w:lineRule="auto" w:line="276" w:after="0" w:before="0"/>
              <w:jc w:val="left"/>
            </w:pPr>
            <w:r>
              <w:rPr>
                <w:rFonts w:ascii="Times New Roman" w:hAnsi="Times New Roman"/>
                <w:sz w:val="24"/>
              </w:rPr>
              <w:t xml:space="preserve">Com </w:t>
            </w:r>
            <w:r>
              <w:drawing>
                <wp:inline>
                  <wp:extent cx="806710" cy="133543"/>
                  <wp:docPr id="37" name="Fórmula: V=18,85\,\mathrm{V}" descr="V=18,85\,\mathrm{V}"/>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806710" cy="133543"/>
                          </a:xfrm>
                          <a:prstGeom prst="rect"/>
                        </pic:spPr>
                      </pic:pic>
                    </a:graphicData>
                  </a:graphic>
                </wp:inline>
              </w:drawing>
            </w:r>
            <w:r>
              <w:rPr>
                <w:rFonts w:ascii="Times New Roman" w:hAnsi="Times New Roman"/>
                <w:sz w:val="24"/>
              </w:rPr>
              <w:t xml:space="preserve"> fixos, o NexaBot sustenta </w:t>
            </w:r>
            <w:r>
              <w:drawing>
                <wp:inline>
                  <wp:extent cx="610501" cy="152255"/>
                  <wp:docPr id="38" name="Fórmula: 400\,\mathrm{rad/s}" descr="400\,\mathrm{rad/s}"/>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610501" cy="152255"/>
                          </a:xfrm>
                          <a:prstGeom prst="rect"/>
                        </pic:spPr>
                      </pic:pic>
                    </a:graphicData>
                  </a:graphic>
                </wp:inline>
              </w:drawing>
            </w:r>
            <w:r>
              <w:rPr>
                <w:rFonts w:ascii="Times New Roman" w:hAnsi="Times New Roman"/>
                <w:sz w:val="24"/>
              </w:rPr>
              <w:t xml:space="preserve"> (</w:t>
            </w:r>
            <w:r>
              <w:drawing>
                <wp:inline>
                  <wp:extent cx="635339" cy="152255"/>
                  <wp:docPr id="39" name="Fórmula: 1,000\,\mathrm{m/s}" descr="1,000\,\mathrm{m/s}"/>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635339" cy="152255"/>
                          </a:xfrm>
                          <a:prstGeom prst="rect"/>
                        </pic:spPr>
                      </pic:pic>
                    </a:graphicData>
                  </a:graphic>
                </wp:inline>
              </w:drawing>
            </w:r>
            <w:r>
              <w:rPr>
                <w:rFonts w:ascii="Times New Roman" w:hAnsi="Times New Roman"/>
                <w:sz w:val="24"/>
              </w:rPr>
              <w:t xml:space="preserve">) sem carga. Aplicando </w:t>
            </w:r>
            <w:r>
              <w:drawing>
                <wp:inline>
                  <wp:extent cx="899463" cy="133543"/>
                  <wp:docPr id="40" name="Fórmula: T_l=0,05\,\mathrm{N\,m}" descr="T_l=0,05\,\mathrm{N\,m}"/>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899463" cy="133543"/>
                          </a:xfrm>
                          <a:prstGeom prst="rect"/>
                        </pic:spPr>
                      </pic:pic>
                    </a:graphicData>
                  </a:graphic>
                </wp:inline>
              </w:drawing>
            </w:r>
            <w:r>
              <w:rPr>
                <w:rFonts w:ascii="Times New Roman" w:hAnsi="Times New Roman"/>
                <w:sz w:val="24"/>
              </w:rPr>
              <w:t xml:space="preserve">, as equações de equilíbrio </w:t>
            </w:r>
            <w:r>
              <w:drawing>
                <wp:inline>
                  <wp:extent cx="1223628" cy="128023"/>
                  <wp:docPr id="41" name="Fórmula: 0=V-Ri-K_e\omega" descr="0=V-Ri-K_e\omega"/>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1223628" cy="128023"/>
                          </a:xfrm>
                          <a:prstGeom prst="rect"/>
                        </pic:spPr>
                      </pic:pic>
                    </a:graphicData>
                  </a:graphic>
                </wp:inline>
              </w:drawing>
            </w:r>
            <w:r>
              <w:rPr>
                <w:rFonts w:ascii="Times New Roman" w:hAnsi="Times New Roman"/>
                <w:sz w:val="24"/>
              </w:rPr>
              <w:t xml:space="preserve"> e </w:t>
            </w:r>
            <w:r>
              <w:drawing>
                <wp:inline>
                  <wp:extent cx="1178598" cy="129706"/>
                  <wp:docPr id="42" name="Fórmula: 0=K_ti-b\omega-T_l" descr="0=K_ti-b\omega-T_l"/>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1178598" cy="129706"/>
                          </a:xfrm>
                          <a:prstGeom prst="rect"/>
                        </pic:spPr>
                      </pic:pic>
                    </a:graphicData>
                  </a:graphic>
                </wp:inline>
              </w:drawing>
            </w:r>
            <w:r>
              <w:rPr>
                <w:rFonts w:ascii="Times New Roman" w:hAnsi="Times New Roman"/>
                <w:sz w:val="24"/>
              </w:rPr>
              <w:t xml:space="preserve"> dão:</w:t>
            </w:r>
          </w:p>
          <w:p>
            <w:pPr>
              <w:spacing w:lineRule="auto" w:line="276" w:after="0" w:before="0"/>
              <w:jc w:val="center"/>
            </w:pPr>
            <w:r>
              <w:drawing>
                <wp:inline>
                  <wp:extent cx="991005" cy="736506"/>
                  <wp:docPr id="43" name="Fórmula: \omega = \frac{V-\dfrac{RT_l}{K_t}}{\dfrac{Rb}{K_t" descr="\omega = \frac{V-\dfrac{RT_l}{K_t}}{\dfrac{Rb}{K_t}+K_e}"/>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991005" cy="736506"/>
                          </a:xfrm>
                          <a:prstGeom prst="rect"/>
                        </pic:spPr>
                      </pic:pic>
                    </a:graphicData>
                  </a:graphic>
                </wp:inline>
              </w:drawing>
            </w:r>
          </w:p>
          <w:p>
            <w:pPr>
              <w:spacing w:lineRule="auto" w:line="276" w:after="0" w:before="0"/>
              <w:jc w:val="left"/>
            </w:pPr>
            <w:r>
              <w:rPr>
                <w:rFonts w:ascii="Times New Roman" w:hAnsi="Times New Roman"/>
                <w:sz w:val="24"/>
              </w:rPr>
              <w:t xml:space="preserve">Com </w:t>
            </w:r>
            <w:r>
              <w:drawing>
                <wp:inline>
                  <wp:extent cx="2436689" cy="368522"/>
                  <wp:docPr id="44" name="Fórmula: \dfrac{Rb}{K_t}=\dfrac{1,2\times8,0\times10^{-5}}{" descr="\dfrac{Rb}{K_t}=\dfrac{1,2\times8,0\times10^{-5}}{0,045}=0,0021333"/>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2436689" cy="368522"/>
                          </a:xfrm>
                          <a:prstGeom prst="rect"/>
                        </pic:spPr>
                      </pic:pic>
                    </a:graphicData>
                  </a:graphic>
                </wp:inline>
              </w:drawing>
            </w:r>
            <w:r>
              <w:rPr>
                <w:rFonts w:ascii="Times New Roman" w:hAnsi="Times New Roman"/>
                <w:sz w:val="24"/>
              </w:rPr>
              <w:t xml:space="preserve">, denominador </w:t>
            </w:r>
            <w:r>
              <w:drawing>
                <wp:inline>
                  <wp:extent cx="651493" cy="132668"/>
                  <wp:docPr id="45" name="Fórmula: 0,0471333" descr="0,0471333"/>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651493" cy="132668"/>
                          </a:xfrm>
                          <a:prstGeom prst="rect"/>
                        </pic:spPr>
                      </pic:pic>
                    </a:graphicData>
                  </a:graphic>
                </wp:inline>
              </w:drawing>
            </w:r>
            <w:r>
              <w:rPr>
                <w:rFonts w:ascii="Times New Roman" w:hAnsi="Times New Roman"/>
                <w:sz w:val="24"/>
              </w:rPr>
              <w:t xml:space="preserve">, e </w:t>
            </w:r>
            <w:r>
              <w:drawing>
                <wp:inline>
                  <wp:extent cx="1864015" cy="340992"/>
                  <wp:docPr id="46" name="Fórmula: \dfrac{RT_l}{K_t}=\dfrac{1,2\times0,05}{0,045}=1,3" descr="\dfrac{RT_l}{K_t}=\dfrac{1,2\times0,05}{0,045}=1,3333"/>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1864015" cy="340992"/>
                          </a:xfrm>
                          <a:prstGeom prst="rect"/>
                        </pic:spPr>
                      </pic:pic>
                    </a:graphicData>
                  </a:graphic>
                </wp:inline>
              </w:drawing>
            </w:r>
            <w:r>
              <w:rPr>
                <w:rFonts w:ascii="Times New Roman" w:hAnsi="Times New Roman"/>
                <w:sz w:val="24"/>
              </w:rPr>
              <w:t>:</w:t>
            </w:r>
          </w:p>
          <w:p>
            <w:pPr>
              <w:spacing w:lineRule="auto" w:line="276" w:after="0" w:before="0"/>
              <w:jc w:val="center"/>
            </w:pPr>
            <w:r>
              <w:drawing>
                <wp:inline>
                  <wp:extent cx="3579747" cy="338367"/>
                  <wp:docPr id="47" name="Fórmula: \omega=\frac{18,85-1,3333}{0,0471333}\approx371,56" descr="\omega=\frac{18,85-1,3333}{0,0471333}\approx371,56\ \mathrm{rad/s}\ \Rightarrow\ v\approx0,929\ \mathrm{m/s}"/>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3579747" cy="338367"/>
                          </a:xfrm>
                          <a:prstGeom prst="rect"/>
                        </pic:spPr>
                      </pic:pic>
                    </a:graphicData>
                  </a:graphic>
                </wp:inline>
              </w:drawing>
            </w:r>
          </w:p>
          <w:p>
            <w:pPr>
              <w:spacing w:lineRule="auto" w:line="276" w:after="0" w:before="0"/>
              <w:jc w:val="left"/>
            </w:pPr>
            <w:r>
              <w:rPr>
                <w:rFonts w:ascii="Times New Roman" w:hAnsi="Times New Roman"/>
                <w:sz w:val="24"/>
              </w:rPr>
              <w:t xml:space="preserve">Em malha aberta a velocidade cai de </w:t>
            </w:r>
            <w:r>
              <w:drawing>
                <wp:inline>
                  <wp:extent cx="346915" cy="130985"/>
                  <wp:docPr id="48" name="Fórmula: 1,000" descr="1,000"/>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346915" cy="130985"/>
                          </a:xfrm>
                          <a:prstGeom prst="rect"/>
                        </pic:spPr>
                      </pic:pic>
                    </a:graphicData>
                  </a:graphic>
                </wp:inline>
              </w:drawing>
            </w:r>
            <w:r>
              <w:rPr>
                <w:rFonts w:ascii="Times New Roman" w:hAnsi="Times New Roman"/>
                <w:sz w:val="24"/>
              </w:rPr>
              <w:t xml:space="preserve"> para </w:t>
            </w:r>
            <w:r>
              <w:drawing>
                <wp:inline>
                  <wp:extent cx="635339" cy="152255"/>
                  <wp:docPr id="49" name="Fórmula: 0,929\,\mathrm{m/s}" descr="0,929\,\mathrm{m/s}"/>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635339" cy="152255"/>
                          </a:xfrm>
                          <a:prstGeom prst="rect"/>
                        </pic:spPr>
                      </pic:pic>
                    </a:graphicData>
                  </a:graphic>
                </wp:inline>
              </w:drawing>
            </w:r>
            <w:r>
              <w:rPr>
                <w:rFonts w:ascii="Times New Roman" w:hAnsi="Times New Roman"/>
                <w:sz w:val="24"/>
              </w:rPr>
              <w:t xml:space="preserve"> (</w:t>
            </w:r>
            <w:r>
              <w:drawing>
                <wp:inline>
                  <wp:extent cx="397600" cy="143774"/>
                  <wp:docPr id="50" name="Fórmula: 7,07\%" descr="7,07\%"/>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397600" cy="143774"/>
                          </a:xfrm>
                          <a:prstGeom prst="rect"/>
                        </pic:spPr>
                      </pic:pic>
                    </a:graphicData>
                  </a:graphic>
                </wp:inline>
              </w:drawing>
            </w:r>
            <w:r>
              <w:rPr>
                <w:rFonts w:ascii="Times New Roman" w:hAnsi="Times New Roman"/>
                <w:sz w:val="24"/>
              </w:rPr>
              <w:t>) e permanece ali enquanto a carga persistir.</w:t>
            </w:r>
          </w:p>
          <w:p>
            <w:pPr>
              <w:pStyle w:val="Heading3"/>
            </w:pPr>
            <w:r>
              <w:rPr>
                <w:rFonts w:ascii="Times New Roman" w:hAnsi="Times New Roman"/>
                <w:sz w:val="24"/>
              </w:rPr>
              <w:t>E a mesma conta em malha fechada</w:t>
            </w:r>
          </w:p>
          <w:p>
            <w:pPr>
              <w:spacing w:lineRule="auto" w:line="276" w:after="0" w:before="0"/>
              <w:jc w:val="left"/>
            </w:pPr>
            <w:r>
              <w:rPr>
                <w:rFonts w:ascii="Times New Roman" w:hAnsi="Times New Roman"/>
                <w:sz w:val="24"/>
              </w:rPr>
              <w:t xml:space="preserve">Em malha fechada com ação integral, o resultado da seção anterior garante erro de regime nulo para esse mesmo distúrbio: a velocidade converge de volta a </w:t>
            </w:r>
            <w:r>
              <w:drawing>
                <wp:inline>
                  <wp:extent cx="635339" cy="152255"/>
                  <wp:docPr id="51" name="Fórmula: 1,000\,\mathrm{m/s}" descr="1,000\,\mathrm{m/s}"/>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635339" cy="152255"/>
                          </a:xfrm>
                          <a:prstGeom prst="rect"/>
                        </pic:spPr>
                      </pic:pic>
                    </a:graphicData>
                  </a:graphic>
                </wp:inline>
              </w:drawing>
            </w:r>
            <w:r>
              <w:rPr>
                <w:rFonts w:ascii="Times New Roman" w:hAnsi="Times New Roman"/>
                <w:sz w:val="24"/>
              </w:rPr>
              <w:t xml:space="preserve">, qualquer que seja o ganho escolhido, desde que estável. Essa correção, porém, só é possível enquanto houver margem de tensão abaixo dos </w:t>
            </w:r>
            <w:r>
              <w:drawing>
                <wp:inline>
                  <wp:extent cx="291923" cy="107359"/>
                  <wp:docPr id="52" name="Fórmula: 24\,\mathrm{V}" descr="24\,\mathrm{V}"/>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291923" cy="107359"/>
                          </a:xfrm>
                          <a:prstGeom prst="rect"/>
                        </pic:spPr>
                      </pic:pic>
                    </a:graphicData>
                  </a:graphic>
                </wp:inline>
              </w:drawing>
            </w:r>
            <w:r>
              <w:rPr>
                <w:rFonts w:ascii="Times New Roman" w:hAnsi="Times New Roman"/>
                <w:sz w:val="24"/>
              </w:rPr>
              <w:t xml:space="preserve"> do driver — margem que a Unidade 1 já calculou em apenas </w:t>
            </w:r>
            <w:r>
              <w:drawing>
                <wp:inline>
                  <wp:extent cx="410389" cy="133543"/>
                  <wp:docPr id="53" name="Fórmula: 5,15\,\mathrm{V}" descr="5,15\,\mathrm{V}"/>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410389" cy="133543"/>
                          </a:xfrm>
                          <a:prstGeom prst="rect"/>
                        </pic:spPr>
                      </pic:pic>
                    </a:graphicData>
                  </a:graphic>
                </wp:inline>
              </w:drawing>
            </w:r>
            <w:r>
              <w:rPr>
                <w:rFonts w:ascii="Times New Roman" w:hAnsi="Times New Roman"/>
                <w:sz w:val="24"/>
              </w:rPr>
              <w:t xml:space="preserve"> para o transitório de um degrau de </w:t>
            </w:r>
            <w:r>
              <w:drawing>
                <wp:inline>
                  <wp:extent cx="483016" cy="152255"/>
                  <wp:docPr id="54" name="Fórmula: 1,0\,\mathrm{m/s}" descr="1,0\,\mathrm{m/s}"/>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483016" cy="152255"/>
                          </a:xfrm>
                          <a:prstGeom prst="rect"/>
                        </pic:spPr>
                      </pic:pic>
                    </a:graphicData>
                  </a:graphic>
                </wp:inline>
              </w:drawing>
            </w:r>
            <w:r>
              <w:rPr>
                <w:rFonts w:ascii="Times New Roman" w:hAnsi="Times New Roman"/>
                <w:sz w:val="24"/>
              </w:rPr>
              <w:t xml:space="preserve"> partindo do repouso, o problema central da Aula 6.</w:t>
            </w:r>
          </w:p>
          <w:p>
            <w:pPr>
              <w:pStyle w:val="Heading3"/>
            </w:pPr>
            <w:r>
              <w:rPr>
                <w:rFonts w:ascii="Times New Roman" w:hAnsi="Times New Roman"/>
                <w:sz w:val="24"/>
              </w:rPr>
              <w:t>Da realimentação de estados à realimentação de saída única</w:t>
            </w:r>
          </w:p>
          <w:p>
            <w:pPr>
              <w:spacing w:lineRule="auto" w:line="276" w:after="0" w:before="0"/>
              <w:jc w:val="left"/>
            </w:pPr>
            <w:r>
              <w:rPr>
                <w:rFonts w:ascii="Times New Roman" w:hAnsi="Times New Roman"/>
                <w:sz w:val="24"/>
              </w:rPr>
              <w:t xml:space="preserve">O controlador por alocação de polos da Aula 4 exige medir corrente e velocidade; a maioria dos AGVs de baixo custo mede apenas velocidade pelo encoder. A estrutura PID entrega ação integral e derivativa sobre um único sinal medido, sem sensor adicional — resposta industrial a essa restrição de instrumentação. Formalmente, o PID é um caso particular de </w:t>
            </w:r>
            <w:r>
              <w:drawing>
                <wp:inline>
                  <wp:extent cx="305654" cy="152255"/>
                  <wp:docPr id="55" name="Fórmula: C(s)" descr="C(s)"/>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305654" cy="152255"/>
                          </a:xfrm>
                          <a:prstGeom prst="rect"/>
                        </pic:spPr>
                      </pic:pic>
                    </a:graphicData>
                  </a:graphic>
                </wp:inline>
              </w:drawing>
            </w:r>
            <w:r>
              <w:rPr>
                <w:rFonts w:ascii="Times New Roman" w:hAnsi="Times New Roman"/>
                <w:sz w:val="24"/>
              </w:rPr>
              <w:t xml:space="preserve">: basta reconhecer que </w:t>
            </w:r>
            <w:r>
              <w:drawing>
                <wp:inline>
                  <wp:extent cx="1164395" cy="157976"/>
                  <wp:docPr id="56" name="Fórmula: K_p + K_i/s + K_ds" descr="K_p + K_i/s + K_ds"/>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1164395" cy="157976"/>
                          </a:xfrm>
                          <a:prstGeom prst="rect"/>
                        </pic:spPr>
                      </pic:pic>
                    </a:graphicData>
                  </a:graphic>
                </wp:inline>
              </w:drawing>
            </w:r>
            <w:r>
              <w:rPr>
                <w:rFonts w:ascii="Times New Roman" w:hAnsi="Times New Roman"/>
                <w:sz w:val="24"/>
              </w:rPr>
              <w:t xml:space="preserve"> tem exatamente um polo na origem, o suficiente para elevar </w:t>
            </w:r>
            <w:r>
              <w:drawing>
                <wp:inline>
                  <wp:extent cx="293606" cy="152255"/>
                  <wp:docPr id="57" name="Fórmula: L(s)" descr="L(s)"/>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293606" cy="152255"/>
                          </a:xfrm>
                          <a:prstGeom prst="rect"/>
                        </pic:spPr>
                      </pic:pic>
                    </a:graphicData>
                  </a:graphic>
                </wp:inline>
              </w:drawing>
            </w:r>
            <w:r>
              <w:rPr>
                <w:rFonts w:ascii="Times New Roman" w:hAnsi="Times New Roman"/>
                <w:sz w:val="24"/>
              </w:rPr>
              <w:t xml:space="preserve"> a tipo 1 e obter a eliminação de erro de regime provada nesta aula, sem exigir realimentação de nenhuma variável além da própria saída medida. A Aula 6 projeta esse controlador para o NexaBot e mostra que a escolha dos três ganhos é bem menos trivial do que a estrutura sugere.</w:t>
            </w:r>
          </w:p>
          <w:p>
            <w:pPr>
              <w:spacing w:lineRule="auto" w:line="276" w:after="0" w:before="0"/>
              <w:jc w:val="left"/>
              <w:shd w:val="clear" w:fill="FCE4D6"/>
            </w:pPr>
            <w:r>
              <w:rPr>
                <w:rFonts w:ascii="Times New Roman" w:hAnsi="Times New Roman"/>
                <w:b/>
                <w:sz w:val="20"/>
              </w:rPr>
              <w:t>RECURSO VISUAL — PLACEHOLDER PARA A EQUIPE DE EDIÇÃO (não é uma imagem existente)</w:t>
            </w:r>
          </w:p>
          <w:p>
            <w:pPr>
              <w:spacing w:lineRule="auto" w:line="276" w:after="0" w:before="0"/>
              <w:ind w:left="432" w:right="288"/>
              <w:jc w:val="left"/>
              <w:shd w:val="clear" w:fill="FCE4D6"/>
            </w:pPr>
            <w:r>
              <w:rPr>
                <w:rFonts w:ascii="Times New Roman" w:hAnsi="Times New Roman"/>
                <w:b/>
                <w:i/>
                <w:sz w:val="24"/>
              </w:rPr>
              <w:t>Recurso visual 1 — Malha aberta versus fechada com distúrbio.</w:t>
            </w:r>
            <w:r>
              <w:rPr>
                <w:rFonts w:ascii="Times New Roman" w:hAnsi="Times New Roman"/>
                <w:i/>
                <w:sz w:val="24"/>
              </w:rPr>
              <w:t xml:space="preserve"> Dois diagramas de blocos: tensão fixa somada ao distúrbio </w:t>
            </w:r>
            <w:r>
              <w:rPr>
                <w:i/>
              </w:rPr>
              <w:drawing>
                <wp:inline>
                  <wp:extent cx="133677" cy="127148"/>
                  <wp:docPr id="58" name="Fórmula: T_l" descr="T_l"/>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133677" cy="127148"/>
                          </a:xfrm>
                          <a:prstGeom prst="rect"/>
                        </pic:spPr>
                      </pic:pic>
                    </a:graphicData>
                  </a:graphic>
                </wp:inline>
              </w:drawing>
            </w:r>
            <w:r>
              <w:rPr>
                <w:rFonts w:ascii="Times New Roman" w:hAnsi="Times New Roman"/>
                <w:i/>
                <w:sz w:val="24"/>
              </w:rPr>
              <w:t xml:space="preserve"> na entrada da planta; e o mesmo distúrbio com um controlador </w:t>
            </w:r>
            <w:r>
              <w:rPr>
                <w:i/>
              </w:rPr>
              <w:drawing>
                <wp:inline>
                  <wp:extent cx="305654" cy="152255"/>
                  <wp:docPr id="59" name="Fórmula: C(s)" descr="C(s)"/>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305654" cy="152255"/>
                          </a:xfrm>
                          <a:prstGeom prst="rect"/>
                        </pic:spPr>
                      </pic:pic>
                    </a:graphicData>
                  </a:graphic>
                </wp:inline>
              </w:drawing>
            </w:r>
            <w:r>
              <w:rPr>
                <w:rFonts w:ascii="Times New Roman" w:hAnsi="Times New Roman"/>
                <w:i/>
                <w:sz w:val="24"/>
              </w:rPr>
              <w:t xml:space="preserve"> realimentado pelo erro. </w:t>
            </w:r>
            <w:r>
              <w:rPr>
                <w:rFonts w:ascii="Times New Roman" w:hAnsi="Times New Roman"/>
                <w:i/>
                <w:sz w:val="24"/>
              </w:rPr>
              <w:t>Texto alternativo:</w:t>
            </w:r>
            <w:r>
              <w:rPr>
                <w:rFonts w:ascii="Times New Roman" w:hAnsi="Times New Roman"/>
                <w:i/>
                <w:sz w:val="24"/>
              </w:rPr>
              <w:t xml:space="preserve"> comparação entre malha aberta, em que o distúrbio altera a saída diretamente, e malha fechada, em que a realimentação negativa corrige o efeito do distúrbio.</w:t>
            </w:r>
          </w:p>
          <w:p>
            <w:pPr>
              <w:spacing w:lineRule="auto" w:line="276" w:after="0" w:before="0"/>
              <w:ind w:left="432" w:right="288"/>
              <w:jc w:val="left"/>
              <w:shd w:val="clear" w:fill="FCE4D6"/>
            </w:pPr>
            <w:r>
              <w:rPr>
                <w:rFonts w:ascii="Times New Roman" w:hAnsi="Times New Roman"/>
                <w:b/>
                <w:i/>
                <w:sz w:val="24"/>
              </w:rPr>
              <w:t>Recurso visual 2 — Identidade S + T = 1.</w:t>
            </w:r>
            <w:r>
              <w:rPr>
                <w:rFonts w:ascii="Times New Roman" w:hAnsi="Times New Roman"/>
                <w:i/>
                <w:sz w:val="24"/>
              </w:rPr>
              <w:t xml:space="preserve"> Duas curvas de módulo por frequência: </w:t>
            </w:r>
            <w:r>
              <w:rPr>
                <w:i/>
              </w:rPr>
              <w:drawing>
                <wp:inline>
                  <wp:extent cx="458852" cy="152255"/>
                  <wp:docPr id="60" name="Fórmula: |S(j\omega)|" descr="|S(j\omega)|"/>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458852" cy="152255"/>
                          </a:xfrm>
                          <a:prstGeom prst="rect"/>
                        </pic:spPr>
                      </pic:pic>
                    </a:graphicData>
                  </a:graphic>
                </wp:inline>
              </w:drawing>
            </w:r>
            <w:r>
              <w:rPr>
                <w:rFonts w:ascii="Times New Roman" w:hAnsi="Times New Roman"/>
                <w:i/>
                <w:sz w:val="24"/>
              </w:rPr>
              <w:t xml:space="preserve"> crescente e </w:t>
            </w:r>
            <w:r>
              <w:rPr>
                <w:i/>
              </w:rPr>
              <w:drawing>
                <wp:inline>
                  <wp:extent cx="467804" cy="152255"/>
                  <wp:docPr id="61" name="Fórmula: |T(j\omega)|" descr="|T(j\omega)|"/>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467804" cy="152255"/>
                          </a:xfrm>
                          <a:prstGeom prst="rect"/>
                        </pic:spPr>
                      </pic:pic>
                    </a:graphicData>
                  </a:graphic>
                </wp:inline>
              </w:drawing>
            </w:r>
            <w:r>
              <w:rPr>
                <w:rFonts w:ascii="Times New Roman" w:hAnsi="Times New Roman"/>
                <w:i/>
                <w:sz w:val="24"/>
              </w:rPr>
              <w:t xml:space="preserve"> decrescente, com a soma constante igual a 1 destacada. </w:t>
            </w:r>
            <w:r>
              <w:rPr>
                <w:rFonts w:ascii="Times New Roman" w:hAnsi="Times New Roman"/>
                <w:i/>
                <w:sz w:val="24"/>
              </w:rPr>
              <w:t>Texto alternativo:</w:t>
            </w:r>
            <w:r>
              <w:rPr>
                <w:rFonts w:ascii="Times New Roman" w:hAnsi="Times New Roman"/>
                <w:i/>
                <w:sz w:val="24"/>
              </w:rPr>
              <w:t xml:space="preserve"> gráfico das funções de sensibilidade e complementar do NexaBot, cuja soma permanece igual a 1 em qualquer frequência.</w:t>
            </w:r>
          </w:p>
          <w:p>
            <w:pPr>
              <w:spacing w:lineRule="auto" w:line="276" w:after="0" w:before="0"/>
              <w:ind w:left="432" w:right="288"/>
              <w:jc w:val="left"/>
              <w:shd w:val="clear" w:fill="FCE4D6"/>
            </w:pPr>
            <w:r>
              <w:rPr>
                <w:rFonts w:ascii="Times New Roman" w:hAnsi="Times New Roman"/>
                <w:b/>
                <w:i/>
                <w:sz w:val="24"/>
              </w:rPr>
              <w:t>Recurso visual 3 — Velocidade sob carga: aberta contra fechada.</w:t>
            </w:r>
            <w:r>
              <w:rPr>
                <w:rFonts w:ascii="Times New Roman" w:hAnsi="Times New Roman"/>
                <w:i/>
                <w:sz w:val="24"/>
              </w:rPr>
              <w:t xml:space="preserve"> Degrau de torque em </w:t>
            </w:r>
            <w:r>
              <w:rPr>
                <w:i/>
              </w:rPr>
              <w:drawing>
                <wp:inline>
                  <wp:extent cx="419610" cy="113888"/>
                  <wp:docPr id="62" name="Fórmula: t=1\,\mathrm{s}" descr="t=1\,\mathrm{s}"/>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419610" cy="113888"/>
                          </a:xfrm>
                          <a:prstGeom prst="rect"/>
                        </pic:spPr>
                      </pic:pic>
                    </a:graphicData>
                  </a:graphic>
                </wp:inline>
              </w:drawing>
            </w:r>
            <w:r>
              <w:rPr>
                <w:rFonts w:ascii="Times New Roman" w:hAnsi="Times New Roman"/>
                <w:i/>
                <w:sz w:val="24"/>
              </w:rPr>
              <w:t xml:space="preserve">: a curva aberta estabiliza em </w:t>
            </w:r>
            <w:r>
              <w:rPr>
                <w:i/>
              </w:rPr>
              <w:drawing>
                <wp:inline>
                  <wp:extent cx="635339" cy="152255"/>
                  <wp:docPr id="63" name="Fórmula: 0,929\,\mathrm{m/s}" descr="0,929\,\mathrm{m/s}"/>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635339" cy="152255"/>
                          </a:xfrm>
                          <a:prstGeom prst="rect"/>
                        </pic:spPr>
                      </pic:pic>
                    </a:graphicData>
                  </a:graphic>
                </wp:inline>
              </w:drawing>
            </w:r>
            <w:r>
              <w:rPr>
                <w:rFonts w:ascii="Times New Roman" w:hAnsi="Times New Roman"/>
                <w:i/>
                <w:sz w:val="24"/>
              </w:rPr>
              <w:t xml:space="preserve">; a fechada retorna a </w:t>
            </w:r>
            <w:r>
              <w:rPr>
                <w:i/>
              </w:rPr>
              <w:drawing>
                <wp:inline>
                  <wp:extent cx="635339" cy="152255"/>
                  <wp:docPr id="64" name="Fórmula: 1,000\,\mathrm{m/s}" descr="1,000\,\mathrm{m/s}"/>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635339" cy="152255"/>
                          </a:xfrm>
                          <a:prstGeom prst="rect"/>
                        </pic:spPr>
                      </pic:pic>
                    </a:graphicData>
                  </a:graphic>
                </wp:inline>
              </w:drawing>
            </w:r>
            <w:r>
              <w:rPr>
                <w:rFonts w:ascii="Times New Roman" w:hAnsi="Times New Roman"/>
                <w:i/>
                <w:sz w:val="24"/>
              </w:rPr>
              <w:t xml:space="preserve">. </w:t>
            </w:r>
            <w:r>
              <w:rPr>
                <w:rFonts w:ascii="Times New Roman" w:hAnsi="Times New Roman"/>
                <w:i/>
                <w:sz w:val="24"/>
              </w:rPr>
              <w:t>Texto alternativo:</w:t>
            </w:r>
            <w:r>
              <w:rPr>
                <w:rFonts w:ascii="Times New Roman" w:hAnsi="Times New Roman"/>
                <w:i/>
                <w:sz w:val="24"/>
              </w:rPr>
              <w:t xml:space="preserve"> resposta à mesma perturbação de carga em malha aberta, que se estabiliza abaixo da referência, e em malha fechada, que retorna à referência.</w:t>
            </w:r>
          </w:p>
          <w:p>
            <w:pPr>
              <w:pStyle w:val="Heading3"/>
            </w:pPr>
            <w:r>
              <w:rPr>
                <w:rFonts w:ascii="Times New Roman" w:hAnsi="Times New Roman"/>
                <w:sz w:val="24"/>
              </w:rPr>
              <w:t>Laboratório da aula</w:t>
            </w:r>
          </w:p>
          <w:p>
            <w:pPr>
              <w:spacing w:lineRule="auto" w:line="276" w:after="0" w:before="0"/>
              <w:jc w:val="left"/>
            </w:pPr>
            <w:r>
              <w:rPr>
                <w:rFonts w:ascii="Times New Roman" w:hAnsi="Times New Roman"/>
                <w:sz w:val="24"/>
              </w:rPr>
              <w:t xml:space="preserve">Em </w:t>
            </w:r>
            <w:r>
              <w:rPr>
                <w:rFonts w:ascii="Consolas" w:hAnsi="Consolas"/>
                <w:sz w:val="20"/>
              </w:rPr>
              <w:t>projeto_nexabot/aula_05/</w:t>
            </w:r>
            <w:r>
              <w:rPr>
                <w:rFonts w:ascii="Times New Roman" w:hAnsi="Times New Roman"/>
                <w:sz w:val="24"/>
              </w:rPr>
              <w:t xml:space="preserve">: </w:t>
            </w:r>
            <w:r>
              <w:rPr>
                <w:rFonts w:ascii="Consolas" w:hAnsi="Consolas"/>
                <w:sz w:val="20"/>
              </w:rPr>
              <w:t>02_rejeicao_disturbio.py</w:t>
            </w:r>
            <w:r>
              <w:rPr>
                <w:rFonts w:ascii="Times New Roman" w:hAnsi="Times New Roman"/>
                <w:sz w:val="24"/>
              </w:rPr>
              <w:t xml:space="preserve"> simula a mesma malha por integração RK4 — tensão fixa em malha aberta contra um </w:t>
            </w:r>
            <w:r>
              <w:rPr>
                <w:rFonts w:ascii="Consolas" w:hAnsi="Consolas"/>
                <w:sz w:val="20"/>
              </w:rPr>
              <w:t>DiscretePID</w:t>
            </w:r>
            <w:r>
              <w:rPr>
                <w:rFonts w:ascii="Times New Roman" w:hAnsi="Times New Roman"/>
                <w:sz w:val="24"/>
              </w:rPr>
              <w:t xml:space="preserve"> (</w:t>
            </w:r>
            <w:r>
              <w:drawing>
                <wp:inline>
                  <wp:extent cx="593808" cy="147745"/>
                  <wp:docPr id="65" name="Fórmula: K_p=2,0" descr="K_p=2,0"/>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593808" cy="147745"/>
                          </a:xfrm>
                          <a:prstGeom prst="rect"/>
                        </pic:spPr>
                      </pic:pic>
                    </a:graphicData>
                  </a:graphic>
                </wp:inline>
              </w:drawing>
            </w:r>
            <w:r>
              <w:rPr>
                <w:rFonts w:ascii="Times New Roman" w:hAnsi="Times New Roman"/>
                <w:sz w:val="24"/>
              </w:rPr>
              <w:t xml:space="preserve">, </w:t>
            </w:r>
            <w:r>
              <w:drawing>
                <wp:inline>
                  <wp:extent cx="652907" cy="133543"/>
                  <wp:docPr id="66" name="Fórmula: K_i=50,0" descr="K_i=50,0"/>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652907" cy="133543"/>
                          </a:xfrm>
                          <a:prstGeom prst="rect"/>
                        </pic:spPr>
                      </pic:pic>
                    </a:graphicData>
                  </a:graphic>
                </wp:inline>
              </w:drawing>
            </w:r>
            <w:r>
              <w:rPr>
                <w:rFonts w:ascii="Times New Roman" w:hAnsi="Times New Roman"/>
                <w:sz w:val="24"/>
              </w:rPr>
              <w:t xml:space="preserve">, </w:t>
            </w:r>
            <w:r>
              <w:drawing>
                <wp:inline>
                  <wp:extent cx="747881" cy="133543"/>
                  <wp:docPr id="67" name="Fórmula: K_d=0,001" descr="K_d=0,001"/>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747881" cy="133543"/>
                          </a:xfrm>
                          <a:prstGeom prst="rect"/>
                        </pic:spPr>
                      </pic:pic>
                    </a:graphicData>
                  </a:graphic>
                </wp:inline>
              </w:drawing>
            </w:r>
            <w:r>
              <w:rPr>
                <w:rFonts w:ascii="Times New Roman" w:hAnsi="Times New Roman"/>
                <w:sz w:val="24"/>
              </w:rPr>
              <w:t xml:space="preserve">) em malha fechada — sob um degrau de </w:t>
            </w:r>
            <w:r>
              <w:drawing>
                <wp:inline>
                  <wp:extent cx="279134" cy="122773"/>
                  <wp:docPr id="68" name="Fórmula: 30\%" descr="30\%"/>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279134" cy="122773"/>
                          </a:xfrm>
                          <a:prstGeom prst="rect"/>
                        </pic:spPr>
                      </pic:pic>
                    </a:graphicData>
                  </a:graphic>
                </wp:inline>
              </w:drawing>
            </w:r>
            <w:r>
              <w:rPr>
                <w:rFonts w:ascii="Times New Roman" w:hAnsi="Times New Roman"/>
                <w:sz w:val="24"/>
              </w:rPr>
              <w:t xml:space="preserve"> do torque nominal, medindo velocidade final, erro final e recuperação nos dois casos; </w:t>
            </w:r>
            <w:r>
              <w:rPr>
                <w:rFonts w:ascii="Consolas" w:hAnsi="Consolas"/>
                <w:sz w:val="20"/>
              </w:rPr>
              <w:t>03_sensibilidade.py</w:t>
            </w:r>
            <w:r>
              <w:rPr>
                <w:rFonts w:ascii="Times New Roman" w:hAnsi="Times New Roman"/>
                <w:sz w:val="24"/>
              </w:rPr>
              <w:t xml:space="preserve"> varre </w:t>
            </w:r>
            <w:r>
              <w:drawing>
                <wp:inline>
                  <wp:extent cx="374176" cy="152255"/>
                  <wp:docPr id="69" name="Fórmula: S(j\omega)" descr="S(j\omega)"/>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374176" cy="152255"/>
                          </a:xfrm>
                          <a:prstGeom prst="rect"/>
                        </pic:spPr>
                      </pic:pic>
                    </a:graphicData>
                  </a:graphic>
                </wp:inline>
              </w:drawing>
            </w:r>
            <w:r>
              <w:rPr>
                <w:rFonts w:ascii="Times New Roman" w:hAnsi="Times New Roman"/>
                <w:sz w:val="24"/>
              </w:rPr>
              <w:t xml:space="preserve"> e </w:t>
            </w:r>
            <w:r>
              <w:drawing>
                <wp:inline>
                  <wp:extent cx="383128" cy="152255"/>
                  <wp:docPr id="70" name="Fórmula: T(j\omega)" descr="T(j\omega)"/>
                  <wp:cNvGraphicFramePr>
                    <a:graphicFrameLocks noChangeAspect="1"/>
                  </wp:cNvGraphicFramePr>
                  <a:graphic>
                    <a:graphicData uri="http://schemas.openxmlformats.org/drawingml/2006/picture">
                      <pic:pic>
                        <pic:nvPicPr>
                          <pic:cNvPr id="0" name="image.png"/>
                          <pic:cNvPicPr/>
                        </pic:nvPicPr>
                        <pic:blipFill>
                          <a:blip r:embed="rId58"/>
                          <a:stretch>
                            <a:fillRect/>
                          </a:stretch>
                        </pic:blipFill>
                        <pic:spPr>
                          <a:xfrm>
                            <a:off x="0" y="0"/>
                            <a:ext cx="383128" cy="152255"/>
                          </a:xfrm>
                          <a:prstGeom prst="rect"/>
                        </pic:spPr>
                      </pic:pic>
                    </a:graphicData>
                  </a:graphic>
                </wp:inline>
              </w:drawing>
            </w:r>
            <w:r>
              <w:rPr>
                <w:rFonts w:ascii="Times New Roman" w:hAnsi="Times New Roman"/>
                <w:sz w:val="24"/>
              </w:rPr>
              <w:t xml:space="preserve"> do mesmo PID em versão contínua e confirma numericamente a identidade </w:t>
            </w:r>
            <w:r>
              <w:drawing>
                <wp:inline>
                  <wp:extent cx="670811" cy="119879"/>
                  <wp:docPr id="71" name="Fórmula: S+T=1" descr="S+T=1"/>
                  <wp:cNvGraphicFramePr>
                    <a:graphicFrameLocks noChangeAspect="1"/>
                  </wp:cNvGraphicFramePr>
                  <a:graphic>
                    <a:graphicData uri="http://schemas.openxmlformats.org/drawingml/2006/picture">
                      <pic:pic>
                        <pic:nvPicPr>
                          <pic:cNvPr id="0" name="image.png"/>
                          <pic:cNvPicPr/>
                        </pic:nvPicPr>
                        <pic:blipFill>
                          <a:blip r:embed="rId59"/>
                          <a:stretch>
                            <a:fillRect/>
                          </a:stretch>
                        </pic:blipFill>
                        <pic:spPr>
                          <a:xfrm>
                            <a:off x="0" y="0"/>
                            <a:ext cx="670811" cy="119879"/>
                          </a:xfrm>
                          <a:prstGeom prst="rect"/>
                        </pic:spPr>
                      </pic:pic>
                    </a:graphicData>
                  </a:graphic>
                </wp:inline>
              </w:drawing>
            </w:r>
            <w:r>
              <w:rPr>
                <w:rFonts w:ascii="Times New Roman" w:hAnsi="Times New Roman"/>
                <w:sz w:val="24"/>
              </w:rPr>
              <w:t>.</w:t>
            </w:r>
          </w:p>
          <w:p>
            <w:pPr>
              <w:spacing w:lineRule="auto" w:line="276" w:after="0" w:before="0"/>
              <w:jc w:val="left"/>
              <w:shd w:val="clear" w:fill="F2F2F2"/>
            </w:pPr>
            <w:r>
              <w:rPr>
                <w:rFonts w:ascii="Consolas" w:hAnsi="Consolas"/>
                <w:sz w:val="20"/>
              </w:rPr>
              <w:t>.venv/bin/python aula_05/02_rejeicao_disturbio.py</w:t>
              <w:br/>
            </w:r>
            <w:r>
              <w:rPr>
                <w:rFonts w:ascii="Consolas" w:hAnsi="Consolas"/>
                <w:sz w:val="20"/>
              </w:rPr>
              <w:t>.venv/bin/python aula_05/03_sensibilidade.py</w:t>
            </w:r>
          </w:p>
          <w:p>
            <w:pPr>
              <w:spacing w:lineRule="auto" w:line="276" w:after="0" w:before="0"/>
              <w:jc w:val="left"/>
            </w:pPr>
            <w:r>
              <w:rPr>
                <w:rFonts w:ascii="Times New Roman" w:hAnsi="Times New Roman"/>
                <w:sz w:val="24"/>
              </w:rPr>
              <w:t xml:space="preserve">O primeiro imprime velocidade final de </w:t>
            </w:r>
            <w:r>
              <w:drawing>
                <wp:inline>
                  <wp:extent cx="711466" cy="152255"/>
                  <wp:docPr id="72" name="Fórmula: 0,7771\,\mathrm{m/s}" descr="0,7771\,\mathrm{m/s}"/>
                  <wp:cNvGraphicFramePr>
                    <a:graphicFrameLocks noChangeAspect="1"/>
                  </wp:cNvGraphicFramePr>
                  <a:graphic>
                    <a:graphicData uri="http://schemas.openxmlformats.org/drawingml/2006/picture">
                      <pic:pic>
                        <pic:nvPicPr>
                          <pic:cNvPr id="0" name="image.png"/>
                          <pic:cNvPicPr/>
                        </pic:nvPicPr>
                        <pic:blipFill>
                          <a:blip r:embed="rId60"/>
                          <a:stretch>
                            <a:fillRect/>
                          </a:stretch>
                        </pic:blipFill>
                        <pic:spPr>
                          <a:xfrm>
                            <a:off x="0" y="0"/>
                            <a:ext cx="711466" cy="152255"/>
                          </a:xfrm>
                          <a:prstGeom prst="rect"/>
                        </pic:spPr>
                      </pic:pic>
                    </a:graphicData>
                  </a:graphic>
                </wp:inline>
              </w:drawing>
            </w:r>
            <w:r>
              <w:rPr>
                <w:rFonts w:ascii="Times New Roman" w:hAnsi="Times New Roman"/>
                <w:sz w:val="24"/>
              </w:rPr>
              <w:t xml:space="preserve"> em malha aberta (erro de </w:t>
            </w:r>
            <w:r>
              <w:drawing>
                <wp:inline>
                  <wp:extent cx="397600" cy="143774"/>
                  <wp:docPr id="73" name="Fórmula: 22,3\%" descr="22,3\%"/>
                  <wp:cNvGraphicFramePr>
                    <a:graphicFrameLocks noChangeAspect="1"/>
                  </wp:cNvGraphicFramePr>
                  <a:graphic>
                    <a:graphicData uri="http://schemas.openxmlformats.org/drawingml/2006/picture">
                      <pic:pic>
                        <pic:nvPicPr>
                          <pic:cNvPr id="0" name="image.png"/>
                          <pic:cNvPicPr/>
                        </pic:nvPicPr>
                        <pic:blipFill>
                          <a:blip r:embed="rId61"/>
                          <a:stretch>
                            <a:fillRect/>
                          </a:stretch>
                        </pic:blipFill>
                        <pic:spPr>
                          <a:xfrm>
                            <a:off x="0" y="0"/>
                            <a:ext cx="397600" cy="143774"/>
                          </a:xfrm>
                          <a:prstGeom prst="rect"/>
                        </pic:spPr>
                      </pic:pic>
                    </a:graphicData>
                  </a:graphic>
                </wp:inline>
              </w:drawing>
            </w:r>
            <w:r>
              <w:rPr>
                <w:rFonts w:ascii="Times New Roman" w:hAnsi="Times New Roman"/>
                <w:sz w:val="24"/>
              </w:rPr>
              <w:t xml:space="preserve">, sem recuperar) contra </w:t>
            </w:r>
            <w:r>
              <w:drawing>
                <wp:inline>
                  <wp:extent cx="711466" cy="152255"/>
                  <wp:docPr id="74" name="Fórmula: 1,0000\,\mathrm{m/s}" descr="1,0000\,\mathrm{m/s}"/>
                  <wp:cNvGraphicFramePr>
                    <a:graphicFrameLocks noChangeAspect="1"/>
                  </wp:cNvGraphicFramePr>
                  <a:graphic>
                    <a:graphicData uri="http://schemas.openxmlformats.org/drawingml/2006/picture">
                      <pic:pic>
                        <pic:nvPicPr>
                          <pic:cNvPr id="0" name="image.png"/>
                          <pic:cNvPicPr/>
                        </pic:nvPicPr>
                        <pic:blipFill>
                          <a:blip r:embed="rId62"/>
                          <a:stretch>
                            <a:fillRect/>
                          </a:stretch>
                        </pic:blipFill>
                        <pic:spPr>
                          <a:xfrm>
                            <a:off x="0" y="0"/>
                            <a:ext cx="711466" cy="152255"/>
                          </a:xfrm>
                          <a:prstGeom prst="rect"/>
                        </pic:spPr>
                      </pic:pic>
                    </a:graphicData>
                  </a:graphic>
                </wp:inline>
              </w:drawing>
            </w:r>
            <w:r>
              <w:rPr>
                <w:rFonts w:ascii="Times New Roman" w:hAnsi="Times New Roman"/>
                <w:sz w:val="24"/>
              </w:rPr>
              <w:t xml:space="preserve"> em malha fechada (erro final </w:t>
            </w:r>
            <w:r>
              <w:drawing>
                <wp:inline>
                  <wp:extent cx="634531" cy="143774"/>
                  <wp:docPr id="75" name="Fórmula: \approx0,000\%" descr="\approx0,000\%"/>
                  <wp:cNvGraphicFramePr>
                    <a:graphicFrameLocks noChangeAspect="1"/>
                  </wp:cNvGraphicFramePr>
                  <a:graphic>
                    <a:graphicData uri="http://schemas.openxmlformats.org/drawingml/2006/picture">
                      <pic:pic>
                        <pic:nvPicPr>
                          <pic:cNvPr id="0" name="image.png"/>
                          <pic:cNvPicPr/>
                        </pic:nvPicPr>
                        <pic:blipFill>
                          <a:blip r:embed="rId63"/>
                          <a:stretch>
                            <a:fillRect/>
                          </a:stretch>
                        </pic:blipFill>
                        <pic:spPr>
                          <a:xfrm>
                            <a:off x="0" y="0"/>
                            <a:ext cx="634531" cy="143774"/>
                          </a:xfrm>
                          <a:prstGeom prst="rect"/>
                        </pic:spPr>
                      </pic:pic>
                    </a:graphicData>
                  </a:graphic>
                </wp:inline>
              </w:drawing>
            </w:r>
            <w:r>
              <w:rPr>
                <w:rFonts w:ascii="Times New Roman" w:hAnsi="Times New Roman"/>
                <w:sz w:val="24"/>
              </w:rPr>
              <w:t xml:space="preserve">); o segundo imprime a maior diferença </w:t>
            </w:r>
            <w:r>
              <w:drawing>
                <wp:inline>
                  <wp:extent cx="1290467" cy="152255"/>
                  <wp:docPr id="76" name="Fórmula: \vert S(j\omega)+T(j\omega)-1\vert" descr="\vert S(j\omega)+T(j\omega)-1\vert"/>
                  <wp:cNvGraphicFramePr>
                    <a:graphicFrameLocks noChangeAspect="1"/>
                  </wp:cNvGraphicFramePr>
                  <a:graphic>
                    <a:graphicData uri="http://schemas.openxmlformats.org/drawingml/2006/picture">
                      <pic:pic>
                        <pic:nvPicPr>
                          <pic:cNvPr id="0" name="image.png"/>
                          <pic:cNvPicPr/>
                        </pic:nvPicPr>
                        <pic:blipFill>
                          <a:blip r:embed="rId64"/>
                          <a:stretch>
                            <a:fillRect/>
                          </a:stretch>
                        </pic:blipFill>
                        <pic:spPr>
                          <a:xfrm>
                            <a:off x="0" y="0"/>
                            <a:ext cx="1290467" cy="152255"/>
                          </a:xfrm>
                          <a:prstGeom prst="rect"/>
                        </pic:spPr>
                      </pic:pic>
                    </a:graphicData>
                  </a:graphic>
                </wp:inline>
              </w:drawing>
            </w:r>
            <w:r>
              <w:rPr>
                <w:rFonts w:ascii="Times New Roman" w:hAnsi="Times New Roman"/>
                <w:sz w:val="24"/>
              </w:rPr>
              <w:t xml:space="preserve"> observada na varredura, da ordem de </w:t>
            </w:r>
            <w:r>
              <w:drawing>
                <wp:inline>
                  <wp:extent cx="356406" cy="134956"/>
                  <wp:docPr id="77" name="Fórmula: 10^{-16}" descr="10^{-16}"/>
                  <wp:cNvGraphicFramePr>
                    <a:graphicFrameLocks noChangeAspect="1"/>
                  </wp:cNvGraphicFramePr>
                  <a:graphic>
                    <a:graphicData uri="http://schemas.openxmlformats.org/drawingml/2006/picture">
                      <pic:pic>
                        <pic:nvPicPr>
                          <pic:cNvPr id="0" name="image.png"/>
                          <pic:cNvPicPr/>
                        </pic:nvPicPr>
                        <pic:blipFill>
                          <a:blip r:embed="rId65"/>
                          <a:stretch>
                            <a:fillRect/>
                          </a:stretch>
                        </pic:blipFill>
                        <pic:spPr>
                          <a:xfrm>
                            <a:off x="0" y="0"/>
                            <a:ext cx="356406" cy="134956"/>
                          </a:xfrm>
                          <a:prstGeom prst="rect"/>
                        </pic:spPr>
                      </pic:pic>
                    </a:graphicData>
                  </a:graphic>
                </wp:inline>
              </w:drawing>
            </w:r>
            <w:r>
              <w:rPr>
                <w:rFonts w:ascii="Times New Roman" w:hAnsi="Times New Roman"/>
                <w:sz w:val="24"/>
              </w:rPr>
              <w:t>, confirmando a identidade.</w:t>
            </w:r>
          </w:p>
          <w:p>
            <w:pPr>
              <w:pStyle w:val="Heading3"/>
            </w:pPr>
            <w:r>
              <w:rPr>
                <w:rFonts w:ascii="Times New Roman" w:hAnsi="Times New Roman"/>
                <w:sz w:val="24"/>
              </w:rPr>
              <w:t>Atividade prática</w:t>
            </w:r>
          </w:p>
          <w:p>
            <w:pPr>
              <w:spacing w:lineRule="auto" w:line="276" w:after="0" w:before="0"/>
              <w:jc w:val="left"/>
            </w:pPr>
            <w:r>
              <w:rPr>
                <w:rFonts w:ascii="Times New Roman" w:hAnsi="Times New Roman"/>
                <w:sz w:val="24"/>
              </w:rPr>
              <w:t xml:space="preserve">Repita o exemplo para </w:t>
            </w:r>
            <w:r>
              <w:drawing>
                <wp:inline>
                  <wp:extent cx="899463" cy="133543"/>
                  <wp:docPr id="78" name="Fórmula: T_l=0,08\,\mathrm{N\,m}" descr="T_l=0,08\,\mathrm{N\,m}"/>
                  <wp:cNvGraphicFramePr>
                    <a:graphicFrameLocks noChangeAspect="1"/>
                  </wp:cNvGraphicFramePr>
                  <a:graphic>
                    <a:graphicData uri="http://schemas.openxmlformats.org/drawingml/2006/picture">
                      <pic:pic>
                        <pic:nvPicPr>
                          <pic:cNvPr id="0" name="image.png"/>
                          <pic:cNvPicPr/>
                        </pic:nvPicPr>
                        <pic:blipFill>
                          <a:blip r:embed="rId66"/>
                          <a:stretch>
                            <a:fillRect/>
                          </a:stretch>
                        </pic:blipFill>
                        <pic:spPr>
                          <a:xfrm>
                            <a:off x="0" y="0"/>
                            <a:ext cx="899463" cy="133543"/>
                          </a:xfrm>
                          <a:prstGeom prst="rect"/>
                        </pic:spPr>
                      </pic:pic>
                    </a:graphicData>
                  </a:graphic>
                </wp:inline>
              </w:drawing>
            </w:r>
            <w:r>
              <w:rPr>
                <w:rFonts w:ascii="Times New Roman" w:hAnsi="Times New Roman"/>
                <w:sz w:val="24"/>
              </w:rPr>
              <w:t xml:space="preserve">: calcule a queda percentual em malha aberta pelas mesmas equações; prove, pelo argumento de tipo de sistema, que a malha fechada converge à mesma referência independentemente do novo valor de carga; usando </w:t>
            </w:r>
            <w:r>
              <w:rPr>
                <w:rFonts w:ascii="Consolas" w:hAnsi="Consolas"/>
                <w:sz w:val="20"/>
              </w:rPr>
              <w:t>03_sensibilidade.py</w:t>
            </w:r>
            <w:r>
              <w:rPr>
                <w:rFonts w:ascii="Times New Roman" w:hAnsi="Times New Roman"/>
                <w:sz w:val="24"/>
              </w:rPr>
              <w:t xml:space="preserve">, identifique a faixa de frequência em que </w:t>
            </w:r>
            <w:r>
              <w:drawing>
                <wp:inline>
                  <wp:extent cx="856519" cy="152255"/>
                  <wp:docPr id="79" name="Fórmula: |S(j\omega)|&lt;0,1" descr="|S(j\omega)|&lt;0,1"/>
                  <wp:cNvGraphicFramePr>
                    <a:graphicFrameLocks noChangeAspect="1"/>
                  </wp:cNvGraphicFramePr>
                  <a:graphic>
                    <a:graphicData uri="http://schemas.openxmlformats.org/drawingml/2006/picture">
                      <pic:pic>
                        <pic:nvPicPr>
                          <pic:cNvPr id="0" name="image.png"/>
                          <pic:cNvPicPr/>
                        </pic:nvPicPr>
                        <pic:blipFill>
                          <a:blip r:embed="rId67"/>
                          <a:stretch>
                            <a:fillRect/>
                          </a:stretch>
                        </pic:blipFill>
                        <pic:spPr>
                          <a:xfrm>
                            <a:off x="0" y="0"/>
                            <a:ext cx="856519" cy="152255"/>
                          </a:xfrm>
                          <a:prstGeom prst="rect"/>
                        </pic:spPr>
                      </pic:pic>
                    </a:graphicData>
                  </a:graphic>
                </wp:inline>
              </w:drawing>
            </w:r>
            <w:r>
              <w:rPr>
                <w:rFonts w:ascii="Times New Roman" w:hAnsi="Times New Roman"/>
                <w:sz w:val="24"/>
              </w:rPr>
              <w:t xml:space="preserve"> e explique o que ela representa para rejeição de distúrbios de baixa frequência.</w:t>
            </w:r>
          </w:p>
          <w:p>
            <w:pPr>
              <w:pStyle w:val="Heading3"/>
            </w:pPr>
            <w:r>
              <w:rPr>
                <w:rFonts w:ascii="Times New Roman" w:hAnsi="Times New Roman"/>
                <w:sz w:val="24"/>
              </w:rPr>
              <w:t>Síntese da aula</w:t>
            </w:r>
          </w:p>
          <w:p>
            <w:pPr>
              <w:spacing w:lineRule="auto" w:line="276" w:after="0" w:before="0"/>
              <w:ind w:left="360"/>
              <w:jc w:val="left"/>
            </w:pPr>
            <w:r>
              <w:rPr>
                <w:rFonts w:ascii="Times New Roman" w:hAnsi="Times New Roman"/>
                <w:sz w:val="24"/>
              </w:rPr>
              <w:t xml:space="preserve">•  </w:t>
            </w:r>
            <w:r>
              <w:rPr>
                <w:rFonts w:ascii="Times New Roman" w:hAnsi="Times New Roman"/>
                <w:sz w:val="24"/>
              </w:rPr>
              <w:t>Realimentação negativa liga o erro à ação de controle; malha aberta e fechada compartilham a planta, não a resposta a distúrbios.</w:t>
            </w:r>
          </w:p>
          <w:p>
            <w:pPr>
              <w:spacing w:lineRule="auto" w:line="276" w:after="0" w:before="0"/>
              <w:ind w:left="360"/>
              <w:jc w:val="left"/>
            </w:pPr>
            <w:r>
              <w:rPr>
                <w:rFonts w:ascii="Times New Roman" w:hAnsi="Times New Roman"/>
                <w:sz w:val="24"/>
              </w:rPr>
              <w:t xml:space="preserve">•  </w:t>
            </w:r>
            <w:r>
              <w:drawing>
                <wp:inline>
                  <wp:extent cx="1050641" cy="152255"/>
                  <wp:docPr id="80" name="Fórmula: S(s)+T(s)=1" descr="S(s)+T(s)=1"/>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1050641" cy="152255"/>
                          </a:xfrm>
                          <a:prstGeom prst="rect"/>
                        </pic:spPr>
                      </pic:pic>
                    </a:graphicData>
                  </a:graphic>
                </wp:inline>
              </w:drawing>
            </w:r>
            <w:r>
              <w:rPr>
                <w:rFonts w:ascii="Times New Roman" w:hAnsi="Times New Roman"/>
                <w:sz w:val="24"/>
              </w:rPr>
              <w:t>: nenhum projeto reduz sensibilidade a distúrbio e resposta a referência na mesma frequência.</w:t>
            </w:r>
          </w:p>
          <w:p>
            <w:pPr>
              <w:spacing w:lineRule="auto" w:line="276" w:after="0" w:before="0"/>
              <w:ind w:left="360"/>
              <w:jc w:val="left"/>
            </w:pPr>
            <w:r>
              <w:rPr>
                <w:rFonts w:ascii="Times New Roman" w:hAnsi="Times New Roman"/>
                <w:sz w:val="24"/>
              </w:rPr>
              <w:t xml:space="preserve">•  </w:t>
            </w:r>
            <w:r>
              <w:rPr>
                <w:rFonts w:ascii="Times New Roman" w:hAnsi="Times New Roman"/>
                <w:sz w:val="24"/>
              </w:rPr>
              <w:t>O tipo do sistema determina se o erro de regime a um distúrbio constante é nulo; a planta do NexaBot é tipo 0 e depende do controlador para ganhar essa propriedade.</w:t>
            </w:r>
          </w:p>
          <w:p>
            <w:pPr>
              <w:spacing w:lineRule="auto" w:line="276" w:after="0" w:before="0"/>
              <w:ind w:left="360"/>
              <w:jc w:val="left"/>
            </w:pPr>
            <w:r>
              <w:rPr>
                <w:rFonts w:ascii="Times New Roman" w:hAnsi="Times New Roman"/>
                <w:sz w:val="24"/>
              </w:rPr>
              <w:t xml:space="preserve">•  </w:t>
            </w:r>
            <w:r>
              <w:rPr>
                <w:rFonts w:ascii="Times New Roman" w:hAnsi="Times New Roman"/>
                <w:sz w:val="24"/>
              </w:rPr>
              <w:t xml:space="preserve">Sob </w:t>
            </w:r>
            <w:r>
              <w:drawing>
                <wp:inline>
                  <wp:extent cx="562711" cy="133543"/>
                  <wp:docPr id="81" name="Fórmula: 0,05\,\mathrm{N\,m}" descr="0,05\,\mathrm{N\,m}"/>
                  <wp:cNvGraphicFramePr>
                    <a:graphicFrameLocks noChangeAspect="1"/>
                  </wp:cNvGraphicFramePr>
                  <a:graphic>
                    <a:graphicData uri="http://schemas.openxmlformats.org/drawingml/2006/picture">
                      <pic:pic>
                        <pic:nvPicPr>
                          <pic:cNvPr id="0" name="image.png"/>
                          <pic:cNvPicPr/>
                        </pic:nvPicPr>
                        <pic:blipFill>
                          <a:blip r:embed="rId68"/>
                          <a:stretch>
                            <a:fillRect/>
                          </a:stretch>
                        </pic:blipFill>
                        <pic:spPr>
                          <a:xfrm>
                            <a:off x="0" y="0"/>
                            <a:ext cx="562711" cy="133543"/>
                          </a:xfrm>
                          <a:prstGeom prst="rect"/>
                        </pic:spPr>
                      </pic:pic>
                    </a:graphicData>
                  </a:graphic>
                </wp:inline>
              </w:drawing>
            </w:r>
            <w:r>
              <w:rPr>
                <w:rFonts w:ascii="Times New Roman" w:hAnsi="Times New Roman"/>
                <w:sz w:val="24"/>
              </w:rPr>
              <w:t xml:space="preserve"> de carga, a malha aberta perde </w:t>
            </w:r>
            <w:r>
              <w:drawing>
                <wp:inline>
                  <wp:extent cx="397600" cy="143774"/>
                  <wp:docPr id="82" name="Fórmula: 7,07\%" descr="7,07\%"/>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397600" cy="143774"/>
                          </a:xfrm>
                          <a:prstGeom prst="rect"/>
                        </pic:spPr>
                      </pic:pic>
                    </a:graphicData>
                  </a:graphic>
                </wp:inline>
              </w:drawing>
            </w:r>
            <w:r>
              <w:rPr>
                <w:rFonts w:ascii="Times New Roman" w:hAnsi="Times New Roman"/>
                <w:sz w:val="24"/>
              </w:rPr>
              <w:t xml:space="preserve"> de velocidade permanentemente; a malha fechada com ação integral recupera a referência exata.</w:t>
            </w:r>
          </w:p>
          <w:p>
            <w:pPr>
              <w:spacing w:lineRule="auto" w:line="276" w:after="0" w:before="0"/>
              <w:ind w:left="360"/>
              <w:jc w:val="left"/>
            </w:pPr>
            <w:r>
              <w:rPr>
                <w:rFonts w:ascii="Times New Roman" w:hAnsi="Times New Roman"/>
                <w:sz w:val="24"/>
              </w:rPr>
              <w:t xml:space="preserve">•  </w:t>
            </w:r>
            <w:r>
              <w:rPr>
                <w:rFonts w:ascii="Times New Roman" w:hAnsi="Times New Roman"/>
                <w:sz w:val="24"/>
              </w:rPr>
              <w:t>PID de saída única é a alternativa industrial à realimentação de estados quando só a velocidade é medida.</w:t>
            </w:r>
          </w:p>
          <w:p>
            <w:pPr>
              <w:pStyle w:val="Heading3"/>
            </w:pPr>
            <w:r>
              <w:rPr>
                <w:rFonts w:ascii="Times New Roman" w:hAnsi="Times New Roman"/>
                <w:sz w:val="24"/>
              </w:rPr>
              <w:t>Referências da aula</w:t>
            </w:r>
          </w:p>
          <w:p>
            <w:pPr>
              <w:spacing w:lineRule="auto" w:line="276" w:after="0" w:before="0"/>
              <w:ind w:left="360"/>
              <w:jc w:val="left"/>
            </w:pPr>
            <w:r>
              <w:rPr>
                <w:rFonts w:ascii="Times New Roman" w:hAnsi="Times New Roman"/>
                <w:sz w:val="24"/>
              </w:rPr>
              <w:t xml:space="preserve">•  </w:t>
            </w:r>
            <w:r>
              <w:rPr>
                <w:rFonts w:ascii="Times New Roman" w:hAnsi="Times New Roman"/>
                <w:sz w:val="24"/>
              </w:rPr>
              <w:t xml:space="preserve">OGATA, Katsuhiko. </w:t>
            </w:r>
            <w:r>
              <w:rPr>
                <w:rFonts w:ascii="Times New Roman" w:hAnsi="Times New Roman"/>
                <w:i/>
                <w:sz w:val="24"/>
              </w:rPr>
              <w:t>Engenharia de controle moderno</w:t>
            </w:r>
            <w:r>
              <w:rPr>
                <w:rFonts w:ascii="Times New Roman" w:hAnsi="Times New Roman"/>
                <w:sz w:val="24"/>
              </w:rPr>
              <w:t>. 5. ed. São Paulo: Pearson, 2011.</w:t>
            </w:r>
          </w:p>
          <w:p>
            <w:pPr>
              <w:spacing w:lineRule="auto" w:line="276" w:after="0" w:before="0"/>
              <w:ind w:left="360"/>
              <w:jc w:val="left"/>
            </w:pPr>
            <w:r>
              <w:rPr>
                <w:rFonts w:ascii="Times New Roman" w:hAnsi="Times New Roman"/>
                <w:sz w:val="24"/>
              </w:rPr>
              <w:t xml:space="preserve">•  </w:t>
            </w:r>
            <w:r>
              <w:rPr>
                <w:rFonts w:ascii="Times New Roman" w:hAnsi="Times New Roman"/>
                <w:sz w:val="24"/>
              </w:rPr>
              <w:t xml:space="preserve">FRANKLIN, Gene F.; POWELL, J. David; EMAMI-NAEINI, Abbas. </w:t>
            </w:r>
            <w:r>
              <w:rPr>
                <w:rFonts w:ascii="Times New Roman" w:hAnsi="Times New Roman"/>
                <w:i/>
                <w:sz w:val="24"/>
              </w:rPr>
              <w:t>Sistemas de controle para engenharia</w:t>
            </w:r>
            <w:r>
              <w:rPr>
                <w:rFonts w:ascii="Times New Roman" w:hAnsi="Times New Roman"/>
                <w:sz w:val="24"/>
              </w:rPr>
              <w:t>. 6. ed. Porto Alegre: Bookman, 2013.</w:t>
            </w:r>
          </w:p>
          <w:p>
            <w:pPr>
              <w:spacing w:lineRule="auto" w:line="276" w:after="0" w:before="0"/>
              <w:ind w:left="360"/>
              <w:jc w:val="left"/>
            </w:pPr>
            <w:r>
              <w:rPr>
                <w:rFonts w:ascii="Times New Roman" w:hAnsi="Times New Roman"/>
                <w:sz w:val="24"/>
              </w:rPr>
              <w:t xml:space="preserve">•  </w:t>
            </w:r>
            <w:r>
              <w:rPr>
                <w:rFonts w:ascii="Times New Roman" w:hAnsi="Times New Roman"/>
                <w:sz w:val="24"/>
              </w:rPr>
              <w:t xml:space="preserve">ÅSTRÖM, Karl Johan; MURRAY, Richard M. </w:t>
            </w:r>
            <w:r>
              <w:rPr>
                <w:rFonts w:ascii="Times New Roman" w:hAnsi="Times New Roman"/>
                <w:i/>
                <w:sz w:val="24"/>
              </w:rPr>
              <w:t>Feedback Systems: An Introduction for Scientists and Engineers</w:t>
            </w:r>
            <w:r>
              <w:rPr>
                <w:rFonts w:ascii="Times New Roman" w:hAnsi="Times New Roman"/>
                <w:sz w:val="24"/>
              </w:rPr>
              <w:t>. 2. ed. Princeton: Princeton University Press, 2021.</w:t>
            </w:r>
          </w:p>
        </w:tc>
      </w:tr>
    </w:tbl>
    <w:p w:rsidR="00000000" w:rsidDel="00000000" w:rsidP="00000000" w:rsidRDefault="00000000" w:rsidRPr="00000000" w14:paraId="00000076">
      <w:pPr>
        <w:pStyle w:val="Heading1"/>
        <w:jc w:val="left"/>
        <w:rPr>
          <w:sz w:val="24"/>
          <w:szCs w:val="24"/>
        </w:rPr>
      </w:pPr>
      <w:bookmarkStart w:colFirst="0" w:colLast="0" w:name="_heading=h.g2ftsnyxmjqu" w:id="5"/>
      <w:bookmarkEnd w:id="5"/>
      <w:r w:rsidDel="00000000" w:rsidR="00000000" w:rsidRPr="00000000">
        <w:rPr>
          <w:rtl w:val="0"/>
        </w:rPr>
      </w:r>
    </w:p>
    <w:tbl>
      <w:tblPr>
        <w:tblStyle w:val="Table8"/>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tc>
          <w:tcPr>
            <w:shd w:fill="d0e0e3" w:val="clear"/>
            <w:tcMar>
              <w:top w:w="100.0" w:type="dxa"/>
              <w:left w:w="100.0" w:type="dxa"/>
              <w:bottom w:w="100.0" w:type="dxa"/>
              <w:right w:w="100.0" w:type="dxa"/>
            </w:tcMar>
          </w:tcPr>
          <w:p w:rsidR="00000000" w:rsidDel="00000000" w:rsidP="00000000" w:rsidRDefault="00000000" w:rsidRPr="00000000" w14:paraId="00000077">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ROTEIRO VIDEOAULA 5: </w:t>
            </w:r>
            <w:r w:rsidDel="00000000" w:rsidR="00000000" w:rsidRPr="00000000">
              <w:rPr>
                <w:rFonts w:ascii="Times New Roman" w:cs="Times New Roman" w:eastAsia="Times New Roman" w:hAnsi="Times New Roman"/>
                <w:sz w:val="24"/>
                <w:szCs w:val="24"/>
                <w:rtl w:val="0"/>
              </w:rPr>
              <w:t>A carga muda, e a malha aberta erra de novo</w:t>
            </w:r>
          </w:p>
        </w:tc>
      </w:tr>
      <w:tr>
        <w:trPr/>
        <w:tc>
          <w:tcPr>
            <w:tcMar>
              <w:top w:w="100.0" w:type="dxa"/>
              <w:left w:w="100.0" w:type="dxa"/>
              <w:bottom w:w="100.0" w:type="dxa"/>
              <w:right w:w="100.0" w:type="dxa"/>
            </w:tcMar>
          </w:tcPr>
          <w:p>
            <w:pPr>
              <w:spacing w:lineRule="auto" w:line="276" w:after="0" w:before="0"/>
              <w:jc w:val="left"/>
            </w:pPr>
            <w:r>
              <w:rPr>
                <w:rFonts w:ascii="Times New Roman" w:hAnsi="Times New Roman"/>
                <w:b/>
                <w:sz w:val="24"/>
              </w:rPr>
              <w:t>Vínculo com o plano de aprendizagem:</w:t>
            </w:r>
            <w:r>
              <w:rPr>
                <w:rFonts w:ascii="Times New Roman" w:hAnsi="Times New Roman"/>
                <w:sz w:val="24"/>
              </w:rPr>
              <w:t xml:space="preserve"> Unidade 2, Aula 5 — Malha aberta, malha fechada e álgebra de diagramas de blocos.</w:t>
            </w:r>
          </w:p>
          <w:p>
            <w:pPr>
              <w:spacing w:lineRule="auto" w:line="276" w:after="0" w:before="0"/>
              <w:jc w:val="left"/>
            </w:pPr>
            <w:r>
              <w:rPr>
                <w:rFonts w:ascii="Times New Roman" w:hAnsi="Times New Roman"/>
                <w:b/>
                <w:sz w:val="24"/>
              </w:rPr>
              <w:t>Objetivo da videoaula:</w:t>
            </w:r>
            <w:r>
              <w:rPr>
                <w:rFonts w:ascii="Times New Roman" w:hAnsi="Times New Roman"/>
                <w:sz w:val="24"/>
              </w:rPr>
              <w:t xml:space="preserve"> ao final, o estudante deve ser capaz de montar a malha fechada do NexaBot por álgebra de blocos em </w:t>
            </w:r>
            <w:r>
              <w:rPr>
                <w:rFonts w:ascii="Consolas" w:hAnsi="Consolas"/>
                <w:sz w:val="20"/>
              </w:rPr>
              <w:t>python-control</w:t>
            </w:r>
            <w:r>
              <w:rPr>
                <w:rFonts w:ascii="Times New Roman" w:hAnsi="Times New Roman"/>
                <w:sz w:val="24"/>
              </w:rPr>
              <w:t xml:space="preserve"> e validar o resultado contra uma redução simbólica manual, definir as funções de sensibilidade </w:t>
            </w:r>
            <w:r>
              <w:drawing>
                <wp:inline>
                  <wp:extent cx="98205" cy="110724"/>
                  <wp:docPr id="83" name="Fórmula: S" descr="S"/>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98205" cy="110724"/>
                          </a:xfrm>
                          <a:prstGeom prst="rect"/>
                        </pic:spPr>
                      </pic:pic>
                    </a:graphicData>
                  </a:graphic>
                </wp:inline>
              </w:drawing>
            </w:r>
            <w:r>
              <w:rPr>
                <w:rFonts w:ascii="Times New Roman" w:hAnsi="Times New Roman"/>
                <w:sz w:val="24"/>
              </w:rPr>
              <w:t xml:space="preserve"> e complementar </w:t>
            </w:r>
            <w:r>
              <w:drawing>
                <wp:inline>
                  <wp:extent cx="107224" cy="103118"/>
                  <wp:docPr id="84" name="Fórmula: T" descr="T"/>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7224" cy="103118"/>
                          </a:xfrm>
                          <a:prstGeom prst="rect"/>
                        </pic:spPr>
                      </pic:pic>
                    </a:graphicData>
                  </a:graphic>
                </wp:inline>
              </w:drawing>
            </w:r>
            <w:r>
              <w:rPr>
                <w:rFonts w:ascii="Times New Roman" w:hAnsi="Times New Roman"/>
                <w:sz w:val="24"/>
              </w:rPr>
              <w:t xml:space="preserve"> e verificar numericamente a identidade </w:t>
            </w:r>
            <w:r>
              <w:drawing>
                <wp:inline>
                  <wp:extent cx="670811" cy="119879"/>
                  <wp:docPr id="85" name="Fórmula: S+T=1" descr="S+T=1"/>
                  <wp:cNvGraphicFramePr>
                    <a:graphicFrameLocks noChangeAspect="1"/>
                  </wp:cNvGraphicFramePr>
                  <a:graphic>
                    <a:graphicData uri="http://schemas.openxmlformats.org/drawingml/2006/picture">
                      <pic:pic>
                        <pic:nvPicPr>
                          <pic:cNvPr id="0" name="image.png"/>
                          <pic:cNvPicPr/>
                        </pic:nvPicPr>
                        <pic:blipFill>
                          <a:blip r:embed="rId59"/>
                          <a:stretch>
                            <a:fillRect/>
                          </a:stretch>
                        </pic:blipFill>
                        <pic:spPr>
                          <a:xfrm>
                            <a:off x="0" y="0"/>
                            <a:ext cx="670811" cy="119879"/>
                          </a:xfrm>
                          <a:prstGeom prst="rect"/>
                        </pic:spPr>
                      </pic:pic>
                    </a:graphicData>
                  </a:graphic>
                </wp:inline>
              </w:drawing>
            </w:r>
            <w:r>
              <w:rPr>
                <w:rFonts w:ascii="Times New Roman" w:hAnsi="Times New Roman"/>
                <w:sz w:val="24"/>
              </w:rPr>
              <w:t xml:space="preserve">, explicar por que um polo na origem em </w:t>
            </w:r>
            <w:r>
              <w:drawing>
                <wp:inline>
                  <wp:extent cx="305654" cy="152255"/>
                  <wp:docPr id="86" name="Fórmula: C(s)" descr="C(s)"/>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305654" cy="152255"/>
                          </a:xfrm>
                          <a:prstGeom prst="rect"/>
                        </pic:spPr>
                      </pic:pic>
                    </a:graphicData>
                  </a:graphic>
                </wp:inline>
              </w:drawing>
            </w:r>
            <w:r>
              <w:rPr>
                <w:rFonts w:ascii="Times New Roman" w:hAnsi="Times New Roman"/>
                <w:sz w:val="24"/>
              </w:rPr>
              <w:t xml:space="preserve"> elimina o erro de regime a um distúrbio constante, e comparar quantitativamente a rejeição a um distúrbio de carga em malha aberta e em malha fechada.</w:t>
            </w:r>
          </w:p>
          <w:p>
            <w:pPr>
              <w:spacing w:lineRule="auto" w:line="276" w:after="0" w:before="0"/>
              <w:jc w:val="left"/>
            </w:pPr>
            <w:r>
              <w:rPr>
                <w:rFonts w:ascii="Times New Roman" w:hAnsi="Times New Roman"/>
                <w:b/>
                <w:sz w:val="24"/>
              </w:rPr>
              <w:t>Mapa de tempo e telas:</w:t>
            </w:r>
            <w:r>
              <w:rPr>
                <w:rFonts w:ascii="Times New Roman" w:hAnsi="Times New Roman"/>
                <w:sz w:val="24"/>
              </w:rPr>
              <w:t xml:space="preserve"> 00:00 terminal com o resultado do script 1 já na tela · 01:40 editor: </w:t>
            </w:r>
            <w:r>
              <w:rPr>
                <w:rFonts w:ascii="Consolas" w:hAnsi="Consolas"/>
                <w:sz w:val="20"/>
              </w:rPr>
              <w:t>aula_05/01_algebra_blocos.py</w:t>
            </w:r>
            <w:r>
              <w:rPr>
                <w:rFonts w:ascii="Times New Roman" w:hAnsi="Times New Roman"/>
                <w:sz w:val="24"/>
              </w:rPr>
              <w:t xml:space="preserve">, série/paralelo/realimentação · 03:20 editor: definição de </w:t>
            </w:r>
            <w:r>
              <w:drawing>
                <wp:inline>
                  <wp:extent cx="98205" cy="110724"/>
                  <wp:docPr id="87" name="Fórmula: S" descr="S"/>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98205" cy="110724"/>
                          </a:xfrm>
                          <a:prstGeom prst="rect"/>
                        </pic:spPr>
                      </pic:pic>
                    </a:graphicData>
                  </a:graphic>
                </wp:inline>
              </w:drawing>
            </w:r>
            <w:r>
              <w:rPr>
                <w:rFonts w:ascii="Times New Roman" w:hAnsi="Times New Roman"/>
                <w:sz w:val="24"/>
              </w:rPr>
              <w:t xml:space="preserve"> e </w:t>
            </w:r>
            <w:r>
              <w:drawing>
                <wp:inline>
                  <wp:extent cx="107224" cy="103118"/>
                  <wp:docPr id="88" name="Fórmula: T" descr="T"/>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7224" cy="103118"/>
                          </a:xfrm>
                          <a:prstGeom prst="rect"/>
                        </pic:spPr>
                      </pic:pic>
                    </a:graphicData>
                  </a:graphic>
                </wp:inline>
              </w:drawing>
            </w:r>
            <w:r>
              <w:rPr>
                <w:rFonts w:ascii="Times New Roman" w:hAnsi="Times New Roman"/>
                <w:sz w:val="24"/>
              </w:rPr>
              <w:t xml:space="preserve"> · 05:10 editor: erro em regime e tipo de sistema · 07:00 editor: do PID como </w:t>
            </w:r>
            <w:r>
              <w:drawing>
                <wp:inline>
                  <wp:extent cx="305654" cy="152255"/>
                  <wp:docPr id="89" name="Fórmula: C(s)" descr="C(s)"/>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305654" cy="152255"/>
                          </a:xfrm>
                          <a:prstGeom prst="rect"/>
                        </pic:spPr>
                      </pic:pic>
                    </a:graphicData>
                  </a:graphic>
                </wp:inline>
              </w:drawing>
            </w:r>
            <w:r>
              <w:rPr>
                <w:rFonts w:ascii="Times New Roman" w:hAnsi="Times New Roman"/>
                <w:sz w:val="24"/>
              </w:rPr>
              <w:t xml:space="preserve"> à ponte para a Aula 6 · 08:30 terminal: </w:t>
            </w:r>
            <w:r>
              <w:rPr>
                <w:rFonts w:ascii="Consolas" w:hAnsi="Consolas"/>
                <w:sz w:val="20"/>
              </w:rPr>
              <w:t>02_rejeicao_disturbio.py</w:t>
            </w:r>
            <w:r>
              <w:rPr>
                <w:rFonts w:ascii="Times New Roman" w:hAnsi="Times New Roman"/>
                <w:sz w:val="24"/>
              </w:rPr>
              <w:t xml:space="preserve"> · 11:00 terminal: </w:t>
            </w:r>
            <w:r>
              <w:rPr>
                <w:rFonts w:ascii="Consolas" w:hAnsi="Consolas"/>
                <w:sz w:val="20"/>
              </w:rPr>
              <w:t>03_sensibilidade.py</w:t>
            </w:r>
            <w:r>
              <w:rPr>
                <w:rFonts w:ascii="Times New Roman" w:hAnsi="Times New Roman"/>
                <w:sz w:val="24"/>
              </w:rPr>
              <w:t xml:space="preserve"> · 13:30 terminal: </w:t>
            </w:r>
            <w:r>
              <w:rPr>
                <w:rFonts w:ascii="Consolas" w:hAnsi="Consolas"/>
                <w:sz w:val="20"/>
              </w:rPr>
              <w:t>04_desafio.py</w:t>
            </w:r>
            <w:r>
              <w:rPr>
                <w:rFonts w:ascii="Times New Roman" w:hAnsi="Times New Roman"/>
                <w:sz w:val="24"/>
              </w:rPr>
              <w:t xml:space="preserve"> · 15:30 aplicação profissional · 17:30 pontos-chave e atividade · 19:00 encerramento.</w:t>
            </w:r>
          </w:p>
          <w:p>
            <w:pPr>
              <w:pStyle w:val="Heading3"/>
            </w:pPr>
            <w:r>
              <w:rPr>
                <w:rFonts w:ascii="Times New Roman" w:hAnsi="Times New Roman"/>
                <w:sz w:val="24"/>
              </w:rPr>
              <w:t>Abertura contextualizada</w:t>
            </w:r>
          </w:p>
          <w:p>
            <w:pPr>
              <w:spacing w:lineRule="auto" w:line="276" w:after="0" w:before="0"/>
              <w:jc w:val="left"/>
            </w:pPr>
            <w:r>
              <w:rPr>
                <w:rFonts w:ascii="Times New Roman" w:hAnsi="Times New Roman"/>
                <w:b/>
                <w:sz w:val="24"/>
              </w:rPr>
              <w:t>[00:00–01:40 · TELA: terminal — aula_05/01_algebra_blocos.py, tabelas já na tela]</w:t>
            </w:r>
          </w:p>
          <w:p>
            <w:pPr>
              <w:spacing w:lineRule="auto" w:line="276" w:after="0" w:before="0"/>
              <w:jc w:val="left"/>
            </w:pPr>
            <w:r>
              <w:rPr>
                <w:rFonts w:ascii="Times New Roman" w:hAnsi="Times New Roman"/>
                <w:sz w:val="24"/>
              </w:rPr>
              <w:t xml:space="preserve">A tela mostra, neste exato momento, quatro tabelas comparando dois caminhos independentes de cálculo: de um lado, </w:t>
            </w:r>
            <w:r>
              <w:rPr>
                <w:rFonts w:ascii="Consolas" w:hAnsi="Consolas"/>
                <w:sz w:val="20"/>
              </w:rPr>
              <w:t>sympy</w:t>
            </w:r>
            <w:r>
              <w:rPr>
                <w:rFonts w:ascii="Times New Roman" w:hAnsi="Times New Roman"/>
                <w:sz w:val="24"/>
              </w:rPr>
              <w:t xml:space="preserve">, fazendo álgebra de frações símbolo a símbolo; do outro, </w:t>
            </w:r>
            <w:r>
              <w:rPr>
                <w:rFonts w:ascii="Consolas" w:hAnsi="Consolas"/>
                <w:sz w:val="20"/>
              </w:rPr>
              <w:t>python-control</w:t>
            </w:r>
            <w:r>
              <w:rPr>
                <w:rFonts w:ascii="Times New Roman" w:hAnsi="Times New Roman"/>
                <w:sz w:val="24"/>
              </w:rPr>
              <w:t xml:space="preserve">, chamando </w:t>
            </w:r>
            <w:r>
              <w:rPr>
                <w:rFonts w:ascii="Consolas" w:hAnsi="Consolas"/>
                <w:sz w:val="20"/>
              </w:rPr>
              <w:t>ct.series</w:t>
            </w:r>
            <w:r>
              <w:rPr>
                <w:rFonts w:ascii="Times New Roman" w:hAnsi="Times New Roman"/>
                <w:sz w:val="24"/>
              </w:rPr>
              <w:t xml:space="preserve">, </w:t>
            </w:r>
            <w:r>
              <w:rPr>
                <w:rFonts w:ascii="Consolas" w:hAnsi="Consolas"/>
                <w:sz w:val="20"/>
              </w:rPr>
              <w:t>ct.parallel</w:t>
            </w:r>
            <w:r>
              <w:rPr>
                <w:rFonts w:ascii="Times New Roman" w:hAnsi="Times New Roman"/>
                <w:sz w:val="24"/>
              </w:rPr>
              <w:t xml:space="preserve"> e </w:t>
            </w:r>
            <w:r>
              <w:rPr>
                <w:rFonts w:ascii="Consolas" w:hAnsi="Consolas"/>
                <w:sz w:val="20"/>
              </w:rPr>
              <w:t>ct.feedback</w:t>
            </w:r>
            <w:r>
              <w:rPr>
                <w:rFonts w:ascii="Times New Roman" w:hAnsi="Times New Roman"/>
                <w:sz w:val="24"/>
              </w:rPr>
              <w:t>. As quatro tabelas terminam com a mesma palavra, em verde: bateram. Chegar a essa concordância, e entender por que ela importa, é o assunto desta aula.</w:t>
            </w:r>
          </w:p>
          <w:p>
            <w:pPr>
              <w:spacing w:lineRule="auto" w:line="276" w:after="0" w:before="0"/>
              <w:jc w:val="left"/>
            </w:pPr>
            <w:r>
              <w:rPr>
                <w:rFonts w:ascii="Times New Roman" w:hAnsi="Times New Roman"/>
                <w:sz w:val="24"/>
              </w:rPr>
              <w:t>Recuo até a Unidade 1. O NexaBot, com tensão fixa de armadura, perdia velocidade assim que uma carga era colocada sobre a plataforma — o robô simplesmente não sabia que a carga havia mudado, porque nada media o efeito e corrigia a tensão em resposta. Uma primeira tentativa de correção somou um deslocamento fixo à tensão, calibrado para a carga média observada em bancada. Funcionou até a próxima caixa mais pesada aparecer, e o deslocamento fixo, calibrado para outra carga, voltou a errar. O problema nunca esteve no valor do deslocamento. Está na ausência de realimentação. Esta aula formaliza, com números do próprio NexaBot, por que fechar a malha resolve esse problema de forma estrutural, e não apenas para o caso particular que foi calibrado.</w:t>
            </w:r>
          </w:p>
          <w:p>
            <w:pPr>
              <w:spacing w:lineRule="auto" w:line="276" w:after="0" w:before="0"/>
              <w:jc w:val="left"/>
            </w:pPr>
            <w:r>
              <w:rPr>
                <w:rFonts w:ascii="Times New Roman" w:hAnsi="Times New Roman"/>
                <w:sz w:val="24"/>
              </w:rPr>
              <w:t>Essa formalização segue um caminho específico, e vale adiantá-lo: primeiro escrevo a malha fechada em termos algébricos, depois defino duas funções que resumem tudo o que uma realimentação promete e custa, e só então chego ao caso concreto do NexaBot sob carga. É um caminho um pouco mais longo do que simplesmente testar um ganho por tentativa e erro, mas é o único que explica por que o resultado vale para qualquer carga, não apenas para a que foi medida em bancada.</w:t>
            </w:r>
          </w:p>
          <w:p>
            <w:pPr>
              <w:pStyle w:val="Heading3"/>
            </w:pPr>
            <w:r>
              <w:rPr>
                <w:rFonts w:ascii="Times New Roman" w:hAnsi="Times New Roman"/>
                <w:sz w:val="24"/>
              </w:rPr>
              <w:t>Desenvolvimento conceitual</w:t>
            </w:r>
          </w:p>
          <w:p>
            <w:pPr>
              <w:spacing w:lineRule="auto" w:line="276" w:after="0" w:before="0"/>
              <w:jc w:val="left"/>
            </w:pPr>
            <w:r>
              <w:rPr>
                <w:rFonts w:ascii="Times New Roman" w:hAnsi="Times New Roman"/>
                <w:b/>
                <w:sz w:val="24"/>
              </w:rPr>
              <w:t>[01:40–03:20 · TELA: editor — aula_05/01_algebra_blocos.py, série, paralelo e realimentação]</w:t>
            </w:r>
          </w:p>
          <w:p>
            <w:pPr>
              <w:spacing w:lineRule="auto" w:line="276" w:after="0" w:before="0"/>
              <w:jc w:val="left"/>
            </w:pPr>
            <w:r>
              <w:rPr>
                <w:rFonts w:ascii="Times New Roman" w:hAnsi="Times New Roman"/>
                <w:sz w:val="24"/>
              </w:rPr>
              <w:t xml:space="preserve">Abro o script que gerou a tela inicial. Ele monta um controlador proporcional-derivativo elementar — </w:t>
            </w:r>
            <w:r>
              <w:drawing>
                <wp:inline>
                  <wp:extent cx="475343" cy="147745"/>
                  <wp:docPr id="90" name="Fórmula: K_p=6" descr="K_p=6"/>
                  <wp:cNvGraphicFramePr>
                    <a:graphicFrameLocks noChangeAspect="1"/>
                  </wp:cNvGraphicFramePr>
                  <a:graphic>
                    <a:graphicData uri="http://schemas.openxmlformats.org/drawingml/2006/picture">
                      <pic:pic>
                        <pic:nvPicPr>
                          <pic:cNvPr id="0" name="image.png"/>
                          <pic:cNvPicPr/>
                        </pic:nvPicPr>
                        <pic:blipFill>
                          <a:blip r:embed="rId69"/>
                          <a:stretch>
                            <a:fillRect/>
                          </a:stretch>
                        </pic:blipFill>
                        <pic:spPr>
                          <a:xfrm>
                            <a:off x="0" y="0"/>
                            <a:ext cx="475343" cy="147745"/>
                          </a:xfrm>
                          <a:prstGeom prst="rect"/>
                        </pic:spPr>
                      </pic:pic>
                    </a:graphicData>
                  </a:graphic>
                </wp:inline>
              </w:drawing>
            </w:r>
            <w:r>
              <w:rPr>
                <w:rFonts w:ascii="Times New Roman" w:hAnsi="Times New Roman"/>
                <w:sz w:val="24"/>
              </w:rPr>
              <w:t xml:space="preserve"> em paralelo com um bloco derivativo puro </w:t>
            </w:r>
            <w:r>
              <w:drawing>
                <wp:inline>
                  <wp:extent cx="269374" cy="127956"/>
                  <wp:docPr id="91" name="Fórmula: K_d s" descr="K_d s"/>
                  <wp:cNvGraphicFramePr>
                    <a:graphicFrameLocks noChangeAspect="1"/>
                  </wp:cNvGraphicFramePr>
                  <a:graphic>
                    <a:graphicData uri="http://schemas.openxmlformats.org/drawingml/2006/picture">
                      <pic:pic>
                        <pic:nvPicPr>
                          <pic:cNvPr id="0" name="image.png"/>
                          <pic:cNvPicPr/>
                        </pic:nvPicPr>
                        <pic:blipFill>
                          <a:blip r:embed="rId70"/>
                          <a:stretch>
                            <a:fillRect/>
                          </a:stretch>
                        </pic:blipFill>
                        <pic:spPr>
                          <a:xfrm>
                            <a:off x="0" y="0"/>
                            <a:ext cx="269374" cy="127956"/>
                          </a:xfrm>
                          <a:prstGeom prst="rect"/>
                        </pic:spPr>
                      </pic:pic>
                    </a:graphicData>
                  </a:graphic>
                </wp:inline>
              </w:drawing>
            </w:r>
            <w:r>
              <w:rPr>
                <w:rFonts w:ascii="Times New Roman" w:hAnsi="Times New Roman"/>
                <w:sz w:val="24"/>
              </w:rPr>
              <w:t xml:space="preserve">, com </w:t>
            </w:r>
            <w:r>
              <w:drawing>
                <wp:inline>
                  <wp:extent cx="671753" cy="133543"/>
                  <wp:docPr id="92" name="Fórmula: K_d=0,01" descr="K_d=0,01"/>
                  <wp:cNvGraphicFramePr>
                    <a:graphicFrameLocks noChangeAspect="1"/>
                  </wp:cNvGraphicFramePr>
                  <a:graphic>
                    <a:graphicData uri="http://schemas.openxmlformats.org/drawingml/2006/picture">
                      <pic:pic>
                        <pic:nvPicPr>
                          <pic:cNvPr id="0" name="image.png"/>
                          <pic:cNvPicPr/>
                        </pic:nvPicPr>
                        <pic:blipFill>
                          <a:blip r:embed="rId71"/>
                          <a:stretch>
                            <a:fillRect/>
                          </a:stretch>
                        </pic:blipFill>
                        <pic:spPr>
                          <a:xfrm>
                            <a:off x="0" y="0"/>
                            <a:ext cx="671753" cy="133543"/>
                          </a:xfrm>
                          <a:prstGeom prst="rect"/>
                        </pic:spPr>
                      </pic:pic>
                    </a:graphicData>
                  </a:graphic>
                </wp:inline>
              </w:drawing>
            </w:r>
            <w:r>
              <w:rPr>
                <w:rFonts w:ascii="Times New Roman" w:hAnsi="Times New Roman"/>
                <w:sz w:val="24"/>
              </w:rPr>
              <w:t xml:space="preserve"> — e o coloca em série com a planta </w:t>
            </w:r>
            <w:r>
              <w:drawing>
                <wp:inline>
                  <wp:extent cx="309626" cy="152255"/>
                  <wp:docPr id="93" name="Fórmula: G(s)" descr="G(s)"/>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309626" cy="152255"/>
                          </a:xfrm>
                          <a:prstGeom prst="rect"/>
                        </pic:spPr>
                      </pic:pic>
                    </a:graphicData>
                  </a:graphic>
                </wp:inline>
              </w:drawing>
            </w:r>
            <w:r>
              <w:rPr>
                <w:rFonts w:ascii="Times New Roman" w:hAnsi="Times New Roman"/>
                <w:sz w:val="24"/>
              </w:rPr>
              <w:t xml:space="preserve"> do NexaBot, a mesma função de transferência de segunda ordem obtida na Unidade 1. Cada uma dessas três operações tem nome técnico: série multiplica duas funções de transferência, paralelo soma, e realimentação resolve </w:t>
            </w:r>
            <w:r>
              <w:drawing>
                <wp:inline>
                  <wp:extent cx="664349" cy="152255"/>
                  <wp:docPr id="94" name="Fórmula: L/(1+L)" descr="L/(1+L)"/>
                  <wp:cNvGraphicFramePr>
                    <a:graphicFrameLocks noChangeAspect="1"/>
                  </wp:cNvGraphicFramePr>
                  <a:graphic>
                    <a:graphicData uri="http://schemas.openxmlformats.org/drawingml/2006/picture">
                      <pic:pic>
                        <pic:nvPicPr>
                          <pic:cNvPr id="0" name="image.png"/>
                          <pic:cNvPicPr/>
                        </pic:nvPicPr>
                        <pic:blipFill>
                          <a:blip r:embed="rId72"/>
                          <a:stretch>
                            <a:fillRect/>
                          </a:stretch>
                        </pic:blipFill>
                        <pic:spPr>
                          <a:xfrm>
                            <a:off x="0" y="0"/>
                            <a:ext cx="664349" cy="152255"/>
                          </a:xfrm>
                          <a:prstGeom prst="rect"/>
                        </pic:spPr>
                      </pic:pic>
                    </a:graphicData>
                  </a:graphic>
                </wp:inline>
              </w:drawing>
            </w:r>
            <w:r>
              <w:rPr>
                <w:rFonts w:ascii="Times New Roman" w:hAnsi="Times New Roman"/>
                <w:sz w:val="24"/>
              </w:rPr>
              <w:t xml:space="preserve"> para uma malha fechada. </w:t>
            </w:r>
            <w:r>
              <w:rPr>
                <w:rFonts w:ascii="Consolas" w:hAnsi="Consolas"/>
                <w:sz w:val="20"/>
              </w:rPr>
              <w:t>ct.series</w:t>
            </w:r>
            <w:r>
              <w:rPr>
                <w:rFonts w:ascii="Times New Roman" w:hAnsi="Times New Roman"/>
                <w:sz w:val="24"/>
              </w:rPr>
              <w:t xml:space="preserve">, </w:t>
            </w:r>
            <w:r>
              <w:rPr>
                <w:rFonts w:ascii="Consolas" w:hAnsi="Consolas"/>
                <w:sz w:val="20"/>
              </w:rPr>
              <w:t>ct.parallel</w:t>
            </w:r>
            <w:r>
              <w:rPr>
                <w:rFonts w:ascii="Times New Roman" w:hAnsi="Times New Roman"/>
                <w:sz w:val="24"/>
              </w:rPr>
              <w:t xml:space="preserve"> e </w:t>
            </w:r>
            <w:r>
              <w:rPr>
                <w:rFonts w:ascii="Consolas" w:hAnsi="Consolas"/>
                <w:sz w:val="20"/>
              </w:rPr>
              <w:t>ct.feedback</w:t>
            </w:r>
            <w:r>
              <w:rPr>
                <w:rFonts w:ascii="Times New Roman" w:hAnsi="Times New Roman"/>
                <w:sz w:val="24"/>
              </w:rPr>
              <w:t xml:space="preserve">, do </w:t>
            </w:r>
            <w:r>
              <w:rPr>
                <w:rFonts w:ascii="Consolas" w:hAnsi="Consolas"/>
                <w:sz w:val="20"/>
              </w:rPr>
              <w:t>python-control</w:t>
            </w:r>
            <w:r>
              <w:rPr>
                <w:rFonts w:ascii="Times New Roman" w:hAnsi="Times New Roman"/>
                <w:sz w:val="24"/>
              </w:rPr>
              <w:t>, fazem exatamente essas três operações. Nada nelas é mágico: multiplicar frações, somar frações, isolar uma variável numa equação. A vantagem da biblioteca não é fazer algo que uma pessoa não possa fazer à mão — é evitar erro de álgebra em polinômios de grau mais alto, mantendo o resultado inteiramente auditável, ponto a ponto, contra o cálculo manual. É exatamente essa auditoria que as quatro tabelas na tela de abertura confirmaram: cada coeficiente de numerador e de denominador, calculado pelas duas vias, bateu dentro de uma tolerância relativa de um milionésimo.</w:t>
            </w:r>
          </w:p>
          <w:p>
            <w:pPr>
              <w:spacing w:lineRule="auto" w:line="276" w:after="0" w:before="0"/>
              <w:jc w:val="left"/>
            </w:pPr>
            <w:r>
              <w:rPr>
                <w:rFonts w:ascii="Times New Roman" w:hAnsi="Times New Roman"/>
                <w:b/>
                <w:sz w:val="24"/>
              </w:rPr>
              <w:t>[03:20–05:10 · TELA: editor — a sensibilidade S e a complementar T]</w:t>
            </w:r>
          </w:p>
          <w:p>
            <w:pPr>
              <w:spacing w:lineRule="auto" w:line="276" w:after="0" w:before="0"/>
              <w:jc w:val="left"/>
            </w:pPr>
            <w:r>
              <w:rPr>
                <w:rFonts w:ascii="Times New Roman" w:hAnsi="Times New Roman"/>
                <w:sz w:val="24"/>
              </w:rPr>
              <w:t xml:space="preserve">Com a malha fechada montada, cabe uma pergunta mais importante do que qualquer coeficiente isolado: o que uma realimentação negativa promete, e o que ela custa. Na realimentação negativa, a tensão deixa de ser fixa e passa a ser calculada por um controlador </w:t>
            </w:r>
            <w:r>
              <w:drawing>
                <wp:inline>
                  <wp:extent cx="305654" cy="152255"/>
                  <wp:docPr id="95" name="Fórmula: C(s)" descr="C(s)"/>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305654" cy="152255"/>
                          </a:xfrm>
                          <a:prstGeom prst="rect"/>
                        </pic:spPr>
                      </pic:pic>
                    </a:graphicData>
                  </a:graphic>
                </wp:inline>
              </w:drawing>
            </w:r>
            <w:r>
              <w:rPr>
                <w:rFonts w:ascii="Times New Roman" w:hAnsi="Times New Roman"/>
                <w:sz w:val="24"/>
              </w:rPr>
              <w:t xml:space="preserve"> a partir do erro entre referência e velocidade medida. Chamando </w:t>
            </w:r>
            <w:r>
              <w:drawing>
                <wp:inline>
                  <wp:extent cx="1111893" cy="152255"/>
                  <wp:docPr id="96" name="Fórmula: L(s)=C(s)G(s)" descr="L(s)=C(s)G(s)"/>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1111893" cy="152255"/>
                          </a:xfrm>
                          <a:prstGeom prst="rect"/>
                        </pic:spPr>
                      </pic:pic>
                    </a:graphicData>
                  </a:graphic>
                </wp:inline>
              </w:drawing>
            </w:r>
            <w:r>
              <w:rPr>
                <w:rFonts w:ascii="Times New Roman" w:hAnsi="Times New Roman"/>
                <w:sz w:val="24"/>
              </w:rPr>
              <w:t xml:space="preserve"> o ganho de malha aberta, a saída em função da referência </w:t>
            </w:r>
            <w:r>
              <w:drawing>
                <wp:inline>
                  <wp:extent cx="305452" cy="152255"/>
                  <wp:docPr id="97" name="Fórmula: R(s)" descr="R(s)"/>
                  <wp:cNvGraphicFramePr>
                    <a:graphicFrameLocks noChangeAspect="1"/>
                  </wp:cNvGraphicFramePr>
                  <a:graphic>
                    <a:graphicData uri="http://schemas.openxmlformats.org/drawingml/2006/picture">
                      <pic:pic>
                        <pic:nvPicPr>
                          <pic:cNvPr id="0" name="image.png"/>
                          <pic:cNvPicPr/>
                        </pic:nvPicPr>
                        <pic:blipFill>
                          <a:blip r:embed="rId73"/>
                          <a:stretch>
                            <a:fillRect/>
                          </a:stretch>
                        </pic:blipFill>
                        <pic:spPr>
                          <a:xfrm>
                            <a:off x="0" y="0"/>
                            <a:ext cx="305452" cy="152255"/>
                          </a:xfrm>
                          <a:prstGeom prst="rect"/>
                        </pic:spPr>
                      </pic:pic>
                    </a:graphicData>
                  </a:graphic>
                </wp:inline>
              </w:drawing>
            </w:r>
            <w:r>
              <w:rPr>
                <w:rFonts w:ascii="Times New Roman" w:hAnsi="Times New Roman"/>
                <w:sz w:val="24"/>
              </w:rPr>
              <w:t xml:space="preserve"> e de um distúrbio de carga </w:t>
            </w:r>
            <w:r>
              <w:drawing>
                <wp:inline>
                  <wp:extent cx="323559" cy="152255"/>
                  <wp:docPr id="98" name="Fórmula: T_l(s)" descr="T_l(s)"/>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323559" cy="152255"/>
                          </a:xfrm>
                          <a:prstGeom prst="rect"/>
                        </pic:spPr>
                      </pic:pic>
                    </a:graphicData>
                  </a:graphic>
                </wp:inline>
              </w:drawing>
            </w:r>
            <w:r>
              <w:rPr>
                <w:rFonts w:ascii="Times New Roman" w:hAnsi="Times New Roman"/>
                <w:sz w:val="24"/>
              </w:rPr>
              <w:t xml:space="preserve"> se escreve como a soma de dois termos, ambos divididos pelo mesmo denominador </w:t>
            </w:r>
            <w:r>
              <w:drawing>
                <wp:inline>
                  <wp:extent cx="555913" cy="152255"/>
                  <wp:docPr id="99" name="Fórmula: 1+L(s)" descr="1+L(s)"/>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55913" cy="152255"/>
                          </a:xfrm>
                          <a:prstGeom prst="rect"/>
                        </pic:spPr>
                      </pic:pic>
                    </a:graphicData>
                  </a:graphic>
                </wp:inline>
              </w:drawing>
            </w:r>
            <w:r>
              <w:rPr>
                <w:rFonts w:ascii="Times New Roman" w:hAnsi="Times New Roman"/>
                <w:sz w:val="24"/>
              </w:rPr>
              <w:t>.</w:t>
            </w:r>
          </w:p>
          <w:p>
            <w:pPr>
              <w:spacing w:lineRule="auto" w:line="276" w:after="0" w:before="0"/>
              <w:jc w:val="left"/>
            </w:pPr>
            <w:r>
              <w:rPr>
                <w:rFonts w:ascii="Times New Roman" w:hAnsi="Times New Roman"/>
                <w:sz w:val="24"/>
              </w:rPr>
              <w:t xml:space="preserve">Esses dois termos têm nome. A sensibilidade, </w:t>
            </w:r>
            <w:r>
              <w:drawing>
                <wp:inline>
                  <wp:extent cx="1317862" cy="152255"/>
                  <wp:docPr id="100" name="Fórmula: S(s)=1/(1+L(s))" descr="S(s)=1/(1+L(s))"/>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1317862" cy="152255"/>
                          </a:xfrm>
                          <a:prstGeom prst="rect"/>
                        </pic:spPr>
                      </pic:pic>
                    </a:graphicData>
                  </a:graphic>
                </wp:inline>
              </w:drawing>
            </w:r>
            <w:r>
              <w:rPr>
                <w:rFonts w:ascii="Times New Roman" w:hAnsi="Times New Roman"/>
                <w:sz w:val="24"/>
              </w:rPr>
              <w:t xml:space="preserve">, multiplica o efeito do distúrbio e do ruído de medição sobre a saída. A complementar, </w:t>
            </w:r>
            <w:r>
              <w:drawing>
                <wp:inline>
                  <wp:extent cx="1544293" cy="152255"/>
                  <wp:docPr id="101" name="Fórmula: T(s)=L(s)/(1+L(s))" descr="T(s)=L(s)/(1+L(s))"/>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1544293" cy="152255"/>
                          </a:xfrm>
                          <a:prstGeom prst="rect"/>
                        </pic:spPr>
                      </pic:pic>
                    </a:graphicData>
                  </a:graphic>
                </wp:inline>
              </w:drawing>
            </w:r>
            <w:r>
              <w:rPr>
                <w:rFonts w:ascii="Times New Roman" w:hAnsi="Times New Roman"/>
                <w:sz w:val="24"/>
              </w:rPr>
              <w:t xml:space="preserve">, multiplica o efeito da referência. E, por construção algébrica direta, </w:t>
            </w:r>
            <w:r>
              <w:drawing>
                <wp:inline>
                  <wp:extent cx="1050641" cy="152255"/>
                  <wp:docPr id="102" name="Fórmula: S(s)+T(s)=1" descr="S(s)+T(s)=1"/>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1050641" cy="152255"/>
                          </a:xfrm>
                          <a:prstGeom prst="rect"/>
                        </pic:spPr>
                      </pic:pic>
                    </a:graphicData>
                  </a:graphic>
                </wp:inline>
              </w:drawing>
            </w:r>
            <w:r>
              <w:rPr>
                <w:rFonts w:ascii="Times New Roman" w:hAnsi="Times New Roman"/>
                <w:sz w:val="24"/>
              </w:rPr>
              <w:t xml:space="preserve">, sempre, em qualquer frequência. Essa identidade tem uma consequência que qualquer projetista de controle precisa internalizar: não é possível tornar </w:t>
            </w:r>
            <w:r>
              <w:drawing>
                <wp:inline>
                  <wp:extent cx="98205" cy="110724"/>
                  <wp:docPr id="103" name="Fórmula: S" descr="S"/>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98205" cy="110724"/>
                          </a:xfrm>
                          <a:prstGeom prst="rect"/>
                        </pic:spPr>
                      </pic:pic>
                    </a:graphicData>
                  </a:graphic>
                </wp:inline>
              </w:drawing>
            </w:r>
            <w:r>
              <w:rPr>
                <w:rFonts w:ascii="Times New Roman" w:hAnsi="Times New Roman"/>
                <w:sz w:val="24"/>
              </w:rPr>
              <w:t xml:space="preserve"> e </w:t>
            </w:r>
            <w:r>
              <w:drawing>
                <wp:inline>
                  <wp:extent cx="107224" cy="103118"/>
                  <wp:docPr id="104" name="Fórmula: T" descr="T"/>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7224" cy="103118"/>
                          </a:xfrm>
                          <a:prstGeom prst="rect"/>
                        </pic:spPr>
                      </pic:pic>
                    </a:graphicData>
                  </a:graphic>
                </wp:inline>
              </w:drawing>
            </w:r>
            <w:r>
              <w:rPr>
                <w:rFonts w:ascii="Times New Roman" w:hAnsi="Times New Roman"/>
                <w:sz w:val="24"/>
              </w:rPr>
              <w:t xml:space="preserve"> pequenos na mesma frequência. Reduzir </w:t>
            </w:r>
            <w:r>
              <w:drawing>
                <wp:inline>
                  <wp:extent cx="98205" cy="110724"/>
                  <wp:docPr id="105" name="Fórmula: S" descr="S"/>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98205" cy="110724"/>
                          </a:xfrm>
                          <a:prstGeom prst="rect"/>
                        </pic:spPr>
                      </pic:pic>
                    </a:graphicData>
                  </a:graphic>
                </wp:inline>
              </w:drawing>
            </w:r>
            <w:r>
              <w:rPr>
                <w:rFonts w:ascii="Times New Roman" w:hAnsi="Times New Roman"/>
                <w:sz w:val="24"/>
              </w:rPr>
              <w:t xml:space="preserve"> perto de zero, para rejeitar bem um distúrbio de baixa frequência, obriga </w:t>
            </w:r>
            <w:r>
              <w:drawing>
                <wp:inline>
                  <wp:extent cx="107224" cy="103118"/>
                  <wp:docPr id="106" name="Fórmula: T" descr="T"/>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7224" cy="103118"/>
                          </a:xfrm>
                          <a:prstGeom prst="rect"/>
                        </pic:spPr>
                      </pic:pic>
                    </a:graphicData>
                  </a:graphic>
                </wp:inline>
              </w:drawing>
            </w:r>
            <w:r>
              <w:rPr>
                <w:rFonts w:ascii="Times New Roman" w:hAnsi="Times New Roman"/>
                <w:sz w:val="24"/>
              </w:rPr>
              <w:t xml:space="preserve"> a ficar perto de um nessa mesma faixa — o que é exatamente o que se quer para seguir a referência, mas também é o que amplifica ruído de sensor, caso esse ruído tenha energia relevante ali. Projetar </w:t>
            </w:r>
            <w:r>
              <w:drawing>
                <wp:inline>
                  <wp:extent cx="305654" cy="152255"/>
                  <wp:docPr id="107" name="Fórmula: C(s)" descr="C(s)"/>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305654" cy="152255"/>
                          </a:xfrm>
                          <a:prstGeom prst="rect"/>
                        </pic:spPr>
                      </pic:pic>
                    </a:graphicData>
                  </a:graphic>
                </wp:inline>
              </w:drawing>
            </w:r>
            <w:r>
              <w:rPr>
                <w:rFonts w:ascii="Times New Roman" w:hAnsi="Times New Roman"/>
                <w:sz w:val="24"/>
              </w:rPr>
              <w:t xml:space="preserve"> é decidir até que frequência vale a pena perseguir essa troca.</w:t>
            </w:r>
          </w:p>
          <w:p>
            <w:pPr>
              <w:spacing w:lineRule="auto" w:line="276" w:after="0" w:before="0"/>
              <w:jc w:val="left"/>
            </w:pPr>
            <w:r>
              <w:rPr>
                <w:rFonts w:ascii="Times New Roman" w:hAnsi="Times New Roman"/>
                <w:sz w:val="24"/>
              </w:rPr>
              <w:t xml:space="preserve">Vale registrar por que essa dedução importa mais do que qualquer número isolado que a demonstração vá mostrar daqui a pouco: ela é válida para qualquer </w:t>
            </w:r>
            <w:r>
              <w:drawing>
                <wp:inline>
                  <wp:extent cx="305654" cy="152255"/>
                  <wp:docPr id="108" name="Fórmula: C(s)" descr="C(s)"/>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305654" cy="152255"/>
                          </a:xfrm>
                          <a:prstGeom prst="rect"/>
                        </pic:spPr>
                      </pic:pic>
                    </a:graphicData>
                  </a:graphic>
                </wp:inline>
              </w:drawing>
            </w:r>
            <w:r>
              <w:rPr>
                <w:rFonts w:ascii="Times New Roman" w:hAnsi="Times New Roman"/>
                <w:sz w:val="24"/>
              </w:rPr>
              <w:t xml:space="preserve"> estabilizante, não apenas para o PID que a Aula 6 vai projetar. Um estudante que entende a identidade </w:t>
            </w:r>
            <w:r>
              <w:drawing>
                <wp:inline>
                  <wp:extent cx="670811" cy="119879"/>
                  <wp:docPr id="109" name="Fórmula: S+T=1" descr="S+T=1"/>
                  <wp:cNvGraphicFramePr>
                    <a:graphicFrameLocks noChangeAspect="1"/>
                  </wp:cNvGraphicFramePr>
                  <a:graphic>
                    <a:graphicData uri="http://schemas.openxmlformats.org/drawingml/2006/picture">
                      <pic:pic>
                        <pic:nvPicPr>
                          <pic:cNvPr id="0" name="image.png"/>
                          <pic:cNvPicPr/>
                        </pic:nvPicPr>
                        <pic:blipFill>
                          <a:blip r:embed="rId59"/>
                          <a:stretch>
                            <a:fillRect/>
                          </a:stretch>
                        </pic:blipFill>
                        <pic:spPr>
                          <a:xfrm>
                            <a:off x="0" y="0"/>
                            <a:ext cx="670811" cy="119879"/>
                          </a:xfrm>
                          <a:prstGeom prst="rect"/>
                        </pic:spPr>
                      </pic:pic>
                    </a:graphicData>
                  </a:graphic>
                </wp:inline>
              </w:drawing>
            </w:r>
            <w:r>
              <w:rPr>
                <w:rFonts w:ascii="Times New Roman" w:hAnsi="Times New Roman"/>
                <w:sz w:val="24"/>
              </w:rPr>
              <w:t xml:space="preserve"> nunca vai prometer, num relatório de projeto, uma malha que rejeita perfeitamente distúrbio e rastreia perfeitamente referência na mesma faixa de frequência — porque sabe, de antemão, que essa promessa é algebricamente impossível de cumprir.</w:t>
            </w:r>
          </w:p>
          <w:p>
            <w:pPr>
              <w:spacing w:lineRule="auto" w:line="276" w:after="0" w:before="0"/>
              <w:jc w:val="left"/>
            </w:pPr>
            <w:r>
              <w:rPr>
                <w:rFonts w:ascii="Times New Roman" w:hAnsi="Times New Roman"/>
                <w:b/>
                <w:sz w:val="24"/>
              </w:rPr>
              <w:t>[05:10–07:00 · TELA: editor — erro em regime permanente e o tipo do sistema]</w:t>
            </w:r>
          </w:p>
          <w:p>
            <w:pPr>
              <w:spacing w:lineRule="auto" w:line="276" w:after="0" w:before="0"/>
              <w:jc w:val="left"/>
            </w:pPr>
            <w:r>
              <w:rPr>
                <w:rFonts w:ascii="Times New Roman" w:hAnsi="Times New Roman"/>
                <w:sz w:val="24"/>
              </w:rPr>
              <w:t xml:space="preserve">Uma segunda consequência prática da mesma álgebra: o número de integradores puros dentro de </w:t>
            </w:r>
            <w:r>
              <w:drawing>
                <wp:inline>
                  <wp:extent cx="293606" cy="152255"/>
                  <wp:docPr id="110" name="Fórmula: L(s)" descr="L(s)"/>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293606" cy="152255"/>
                          </a:xfrm>
                          <a:prstGeom prst="rect"/>
                        </pic:spPr>
                      </pic:pic>
                    </a:graphicData>
                  </a:graphic>
                </wp:inline>
              </w:drawing>
            </w:r>
            <w:r>
              <w:rPr>
                <w:rFonts w:ascii="Times New Roman" w:hAnsi="Times New Roman"/>
                <w:sz w:val="24"/>
              </w:rPr>
              <w:t xml:space="preserve"> define o que a literatura chama de tipo do sistema. A planta </w:t>
            </w:r>
            <w:r>
              <w:drawing>
                <wp:inline>
                  <wp:extent cx="309626" cy="152255"/>
                  <wp:docPr id="111" name="Fórmula: G(s)" descr="G(s)"/>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309626" cy="152255"/>
                          </a:xfrm>
                          <a:prstGeom prst="rect"/>
                        </pic:spPr>
                      </pic:pic>
                    </a:graphicData>
                  </a:graphic>
                </wp:inline>
              </w:drawing>
            </w:r>
            <w:r>
              <w:rPr>
                <w:rFonts w:ascii="Times New Roman" w:hAnsi="Times New Roman"/>
                <w:sz w:val="24"/>
              </w:rPr>
              <w:t xml:space="preserve"> do NexaBot não tem polo na origem — é tipo zero. Se o controlador </w:t>
            </w:r>
            <w:r>
              <w:drawing>
                <wp:inline>
                  <wp:extent cx="305654" cy="152255"/>
                  <wp:docPr id="112" name="Fórmula: C(s)" descr="C(s)"/>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305654" cy="152255"/>
                          </a:xfrm>
                          <a:prstGeom prst="rect"/>
                        </pic:spPr>
                      </pic:pic>
                    </a:graphicData>
                  </a:graphic>
                </wp:inline>
              </w:drawing>
            </w:r>
            <w:r>
              <w:rPr>
                <w:rFonts w:ascii="Times New Roman" w:hAnsi="Times New Roman"/>
                <w:sz w:val="24"/>
              </w:rPr>
              <w:t xml:space="preserve"> também não tiver, </w:t>
            </w:r>
            <w:r>
              <w:drawing>
                <wp:inline>
                  <wp:extent cx="293606" cy="152255"/>
                  <wp:docPr id="113" name="Fórmula: L(s)" descr="L(s)"/>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293606" cy="152255"/>
                          </a:xfrm>
                          <a:prstGeom prst="rect"/>
                        </pic:spPr>
                      </pic:pic>
                    </a:graphicData>
                  </a:graphic>
                </wp:inline>
              </w:drawing>
            </w:r>
            <w:r>
              <w:rPr>
                <w:rFonts w:ascii="Times New Roman" w:hAnsi="Times New Roman"/>
                <w:sz w:val="24"/>
              </w:rPr>
              <w:t xml:space="preserve"> permanece tipo zero, e o erro de regime a um distúrbio de carga constante é finito e diferente de zero, por menor que ele seja. Basta um único polo na origem em </w:t>
            </w:r>
            <w:r>
              <w:drawing>
                <wp:inline>
                  <wp:extent cx="305654" cy="152255"/>
                  <wp:docPr id="114" name="Fórmula: C(s)" descr="C(s)"/>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305654" cy="152255"/>
                          </a:xfrm>
                          <a:prstGeom prst="rect"/>
                        </pic:spPr>
                      </pic:pic>
                    </a:graphicData>
                  </a:graphic>
                </wp:inline>
              </w:drawing>
            </w:r>
            <w:r>
              <w:rPr>
                <w:rFonts w:ascii="Times New Roman" w:hAnsi="Times New Roman"/>
                <w:sz w:val="24"/>
              </w:rPr>
              <w:t xml:space="preserve"> para elevar </w:t>
            </w:r>
            <w:r>
              <w:drawing>
                <wp:inline>
                  <wp:extent cx="293606" cy="152255"/>
                  <wp:docPr id="115" name="Fórmula: L(s)" descr="L(s)"/>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293606" cy="152255"/>
                          </a:xfrm>
                          <a:prstGeom prst="rect"/>
                        </pic:spPr>
                      </pic:pic>
                    </a:graphicData>
                  </a:graphic>
                </wp:inline>
              </w:drawing>
            </w:r>
            <w:r>
              <w:rPr>
                <w:rFonts w:ascii="Times New Roman" w:hAnsi="Times New Roman"/>
                <w:sz w:val="24"/>
              </w:rPr>
              <w:t xml:space="preserve"> a tipo um: nesse caso, </w:t>
            </w:r>
            <w:r>
              <w:drawing>
                <wp:inline>
                  <wp:extent cx="292865" cy="152255"/>
                  <wp:docPr id="116" name="Fórmula: S(0)" descr="S(0)"/>
                  <wp:cNvGraphicFramePr>
                    <a:graphicFrameLocks noChangeAspect="1"/>
                  </wp:cNvGraphicFramePr>
                  <a:graphic>
                    <a:graphicData uri="http://schemas.openxmlformats.org/drawingml/2006/picture">
                      <pic:pic>
                        <pic:nvPicPr>
                          <pic:cNvPr id="0" name="image.png"/>
                          <pic:cNvPicPr/>
                        </pic:nvPicPr>
                        <pic:blipFill>
                          <a:blip r:embed="rId74"/>
                          <a:stretch>
                            <a:fillRect/>
                          </a:stretch>
                        </pic:blipFill>
                        <pic:spPr>
                          <a:xfrm>
                            <a:off x="0" y="0"/>
                            <a:ext cx="292865" cy="152255"/>
                          </a:xfrm>
                          <a:prstGeom prst="rect"/>
                        </pic:spPr>
                      </pic:pic>
                    </a:graphicData>
                  </a:graphic>
                </wp:inline>
              </w:drawing>
            </w:r>
            <w:r>
              <w:rPr>
                <w:rFonts w:ascii="Times New Roman" w:hAnsi="Times New Roman"/>
                <w:sz w:val="24"/>
              </w:rPr>
              <w:t xml:space="preserve"> tende a zero, e o erro de regime a qualquer distúrbio constante tende a zero também — independentemente dos valores numéricos escolhidos para os ganhos, desde que a malha resultante seja estável. O mesmo raciocínio, aplicado à referência em vez de ao distúrbio, explica por que um sistema tipo zero converge para um valor final sempre abaixo do que foi pedido, enquanto um sistema tipo um rastreia esse mesmo degrau sem erro de regime algum. A diferença entre chegar perto e chegar exatamente não depende de quão bem os ganhos foram ajustados: depende de quantos integradores existem dentro do laço.</w:t>
            </w:r>
          </w:p>
          <w:p>
            <w:pPr>
              <w:spacing w:lineRule="auto" w:line="276" w:after="0" w:before="0"/>
              <w:jc w:val="left"/>
            </w:pPr>
            <w:r>
              <w:rPr>
                <w:rFonts w:ascii="Times New Roman" w:hAnsi="Times New Roman"/>
                <w:b/>
                <w:sz w:val="24"/>
              </w:rPr>
              <w:t>[07:00–08:30 · TELA: editor — do PID como C(s) à ponte para a Aula 6]</w:t>
            </w:r>
          </w:p>
          <w:p>
            <w:pPr>
              <w:spacing w:lineRule="auto" w:line="276" w:after="0" w:before="0"/>
              <w:jc w:val="left"/>
            </w:pPr>
            <w:r>
              <w:rPr>
                <w:rFonts w:ascii="Times New Roman" w:hAnsi="Times New Roman"/>
                <w:sz w:val="24"/>
              </w:rPr>
              <w:t xml:space="preserve">Isso conecta diretamente com a estrutura que domina a indústria de controle: o PID. Formalmente, o PID é apenas um caso particular de </w:t>
            </w:r>
            <w:r>
              <w:drawing>
                <wp:inline>
                  <wp:extent cx="305654" cy="152255"/>
                  <wp:docPr id="117" name="Fórmula: C(s)" descr="C(s)"/>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305654" cy="152255"/>
                          </a:xfrm>
                          <a:prstGeom prst="rect"/>
                        </pic:spPr>
                      </pic:pic>
                    </a:graphicData>
                  </a:graphic>
                </wp:inline>
              </w:drawing>
            </w:r>
            <w:r>
              <w:rPr>
                <w:rFonts w:ascii="Times New Roman" w:hAnsi="Times New Roman"/>
                <w:sz w:val="24"/>
              </w:rPr>
              <w:t xml:space="preserve">, e a parte que importa aqui é reconhecer que </w:t>
            </w:r>
            <w:r>
              <w:drawing>
                <wp:inline>
                  <wp:extent cx="1164395" cy="157976"/>
                  <wp:docPr id="118" name="Fórmula: K_p+K_i/s+K_ds" descr="K_p+K_i/s+K_ds"/>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1164395" cy="157976"/>
                          </a:xfrm>
                          <a:prstGeom prst="rect"/>
                        </pic:spPr>
                      </pic:pic>
                    </a:graphicData>
                  </a:graphic>
                </wp:inline>
              </w:drawing>
            </w:r>
            <w:r>
              <w:rPr>
                <w:rFonts w:ascii="Times New Roman" w:hAnsi="Times New Roman"/>
                <w:sz w:val="24"/>
              </w:rPr>
              <w:t xml:space="preserve"> tem exatamente um polo na origem — o suficiente, pela álgebra que acabei de descrever, para elevar </w:t>
            </w:r>
            <w:r>
              <w:drawing>
                <wp:inline>
                  <wp:extent cx="293606" cy="152255"/>
                  <wp:docPr id="119" name="Fórmula: L(s)" descr="L(s)"/>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293606" cy="152255"/>
                          </a:xfrm>
                          <a:prstGeom prst="rect"/>
                        </pic:spPr>
                      </pic:pic>
                    </a:graphicData>
                  </a:graphic>
                </wp:inline>
              </w:drawing>
            </w:r>
            <w:r>
              <w:rPr>
                <w:rFonts w:ascii="Times New Roman" w:hAnsi="Times New Roman"/>
                <w:sz w:val="24"/>
              </w:rPr>
              <w:t xml:space="preserve"> a tipo um e eliminar o erro de regime, sem exigir realimentação de nenhuma variável além da própria velocidade medida pelo encoder. É por isso que o PID é a resposta industrial dominante quando só existe um sensor de saída: ele entrega ação integral e derivativa sobre um único sinal medido, sem exigir sensor adicional de corrente, ao contrário da realimentação de estados que a Unidade 1 já havia projetado. Mas reconhecer que a estrutura resolve o problema em teoria é uma coisa; escolher os três ganhos que a fazem funcionar sobre o motor real do NexaBot, sem violar o limite físico de </w:t>
            </w:r>
            <w:r>
              <w:drawing>
                <wp:inline>
                  <wp:extent cx="291923" cy="107359"/>
                  <wp:docPr id="120" name="Fórmula: 24\,\mathrm{V}" descr="24\,\mathrm{V}"/>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291923" cy="107359"/>
                          </a:xfrm>
                          <a:prstGeom prst="rect"/>
                        </pic:spPr>
                      </pic:pic>
                    </a:graphicData>
                  </a:graphic>
                </wp:inline>
              </w:drawing>
            </w:r>
            <w:r>
              <w:rPr>
                <w:rFonts w:ascii="Times New Roman" w:hAnsi="Times New Roman"/>
                <w:sz w:val="24"/>
              </w:rPr>
              <w:t>, é bem menos trivial — e é exatamente o assunto da Aula 6.</w:t>
            </w:r>
          </w:p>
          <w:p>
            <w:pPr>
              <w:pStyle w:val="Heading3"/>
            </w:pPr>
            <w:r>
              <w:rPr>
                <w:rFonts w:ascii="Times New Roman" w:hAnsi="Times New Roman"/>
                <w:sz w:val="24"/>
              </w:rPr>
              <w:t>Demonstração ao vivo</w:t>
            </w:r>
          </w:p>
          <w:p>
            <w:pPr>
              <w:spacing w:lineRule="auto" w:line="276" w:after="0" w:before="0"/>
              <w:jc w:val="left"/>
            </w:pPr>
            <w:r>
              <w:rPr>
                <w:rFonts w:ascii="Times New Roman" w:hAnsi="Times New Roman"/>
                <w:b/>
                <w:sz w:val="24"/>
              </w:rPr>
              <w:t>[08:30–11:00 · TELA: terminal — aula_05/02_rejeicao_disturbio.py]</w:t>
            </w:r>
          </w:p>
          <w:p>
            <w:pPr>
              <w:spacing w:lineRule="auto" w:line="276" w:after="0" w:before="0"/>
              <w:jc w:val="left"/>
            </w:pPr>
            <w:r>
              <w:rPr>
                <w:rFonts w:ascii="Times New Roman" w:hAnsi="Times New Roman"/>
                <w:sz w:val="24"/>
              </w:rPr>
              <w:t>Chega o momento de ver essa diferença de tipo de sistema virar número, e não apenas argumento. Rodo:</w:t>
            </w:r>
          </w:p>
          <w:p>
            <w:pPr>
              <w:spacing w:lineRule="auto" w:line="276" w:after="0" w:before="0"/>
              <w:jc w:val="left"/>
              <w:shd w:val="clear" w:fill="F2F2F2"/>
            </w:pPr>
            <w:r>
              <w:rPr>
                <w:rFonts w:ascii="Consolas" w:hAnsi="Consolas"/>
                <w:sz w:val="20"/>
              </w:rPr>
              <w:t>.venv/bin/python aula_05/02_rejeicao_disturbio.py</w:t>
            </w:r>
          </w:p>
          <w:p>
            <w:pPr>
              <w:spacing w:lineRule="auto" w:line="276" w:after="0" w:before="0"/>
              <w:jc w:val="left"/>
            </w:pPr>
            <w:r>
              <w:rPr>
                <w:rFonts w:ascii="Times New Roman" w:hAnsi="Times New Roman"/>
                <w:sz w:val="24"/>
              </w:rPr>
              <w:t xml:space="preserve">O cenário é o seguinte: o NexaBot de cruzeiro a </w:t>
            </w:r>
            <w:r>
              <w:drawing>
                <wp:inline>
                  <wp:extent cx="559211" cy="152255"/>
                  <wp:docPr id="121" name="Fórmula: 1,00\,\mathrm{m/s}" descr="1,00\,\mathrm{m/s}"/>
                  <wp:cNvGraphicFramePr>
                    <a:graphicFrameLocks noChangeAspect="1"/>
                  </wp:cNvGraphicFramePr>
                  <a:graphic>
                    <a:graphicData uri="http://schemas.openxmlformats.org/drawingml/2006/picture">
                      <pic:pic>
                        <pic:nvPicPr>
                          <pic:cNvPr id="0" name="image.png"/>
                          <pic:cNvPicPr/>
                        </pic:nvPicPr>
                        <pic:blipFill>
                          <a:blip r:embed="rId75"/>
                          <a:stretch>
                            <a:fillRect/>
                          </a:stretch>
                        </pic:blipFill>
                        <pic:spPr>
                          <a:xfrm>
                            <a:off x="0" y="0"/>
                            <a:ext cx="559211" cy="152255"/>
                          </a:xfrm>
                          <a:prstGeom prst="rect"/>
                        </pic:spPr>
                      </pic:pic>
                    </a:graphicData>
                  </a:graphic>
                </wp:inline>
              </w:drawing>
            </w:r>
            <w:r>
              <w:rPr>
                <w:rFonts w:ascii="Times New Roman" w:hAnsi="Times New Roman"/>
                <w:sz w:val="24"/>
              </w:rPr>
              <w:t xml:space="preserve">, ou seja, </w:t>
            </w:r>
            <w:r>
              <w:drawing>
                <wp:inline>
                  <wp:extent cx="610501" cy="152255"/>
                  <wp:docPr id="122" name="Fórmula: 400\,\mathrm{rad/s}" descr="400\,\mathrm{rad/s}"/>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610501" cy="152255"/>
                          </a:xfrm>
                          <a:prstGeom prst="rect"/>
                        </pic:spPr>
                      </pic:pic>
                    </a:graphicData>
                  </a:graphic>
                </wp:inline>
              </w:drawing>
            </w:r>
            <w:r>
              <w:rPr>
                <w:rFonts w:ascii="Times New Roman" w:hAnsi="Times New Roman"/>
                <w:sz w:val="24"/>
              </w:rPr>
              <w:t xml:space="preserve"> no eixo do motor, com tensão de regime de </w:t>
            </w:r>
            <w:r>
              <w:drawing>
                <wp:inline>
                  <wp:extent cx="562711" cy="133543"/>
                  <wp:docPr id="123" name="Fórmula: 18,853\,\mathrm{V}" descr="18,853\,\mathrm{V}"/>
                  <wp:cNvGraphicFramePr>
                    <a:graphicFrameLocks noChangeAspect="1"/>
                  </wp:cNvGraphicFramePr>
                  <a:graphic>
                    <a:graphicData uri="http://schemas.openxmlformats.org/drawingml/2006/picture">
                      <pic:pic>
                        <pic:nvPicPr>
                          <pic:cNvPr id="0" name="image.png"/>
                          <pic:cNvPicPr/>
                        </pic:nvPicPr>
                        <pic:blipFill>
                          <a:blip r:embed="rId76"/>
                          <a:stretch>
                            <a:fillRect/>
                          </a:stretch>
                        </pic:blipFill>
                        <pic:spPr>
                          <a:xfrm>
                            <a:off x="0" y="0"/>
                            <a:ext cx="562711" cy="133543"/>
                          </a:xfrm>
                          <a:prstGeom prst="rect"/>
                        </pic:spPr>
                      </pic:pic>
                    </a:graphicData>
                  </a:graphic>
                </wp:inline>
              </w:drawing>
            </w:r>
            <w:r>
              <w:rPr>
                <w:rFonts w:ascii="Times New Roman" w:hAnsi="Times New Roman"/>
                <w:sz w:val="24"/>
              </w:rPr>
              <w:t xml:space="preserve"> sem carga. Em </w:t>
            </w:r>
            <w:r>
              <w:drawing>
                <wp:inline>
                  <wp:extent cx="614271" cy="130985"/>
                  <wp:docPr id="124" name="Fórmula: t=0,10\,\mathrm{s}" descr="t=0,10\,\mathrm{s}"/>
                  <wp:cNvGraphicFramePr>
                    <a:graphicFrameLocks noChangeAspect="1"/>
                  </wp:cNvGraphicFramePr>
                  <a:graphic>
                    <a:graphicData uri="http://schemas.openxmlformats.org/drawingml/2006/picture">
                      <pic:pic>
                        <pic:nvPicPr>
                          <pic:cNvPr id="0" name="image.png"/>
                          <pic:cNvPicPr/>
                        </pic:nvPicPr>
                        <pic:blipFill>
                          <a:blip r:embed="rId77"/>
                          <a:stretch>
                            <a:fillRect/>
                          </a:stretch>
                        </pic:blipFill>
                        <pic:spPr>
                          <a:xfrm>
                            <a:off x="0" y="0"/>
                            <a:ext cx="614271" cy="130985"/>
                          </a:xfrm>
                          <a:prstGeom prst="rect"/>
                        </pic:spPr>
                      </pic:pic>
                    </a:graphicData>
                  </a:graphic>
                </wp:inline>
              </w:drawing>
            </w:r>
            <w:r>
              <w:rPr>
                <w:rFonts w:ascii="Times New Roman" w:hAnsi="Times New Roman"/>
                <w:sz w:val="24"/>
              </w:rPr>
              <w:t xml:space="preserve">, aplico um degrau de torque de carga de </w:t>
            </w:r>
            <w:r>
              <w:drawing>
                <wp:inline>
                  <wp:extent cx="228450" cy="104801"/>
                  <wp:docPr id="125" name="Fórmula: 162" descr="162"/>
                  <wp:cNvGraphicFramePr>
                    <a:graphicFrameLocks noChangeAspect="1"/>
                  </wp:cNvGraphicFramePr>
                  <a:graphic>
                    <a:graphicData uri="http://schemas.openxmlformats.org/drawingml/2006/picture">
                      <pic:pic>
                        <pic:nvPicPr>
                          <pic:cNvPr id="0" name="image.png"/>
                          <pic:cNvPicPr/>
                        </pic:nvPicPr>
                        <pic:blipFill>
                          <a:blip r:embed="rId78"/>
                          <a:stretch>
                            <a:fillRect/>
                          </a:stretch>
                        </pic:blipFill>
                        <pic:spPr>
                          <a:xfrm>
                            <a:off x="0" y="0"/>
                            <a:ext cx="228450" cy="104801"/>
                          </a:xfrm>
                          <a:prstGeom prst="rect"/>
                        </pic:spPr>
                      </pic:pic>
                    </a:graphicData>
                  </a:graphic>
                </wp:inline>
              </w:drawing>
            </w:r>
            <w:r>
              <w:rPr>
                <w:rFonts w:ascii="Times New Roman" w:hAnsi="Times New Roman"/>
                <w:sz w:val="24"/>
              </w:rPr>
              <w:t xml:space="preserve"> miliNewton-metro — trinta por cento do torque nominal do motor em corrente máxima. A primeira parte da tela mostra a malha aberta: a velocidade cai suavemente da referência e se estabiliza em </w:t>
            </w:r>
            <w:r>
              <w:drawing>
                <wp:inline>
                  <wp:extent cx="711466" cy="152255"/>
                  <wp:docPr id="126" name="Fórmula: 0,7771\,\mathrm{m/s}" descr="0,7771\,\mathrm{m/s}"/>
                  <wp:cNvGraphicFramePr>
                    <a:graphicFrameLocks noChangeAspect="1"/>
                  </wp:cNvGraphicFramePr>
                  <a:graphic>
                    <a:graphicData uri="http://schemas.openxmlformats.org/drawingml/2006/picture">
                      <pic:pic>
                        <pic:nvPicPr>
                          <pic:cNvPr id="0" name="image.png"/>
                          <pic:cNvPicPr/>
                        </pic:nvPicPr>
                        <pic:blipFill>
                          <a:blip r:embed="rId60"/>
                          <a:stretch>
                            <a:fillRect/>
                          </a:stretch>
                        </pic:blipFill>
                        <pic:spPr>
                          <a:xfrm>
                            <a:off x="0" y="0"/>
                            <a:ext cx="711466" cy="152255"/>
                          </a:xfrm>
                          <a:prstGeom prst="rect"/>
                        </pic:spPr>
                      </pic:pic>
                    </a:graphicData>
                  </a:graphic>
                </wp:inline>
              </w:drawing>
            </w:r>
            <w:r>
              <w:rPr>
                <w:rFonts w:ascii="Times New Roman" w:hAnsi="Times New Roman"/>
                <w:sz w:val="24"/>
              </w:rPr>
              <w:t xml:space="preserve">, um erro final de </w:t>
            </w:r>
            <w:r>
              <w:drawing>
                <wp:inline>
                  <wp:extent cx="397600" cy="143774"/>
                  <wp:docPr id="127" name="Fórmula: 22,3\%" descr="22,3\%"/>
                  <wp:cNvGraphicFramePr>
                    <a:graphicFrameLocks noChangeAspect="1"/>
                  </wp:cNvGraphicFramePr>
                  <a:graphic>
                    <a:graphicData uri="http://schemas.openxmlformats.org/drawingml/2006/picture">
                      <pic:pic>
                        <pic:nvPicPr>
                          <pic:cNvPr id="0" name="image.png"/>
                          <pic:cNvPicPr/>
                        </pic:nvPicPr>
                        <pic:blipFill>
                          <a:blip r:embed="rId61"/>
                          <a:stretch>
                            <a:fillRect/>
                          </a:stretch>
                        </pic:blipFill>
                        <pic:spPr>
                          <a:xfrm>
                            <a:off x="0" y="0"/>
                            <a:ext cx="397600" cy="143774"/>
                          </a:xfrm>
                          <a:prstGeom prst="rect"/>
                        </pic:spPr>
                      </pic:pic>
                    </a:graphicData>
                  </a:graphic>
                </wp:inline>
              </w:drawing>
            </w:r>
            <w:r>
              <w:rPr>
                <w:rFonts w:ascii="Times New Roman" w:hAnsi="Times New Roman"/>
                <w:sz w:val="24"/>
              </w:rPr>
              <w:t xml:space="preserve"> que simplesmente permanece ali, porque nada na malha aberta sabe que o erro existe. A segunda parte mostra a malha fechada, com o PID discreto de </w:t>
            </w:r>
            <w:r>
              <w:drawing>
                <wp:inline>
                  <wp:extent cx="593808" cy="147745"/>
                  <wp:docPr id="128" name="Fórmula: K_p=2,0" descr="K_p=2,0"/>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593808" cy="147745"/>
                          </a:xfrm>
                          <a:prstGeom prst="rect"/>
                        </pic:spPr>
                      </pic:pic>
                    </a:graphicData>
                  </a:graphic>
                </wp:inline>
              </w:drawing>
            </w:r>
            <w:r>
              <w:rPr>
                <w:rFonts w:ascii="Times New Roman" w:hAnsi="Times New Roman"/>
                <w:sz w:val="24"/>
              </w:rPr>
              <w:t xml:space="preserve">, </w:t>
            </w:r>
            <w:r>
              <w:drawing>
                <wp:inline>
                  <wp:extent cx="652907" cy="133543"/>
                  <wp:docPr id="129" name="Fórmula: K_i=50,0" descr="K_i=50,0"/>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652907" cy="133543"/>
                          </a:xfrm>
                          <a:prstGeom prst="rect"/>
                        </pic:spPr>
                      </pic:pic>
                    </a:graphicData>
                  </a:graphic>
                </wp:inline>
              </w:drawing>
            </w:r>
            <w:r>
              <w:rPr>
                <w:rFonts w:ascii="Times New Roman" w:hAnsi="Times New Roman"/>
                <w:sz w:val="24"/>
              </w:rPr>
              <w:t xml:space="preserve"> e </w:t>
            </w:r>
            <w:r>
              <w:drawing>
                <wp:inline>
                  <wp:extent cx="747881" cy="133543"/>
                  <wp:docPr id="130" name="Fórmula: K_d=0,001" descr="K_d=0,001"/>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747881" cy="133543"/>
                          </a:xfrm>
                          <a:prstGeom prst="rect"/>
                        </pic:spPr>
                      </pic:pic>
                    </a:graphicData>
                  </a:graphic>
                </wp:inline>
              </w:drawing>
            </w:r>
            <w:r>
              <w:rPr>
                <w:rFonts w:ascii="Times New Roman" w:hAnsi="Times New Roman"/>
                <w:sz w:val="24"/>
              </w:rPr>
              <w:t xml:space="preserve"> amostrado a </w:t>
            </w:r>
            <w:r>
              <w:drawing>
                <wp:inline>
                  <wp:extent cx="288423" cy="104801"/>
                  <wp:docPr id="131" name="Fórmula: 5\,\mathrm{ms}" descr="5\,\mathrm{ms}"/>
                  <wp:cNvGraphicFramePr>
                    <a:graphicFrameLocks noChangeAspect="1"/>
                  </wp:cNvGraphicFramePr>
                  <a:graphic>
                    <a:graphicData uri="http://schemas.openxmlformats.org/drawingml/2006/picture">
                      <pic:pic>
                        <pic:nvPicPr>
                          <pic:cNvPr id="0" name="image.png"/>
                          <pic:cNvPicPr/>
                        </pic:nvPicPr>
                        <pic:blipFill>
                          <a:blip r:embed="rId79"/>
                          <a:stretch>
                            <a:fillRect/>
                          </a:stretch>
                        </pic:blipFill>
                        <pic:spPr>
                          <a:xfrm>
                            <a:off x="0" y="0"/>
                            <a:ext cx="288423" cy="104801"/>
                          </a:xfrm>
                          <a:prstGeom prst="rect"/>
                        </pic:spPr>
                      </pic:pic>
                    </a:graphicData>
                  </a:graphic>
                </wp:inline>
              </w:drawing>
            </w:r>
            <w:r>
              <w:rPr>
                <w:rFonts w:ascii="Times New Roman" w:hAnsi="Times New Roman"/>
                <w:sz w:val="24"/>
              </w:rPr>
              <w:t xml:space="preserve">: a velocidade mal se move fora da faixa de referência, o erro final registrado é de menos de um milésimo por cento — essencialmente zero —, e a tabela final confirma que a malha nunca saiu da faixa de dois por cento em torno do alvo. A tensão de regime sobe de </w:t>
            </w:r>
            <w:r>
              <w:drawing>
                <wp:inline>
                  <wp:extent cx="486583" cy="133543"/>
                  <wp:docPr id="132" name="Fórmula: 18,85\,\mathrm{V}" descr="18,85\,\mathrm{V}"/>
                  <wp:cNvGraphicFramePr>
                    <a:graphicFrameLocks noChangeAspect="1"/>
                  </wp:cNvGraphicFramePr>
                  <a:graphic>
                    <a:graphicData uri="http://schemas.openxmlformats.org/drawingml/2006/picture">
                      <pic:pic>
                        <pic:nvPicPr>
                          <pic:cNvPr id="0" name="image.png"/>
                          <pic:cNvPicPr/>
                        </pic:nvPicPr>
                        <pic:blipFill>
                          <a:blip r:embed="rId80"/>
                          <a:stretch>
                            <a:fillRect/>
                          </a:stretch>
                        </pic:blipFill>
                        <pic:spPr>
                          <a:xfrm>
                            <a:off x="0" y="0"/>
                            <a:ext cx="486583" cy="133543"/>
                          </a:xfrm>
                          <a:prstGeom prst="rect"/>
                        </pic:spPr>
                      </pic:pic>
                    </a:graphicData>
                  </a:graphic>
                </wp:inline>
              </w:drawing>
            </w:r>
            <w:r>
              <w:rPr>
                <w:rFonts w:ascii="Times New Roman" w:hAnsi="Times New Roman"/>
                <w:sz w:val="24"/>
              </w:rPr>
              <w:t xml:space="preserve"> para </w:t>
            </w:r>
            <w:r>
              <w:drawing>
                <wp:inline>
                  <wp:extent cx="486583" cy="133543"/>
                  <wp:docPr id="133" name="Fórmula: 23,17\,\mathrm{V}" descr="23,17\,\mathrm{V}"/>
                  <wp:cNvGraphicFramePr>
                    <a:graphicFrameLocks noChangeAspect="1"/>
                  </wp:cNvGraphicFramePr>
                  <a:graphic>
                    <a:graphicData uri="http://schemas.openxmlformats.org/drawingml/2006/picture">
                      <pic:pic>
                        <pic:nvPicPr>
                          <pic:cNvPr id="0" name="image.png"/>
                          <pic:cNvPicPr/>
                        </pic:nvPicPr>
                        <pic:blipFill>
                          <a:blip r:embed="rId81"/>
                          <a:stretch>
                            <a:fillRect/>
                          </a:stretch>
                        </pic:blipFill>
                        <pic:spPr>
                          <a:xfrm>
                            <a:off x="0" y="0"/>
                            <a:ext cx="486583" cy="133543"/>
                          </a:xfrm>
                          <a:prstGeom prst="rect"/>
                        </pic:spPr>
                      </pic:pic>
                    </a:graphicData>
                  </a:graphic>
                </wp:inline>
              </w:drawing>
            </w:r>
            <w:r>
              <w:rPr>
                <w:rFonts w:ascii="Times New Roman" w:hAnsi="Times New Roman"/>
                <w:sz w:val="24"/>
              </w:rPr>
              <w:t xml:space="preserve">, com um pico transitório que toca exatamente o teto de </w:t>
            </w:r>
            <w:r>
              <w:drawing>
                <wp:inline>
                  <wp:extent cx="486583" cy="133543"/>
                  <wp:docPr id="134" name="Fórmula: 24,00\,\mathrm{V}" descr="24,00\,\mathrm{V}"/>
                  <wp:cNvGraphicFramePr>
                    <a:graphicFrameLocks noChangeAspect="1"/>
                  </wp:cNvGraphicFramePr>
                  <a:graphic>
                    <a:graphicData uri="http://schemas.openxmlformats.org/drawingml/2006/picture">
                      <pic:pic>
                        <pic:nvPicPr>
                          <pic:cNvPr id="0" name="image.png"/>
                          <pic:cNvPicPr/>
                        </pic:nvPicPr>
                        <pic:blipFill>
                          <a:blip r:embed="rId82"/>
                          <a:stretch>
                            <a:fillRect/>
                          </a:stretch>
                        </pic:blipFill>
                        <pic:spPr>
                          <a:xfrm>
                            <a:off x="0" y="0"/>
                            <a:ext cx="486583" cy="133543"/>
                          </a:xfrm>
                          <a:prstGeom prst="rect"/>
                        </pic:spPr>
                      </pic:pic>
                    </a:graphicData>
                  </a:graphic>
                </wp:inline>
              </w:drawing>
            </w:r>
            <w:r>
              <w:rPr>
                <w:rFonts w:ascii="Times New Roman" w:hAnsi="Times New Roman"/>
                <w:sz w:val="24"/>
              </w:rPr>
              <w:t xml:space="preserve"> — o controlador usa quase toda a margem que resta, mas não precisa mais do que isso.</w:t>
            </w:r>
          </w:p>
          <w:p>
            <w:pPr>
              <w:spacing w:lineRule="auto" w:line="276" w:after="0" w:before="0"/>
              <w:jc w:val="left"/>
            </w:pPr>
            <w:r>
              <w:rPr>
                <w:rFonts w:ascii="Times New Roman" w:hAnsi="Times New Roman"/>
                <w:sz w:val="24"/>
              </w:rPr>
              <w:t>O mesmo degrau de torque, aplicado às duas malhas, desloca a malha aberta para um novo regime permanente, vinte e dois por cento abaixo do alvo, e a mantém lá indefinidamente; a malha fechada mede o erro a cada período de amostragem e o realimenta, até zerá-lo. Essa é a rejeição a distúrbio prometida pela ação integral, e ela deixou de ser um argumento algébrico para virar um número reproduzível na tela.</w:t>
            </w:r>
          </w:p>
          <w:p>
            <w:pPr>
              <w:spacing w:lineRule="auto" w:line="276" w:after="0" w:before="0"/>
              <w:jc w:val="left"/>
            </w:pPr>
            <w:r>
              <w:rPr>
                <w:rFonts w:ascii="Times New Roman" w:hAnsi="Times New Roman"/>
                <w:b/>
                <w:sz w:val="24"/>
              </w:rPr>
              <w:t>[11:00–13:30 · TELA: terminal — aula_05/03_sensibilidade.py]</w:t>
            </w:r>
          </w:p>
          <w:p>
            <w:pPr>
              <w:spacing w:lineRule="auto" w:line="276" w:after="0" w:before="0"/>
              <w:jc w:val="left"/>
            </w:pPr>
            <w:r>
              <w:rPr>
                <w:rFonts w:ascii="Times New Roman" w:hAnsi="Times New Roman"/>
                <w:sz w:val="24"/>
              </w:rPr>
              <w:t xml:space="preserve">Rodo agora o script que confirma a identidade </w:t>
            </w:r>
            <w:r>
              <w:drawing>
                <wp:inline>
                  <wp:extent cx="670811" cy="119879"/>
                  <wp:docPr id="135" name="Fórmula: S+T=1" descr="S+T=1"/>
                  <wp:cNvGraphicFramePr>
                    <a:graphicFrameLocks noChangeAspect="1"/>
                  </wp:cNvGraphicFramePr>
                  <a:graphic>
                    <a:graphicData uri="http://schemas.openxmlformats.org/drawingml/2006/picture">
                      <pic:pic>
                        <pic:nvPicPr>
                          <pic:cNvPr id="0" name="image.png"/>
                          <pic:cNvPicPr/>
                        </pic:nvPicPr>
                        <pic:blipFill>
                          <a:blip r:embed="rId59"/>
                          <a:stretch>
                            <a:fillRect/>
                          </a:stretch>
                        </pic:blipFill>
                        <pic:spPr>
                          <a:xfrm>
                            <a:off x="0" y="0"/>
                            <a:ext cx="670811" cy="119879"/>
                          </a:xfrm>
                          <a:prstGeom prst="rect"/>
                        </pic:spPr>
                      </pic:pic>
                    </a:graphicData>
                  </a:graphic>
                </wp:inline>
              </w:drawing>
            </w:r>
            <w:r>
              <w:rPr>
                <w:rFonts w:ascii="Times New Roman" w:hAnsi="Times New Roman"/>
                <w:sz w:val="24"/>
              </w:rPr>
              <w:t xml:space="preserve"> numericamente, e não apenas por manipulação simbólica:</w:t>
            </w:r>
          </w:p>
          <w:p>
            <w:pPr>
              <w:spacing w:lineRule="auto" w:line="276" w:after="0" w:before="0"/>
              <w:jc w:val="left"/>
              <w:shd w:val="clear" w:fill="F2F2F2"/>
            </w:pPr>
            <w:r>
              <w:rPr>
                <w:rFonts w:ascii="Consolas" w:hAnsi="Consolas"/>
                <w:sz w:val="20"/>
              </w:rPr>
              <w:t>.venv/bin/python aula_05/03_sensibilidade.py</w:t>
            </w:r>
          </w:p>
          <w:p>
            <w:pPr>
              <w:spacing w:lineRule="auto" w:line="276" w:after="0" w:before="0"/>
              <w:jc w:val="left"/>
            </w:pPr>
            <w:r>
              <w:rPr>
                <w:rFonts w:ascii="Times New Roman" w:hAnsi="Times New Roman"/>
                <w:sz w:val="24"/>
              </w:rPr>
              <w:t xml:space="preserve">Com o PID contínuo equivalente </w:t>
            </w:r>
            <w:r>
              <w:drawing>
                <wp:inline>
                  <wp:extent cx="475343" cy="147745"/>
                  <wp:docPr id="136" name="Fórmula: K_p=2" descr="K_p=2"/>
                  <wp:cNvGraphicFramePr>
                    <a:graphicFrameLocks noChangeAspect="1"/>
                  </wp:cNvGraphicFramePr>
                  <a:graphic>
                    <a:graphicData uri="http://schemas.openxmlformats.org/drawingml/2006/picture">
                      <pic:pic>
                        <pic:nvPicPr>
                          <pic:cNvPr id="0" name="image.png"/>
                          <pic:cNvPicPr/>
                        </pic:nvPicPr>
                        <pic:blipFill>
                          <a:blip r:embed="rId83"/>
                          <a:stretch>
                            <a:fillRect/>
                          </a:stretch>
                        </pic:blipFill>
                        <pic:spPr>
                          <a:xfrm>
                            <a:off x="0" y="0"/>
                            <a:ext cx="475343" cy="147745"/>
                          </a:xfrm>
                          <a:prstGeom prst="rect"/>
                        </pic:spPr>
                      </pic:pic>
                    </a:graphicData>
                  </a:graphic>
                </wp:inline>
              </w:drawing>
            </w:r>
            <w:r>
              <w:rPr>
                <w:rFonts w:ascii="Times New Roman" w:hAnsi="Times New Roman"/>
                <w:sz w:val="24"/>
              </w:rPr>
              <w:t xml:space="preserve">, </w:t>
            </w:r>
            <w:r>
              <w:drawing>
                <wp:inline>
                  <wp:extent cx="534441" cy="128023"/>
                  <wp:docPr id="137" name="Fórmula: K_i=50" descr="K_i=50"/>
                  <wp:cNvGraphicFramePr>
                    <a:graphicFrameLocks noChangeAspect="1"/>
                  </wp:cNvGraphicFramePr>
                  <a:graphic>
                    <a:graphicData uri="http://schemas.openxmlformats.org/drawingml/2006/picture">
                      <pic:pic>
                        <pic:nvPicPr>
                          <pic:cNvPr id="0" name="image.png"/>
                          <pic:cNvPicPr/>
                        </pic:nvPicPr>
                        <pic:blipFill>
                          <a:blip r:embed="rId84"/>
                          <a:stretch>
                            <a:fillRect/>
                          </a:stretch>
                        </pic:blipFill>
                        <pic:spPr>
                          <a:xfrm>
                            <a:off x="0" y="0"/>
                            <a:ext cx="534441" cy="128023"/>
                          </a:xfrm>
                          <a:prstGeom prst="rect"/>
                        </pic:spPr>
                      </pic:pic>
                    </a:graphicData>
                  </a:graphic>
                </wp:inline>
              </w:drawing>
            </w:r>
            <w:r>
              <w:rPr>
                <w:rFonts w:ascii="Times New Roman" w:hAnsi="Times New Roman"/>
                <w:sz w:val="24"/>
              </w:rPr>
              <w:t xml:space="preserve">, </w:t>
            </w:r>
            <w:r>
              <w:drawing>
                <wp:inline>
                  <wp:extent cx="747881" cy="133543"/>
                  <wp:docPr id="138" name="Fórmula: K_d=0,001" descr="K_d=0,001"/>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747881" cy="133543"/>
                          </a:xfrm>
                          <a:prstGeom prst="rect"/>
                        </pic:spPr>
                      </pic:pic>
                    </a:graphicData>
                  </a:graphic>
                </wp:inline>
              </w:drawing>
            </w:r>
            <w:r>
              <w:rPr>
                <w:rFonts w:ascii="Times New Roman" w:hAnsi="Times New Roman"/>
                <w:sz w:val="24"/>
              </w:rPr>
              <w:t xml:space="preserve"> e filtro derivativo </w:t>
            </w:r>
            <w:r>
              <w:drawing>
                <wp:inline>
                  <wp:extent cx="490622" cy="116513"/>
                  <wp:docPr id="139" name="Fórmula: N=20" descr="N=20"/>
                  <wp:cNvGraphicFramePr>
                    <a:graphicFrameLocks noChangeAspect="1"/>
                  </wp:cNvGraphicFramePr>
                  <a:graphic>
                    <a:graphicData uri="http://schemas.openxmlformats.org/drawingml/2006/picture">
                      <pic:pic>
                        <pic:nvPicPr>
                          <pic:cNvPr id="0" name="image.png"/>
                          <pic:cNvPicPr/>
                        </pic:nvPicPr>
                        <pic:blipFill>
                          <a:blip r:embed="rId85"/>
                          <a:stretch>
                            <a:fillRect/>
                          </a:stretch>
                        </pic:blipFill>
                        <pic:spPr>
                          <a:xfrm>
                            <a:off x="0" y="0"/>
                            <a:ext cx="490622" cy="116513"/>
                          </a:xfrm>
                          <a:prstGeom prst="rect"/>
                        </pic:spPr>
                      </pic:pic>
                    </a:graphicData>
                  </a:graphic>
                </wp:inline>
              </w:drawing>
            </w:r>
            <w:r>
              <w:rPr>
                <w:rFonts w:ascii="Times New Roman" w:hAnsi="Times New Roman"/>
                <w:sz w:val="24"/>
              </w:rPr>
              <w:t xml:space="preserve">, o script varre duzentas frequências entre </w:t>
            </w:r>
            <w:r>
              <w:drawing>
                <wp:inline>
                  <wp:extent cx="270788" cy="130985"/>
                  <wp:docPr id="140" name="Fórmula: 0,01" descr="0,01"/>
                  <wp:cNvGraphicFramePr>
                    <a:graphicFrameLocks noChangeAspect="1"/>
                  </wp:cNvGraphicFramePr>
                  <a:graphic>
                    <a:graphicData uri="http://schemas.openxmlformats.org/drawingml/2006/picture">
                      <pic:pic>
                        <pic:nvPicPr>
                          <pic:cNvPr id="0" name="image.png"/>
                          <pic:cNvPicPr/>
                        </pic:nvPicPr>
                        <pic:blipFill>
                          <a:blip r:embed="rId86"/>
                          <a:stretch>
                            <a:fillRect/>
                          </a:stretch>
                        </pic:blipFill>
                        <pic:spPr>
                          <a:xfrm>
                            <a:off x="0" y="0"/>
                            <a:ext cx="270788" cy="130985"/>
                          </a:xfrm>
                          <a:prstGeom prst="rect"/>
                        </pic:spPr>
                      </pic:pic>
                    </a:graphicData>
                  </a:graphic>
                </wp:inline>
              </w:drawing>
            </w:r>
            <w:r>
              <w:rPr>
                <w:rFonts w:ascii="Times New Roman" w:hAnsi="Times New Roman"/>
                <w:sz w:val="24"/>
              </w:rPr>
              <w:t xml:space="preserve"> e um milhão de radianos por segundo e mede, em cada uma, o módulo de </w:t>
            </w:r>
            <w:r>
              <w:drawing>
                <wp:inline>
                  <wp:extent cx="1205791" cy="152255"/>
                  <wp:docPr id="141" name="Fórmula: S(j\omega)+T(j\omega)-1" descr="S(j\omega)+T(j\omega)-1"/>
                  <wp:cNvGraphicFramePr>
                    <a:graphicFrameLocks noChangeAspect="1"/>
                  </wp:cNvGraphicFramePr>
                  <a:graphic>
                    <a:graphicData uri="http://schemas.openxmlformats.org/drawingml/2006/picture">
                      <pic:pic>
                        <pic:nvPicPr>
                          <pic:cNvPr id="0" name="image.png"/>
                          <pic:cNvPicPr/>
                        </pic:nvPicPr>
                        <pic:blipFill>
                          <a:blip r:embed="rId87"/>
                          <a:stretch>
                            <a:fillRect/>
                          </a:stretch>
                        </pic:blipFill>
                        <pic:spPr>
                          <a:xfrm>
                            <a:off x="0" y="0"/>
                            <a:ext cx="1205791" cy="152255"/>
                          </a:xfrm>
                          <a:prstGeom prst="rect"/>
                        </pic:spPr>
                      </pic:pic>
                    </a:graphicData>
                  </a:graphic>
                </wp:inline>
              </w:drawing>
            </w:r>
            <w:r>
              <w:rPr>
                <w:rFonts w:ascii="Times New Roman" w:hAnsi="Times New Roman"/>
                <w:sz w:val="24"/>
              </w:rPr>
              <w:t xml:space="preserve">. O maior desvio observado em toda essa varredura foi de </w:t>
            </w:r>
            <w:r>
              <w:drawing>
                <wp:inline>
                  <wp:extent cx="813306" cy="161140"/>
                  <wp:docPr id="142" name="Fórmula: 4,45\times10^{-16}" descr="4,45\times10^{-16}"/>
                  <wp:cNvGraphicFramePr>
                    <a:graphicFrameLocks noChangeAspect="1"/>
                  </wp:cNvGraphicFramePr>
                  <a:graphic>
                    <a:graphicData uri="http://schemas.openxmlformats.org/drawingml/2006/picture">
                      <pic:pic>
                        <pic:nvPicPr>
                          <pic:cNvPr id="0" name="image.png"/>
                          <pic:cNvPicPr/>
                        </pic:nvPicPr>
                        <pic:blipFill>
                          <a:blip r:embed="rId88"/>
                          <a:stretch>
                            <a:fillRect/>
                          </a:stretch>
                        </pic:blipFill>
                        <pic:spPr>
                          <a:xfrm>
                            <a:off x="0" y="0"/>
                            <a:ext cx="813306" cy="161140"/>
                          </a:xfrm>
                          <a:prstGeom prst="rect"/>
                        </pic:spPr>
                      </pic:pic>
                    </a:graphicData>
                  </a:graphic>
                </wp:inline>
              </w:drawing>
            </w:r>
            <w:r>
              <w:rPr>
                <w:rFonts w:ascii="Times New Roman" w:hAnsi="Times New Roman"/>
                <w:sz w:val="24"/>
              </w:rPr>
              <w:t xml:space="preserve"> — ruído de ponto flutuante, não uma aproximação. A tabela de frequências marcantes conta a história completa: perto de zero, </w:t>
            </w:r>
            <w:r>
              <w:drawing>
                <wp:inline>
                  <wp:extent cx="182881" cy="152120"/>
                  <wp:docPr id="143" name="Fórmula: |S|" descr="|S|"/>
                  <wp:cNvGraphicFramePr>
                    <a:graphicFrameLocks noChangeAspect="1"/>
                  </wp:cNvGraphicFramePr>
                  <a:graphic>
                    <a:graphicData uri="http://schemas.openxmlformats.org/drawingml/2006/picture">
                      <pic:pic>
                        <pic:nvPicPr>
                          <pic:cNvPr id="0" name="image.png"/>
                          <pic:cNvPicPr/>
                        </pic:nvPicPr>
                        <pic:blipFill>
                          <a:blip r:embed="rId89"/>
                          <a:stretch>
                            <a:fillRect/>
                          </a:stretch>
                        </pic:blipFill>
                        <pic:spPr>
                          <a:xfrm>
                            <a:off x="0" y="0"/>
                            <a:ext cx="182881" cy="152120"/>
                          </a:xfrm>
                          <a:prstGeom prst="rect"/>
                        </pic:spPr>
                      </pic:pic>
                    </a:graphicData>
                  </a:graphic>
                </wp:inline>
              </w:drawing>
            </w:r>
            <w:r>
              <w:rPr>
                <w:rFonts w:ascii="Times New Roman" w:hAnsi="Times New Roman"/>
                <w:sz w:val="24"/>
              </w:rPr>
              <w:t xml:space="preserve"> vale praticamente zero, cerca de </w:t>
            </w:r>
            <w:r>
              <w:drawing>
                <wp:inline>
                  <wp:extent cx="465381" cy="130985"/>
                  <wp:docPr id="144" name="Fórmula: -100,5" descr="-100,5"/>
                  <wp:cNvGraphicFramePr>
                    <a:graphicFrameLocks noChangeAspect="1"/>
                  </wp:cNvGraphicFramePr>
                  <a:graphic>
                    <a:graphicData uri="http://schemas.openxmlformats.org/drawingml/2006/picture">
                      <pic:pic>
                        <pic:nvPicPr>
                          <pic:cNvPr id="0" name="image.png"/>
                          <pic:cNvPicPr/>
                        </pic:nvPicPr>
                        <pic:blipFill>
                          <a:blip r:embed="rId90"/>
                          <a:stretch>
                            <a:fillRect/>
                          </a:stretch>
                        </pic:blipFill>
                        <pic:spPr>
                          <a:xfrm>
                            <a:off x="0" y="0"/>
                            <a:ext cx="465381" cy="130985"/>
                          </a:xfrm>
                          <a:prstGeom prst="rect"/>
                        </pic:spPr>
                      </pic:pic>
                    </a:graphicData>
                  </a:graphic>
                </wp:inline>
              </w:drawing>
            </w:r>
            <w:r>
              <w:rPr>
                <w:rFonts w:ascii="Times New Roman" w:hAnsi="Times New Roman"/>
                <w:sz w:val="24"/>
              </w:rPr>
              <w:t xml:space="preserve"> decibéis, e </w:t>
            </w:r>
            <w:r>
              <w:drawing>
                <wp:inline>
                  <wp:extent cx="191900" cy="152120"/>
                  <wp:docPr id="145" name="Fórmula: |T|" descr="|T|"/>
                  <wp:cNvGraphicFramePr>
                    <a:graphicFrameLocks noChangeAspect="1"/>
                  </wp:cNvGraphicFramePr>
                  <a:graphic>
                    <a:graphicData uri="http://schemas.openxmlformats.org/drawingml/2006/picture">
                      <pic:pic>
                        <pic:nvPicPr>
                          <pic:cNvPr id="0" name="image.png"/>
                          <pic:cNvPicPr/>
                        </pic:nvPicPr>
                        <pic:blipFill>
                          <a:blip r:embed="rId91"/>
                          <a:stretch>
                            <a:fillRect/>
                          </a:stretch>
                        </pic:blipFill>
                        <pic:spPr>
                          <a:xfrm>
                            <a:off x="0" y="0"/>
                            <a:ext cx="191900" cy="152120"/>
                          </a:xfrm>
                          <a:prstGeom prst="rect"/>
                        </pic:spPr>
                      </pic:pic>
                    </a:graphicData>
                  </a:graphic>
                </wp:inline>
              </w:drawing>
            </w:r>
            <w:r>
              <w:rPr>
                <w:rFonts w:ascii="Times New Roman" w:hAnsi="Times New Roman"/>
                <w:sz w:val="24"/>
              </w:rPr>
              <w:t xml:space="preserve"> vale um — a malha segue a referência e rejeita distúrbio de baixa frequência quase perfeitamente. No cruzamento da malha aberta, perto de </w:t>
            </w:r>
            <w:r>
              <w:drawing>
                <wp:inline>
                  <wp:extent cx="610501" cy="152255"/>
                  <wp:docPr id="146" name="Fórmula: 250\,\mathrm{rad/s}" descr="250\,\mathrm{rad/s}"/>
                  <wp:cNvGraphicFramePr>
                    <a:graphicFrameLocks noChangeAspect="1"/>
                  </wp:cNvGraphicFramePr>
                  <a:graphic>
                    <a:graphicData uri="http://schemas.openxmlformats.org/drawingml/2006/picture">
                      <pic:pic>
                        <pic:nvPicPr>
                          <pic:cNvPr id="0" name="image.png"/>
                          <pic:cNvPicPr/>
                        </pic:nvPicPr>
                        <pic:blipFill>
                          <a:blip r:embed="rId92"/>
                          <a:stretch>
                            <a:fillRect/>
                          </a:stretch>
                        </pic:blipFill>
                        <pic:spPr>
                          <a:xfrm>
                            <a:off x="0" y="0"/>
                            <a:ext cx="610501" cy="152255"/>
                          </a:xfrm>
                          <a:prstGeom prst="rect"/>
                        </pic:spPr>
                      </pic:pic>
                    </a:graphicData>
                  </a:graphic>
                </wp:inline>
              </w:drawing>
            </w:r>
            <w:r>
              <w:rPr>
                <w:rFonts w:ascii="Times New Roman" w:hAnsi="Times New Roman"/>
                <w:sz w:val="24"/>
              </w:rPr>
              <w:t xml:space="preserve">, os dois módulos se aproximam de um simultaneamente. E exatamente ali perto, em </w:t>
            </w:r>
            <w:r>
              <w:drawing>
                <wp:inline>
                  <wp:extent cx="610501" cy="152255"/>
                  <wp:docPr id="147" name="Fórmula: 364\,\mathrm{rad/s}" descr="364\,\mathrm{rad/s}"/>
                  <wp:cNvGraphicFramePr>
                    <a:graphicFrameLocks noChangeAspect="1"/>
                  </wp:cNvGraphicFramePr>
                  <a:graphic>
                    <a:graphicData uri="http://schemas.openxmlformats.org/drawingml/2006/picture">
                      <pic:pic>
                        <pic:nvPicPr>
                          <pic:cNvPr id="0" name="image.png"/>
                          <pic:cNvPicPr/>
                        </pic:nvPicPr>
                        <pic:blipFill>
                          <a:blip r:embed="rId93"/>
                          <a:stretch>
                            <a:fillRect/>
                          </a:stretch>
                        </pic:blipFill>
                        <pic:spPr>
                          <a:xfrm>
                            <a:off x="0" y="0"/>
                            <a:ext cx="610501" cy="152255"/>
                          </a:xfrm>
                          <a:prstGeom prst="rect"/>
                        </pic:spPr>
                      </pic:pic>
                    </a:graphicData>
                  </a:graphic>
                </wp:inline>
              </w:drawing>
            </w:r>
            <w:r>
              <w:rPr>
                <w:rFonts w:ascii="Times New Roman" w:hAnsi="Times New Roman"/>
                <w:sz w:val="24"/>
              </w:rPr>
              <w:t xml:space="preserve">, </w:t>
            </w:r>
            <w:r>
              <w:drawing>
                <wp:inline>
                  <wp:extent cx="182881" cy="152120"/>
                  <wp:docPr id="148" name="Fórmula: |S|" descr="|S|"/>
                  <wp:cNvGraphicFramePr>
                    <a:graphicFrameLocks noChangeAspect="1"/>
                  </wp:cNvGraphicFramePr>
                  <a:graphic>
                    <a:graphicData uri="http://schemas.openxmlformats.org/drawingml/2006/picture">
                      <pic:pic>
                        <pic:nvPicPr>
                          <pic:cNvPr id="0" name="image.png"/>
                          <pic:cNvPicPr/>
                        </pic:nvPicPr>
                        <pic:blipFill>
                          <a:blip r:embed="rId89"/>
                          <a:stretch>
                            <a:fillRect/>
                          </a:stretch>
                        </pic:blipFill>
                        <pic:spPr>
                          <a:xfrm>
                            <a:off x="0" y="0"/>
                            <a:ext cx="182881" cy="152120"/>
                          </a:xfrm>
                          <a:prstGeom prst="rect"/>
                        </pic:spPr>
                      </pic:pic>
                    </a:graphicData>
                  </a:graphic>
                </wp:inline>
              </w:drawing>
            </w:r>
            <w:r>
              <w:rPr>
                <w:rFonts w:ascii="Times New Roman" w:hAnsi="Times New Roman"/>
                <w:sz w:val="24"/>
              </w:rPr>
              <w:t xml:space="preserve"> atinge seu pico, </w:t>
            </w:r>
            <w:r>
              <w:drawing>
                <wp:inline>
                  <wp:extent cx="423043" cy="132668"/>
                  <wp:docPr id="149" name="Fórmula: 1,4931" descr="1,4931"/>
                  <wp:cNvGraphicFramePr>
                    <a:graphicFrameLocks noChangeAspect="1"/>
                  </wp:cNvGraphicFramePr>
                  <a:graphic>
                    <a:graphicData uri="http://schemas.openxmlformats.org/drawingml/2006/picture">
                      <pic:pic>
                        <pic:nvPicPr>
                          <pic:cNvPr id="0" name="image.png"/>
                          <pic:cNvPicPr/>
                        </pic:nvPicPr>
                        <pic:blipFill>
                          <a:blip r:embed="rId94"/>
                          <a:stretch>
                            <a:fillRect/>
                          </a:stretch>
                        </pic:blipFill>
                        <pic:spPr>
                          <a:xfrm>
                            <a:off x="0" y="0"/>
                            <a:ext cx="423043" cy="132668"/>
                          </a:xfrm>
                          <a:prstGeom prst="rect"/>
                        </pic:spPr>
                      </pic:pic>
                    </a:graphicData>
                  </a:graphic>
                </wp:inline>
              </w:drawing>
            </w:r>
            <w:r>
              <w:rPr>
                <w:rFonts w:ascii="Times New Roman" w:hAnsi="Times New Roman"/>
                <w:sz w:val="24"/>
              </w:rPr>
              <w:t xml:space="preserve"> — mais de um, a chamada água-cama da sensibilidade: reduzir </w:t>
            </w:r>
            <w:r>
              <w:drawing>
                <wp:inline>
                  <wp:extent cx="98205" cy="110724"/>
                  <wp:docPr id="150" name="Fórmula: S" descr="S"/>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98205" cy="110724"/>
                          </a:xfrm>
                          <a:prstGeom prst="rect"/>
                        </pic:spPr>
                      </pic:pic>
                    </a:graphicData>
                  </a:graphic>
                </wp:inline>
              </w:drawing>
            </w:r>
            <w:r>
              <w:rPr>
                <w:rFonts w:ascii="Times New Roman" w:hAnsi="Times New Roman"/>
                <w:sz w:val="24"/>
              </w:rPr>
              <w:t xml:space="preserve"> numa faixa de frequência necessariamente eleva </w:t>
            </w:r>
            <w:r>
              <w:drawing>
                <wp:inline>
                  <wp:extent cx="98205" cy="110724"/>
                  <wp:docPr id="151" name="Fórmula: S" descr="S"/>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98205" cy="110724"/>
                          </a:xfrm>
                          <a:prstGeom prst="rect"/>
                        </pic:spPr>
                      </pic:pic>
                    </a:graphicData>
                  </a:graphic>
                </wp:inline>
              </w:drawing>
            </w:r>
            <w:r>
              <w:rPr>
                <w:rFonts w:ascii="Times New Roman" w:hAnsi="Times New Roman"/>
                <w:sz w:val="24"/>
              </w:rPr>
              <w:t xml:space="preserve"> em outra, e a soma constante com </w:t>
            </w:r>
            <w:r>
              <w:drawing>
                <wp:inline>
                  <wp:extent cx="107224" cy="103118"/>
                  <wp:docPr id="152" name="Fórmula: T" descr="T"/>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7224" cy="103118"/>
                          </a:xfrm>
                          <a:prstGeom prst="rect"/>
                        </pic:spPr>
                      </pic:pic>
                    </a:graphicData>
                  </a:graphic>
                </wp:inline>
              </w:drawing>
            </w:r>
            <w:r>
              <w:rPr>
                <w:rFonts w:ascii="Times New Roman" w:hAnsi="Times New Roman"/>
                <w:sz w:val="24"/>
              </w:rPr>
              <w:t xml:space="preserve"> garante que essa troca nunca pode ser eliminada, apenas deslocada de frequência. Em alta frequência, </w:t>
            </w:r>
            <w:r>
              <w:drawing>
                <wp:inline>
                  <wp:extent cx="600876" cy="169621"/>
                  <wp:docPr id="153" name="Fórmula: 10^5\,\mathrm{rad/s}" descr="10^5\,\mathrm{rad/s}"/>
                  <wp:cNvGraphicFramePr>
                    <a:graphicFrameLocks noChangeAspect="1"/>
                  </wp:cNvGraphicFramePr>
                  <a:graphic>
                    <a:graphicData uri="http://schemas.openxmlformats.org/drawingml/2006/picture">
                      <pic:pic>
                        <pic:nvPicPr>
                          <pic:cNvPr id="0" name="image.png"/>
                          <pic:cNvPicPr/>
                        </pic:nvPicPr>
                        <pic:blipFill>
                          <a:blip r:embed="rId95"/>
                          <a:stretch>
                            <a:fillRect/>
                          </a:stretch>
                        </pic:blipFill>
                        <pic:spPr>
                          <a:xfrm>
                            <a:off x="0" y="0"/>
                            <a:ext cx="600876" cy="169621"/>
                          </a:xfrm>
                          <a:prstGeom prst="rect"/>
                        </pic:spPr>
                      </pic:pic>
                    </a:graphicData>
                  </a:graphic>
                </wp:inline>
              </w:drawing>
            </w:r>
            <w:r>
              <w:rPr>
                <w:rFonts w:ascii="Times New Roman" w:hAnsi="Times New Roman"/>
                <w:sz w:val="24"/>
              </w:rPr>
              <w:t xml:space="preserve">, o padrão se inverte: </w:t>
            </w:r>
            <w:r>
              <w:drawing>
                <wp:inline>
                  <wp:extent cx="182881" cy="152120"/>
                  <wp:docPr id="154" name="Fórmula: |S|" descr="|S|"/>
                  <wp:cNvGraphicFramePr>
                    <a:graphicFrameLocks noChangeAspect="1"/>
                  </wp:cNvGraphicFramePr>
                  <a:graphic>
                    <a:graphicData uri="http://schemas.openxmlformats.org/drawingml/2006/picture">
                      <pic:pic>
                        <pic:nvPicPr>
                          <pic:cNvPr id="0" name="image.png"/>
                          <pic:cNvPicPr/>
                        </pic:nvPicPr>
                        <pic:blipFill>
                          <a:blip r:embed="rId89"/>
                          <a:stretch>
                            <a:fillRect/>
                          </a:stretch>
                        </pic:blipFill>
                        <pic:spPr>
                          <a:xfrm>
                            <a:off x="0" y="0"/>
                            <a:ext cx="182881" cy="152120"/>
                          </a:xfrm>
                          <a:prstGeom prst="rect"/>
                        </pic:spPr>
                      </pic:pic>
                    </a:graphicData>
                  </a:graphic>
                </wp:inline>
              </w:drawing>
            </w:r>
            <w:r>
              <w:rPr>
                <w:rFonts w:ascii="Times New Roman" w:hAnsi="Times New Roman"/>
                <w:sz w:val="24"/>
              </w:rPr>
              <w:t xml:space="preserve"> volta a um e </w:t>
            </w:r>
            <w:r>
              <w:drawing>
                <wp:inline>
                  <wp:extent cx="191900" cy="152120"/>
                  <wp:docPr id="155" name="Fórmula: |T|" descr="|T|"/>
                  <wp:cNvGraphicFramePr>
                    <a:graphicFrameLocks noChangeAspect="1"/>
                  </wp:cNvGraphicFramePr>
                  <a:graphic>
                    <a:graphicData uri="http://schemas.openxmlformats.org/drawingml/2006/picture">
                      <pic:pic>
                        <pic:nvPicPr>
                          <pic:cNvPr id="0" name="image.png"/>
                          <pic:cNvPicPr/>
                        </pic:nvPicPr>
                        <pic:blipFill>
                          <a:blip r:embed="rId91"/>
                          <a:stretch>
                            <a:fillRect/>
                          </a:stretch>
                        </pic:blipFill>
                        <pic:spPr>
                          <a:xfrm>
                            <a:off x="0" y="0"/>
                            <a:ext cx="191900" cy="152120"/>
                          </a:xfrm>
                          <a:prstGeom prst="rect"/>
                        </pic:spPr>
                      </pic:pic>
                    </a:graphicData>
                  </a:graphic>
                </wp:inline>
              </w:drawing>
            </w:r>
            <w:r>
              <w:rPr>
                <w:rFonts w:ascii="Times New Roman" w:hAnsi="Times New Roman"/>
                <w:sz w:val="24"/>
              </w:rPr>
              <w:t xml:space="preserve"> cai para praticamente zero, quase </w:t>
            </w:r>
            <w:r>
              <w:drawing>
                <wp:inline>
                  <wp:extent cx="346915" cy="113888"/>
                  <wp:docPr id="156" name="Fórmula: -100" descr="-100"/>
                  <wp:cNvGraphicFramePr>
                    <a:graphicFrameLocks noChangeAspect="1"/>
                  </wp:cNvGraphicFramePr>
                  <a:graphic>
                    <a:graphicData uri="http://schemas.openxmlformats.org/drawingml/2006/picture">
                      <pic:pic>
                        <pic:nvPicPr>
                          <pic:cNvPr id="0" name="image.png"/>
                          <pic:cNvPicPr/>
                        </pic:nvPicPr>
                        <pic:blipFill>
                          <a:blip r:embed="rId96"/>
                          <a:stretch>
                            <a:fillRect/>
                          </a:stretch>
                        </pic:blipFill>
                        <pic:spPr>
                          <a:xfrm>
                            <a:off x="0" y="0"/>
                            <a:ext cx="346915" cy="113888"/>
                          </a:xfrm>
                          <a:prstGeom prst="rect"/>
                        </pic:spPr>
                      </pic:pic>
                    </a:graphicData>
                  </a:graphic>
                </wp:inline>
              </w:drawing>
            </w:r>
            <w:r>
              <w:rPr>
                <w:rFonts w:ascii="Times New Roman" w:hAnsi="Times New Roman"/>
                <w:sz w:val="24"/>
              </w:rPr>
              <w:t xml:space="preserve"> decibéis — a malha filtra ruído de sensor nessa faixa, ao custo de não seguir nenhuma referência que tivesse energia ali, o que nunca é o caso para o NexaBot.</w:t>
            </w:r>
          </w:p>
          <w:p>
            <w:pPr>
              <w:spacing w:lineRule="auto" w:line="276" w:after="0" w:before="0"/>
              <w:jc w:val="left"/>
            </w:pPr>
            <w:r>
              <w:rPr>
                <w:rFonts w:ascii="Times New Roman" w:hAnsi="Times New Roman"/>
                <w:b/>
                <w:sz w:val="24"/>
              </w:rPr>
              <w:t>[13:30–15:30 · TELA: terminal — aula_05/04_desafio.py]</w:t>
            </w:r>
          </w:p>
          <w:p>
            <w:pPr>
              <w:spacing w:lineRule="auto" w:line="276" w:after="0" w:before="0"/>
              <w:jc w:val="left"/>
            </w:pPr>
            <w:r>
              <w:rPr>
                <w:rFonts w:ascii="Times New Roman" w:hAnsi="Times New Roman"/>
                <w:sz w:val="24"/>
              </w:rPr>
              <w:t>Fecho a demonstração com o desafio da aula. Rodo:</w:t>
            </w:r>
          </w:p>
          <w:p>
            <w:pPr>
              <w:spacing w:lineRule="auto" w:line="276" w:after="0" w:before="0"/>
              <w:jc w:val="left"/>
              <w:shd w:val="clear" w:fill="F2F2F2"/>
            </w:pPr>
            <w:r>
              <w:rPr>
                <w:rFonts w:ascii="Consolas" w:hAnsi="Consolas"/>
                <w:sz w:val="20"/>
              </w:rPr>
              <w:t>.venv/bin/python aula_05/04_desafio.py</w:t>
            </w:r>
          </w:p>
          <w:p>
            <w:pPr>
              <w:spacing w:lineRule="auto" w:line="276" w:after="0" w:before="0"/>
              <w:jc w:val="left"/>
            </w:pPr>
            <w:r>
              <w:rPr>
                <w:rFonts w:ascii="Times New Roman" w:hAnsi="Times New Roman"/>
                <w:sz w:val="24"/>
              </w:rPr>
              <w:t xml:space="preserve">O enunciado propõe um cenário mais exigente: o NexaBot de cruzeiro a </w:t>
            </w:r>
            <w:r>
              <w:drawing>
                <wp:inline>
                  <wp:extent cx="483016" cy="152255"/>
                  <wp:docPr id="157" name="Fórmula: 1,0\,\mathrm{m/s}" descr="1,0\,\mathrm{m/s}"/>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483016" cy="152255"/>
                          </a:xfrm>
                          <a:prstGeom prst="rect"/>
                        </pic:spPr>
                      </pic:pic>
                    </a:graphicData>
                  </a:graphic>
                </wp:inline>
              </w:drawing>
            </w:r>
            <w:r>
              <w:rPr>
                <w:rFonts w:ascii="Times New Roman" w:hAnsi="Times New Roman"/>
                <w:sz w:val="24"/>
              </w:rPr>
              <w:t xml:space="preserve"> recebe, em </w:t>
            </w:r>
            <w:r>
              <w:drawing>
                <wp:inline>
                  <wp:extent cx="614271" cy="130985"/>
                  <wp:docPr id="158" name="Fórmula: t=0,15\,\mathrm{s}" descr="t=0,15\,\mathrm{s}"/>
                  <wp:cNvGraphicFramePr>
                    <a:graphicFrameLocks noChangeAspect="1"/>
                  </wp:cNvGraphicFramePr>
                  <a:graphic>
                    <a:graphicData uri="http://schemas.openxmlformats.org/drawingml/2006/picture">
                      <pic:pic>
                        <pic:nvPicPr>
                          <pic:cNvPr id="0" name="image.png"/>
                          <pic:cNvPicPr/>
                        </pic:nvPicPr>
                        <pic:blipFill>
                          <a:blip r:embed="rId97"/>
                          <a:stretch>
                            <a:fillRect/>
                          </a:stretch>
                        </pic:blipFill>
                        <pic:spPr>
                          <a:xfrm>
                            <a:off x="0" y="0"/>
                            <a:ext cx="614271" cy="130985"/>
                          </a:xfrm>
                          <a:prstGeom prst="rect"/>
                        </pic:spPr>
                      </pic:pic>
                    </a:graphicData>
                  </a:graphic>
                </wp:inline>
              </w:drawing>
            </w:r>
            <w:r>
              <w:rPr>
                <w:rFonts w:ascii="Times New Roman" w:hAnsi="Times New Roman"/>
                <w:sz w:val="24"/>
              </w:rPr>
              <w:t xml:space="preserve">, um degrau de torque de carga de trinta e três por cento do torque nominal — </w:t>
            </w:r>
            <w:r>
              <w:drawing>
                <wp:inline>
                  <wp:extent cx="346915" cy="132466"/>
                  <wp:docPr id="159" name="Fórmula: 178,2" descr="178,2"/>
                  <wp:cNvGraphicFramePr>
                    <a:graphicFrameLocks noChangeAspect="1"/>
                  </wp:cNvGraphicFramePr>
                  <a:graphic>
                    <a:graphicData uri="http://schemas.openxmlformats.org/drawingml/2006/picture">
                      <pic:pic>
                        <pic:nvPicPr>
                          <pic:cNvPr id="0" name="image.png"/>
                          <pic:cNvPicPr/>
                        </pic:nvPicPr>
                        <pic:blipFill>
                          <a:blip r:embed="rId98"/>
                          <a:stretch>
                            <a:fillRect/>
                          </a:stretch>
                        </pic:blipFill>
                        <pic:spPr>
                          <a:xfrm>
                            <a:off x="0" y="0"/>
                            <a:ext cx="346915" cy="132466"/>
                          </a:xfrm>
                          <a:prstGeom prst="rect"/>
                        </pic:spPr>
                      </pic:pic>
                    </a:graphicData>
                  </a:graphic>
                </wp:inline>
              </w:drawing>
            </w:r>
            <w:r>
              <w:rPr>
                <w:rFonts w:ascii="Times New Roman" w:hAnsi="Times New Roman"/>
                <w:sz w:val="24"/>
              </w:rPr>
              <w:t xml:space="preserve"> miliNewton-metro, próximo do limite que os </w:t>
            </w:r>
            <w:r>
              <w:drawing>
                <wp:inline>
                  <wp:extent cx="291923" cy="107359"/>
                  <wp:docPr id="160" name="Fórmula: 24\,\mathrm{V}" descr="24\,\mathrm{V}"/>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291923" cy="107359"/>
                          </a:xfrm>
                          <a:prstGeom prst="rect"/>
                        </pic:spPr>
                      </pic:pic>
                    </a:graphicData>
                  </a:graphic>
                </wp:inline>
              </w:drawing>
            </w:r>
            <w:r>
              <w:rPr>
                <w:rFonts w:ascii="Times New Roman" w:hAnsi="Times New Roman"/>
                <w:sz w:val="24"/>
              </w:rPr>
              <w:t xml:space="preserve"> ainda conseguem compensar em regime, de modo que a malha não sobra folga. A tela, sem a função ainda implementada, mostra o aviso amarelo esperado — "ainda não implementado" — seguido da tabela de critérios de aceitação: erro de regime entre zero e cinco centésimos por cento, sobressinal entre zero e três por cento, e tempo de recuperação até vinte milissegundos. Rodando a implementação de referência com os mesmos ganhos do script anterior, esses três critérios se cumprem folgadamente; e o próprio enunciado adverte que ganhos "fracos" — por exemplo, </w:t>
            </w:r>
            <w:r>
              <w:drawing>
                <wp:inline>
                  <wp:extent cx="593808" cy="147745"/>
                  <wp:docPr id="161" name="Fórmula: K_p=0,2" descr="K_p=0,2"/>
                  <wp:cNvGraphicFramePr>
                    <a:graphicFrameLocks noChangeAspect="1"/>
                  </wp:cNvGraphicFramePr>
                  <a:graphic>
                    <a:graphicData uri="http://schemas.openxmlformats.org/drawingml/2006/picture">
                      <pic:pic>
                        <pic:nvPicPr>
                          <pic:cNvPr id="0" name="image.png"/>
                          <pic:cNvPicPr/>
                        </pic:nvPicPr>
                        <pic:blipFill>
                          <a:blip r:embed="rId99"/>
                          <a:stretch>
                            <a:fillRect/>
                          </a:stretch>
                        </pic:blipFill>
                        <pic:spPr>
                          <a:xfrm>
                            <a:off x="0" y="0"/>
                            <a:ext cx="593808" cy="147745"/>
                          </a:xfrm>
                          <a:prstGeom prst="rect"/>
                        </pic:spPr>
                      </pic:pic>
                    </a:graphicData>
                  </a:graphic>
                </wp:inline>
              </w:drawing>
            </w:r>
            <w:r>
              <w:rPr>
                <w:rFonts w:ascii="Times New Roman" w:hAnsi="Times New Roman"/>
                <w:sz w:val="24"/>
              </w:rPr>
              <w:t xml:space="preserve">, </w:t>
            </w:r>
            <w:r>
              <w:drawing>
                <wp:inline>
                  <wp:extent cx="458313" cy="128023"/>
                  <wp:docPr id="162" name="Fórmula: K_i=5" descr="K_i=5"/>
                  <wp:cNvGraphicFramePr>
                    <a:graphicFrameLocks noChangeAspect="1"/>
                  </wp:cNvGraphicFramePr>
                  <a:graphic>
                    <a:graphicData uri="http://schemas.openxmlformats.org/drawingml/2006/picture">
                      <pic:pic>
                        <pic:nvPicPr>
                          <pic:cNvPr id="0" name="image.png"/>
                          <pic:cNvPicPr/>
                        </pic:nvPicPr>
                        <pic:blipFill>
                          <a:blip r:embed="rId100"/>
                          <a:stretch>
                            <a:fillRect/>
                          </a:stretch>
                        </pic:blipFill>
                        <pic:spPr>
                          <a:xfrm>
                            <a:off x="0" y="0"/>
                            <a:ext cx="458313" cy="128023"/>
                          </a:xfrm>
                          <a:prstGeom prst="rect"/>
                        </pic:spPr>
                      </pic:pic>
                    </a:graphicData>
                  </a:graphic>
                </wp:inline>
              </w:drawing>
            </w:r>
            <w:r>
              <w:rPr>
                <w:rFonts w:ascii="Times New Roman" w:hAnsi="Times New Roman"/>
                <w:sz w:val="24"/>
              </w:rPr>
              <w:t xml:space="preserve"> — recuperam em cerca de oitenta e cinco milissegundos e falham o critério de tempo, uma ilustração direta de que ter ação integral não basta: o valor do ganho integral também importa, e é exatamente esse ajuste fino que a Aula 6 formaliza.</w:t>
            </w:r>
          </w:p>
          <w:p>
            <w:pPr>
              <w:pStyle w:val="Heading3"/>
            </w:pPr>
            <w:r>
              <w:rPr>
                <w:rFonts w:ascii="Times New Roman" w:hAnsi="Times New Roman"/>
                <w:sz w:val="24"/>
              </w:rPr>
              <w:t>Aplicação profissional</w:t>
            </w:r>
          </w:p>
          <w:p>
            <w:pPr>
              <w:spacing w:lineRule="auto" w:line="276" w:after="0" w:before="0"/>
              <w:jc w:val="left"/>
            </w:pPr>
            <w:r>
              <w:rPr>
                <w:rFonts w:ascii="Times New Roman" w:hAnsi="Times New Roman"/>
                <w:b/>
                <w:sz w:val="24"/>
              </w:rPr>
              <w:t>[15:30–17:30 · TELA: terminal — mesma tela do desafio, aplicação profissional]</w:t>
            </w:r>
          </w:p>
          <w:p>
            <w:pPr>
              <w:spacing w:lineRule="auto" w:line="276" w:after="0" w:before="0"/>
              <w:jc w:val="left"/>
            </w:pPr>
            <w:r>
              <w:rPr>
                <w:rFonts w:ascii="Times New Roman" w:hAnsi="Times New Roman"/>
                <w:sz w:val="24"/>
              </w:rPr>
              <w:t>A distinção entre malha aberta e malha fechada que acabei de demonstrar não é um exercício acadêmico isolado do NexaBot: é a diferença entre um produto que funciona em laboratório e um produto que funciona em campo. No controle de cruzeiro automotivo, a malha aberta manteria o acelerador numa posição fixa calibrada para um trecho plano — e falharia assim que a estrada começasse a subir, exatamente como o NexaBot falhava sob carga. A malha fechada mede a velocidade real do veículo e corrige o comando de combustível ou de torque elétrico continuamente, o mesmo princípio algébrico desta aula, aplicado a uma planta de ordem mais alta.</w:t>
            </w:r>
          </w:p>
          <w:p>
            <w:pPr>
              <w:spacing w:lineRule="auto" w:line="276" w:after="0" w:before="0"/>
              <w:jc w:val="left"/>
            </w:pPr>
            <w:r>
              <w:rPr>
                <w:rFonts w:ascii="Times New Roman" w:hAnsi="Times New Roman"/>
                <w:sz w:val="24"/>
              </w:rPr>
              <w:t xml:space="preserve">A identidade </w:t>
            </w:r>
            <w:r>
              <w:drawing>
                <wp:inline>
                  <wp:extent cx="670811" cy="119879"/>
                  <wp:docPr id="163" name="Fórmula: S+T=1" descr="S+T=1"/>
                  <wp:cNvGraphicFramePr>
                    <a:graphicFrameLocks noChangeAspect="1"/>
                  </wp:cNvGraphicFramePr>
                  <a:graphic>
                    <a:graphicData uri="http://schemas.openxmlformats.org/drawingml/2006/picture">
                      <pic:pic>
                        <pic:nvPicPr>
                          <pic:cNvPr id="0" name="image.png"/>
                          <pic:cNvPicPr/>
                        </pic:nvPicPr>
                        <pic:blipFill>
                          <a:blip r:embed="rId59"/>
                          <a:stretch>
                            <a:fillRect/>
                          </a:stretch>
                        </pic:blipFill>
                        <pic:spPr>
                          <a:xfrm>
                            <a:off x="0" y="0"/>
                            <a:ext cx="670811" cy="119879"/>
                          </a:xfrm>
                          <a:prstGeom prst="rect"/>
                        </pic:spPr>
                      </pic:pic>
                    </a:graphicData>
                  </a:graphic>
                </wp:inline>
              </w:drawing>
            </w:r>
            <w:r>
              <w:rPr>
                <w:rFonts w:ascii="Times New Roman" w:hAnsi="Times New Roman"/>
                <w:sz w:val="24"/>
              </w:rPr>
              <w:t xml:space="preserve"> também tem nome fora da academia: é o motivo pelo qual engenheiros de controle discutem largura de banda de malha fechada como uma decisão explícita de projeto, não como um número que "quanto maior, melhor". Um sistema de piloto automático de aeronave, por exemplo, precisa de </w:t>
            </w:r>
            <w:r>
              <w:drawing>
                <wp:inline>
                  <wp:extent cx="107224" cy="103118"/>
                  <wp:docPr id="164" name="Fórmula: T" descr="T"/>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7224" cy="103118"/>
                          </a:xfrm>
                          <a:prstGeom prst="rect"/>
                        </pic:spPr>
                      </pic:pic>
                    </a:graphicData>
                  </a:graphic>
                </wp:inline>
              </w:drawing>
            </w:r>
            <w:r>
              <w:rPr>
                <w:rFonts w:ascii="Times New Roman" w:hAnsi="Times New Roman"/>
                <w:sz w:val="24"/>
              </w:rPr>
              <w:t xml:space="preserve"> próximo de um na faixa de frequência das manobras normais de voo, mas precisa de </w:t>
            </w:r>
            <w:r>
              <w:drawing>
                <wp:inline>
                  <wp:extent cx="98205" cy="110724"/>
                  <wp:docPr id="165" name="Fórmula: S" descr="S"/>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98205" cy="110724"/>
                          </a:xfrm>
                          <a:prstGeom prst="rect"/>
                        </pic:spPr>
                      </pic:pic>
                    </a:graphicData>
                  </a:graphic>
                </wp:inline>
              </w:drawing>
            </w:r>
            <w:r>
              <w:rPr>
                <w:rFonts w:ascii="Times New Roman" w:hAnsi="Times New Roman"/>
                <w:sz w:val="24"/>
              </w:rPr>
              <w:t xml:space="preserve"> pequeno — e portanto </w:t>
            </w:r>
            <w:r>
              <w:drawing>
                <wp:inline>
                  <wp:extent cx="107224" cy="103118"/>
                  <wp:docPr id="166" name="Fórmula: T" descr="T"/>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7224" cy="103118"/>
                          </a:xfrm>
                          <a:prstGeom prst="rect"/>
                        </pic:spPr>
                      </pic:pic>
                    </a:graphicData>
                  </a:graphic>
                </wp:inline>
              </w:drawing>
            </w:r>
            <w:r>
              <w:rPr>
                <w:rFonts w:ascii="Times New Roman" w:hAnsi="Times New Roman"/>
                <w:sz w:val="24"/>
              </w:rPr>
              <w:t xml:space="preserve"> pequeno — na faixa de frequência de rajadas de vento e de ruído de sensores inerciais, sob pena de o próprio controlador amplificar uma vibração que, sem ele, seria inofensiva. Todo projeto sério de malha fechada é, no fundo, essa mesma negociação entre rejeitar distúrbio e não amplificar ruído, expressa pela mesma soma constante que a malha do NexaBot acabou de confirmar numericamente.</w:t>
            </w:r>
          </w:p>
          <w:p>
            <w:pPr>
              <w:spacing w:lineRule="auto" w:line="276" w:after="0" w:before="0"/>
              <w:jc w:val="left"/>
            </w:pPr>
            <w:r>
              <w:rPr>
                <w:rFonts w:ascii="Times New Roman" w:hAnsi="Times New Roman"/>
                <w:sz w:val="24"/>
              </w:rPr>
              <w:t xml:space="preserve">Em braços robóticos industriais, o mesmo compromisso aparece sob outro nome: rigidez de malha. Uma malha "rígida", com </w:t>
            </w:r>
            <w:r>
              <w:drawing>
                <wp:inline>
                  <wp:extent cx="107224" cy="103118"/>
                  <wp:docPr id="167" name="Fórmula: T" descr="T"/>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7224" cy="103118"/>
                          </a:xfrm>
                          <a:prstGeom prst="rect"/>
                        </pic:spPr>
                      </pic:pic>
                    </a:graphicData>
                  </a:graphic>
                </wp:inline>
              </w:drawing>
            </w:r>
            <w:r>
              <w:rPr>
                <w:rFonts w:ascii="Times New Roman" w:hAnsi="Times New Roman"/>
                <w:sz w:val="24"/>
              </w:rPr>
              <w:t xml:space="preserve"> próximo de um numa faixa larga, segue trajetórias com precisão, mas transmite ao efetuador qualquer vibração mecânica ou ruído elétrico que exista naquela mesma faixa — e a solução profissional nunca é "aumentar o ganho até parar de vibrar", porque isso apenas desloca o problema para outra frequência, exatamente como a água-cama da sensibilidade descreve.</w:t>
            </w:r>
          </w:p>
          <w:p>
            <w:pPr>
              <w:pStyle w:val="Heading3"/>
            </w:pPr>
            <w:r>
              <w:rPr>
                <w:rFonts w:ascii="Times New Roman" w:hAnsi="Times New Roman"/>
                <w:sz w:val="24"/>
              </w:rPr>
              <w:t>Fechamento</w:t>
            </w:r>
          </w:p>
          <w:p>
            <w:pPr>
              <w:spacing w:lineRule="auto" w:line="276" w:after="0" w:before="0"/>
              <w:jc w:val="left"/>
            </w:pPr>
            <w:r>
              <w:rPr>
                <w:rFonts w:ascii="Times New Roman" w:hAnsi="Times New Roman"/>
                <w:b/>
                <w:sz w:val="24"/>
              </w:rPr>
              <w:t>[17:30–19:00 · TELA: editor — síntese e atividade prática]</w:t>
            </w:r>
          </w:p>
          <w:p>
            <w:pPr>
              <w:spacing w:lineRule="auto" w:line="276" w:after="0" w:before="0"/>
              <w:jc w:val="left"/>
            </w:pPr>
            <w:r>
              <w:rPr>
                <w:rFonts w:ascii="Times New Roman" w:hAnsi="Times New Roman"/>
                <w:sz w:val="24"/>
              </w:rPr>
              <w:t xml:space="preserve">Recapitulando os pontos-chave desta aula. </w:t>
            </w:r>
            <w:r>
              <w:rPr>
                <w:rFonts w:ascii="Consolas" w:hAnsi="Consolas"/>
                <w:sz w:val="20"/>
              </w:rPr>
              <w:t>ct.series</w:t>
            </w:r>
            <w:r>
              <w:rPr>
                <w:rFonts w:ascii="Times New Roman" w:hAnsi="Times New Roman"/>
                <w:sz w:val="24"/>
              </w:rPr>
              <w:t xml:space="preserve">, </w:t>
            </w:r>
            <w:r>
              <w:rPr>
                <w:rFonts w:ascii="Consolas" w:hAnsi="Consolas"/>
                <w:sz w:val="20"/>
              </w:rPr>
              <w:t>ct.parallel</w:t>
            </w:r>
            <w:r>
              <w:rPr>
                <w:rFonts w:ascii="Times New Roman" w:hAnsi="Times New Roman"/>
                <w:sz w:val="24"/>
              </w:rPr>
              <w:t xml:space="preserve"> e </w:t>
            </w:r>
            <w:r>
              <w:rPr>
                <w:rFonts w:ascii="Consolas" w:hAnsi="Consolas"/>
                <w:sz w:val="20"/>
              </w:rPr>
              <w:t>ct.feedback</w:t>
            </w:r>
            <w:r>
              <w:rPr>
                <w:rFonts w:ascii="Times New Roman" w:hAnsi="Times New Roman"/>
                <w:sz w:val="24"/>
              </w:rPr>
              <w:t xml:space="preserve"> reproduzem exatamente a álgebra de frações que uma redução simbólica manual produz — a biblioteca evita erro em graus altos, não substitui o raciocínio. </w:t>
            </w:r>
            <w:r>
              <w:drawing>
                <wp:inline>
                  <wp:extent cx="1050641" cy="152255"/>
                  <wp:docPr id="168" name="Fórmula: S(s)+T(s)=1" descr="S(s)+T(s)=1"/>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1050641" cy="152255"/>
                          </a:xfrm>
                          <a:prstGeom prst="rect"/>
                        </pic:spPr>
                      </pic:pic>
                    </a:graphicData>
                  </a:graphic>
                </wp:inline>
              </w:drawing>
            </w:r>
            <w:r>
              <w:rPr>
                <w:rFonts w:ascii="Times New Roman" w:hAnsi="Times New Roman"/>
                <w:sz w:val="24"/>
              </w:rPr>
              <w:t xml:space="preserve"> vale em qualquer frequência, e essa soma constante impõe um limite físico: nenhum projeto reduz sensibilidade a distúrbio e resposta a referência na mesma frequência ao mesmo tempo. O número de integradores em </w:t>
            </w:r>
            <w:r>
              <w:drawing>
                <wp:inline>
                  <wp:extent cx="293606" cy="152255"/>
                  <wp:docPr id="169" name="Fórmula: L(s)" descr="L(s)"/>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293606" cy="152255"/>
                          </a:xfrm>
                          <a:prstGeom prst="rect"/>
                        </pic:spPr>
                      </pic:pic>
                    </a:graphicData>
                  </a:graphic>
                </wp:inline>
              </w:drawing>
            </w:r>
            <w:r>
              <w:rPr>
                <w:rFonts w:ascii="Times New Roman" w:hAnsi="Times New Roman"/>
                <w:sz w:val="24"/>
              </w:rPr>
              <w:t>, e não o valor dos ganhos, decide se o erro de regime a um distúrbio constante é nulo ou apenas pequeno. E, sob o mesmo degrau de trinta por cento do torque nominal, a malha aberta do NexaBot perdeu vinte e dois vírgula três por cento de velocidade permanentemente, enquanto a malha fechada com ação integral recuperou a referência exata.</w:t>
            </w:r>
          </w:p>
          <w:p>
            <w:pPr>
              <w:spacing w:lineRule="auto" w:line="276" w:after="0" w:before="0"/>
              <w:jc w:val="left"/>
            </w:pPr>
            <w:r>
              <w:rPr>
                <w:rFonts w:ascii="Times New Roman" w:hAnsi="Times New Roman"/>
                <w:sz w:val="24"/>
              </w:rPr>
              <w:t xml:space="preserve">A atividade prática desta aula pede o seguinte: repita o cálculo de erro de regime da malha aberta para um degrau de torque de carga de quarenta por cento do nominal, usando as mesmas equações de equilíbrio do texto-base; em seguida, usando </w:t>
            </w:r>
            <w:r>
              <w:rPr>
                <w:rFonts w:ascii="Consolas" w:hAnsi="Consolas"/>
                <w:sz w:val="20"/>
              </w:rPr>
              <w:t>aula_05/03_sensibilidade.py</w:t>
            </w:r>
            <w:r>
              <w:rPr>
                <w:rFonts w:ascii="Times New Roman" w:hAnsi="Times New Roman"/>
                <w:sz w:val="24"/>
              </w:rPr>
              <w:t xml:space="preserve">, identifique a faixa de frequência em que </w:t>
            </w:r>
            <w:r>
              <w:drawing>
                <wp:inline>
                  <wp:extent cx="458852" cy="152255"/>
                  <wp:docPr id="170" name="Fórmula: |S(j\omega)|" descr="|S(j\omega)|"/>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458852" cy="152255"/>
                          </a:xfrm>
                          <a:prstGeom prst="rect"/>
                        </pic:spPr>
                      </pic:pic>
                    </a:graphicData>
                  </a:graphic>
                </wp:inline>
              </w:drawing>
            </w:r>
            <w:r>
              <w:rPr>
                <w:rFonts w:ascii="Times New Roman" w:hAnsi="Times New Roman"/>
                <w:sz w:val="24"/>
              </w:rPr>
              <w:t xml:space="preserve"> é menor que um décimo e explique, em duas frases, o que essa faixa representa para a rejeição de distúrbios de baixa frequência no NexaBot.</w:t>
            </w:r>
          </w:p>
          <w:p>
            <w:pPr>
              <w:spacing w:lineRule="auto" w:line="276" w:after="0" w:before="0"/>
              <w:jc w:val="left"/>
            </w:pPr>
            <w:r>
              <w:rPr>
                <w:rFonts w:ascii="Times New Roman" w:hAnsi="Times New Roman"/>
                <w:b/>
                <w:sz w:val="24"/>
              </w:rPr>
              <w:t>[19:00–20:00 · TELA: terminal — encerramento]</w:t>
            </w:r>
          </w:p>
          <w:p>
            <w:pPr>
              <w:spacing w:lineRule="auto" w:line="276" w:after="0" w:before="0"/>
              <w:jc w:val="left"/>
            </w:pPr>
            <w:r>
              <w:rPr>
                <w:rFonts w:ascii="Times New Roman" w:hAnsi="Times New Roman"/>
                <w:sz w:val="24"/>
              </w:rPr>
              <w:t xml:space="preserve">Esta aula formalizou por que fechar a malha resolve, de forma estrutural, o problema de perda de velocidade sob carga que abriu toda a disciplina. A próxima aula projeta o controlador PID completo para o NexaBot, com sintonia por Ziegler-Nichols, métricas objetivas de aceitação, e um problema que a teoria de hoje ainda não tocou: o que acontece com o integrador quando o atuador de </w:t>
            </w:r>
            <w:r>
              <w:drawing>
                <wp:inline>
                  <wp:extent cx="291923" cy="107359"/>
                  <wp:docPr id="171" name="Fórmula: 24\,\mathrm{V}" descr="24\,\mathrm{V}"/>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291923" cy="107359"/>
                          </a:xfrm>
                          <a:prstGeom prst="rect"/>
                        </pic:spPr>
                      </pic:pic>
                    </a:graphicData>
                  </a:graphic>
                </wp:inline>
              </w:drawing>
            </w:r>
            <w:r>
              <w:rPr>
                <w:rFonts w:ascii="Times New Roman" w:hAnsi="Times New Roman"/>
                <w:sz w:val="24"/>
              </w:rPr>
              <w:t xml:space="preserve"> simplesmente não consegue entregar a tensão que o erro pede. Até lá.</w:t>
            </w:r>
          </w:p>
          <w:p>
            <w:pPr>
              <w:pStyle w:val="Heading3"/>
            </w:pPr>
            <w:r>
              <w:rPr>
                <w:rFonts w:ascii="Times New Roman" w:hAnsi="Times New Roman"/>
                <w:sz w:val="24"/>
              </w:rPr>
              <w:t>Indicações de edição e recursos visuais</w:t>
            </w:r>
          </w:p>
          <w:p>
            <w:pPr>
              <w:spacing w:lineRule="auto" w:line="276" w:after="0" w:before="0"/>
              <w:ind w:left="360"/>
              <w:jc w:val="left"/>
            </w:pPr>
            <w:r>
              <w:rPr>
                <w:rFonts w:ascii="Times New Roman" w:hAnsi="Times New Roman"/>
                <w:sz w:val="24"/>
              </w:rPr>
              <w:t xml:space="preserve">•  </w:t>
            </w:r>
            <w:r>
              <w:rPr>
                <w:rFonts w:ascii="Times New Roman" w:hAnsi="Times New Roman"/>
                <w:sz w:val="24"/>
              </w:rPr>
              <w:t xml:space="preserve">Inserir Recurso visual 2 da unidade — curvas </w:t>
            </w:r>
            <w:r>
              <w:drawing>
                <wp:inline>
                  <wp:extent cx="458852" cy="152255"/>
                  <wp:docPr id="172" name="Fórmula: |S(j\omega)|" descr="|S(j\omega)|"/>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458852" cy="152255"/>
                          </a:xfrm>
                          <a:prstGeom prst="rect"/>
                        </pic:spPr>
                      </pic:pic>
                    </a:graphicData>
                  </a:graphic>
                </wp:inline>
              </w:drawing>
            </w:r>
            <w:r>
              <w:rPr>
                <w:rFonts w:ascii="Times New Roman" w:hAnsi="Times New Roman"/>
                <w:sz w:val="24"/>
              </w:rPr>
              <w:t xml:space="preserve"> crescente e </w:t>
            </w:r>
            <w:r>
              <w:drawing>
                <wp:inline>
                  <wp:extent cx="467804" cy="152255"/>
                  <wp:docPr id="173" name="Fórmula: |T(j\omega)|" descr="|T(j\omega)|"/>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467804" cy="152255"/>
                          </a:xfrm>
                          <a:prstGeom prst="rect"/>
                        </pic:spPr>
                      </pic:pic>
                    </a:graphicData>
                  </a:graphic>
                </wp:inline>
              </w:drawing>
            </w:r>
            <w:r>
              <w:rPr>
                <w:rFonts w:ascii="Times New Roman" w:hAnsi="Times New Roman"/>
                <w:sz w:val="24"/>
              </w:rPr>
              <w:t xml:space="preserve"> decrescente com a soma constante destacada — sobreposto ao editor, aproximadamente em 04:00.</w:t>
            </w:r>
          </w:p>
          <w:p>
            <w:pPr>
              <w:spacing w:lineRule="auto" w:line="276" w:after="0" w:before="0"/>
              <w:ind w:left="360"/>
              <w:jc w:val="left"/>
            </w:pPr>
            <w:r>
              <w:rPr>
                <w:rFonts w:ascii="Times New Roman" w:hAnsi="Times New Roman"/>
                <w:sz w:val="24"/>
              </w:rPr>
              <w:t xml:space="preserve">•  </w:t>
            </w:r>
            <w:r>
              <w:rPr>
                <w:rFonts w:ascii="Times New Roman" w:hAnsi="Times New Roman"/>
                <w:sz w:val="24"/>
              </w:rPr>
              <w:t>08:30–11:00 — tela dividida: à esquerda a curva de velocidade em malha aberta estabilizando abaixo da referência; à direita a malha fechada, quase imperceptível fora da faixa de referência.</w:t>
            </w:r>
          </w:p>
          <w:p>
            <w:pPr>
              <w:spacing w:lineRule="auto" w:line="276" w:after="0" w:before="0"/>
              <w:ind w:left="360"/>
              <w:jc w:val="left"/>
            </w:pPr>
            <w:r>
              <w:rPr>
                <w:rFonts w:ascii="Times New Roman" w:hAnsi="Times New Roman"/>
                <w:sz w:val="24"/>
              </w:rPr>
              <w:t xml:space="preserve">•  </w:t>
            </w:r>
            <w:r>
              <w:rPr>
                <w:rFonts w:ascii="Times New Roman" w:hAnsi="Times New Roman"/>
                <w:sz w:val="24"/>
              </w:rPr>
              <w:t xml:space="preserve">Inserir Recurso visual 3 da unidade — degrau de torque com a curva aberta em </w:t>
            </w:r>
            <w:r>
              <w:drawing>
                <wp:inline>
                  <wp:extent cx="635339" cy="152255"/>
                  <wp:docPr id="174" name="Fórmula: 0,777\,\mathrm{m/s}" descr="0,777\,\mathrm{m/s}"/>
                  <wp:cNvGraphicFramePr>
                    <a:graphicFrameLocks noChangeAspect="1"/>
                  </wp:cNvGraphicFramePr>
                  <a:graphic>
                    <a:graphicData uri="http://schemas.openxmlformats.org/drawingml/2006/picture">
                      <pic:pic>
                        <pic:nvPicPr>
                          <pic:cNvPr id="0" name="image.png"/>
                          <pic:cNvPicPr/>
                        </pic:nvPicPr>
                        <pic:blipFill>
                          <a:blip r:embed="rId101"/>
                          <a:stretch>
                            <a:fillRect/>
                          </a:stretch>
                        </pic:blipFill>
                        <pic:spPr>
                          <a:xfrm>
                            <a:off x="0" y="0"/>
                            <a:ext cx="635339" cy="152255"/>
                          </a:xfrm>
                          <a:prstGeom prst="rect"/>
                        </pic:spPr>
                      </pic:pic>
                    </a:graphicData>
                  </a:graphic>
                </wp:inline>
              </w:drawing>
            </w:r>
            <w:r>
              <w:rPr>
                <w:rFonts w:ascii="Times New Roman" w:hAnsi="Times New Roman"/>
                <w:sz w:val="24"/>
              </w:rPr>
              <w:t xml:space="preserve"> e a fechada retornando a </w:t>
            </w:r>
            <w:r>
              <w:drawing>
                <wp:inline>
                  <wp:extent cx="635339" cy="152255"/>
                  <wp:docPr id="175" name="Fórmula: 1,000\,\mathrm{m/s}" descr="1,000\,\mathrm{m/s}"/>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635339" cy="152255"/>
                          </a:xfrm>
                          <a:prstGeom prst="rect"/>
                        </pic:spPr>
                      </pic:pic>
                    </a:graphicData>
                  </a:graphic>
                </wp:inline>
              </w:drawing>
            </w:r>
            <w:r>
              <w:rPr>
                <w:rFonts w:ascii="Times New Roman" w:hAnsi="Times New Roman"/>
                <w:sz w:val="24"/>
              </w:rPr>
              <w:t xml:space="preserve"> — aproximadamente em 09:30.</w:t>
            </w:r>
          </w:p>
          <w:p>
            <w:pPr>
              <w:spacing w:lineRule="auto" w:line="276" w:after="0" w:before="0"/>
              <w:ind w:left="360"/>
              <w:jc w:val="left"/>
            </w:pPr>
            <w:r>
              <w:rPr>
                <w:rFonts w:ascii="Times New Roman" w:hAnsi="Times New Roman"/>
                <w:sz w:val="24"/>
              </w:rPr>
              <w:t xml:space="preserve">•  </w:t>
            </w:r>
            <w:r>
              <w:rPr>
                <w:rFonts w:ascii="Times New Roman" w:hAnsi="Times New Roman"/>
                <w:sz w:val="24"/>
              </w:rPr>
              <w:t xml:space="preserve">11:00–13:30 — congelar a tabela de frequências marcantes com zoom na linha do pico de sensibilidade, </w:t>
            </w:r>
            <w:r>
              <w:drawing>
                <wp:inline>
                  <wp:extent cx="922618" cy="152255"/>
                  <wp:docPr id="176" name="Fórmula: w=364\,\mathrm{rad/s}" descr="w=364\,\mathrm{rad/s}"/>
                  <wp:cNvGraphicFramePr>
                    <a:graphicFrameLocks noChangeAspect="1"/>
                  </wp:cNvGraphicFramePr>
                  <a:graphic>
                    <a:graphicData uri="http://schemas.openxmlformats.org/drawingml/2006/picture">
                      <pic:pic>
                        <pic:nvPicPr>
                          <pic:cNvPr id="0" name="image.png"/>
                          <pic:cNvPicPr/>
                        </pic:nvPicPr>
                        <pic:blipFill>
                          <a:blip r:embed="rId102"/>
                          <a:stretch>
                            <a:fillRect/>
                          </a:stretch>
                        </pic:blipFill>
                        <pic:spPr>
                          <a:xfrm>
                            <a:off x="0" y="0"/>
                            <a:ext cx="922618" cy="152255"/>
                          </a:xfrm>
                          <a:prstGeom prst="rect"/>
                        </pic:spPr>
                      </pic:pic>
                    </a:graphicData>
                  </a:graphic>
                </wp:inline>
              </w:drawing>
            </w:r>
            <w:r>
              <w:rPr>
                <w:rFonts w:ascii="Times New Roman" w:hAnsi="Times New Roman"/>
                <w:sz w:val="24"/>
              </w:rPr>
              <w:t>.</w:t>
            </w:r>
          </w:p>
          <w:p>
            <w:pPr>
              <w:spacing w:lineRule="auto" w:line="276" w:after="0" w:before="0"/>
              <w:ind w:left="360"/>
              <w:jc w:val="left"/>
            </w:pPr>
            <w:r>
              <w:rPr>
                <w:rFonts w:ascii="Times New Roman" w:hAnsi="Times New Roman"/>
                <w:sz w:val="24"/>
              </w:rPr>
              <w:t xml:space="preserve">•  </w:t>
            </w:r>
            <w:r>
              <w:rPr>
                <w:rFonts w:ascii="Times New Roman" w:hAnsi="Times New Roman"/>
                <w:sz w:val="24"/>
              </w:rPr>
              <w:t>19:40–20:00 — vinheta de encerramento com chamada para a Videoaula 6.</w:t>
            </w:r>
          </w:p>
          <w:p>
            <w:pPr>
              <w:pStyle w:val="Heading3"/>
            </w:pPr>
            <w:r>
              <w:rPr>
                <w:rFonts w:ascii="Times New Roman" w:hAnsi="Times New Roman"/>
                <w:sz w:val="24"/>
              </w:rPr>
              <w:t>Fontes e links de mídia</w:t>
            </w:r>
          </w:p>
          <w:p>
            <w:pPr>
              <w:spacing w:lineRule="auto" w:line="276" w:after="0" w:before="0"/>
              <w:ind w:left="360"/>
              <w:jc w:val="left"/>
            </w:pPr>
            <w:r>
              <w:rPr>
                <w:rFonts w:ascii="Times New Roman" w:hAnsi="Times New Roman"/>
                <w:sz w:val="24"/>
              </w:rPr>
              <w:t xml:space="preserve">•  </w:t>
            </w:r>
            <w:r>
              <w:rPr>
                <w:rFonts w:ascii="Times New Roman" w:hAnsi="Times New Roman"/>
                <w:sz w:val="24"/>
              </w:rPr>
              <w:t xml:space="preserve">OGATA, Katsuhiko. </w:t>
            </w:r>
            <w:r>
              <w:rPr>
                <w:rFonts w:ascii="Times New Roman" w:hAnsi="Times New Roman"/>
                <w:i/>
                <w:sz w:val="24"/>
              </w:rPr>
              <w:t>Engenharia de controle moderno</w:t>
            </w:r>
            <w:r>
              <w:rPr>
                <w:rFonts w:ascii="Times New Roman" w:hAnsi="Times New Roman"/>
                <w:sz w:val="24"/>
              </w:rPr>
              <w:t>. 5. ed. São Paulo: Pearson, 2011 — referência conceitual, sem reprodução de trecho externo.</w:t>
            </w:r>
          </w:p>
          <w:p>
            <w:pPr>
              <w:spacing w:lineRule="auto" w:line="276" w:after="0" w:before="0"/>
              <w:ind w:left="360"/>
              <w:jc w:val="left"/>
            </w:pPr>
            <w:r>
              <w:rPr>
                <w:rFonts w:ascii="Times New Roman" w:hAnsi="Times New Roman"/>
                <w:sz w:val="24"/>
              </w:rPr>
              <w:t xml:space="preserve">•  </w:t>
            </w:r>
            <w:r>
              <w:rPr>
                <w:rFonts w:ascii="Times New Roman" w:hAnsi="Times New Roman"/>
                <w:sz w:val="24"/>
              </w:rPr>
              <w:t xml:space="preserve">FRANKLIN, Gene F.; POWELL, J. David; EMAMI-NAEINI, Abbas. </w:t>
            </w:r>
            <w:r>
              <w:rPr>
                <w:rFonts w:ascii="Times New Roman" w:hAnsi="Times New Roman"/>
                <w:i/>
                <w:sz w:val="24"/>
              </w:rPr>
              <w:t>Sistemas de controle para engenharia</w:t>
            </w:r>
            <w:r>
              <w:rPr>
                <w:rFonts w:ascii="Times New Roman" w:hAnsi="Times New Roman"/>
                <w:sz w:val="24"/>
              </w:rPr>
              <w:t>. 6. ed. Porto Alegre: Bookman, 2013 — referência conceitual, sem reprodução de trecho externo.</w:t>
            </w:r>
          </w:p>
          <w:p>
            <w:pPr>
              <w:spacing w:lineRule="auto" w:line="276" w:after="0" w:before="0"/>
              <w:ind w:left="360"/>
              <w:jc w:val="left"/>
            </w:pPr>
            <w:r>
              <w:rPr>
                <w:rFonts w:ascii="Times New Roman" w:hAnsi="Times New Roman"/>
                <w:sz w:val="24"/>
              </w:rPr>
              <w:t xml:space="preserve">•  </w:t>
            </w:r>
            <w:r>
              <w:rPr>
                <w:rFonts w:ascii="Times New Roman" w:hAnsi="Times New Roman"/>
                <w:sz w:val="24"/>
              </w:rPr>
              <w:t xml:space="preserve">ÅSTRÖM, Karl Johan; MURRAY, Richard M. </w:t>
            </w:r>
            <w:r>
              <w:rPr>
                <w:rFonts w:ascii="Times New Roman" w:hAnsi="Times New Roman"/>
                <w:i/>
                <w:sz w:val="24"/>
              </w:rPr>
              <w:t>Feedback Systems: An Introduction for Scientists and Engineers</w:t>
            </w:r>
            <w:r>
              <w:rPr>
                <w:rFonts w:ascii="Times New Roman" w:hAnsi="Times New Roman"/>
                <w:sz w:val="24"/>
              </w:rPr>
              <w:t>. 2. ed. Princeton: Princeton University Press, 2021 — referência conceitual, sem reprodução de trecho externo.</w:t>
            </w:r>
          </w:p>
          <w:p>
            <w:pPr>
              <w:spacing w:lineRule="auto" w:line="276" w:after="0" w:before="0"/>
              <w:ind w:left="360"/>
              <w:jc w:val="left"/>
            </w:pPr>
            <w:r>
              <w:rPr>
                <w:rFonts w:ascii="Times New Roman" w:hAnsi="Times New Roman"/>
                <w:sz w:val="24"/>
              </w:rPr>
              <w:t xml:space="preserve">•  </w:t>
            </w:r>
            <w:r>
              <w:rPr>
                <w:rFonts w:ascii="Times New Roman" w:hAnsi="Times New Roman"/>
                <w:sz w:val="24"/>
              </w:rPr>
              <w:t>Nenhuma mídia de terceiros é incorporada; diagramas e gráficos devem ser produzidos originalmente pela equipe de edição a partir do texto-base da Aula 5 (</w:t>
            </w:r>
            <w:r>
              <w:rPr>
                <w:rFonts w:ascii="Consolas" w:hAnsi="Consolas"/>
                <w:sz w:val="20"/>
              </w:rPr>
              <w:t>unidade_2.md</w:t>
            </w:r>
            <w:r>
              <w:rPr>
                <w:rFonts w:ascii="Times New Roman" w:hAnsi="Times New Roman"/>
                <w:sz w:val="24"/>
              </w:rPr>
              <w:t xml:space="preserve">) e da saída real dos scripts de </w:t>
            </w:r>
            <w:r>
              <w:rPr>
                <w:rFonts w:ascii="Consolas" w:hAnsi="Consolas"/>
                <w:sz w:val="20"/>
              </w:rPr>
              <w:t>projeto_nexabot/aula_05/</w:t>
            </w:r>
            <w:r>
              <w:rPr>
                <w:rFonts w:ascii="Times New Roman" w:hAnsi="Times New Roman"/>
                <w:sz w:val="24"/>
              </w:rPr>
              <w:t>.</w:t>
            </w:r>
          </w:p>
        </w:tc>
      </w:tr>
    </w:tbl>
    <w:p w:rsidR="00000000" w:rsidDel="00000000" w:rsidP="00000000" w:rsidRDefault="00000000" w:rsidRPr="00000000" w14:paraId="0000007E">
      <w:pPr>
        <w:widowControl w:val="0"/>
        <w:spacing w:after="0" w:line="360" w:lineRule="auto"/>
        <w:jc w:val="both"/>
        <w:rPr>
          <w:rFonts w:ascii="Times New Roman" w:cs="Times New Roman" w:eastAsia="Times New Roman" w:hAnsi="Times New Roman"/>
          <w:sz w:val="24"/>
          <w:szCs w:val="24"/>
        </w:rPr>
      </w:pPr>
      <w:r w:rsidDel="00000000" w:rsidR="00000000" w:rsidRPr="00000000">
        <w:rPr>
          <w:rtl w:val="0"/>
        </w:rPr>
      </w:r>
    </w:p>
    <w:tbl>
      <w:tblPr>
        <w:tblStyle w:val="Table9"/>
        <w:tblW w:w="89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25"/>
        <w:tblGridChange w:id="0">
          <w:tblGrid>
            <w:gridCol w:w="8925"/>
          </w:tblGrid>
        </w:tblGridChange>
      </w:tblGrid>
      <w:tr>
        <w:trPr/>
        <w:tc>
          <w:tcPr>
            <w:shd w:fill="d0e0e3" w:val="clear"/>
          </w:tcPr>
          <w:p w:rsidR="00000000" w:rsidDel="00000000" w:rsidP="00000000" w:rsidRDefault="00000000" w:rsidRPr="00000000" w14:paraId="0000007F">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TEXTO BASE AULA 6</w:t>
            </w:r>
          </w:p>
        </w:tc>
      </w:tr>
      <w:tr>
        <w:trPr/>
        <w:tc>
          <w:tcPr/>
          <w:p>
            <w:pPr>
              <w:pStyle w:val="Heading3"/>
            </w:pPr>
            <w:r>
              <w:rPr>
                <w:rFonts w:ascii="Times New Roman" w:hAnsi="Times New Roman"/>
                <w:sz w:val="24"/>
              </w:rPr>
              <w:t>PID na prática: sintonia, métricas e anti-windup</w:t>
            </w:r>
          </w:p>
          <w:p>
            <w:pPr>
              <w:pStyle w:val="Heading3"/>
            </w:pPr>
            <w:r>
              <w:rPr>
                <w:rFonts w:ascii="Times New Roman" w:hAnsi="Times New Roman"/>
                <w:sz w:val="24"/>
              </w:rPr>
              <w:t>Situação-problema: uma referência que os 24 V não sustentam</w:t>
            </w:r>
          </w:p>
          <w:p>
            <w:pPr>
              <w:spacing w:lineRule="auto" w:line="276" w:after="0" w:before="0"/>
              <w:jc w:val="left"/>
            </w:pPr>
            <w:r>
              <w:rPr>
                <w:rFonts w:ascii="Times New Roman" w:hAnsi="Times New Roman"/>
                <w:sz w:val="24"/>
              </w:rPr>
              <w:t xml:space="preserve">Pede-se ao NexaBot </w:t>
            </w:r>
            <w:r>
              <w:drawing>
                <wp:inline>
                  <wp:extent cx="483016" cy="152255"/>
                  <wp:docPr id="177" name="Fórmula: 1,3\,\mathrm{m/s}" descr="1,3\,\mathrm{m/s}"/>
                  <wp:cNvGraphicFramePr>
                    <a:graphicFrameLocks noChangeAspect="1"/>
                  </wp:cNvGraphicFramePr>
                  <a:graphic>
                    <a:graphicData uri="http://schemas.openxmlformats.org/drawingml/2006/picture">
                      <pic:pic>
                        <pic:nvPicPr>
                          <pic:cNvPr id="0" name="image.png"/>
                          <pic:cNvPicPr/>
                        </pic:nvPicPr>
                        <pic:blipFill>
                          <a:blip r:embed="rId103"/>
                          <a:stretch>
                            <a:fillRect/>
                          </a:stretch>
                        </pic:blipFill>
                        <pic:spPr>
                          <a:xfrm>
                            <a:off x="0" y="0"/>
                            <a:ext cx="483016" cy="152255"/>
                          </a:xfrm>
                          <a:prstGeom prst="rect"/>
                        </pic:spPr>
                      </pic:pic>
                    </a:graphicData>
                  </a:graphic>
                </wp:inline>
              </w:drawing>
            </w:r>
            <w:r>
              <w:rPr>
                <w:rFonts w:ascii="Times New Roman" w:hAnsi="Times New Roman"/>
                <w:sz w:val="24"/>
              </w:rPr>
              <w:t xml:space="preserve">, acima do limite físico de </w:t>
            </w:r>
            <w:r>
              <w:drawing>
                <wp:inline>
                  <wp:extent cx="635339" cy="152255"/>
                  <wp:docPr id="178" name="Fórmula: 1,273\,\mathrm{m/s}" descr="1,273\,\mathrm{m/s}"/>
                  <wp:cNvGraphicFramePr>
                    <a:graphicFrameLocks noChangeAspect="1"/>
                  </wp:cNvGraphicFramePr>
                  <a:graphic>
                    <a:graphicData uri="http://schemas.openxmlformats.org/drawingml/2006/picture">
                      <pic:pic>
                        <pic:nvPicPr>
                          <pic:cNvPr id="0" name="image.png"/>
                          <pic:cNvPicPr/>
                        </pic:nvPicPr>
                        <pic:blipFill>
                          <a:blip r:embed="rId104"/>
                          <a:stretch>
                            <a:fillRect/>
                          </a:stretch>
                        </pic:blipFill>
                        <pic:spPr>
                          <a:xfrm>
                            <a:off x="0" y="0"/>
                            <a:ext cx="635339" cy="152255"/>
                          </a:xfrm>
                          <a:prstGeom prst="rect"/>
                        </pic:spPr>
                      </pic:pic>
                    </a:graphicData>
                  </a:graphic>
                </wp:inline>
              </w:drawing>
            </w:r>
            <w:r>
              <w:rPr>
                <w:rFonts w:ascii="Times New Roman" w:hAnsi="Times New Roman"/>
                <w:sz w:val="24"/>
              </w:rPr>
              <w:t xml:space="preserve"> em </w:t>
            </w:r>
            <w:r>
              <w:drawing>
                <wp:inline>
                  <wp:extent cx="291923" cy="107359"/>
                  <wp:docPr id="179" name="Fórmula: 24\,\mathrm{V}" descr="24\,\mathrm{V}"/>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291923" cy="107359"/>
                          </a:xfrm>
                          <a:prstGeom prst="rect"/>
                        </pic:spPr>
                      </pic:pic>
                    </a:graphicData>
                  </a:graphic>
                </wp:inline>
              </w:drawing>
            </w:r>
            <w:r>
              <w:rPr>
                <w:rFonts w:ascii="Times New Roman" w:hAnsi="Times New Roman"/>
                <w:sz w:val="24"/>
              </w:rPr>
              <w:t xml:space="preserve">. O integrador do PID acumula indefinidamente enquanto o erro nunca desaparece. Minutos depois a referência cai para </w:t>
            </w:r>
            <w:r>
              <w:drawing>
                <wp:inline>
                  <wp:extent cx="483016" cy="152255"/>
                  <wp:docPr id="180" name="Fórmula: 1,0\,\mathrm{m/s}" descr="1,0\,\mathrm{m/s}"/>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483016" cy="152255"/>
                          </a:xfrm>
                          <a:prstGeom prst="rect"/>
                        </pic:spPr>
                      </pic:pic>
                    </a:graphicData>
                  </a:graphic>
                </wp:inline>
              </w:drawing>
            </w:r>
            <w:r>
              <w:rPr>
                <w:rFonts w:ascii="Times New Roman" w:hAnsi="Times New Roman"/>
                <w:sz w:val="24"/>
              </w:rPr>
              <w:t xml:space="preserve">, alcançável — mas o robô dispara acima do alvo antes de estabilizar. Esta aula projeta o PID do NexaBot e trata esse </w:t>
            </w:r>
            <w:r>
              <w:rPr>
                <w:rFonts w:ascii="Times New Roman" w:hAnsi="Times New Roman"/>
                <w:i/>
                <w:sz w:val="24"/>
              </w:rPr>
              <w:t>windup</w:t>
            </w:r>
            <w:r>
              <w:rPr>
                <w:rFonts w:ascii="Times New Roman" w:hAnsi="Times New Roman"/>
                <w:sz w:val="24"/>
              </w:rPr>
              <w:t xml:space="preserve"> como parte do projeto.</w:t>
            </w:r>
          </w:p>
          <w:p>
            <w:pPr>
              <w:pStyle w:val="Heading3"/>
            </w:pPr>
            <w:r>
              <w:rPr>
                <w:rFonts w:ascii="Times New Roman" w:hAnsi="Times New Roman"/>
                <w:sz w:val="24"/>
              </w:rPr>
              <w:t>Estrutura do PID e a ação derivativa filtrada</w:t>
            </w:r>
          </w:p>
          <w:p>
            <w:pPr>
              <w:spacing w:lineRule="auto" w:line="276" w:after="0" w:before="0"/>
              <w:jc w:val="left"/>
            </w:pPr>
            <w:r>
              <w:rPr>
                <w:rFonts w:ascii="Times New Roman" w:hAnsi="Times New Roman"/>
                <w:sz w:val="24"/>
              </w:rPr>
              <w:t>O PID combina proporcional (</w:t>
            </w:r>
            <w:r>
              <w:drawing>
                <wp:inline>
                  <wp:extent cx="267086" cy="147745"/>
                  <wp:docPr id="181" name="Fórmula: K_pe" descr="K_pe"/>
                  <wp:cNvGraphicFramePr>
                    <a:graphicFrameLocks noChangeAspect="1"/>
                  </wp:cNvGraphicFramePr>
                  <a:graphic>
                    <a:graphicData uri="http://schemas.openxmlformats.org/drawingml/2006/picture">
                      <pic:pic>
                        <pic:nvPicPr>
                          <pic:cNvPr id="0" name="image.png"/>
                          <pic:cNvPicPr/>
                        </pic:nvPicPr>
                        <pic:blipFill>
                          <a:blip r:embed="rId105"/>
                          <a:stretch>
                            <a:fillRect/>
                          </a:stretch>
                        </pic:blipFill>
                        <pic:spPr>
                          <a:xfrm>
                            <a:off x="0" y="0"/>
                            <a:ext cx="267086" cy="147745"/>
                          </a:xfrm>
                          <a:prstGeom prst="rect"/>
                        </pic:spPr>
                      </pic:pic>
                    </a:graphicData>
                  </a:graphic>
                </wp:inline>
              </w:drawing>
            </w:r>
            <w:r>
              <w:rPr>
                <w:rFonts w:ascii="Times New Roman" w:hAnsi="Times New Roman"/>
                <w:sz w:val="24"/>
              </w:rPr>
              <w:t>), integral (</w:t>
            </w:r>
            <w:r>
              <w:drawing>
                <wp:inline>
                  <wp:extent cx="553288" cy="169217"/>
                  <wp:docPr id="182" name="Fórmula: K_i\int e\,dt" descr="K_i\int e\,dt"/>
                  <wp:cNvGraphicFramePr>
                    <a:graphicFrameLocks noChangeAspect="1"/>
                  </wp:cNvGraphicFramePr>
                  <a:graphic>
                    <a:graphicData uri="http://schemas.openxmlformats.org/drawingml/2006/picture">
                      <pic:pic>
                        <pic:nvPicPr>
                          <pic:cNvPr id="0" name="image.png"/>
                          <pic:cNvPicPr/>
                        </pic:nvPicPr>
                        <pic:blipFill>
                          <a:blip r:embed="rId106"/>
                          <a:stretch>
                            <a:fillRect/>
                          </a:stretch>
                        </pic:blipFill>
                        <pic:spPr>
                          <a:xfrm>
                            <a:off x="0" y="0"/>
                            <a:ext cx="553288" cy="169217"/>
                          </a:xfrm>
                          <a:prstGeom prst="rect"/>
                        </pic:spPr>
                      </pic:pic>
                    </a:graphicData>
                  </a:graphic>
                </wp:inline>
              </w:drawing>
            </w:r>
            <w:r>
              <w:rPr>
                <w:rFonts w:ascii="Times New Roman" w:hAnsi="Times New Roman"/>
                <w:sz w:val="24"/>
              </w:rPr>
              <w:t>, que zera o erro de regime, Aula 5) e derivativa (</w:t>
            </w:r>
            <w:r>
              <w:drawing>
                <wp:inline>
                  <wp:extent cx="268903" cy="140745"/>
                  <wp:docPr id="183" name="Fórmula: K_d\dot e" descr="K_d\dot e"/>
                  <wp:cNvGraphicFramePr>
                    <a:graphicFrameLocks noChangeAspect="1"/>
                  </wp:cNvGraphicFramePr>
                  <a:graphic>
                    <a:graphicData uri="http://schemas.openxmlformats.org/drawingml/2006/picture">
                      <pic:pic>
                        <pic:nvPicPr>
                          <pic:cNvPr id="0" name="image.png"/>
                          <pic:cNvPicPr/>
                        </pic:nvPicPr>
                        <pic:blipFill>
                          <a:blip r:embed="rId107"/>
                          <a:stretch>
                            <a:fillRect/>
                          </a:stretch>
                        </pic:blipFill>
                        <pic:spPr>
                          <a:xfrm>
                            <a:off x="0" y="0"/>
                            <a:ext cx="268903" cy="140745"/>
                          </a:xfrm>
                          <a:prstGeom prst="rect"/>
                        </pic:spPr>
                      </pic:pic>
                    </a:graphicData>
                  </a:graphic>
                </wp:inline>
              </w:drawing>
            </w:r>
            <w:r>
              <w:rPr>
                <w:rFonts w:ascii="Times New Roman" w:hAnsi="Times New Roman"/>
                <w:sz w:val="24"/>
              </w:rPr>
              <w:t xml:space="preserve">, antecipação de tendência). A derivada pura amplifica ruído de encoder, por isso é filtrada com polo em </w:t>
            </w:r>
            <w:r>
              <w:drawing>
                <wp:inline>
                  <wp:extent cx="135225" cy="103993"/>
                  <wp:docPr id="184" name="Fórmula: N" descr="N"/>
                  <wp:cNvGraphicFramePr>
                    <a:graphicFrameLocks noChangeAspect="1"/>
                  </wp:cNvGraphicFramePr>
                  <a:graphic>
                    <a:graphicData uri="http://schemas.openxmlformats.org/drawingml/2006/picture">
                      <pic:pic>
                        <pic:nvPicPr>
                          <pic:cNvPr id="0" name="image.png"/>
                          <pic:cNvPicPr/>
                        </pic:nvPicPr>
                        <pic:blipFill>
                          <a:blip r:embed="rId108"/>
                          <a:stretch>
                            <a:fillRect/>
                          </a:stretch>
                        </pic:blipFill>
                        <pic:spPr>
                          <a:xfrm>
                            <a:off x="0" y="0"/>
                            <a:ext cx="135225" cy="103993"/>
                          </a:xfrm>
                          <a:prstGeom prst="rect"/>
                        </pic:spPr>
                      </pic:pic>
                    </a:graphicData>
                  </a:graphic>
                </wp:inline>
              </w:drawing>
            </w:r>
            <w:r>
              <w:rPr>
                <w:rFonts w:ascii="Times New Roman" w:hAnsi="Times New Roman"/>
                <w:sz w:val="24"/>
              </w:rPr>
              <w:t xml:space="preserve">: </w:t>
            </w:r>
            <w:r>
              <w:drawing>
                <wp:inline>
                  <wp:extent cx="494863" cy="194929"/>
                  <wp:docPr id="185" name="Fórmula: K_d\frac{Ns}{s+N}" descr="K_d\frac{Ns}{s+N}"/>
                  <wp:cNvGraphicFramePr>
                    <a:graphicFrameLocks noChangeAspect="1"/>
                  </wp:cNvGraphicFramePr>
                  <a:graphic>
                    <a:graphicData uri="http://schemas.openxmlformats.org/drawingml/2006/picture">
                      <pic:pic>
                        <pic:nvPicPr>
                          <pic:cNvPr id="0" name="image.png"/>
                          <pic:cNvPicPr/>
                        </pic:nvPicPr>
                        <pic:blipFill>
                          <a:blip r:embed="rId109"/>
                          <a:stretch>
                            <a:fillRect/>
                          </a:stretch>
                        </pic:blipFill>
                        <pic:spPr>
                          <a:xfrm>
                            <a:off x="0" y="0"/>
                            <a:ext cx="494863" cy="194929"/>
                          </a:xfrm>
                          <a:prstGeom prst="rect"/>
                        </pic:spPr>
                      </pic:pic>
                    </a:graphicData>
                  </a:graphic>
                </wp:inline>
              </w:drawing>
            </w:r>
            <w:r>
              <w:rPr>
                <w:rFonts w:ascii="Times New Roman" w:hAnsi="Times New Roman"/>
                <w:sz w:val="24"/>
              </w:rPr>
              <w:t xml:space="preserve">. O NexaBot usa </w:t>
            </w:r>
            <w:r>
              <w:drawing>
                <wp:inline>
                  <wp:extent cx="490622" cy="116513"/>
                  <wp:docPr id="186" name="Fórmula: N=20" descr="N=20"/>
                  <wp:cNvGraphicFramePr>
                    <a:graphicFrameLocks noChangeAspect="1"/>
                  </wp:cNvGraphicFramePr>
                  <a:graphic>
                    <a:graphicData uri="http://schemas.openxmlformats.org/drawingml/2006/picture">
                      <pic:pic>
                        <pic:nvPicPr>
                          <pic:cNvPr id="0" name="image.png"/>
                          <pic:cNvPicPr/>
                        </pic:nvPicPr>
                        <pic:blipFill>
                          <a:blip r:embed="rId85"/>
                          <a:stretch>
                            <a:fillRect/>
                          </a:stretch>
                        </pic:blipFill>
                        <pic:spPr>
                          <a:xfrm>
                            <a:off x="0" y="0"/>
                            <a:ext cx="490622" cy="116513"/>
                          </a:xfrm>
                          <a:prstGeom prst="rect"/>
                        </pic:spPr>
                      </pic:pic>
                    </a:graphicData>
                  </a:graphic>
                </wp:inline>
              </w:drawing>
            </w:r>
            <w:r>
              <w:rPr>
                <w:rFonts w:ascii="Times New Roman" w:hAnsi="Times New Roman"/>
                <w:sz w:val="24"/>
              </w:rPr>
              <w:t xml:space="preserve">. Quanto maior </w:t>
            </w:r>
            <w:r>
              <w:drawing>
                <wp:inline>
                  <wp:extent cx="135225" cy="103993"/>
                  <wp:docPr id="187" name="Fórmula: N" descr="N"/>
                  <wp:cNvGraphicFramePr>
                    <a:graphicFrameLocks noChangeAspect="1"/>
                  </wp:cNvGraphicFramePr>
                  <a:graphic>
                    <a:graphicData uri="http://schemas.openxmlformats.org/drawingml/2006/picture">
                      <pic:pic>
                        <pic:nvPicPr>
                          <pic:cNvPr id="0" name="image.png"/>
                          <pic:cNvPicPr/>
                        </pic:nvPicPr>
                        <pic:blipFill>
                          <a:blip r:embed="rId108"/>
                          <a:stretch>
                            <a:fillRect/>
                          </a:stretch>
                        </pic:blipFill>
                        <pic:spPr>
                          <a:xfrm>
                            <a:off x="0" y="0"/>
                            <a:ext cx="135225" cy="103993"/>
                          </a:xfrm>
                          <a:prstGeom prst="rect"/>
                        </pic:spPr>
                      </pic:pic>
                    </a:graphicData>
                  </a:graphic>
                </wp:inline>
              </w:drawing>
            </w:r>
            <w:r>
              <w:rPr>
                <w:rFonts w:ascii="Times New Roman" w:hAnsi="Times New Roman"/>
                <w:sz w:val="24"/>
              </w:rPr>
              <w:t xml:space="preserve">, mais próxima do derivativo ideal e mais sensível ao ruído de alta frequência que a Aula 5 já havia identificado como o preço de um </w:t>
            </w:r>
            <w:r>
              <w:drawing>
                <wp:inline>
                  <wp:extent cx="297106" cy="152255"/>
                  <wp:docPr id="188" name="Fórmula: T(s)" descr="T(s)"/>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297106" cy="152255"/>
                          </a:xfrm>
                          <a:prstGeom prst="rect"/>
                        </pic:spPr>
                      </pic:pic>
                    </a:graphicData>
                  </a:graphic>
                </wp:inline>
              </w:drawing>
            </w:r>
            <w:r>
              <w:rPr>
                <w:rFonts w:ascii="Times New Roman" w:hAnsi="Times New Roman"/>
                <w:sz w:val="24"/>
              </w:rPr>
              <w:t xml:space="preserve"> próximo de 1; quanto menor </w:t>
            </w:r>
            <w:r>
              <w:drawing>
                <wp:inline>
                  <wp:extent cx="135225" cy="103993"/>
                  <wp:docPr id="189" name="Fórmula: N" descr="N"/>
                  <wp:cNvGraphicFramePr>
                    <a:graphicFrameLocks noChangeAspect="1"/>
                  </wp:cNvGraphicFramePr>
                  <a:graphic>
                    <a:graphicData uri="http://schemas.openxmlformats.org/drawingml/2006/picture">
                      <pic:pic>
                        <pic:nvPicPr>
                          <pic:cNvPr id="0" name="image.png"/>
                          <pic:cNvPicPr/>
                        </pic:nvPicPr>
                        <pic:blipFill>
                          <a:blip r:embed="rId108"/>
                          <a:stretch>
                            <a:fillRect/>
                          </a:stretch>
                        </pic:blipFill>
                        <pic:spPr>
                          <a:xfrm>
                            <a:off x="0" y="0"/>
                            <a:ext cx="135225" cy="103993"/>
                          </a:xfrm>
                          <a:prstGeom prst="rect"/>
                        </pic:spPr>
                      </pic:pic>
                    </a:graphicData>
                  </a:graphic>
                </wp:inline>
              </w:drawing>
            </w:r>
            <w:r>
              <w:rPr>
                <w:rFonts w:ascii="Times New Roman" w:hAnsi="Times New Roman"/>
                <w:sz w:val="24"/>
              </w:rPr>
              <w:t xml:space="preserve">, mais o filtro atrasa a ação derivativa e menos ela cumpre seu papel de antecipação. A escolha de </w:t>
            </w:r>
            <w:r>
              <w:drawing>
                <wp:inline>
                  <wp:extent cx="490622" cy="116513"/>
                  <wp:docPr id="190" name="Fórmula: N=20" descr="N=20"/>
                  <wp:cNvGraphicFramePr>
                    <a:graphicFrameLocks noChangeAspect="1"/>
                  </wp:cNvGraphicFramePr>
                  <a:graphic>
                    <a:graphicData uri="http://schemas.openxmlformats.org/drawingml/2006/picture">
                      <pic:pic>
                        <pic:nvPicPr>
                          <pic:cNvPr id="0" name="image.png"/>
                          <pic:cNvPicPr/>
                        </pic:nvPicPr>
                        <pic:blipFill>
                          <a:blip r:embed="rId85"/>
                          <a:stretch>
                            <a:fillRect/>
                          </a:stretch>
                        </pic:blipFill>
                        <pic:spPr>
                          <a:xfrm>
                            <a:off x="0" y="0"/>
                            <a:ext cx="490622" cy="116513"/>
                          </a:xfrm>
                          <a:prstGeom prst="rect"/>
                        </pic:spPr>
                      </pic:pic>
                    </a:graphicData>
                  </a:graphic>
                </wp:inline>
              </w:drawing>
            </w:r>
            <w:r>
              <w:rPr>
                <w:rFonts w:ascii="Times New Roman" w:hAnsi="Times New Roman"/>
                <w:sz w:val="24"/>
              </w:rPr>
              <w:t xml:space="preserve"> é um compromisso, não um valor universal: cada planta e cada nível de ruído de sensor pedem sua própria varredura.</w:t>
            </w:r>
          </w:p>
          <w:p>
            <w:pPr>
              <w:pStyle w:val="Heading3"/>
            </w:pPr>
            <w:r>
              <w:rPr>
                <w:rFonts w:ascii="Times New Roman" w:hAnsi="Times New Roman"/>
                <w:sz w:val="24"/>
              </w:rPr>
              <w:t>Sintonia de Ziegler-Nichols pelo ganho crítico</w:t>
            </w:r>
          </w:p>
          <w:p>
            <w:pPr>
              <w:spacing w:lineRule="auto" w:line="276" w:after="0" w:before="0"/>
              <w:jc w:val="left"/>
            </w:pPr>
            <w:r>
              <w:rPr>
                <w:rFonts w:ascii="Times New Roman" w:hAnsi="Times New Roman"/>
                <w:sz w:val="24"/>
              </w:rPr>
              <w:t xml:space="preserve">O método clássico eleva </w:t>
            </w:r>
            <w:r>
              <w:drawing>
                <wp:inline>
                  <wp:extent cx="196074" cy="147745"/>
                  <wp:docPr id="191" name="Fórmula: K_p" descr="K_p"/>
                  <wp:cNvGraphicFramePr>
                    <a:graphicFrameLocks noChangeAspect="1"/>
                  </wp:cNvGraphicFramePr>
                  <a:graphic>
                    <a:graphicData uri="http://schemas.openxmlformats.org/drawingml/2006/picture">
                      <pic:pic>
                        <pic:nvPicPr>
                          <pic:cNvPr id="0" name="image.png"/>
                          <pic:cNvPicPr/>
                        </pic:nvPicPr>
                        <pic:blipFill>
                          <a:blip r:embed="rId110"/>
                          <a:stretch>
                            <a:fillRect/>
                          </a:stretch>
                        </pic:blipFill>
                        <pic:spPr>
                          <a:xfrm>
                            <a:off x="0" y="0"/>
                            <a:ext cx="196074" cy="147745"/>
                          </a:xfrm>
                          <a:prstGeom prst="rect"/>
                        </pic:spPr>
                      </pic:pic>
                    </a:graphicData>
                  </a:graphic>
                </wp:inline>
              </w:drawing>
            </w:r>
            <w:r>
              <w:rPr>
                <w:rFonts w:ascii="Times New Roman" w:hAnsi="Times New Roman"/>
                <w:sz w:val="24"/>
              </w:rPr>
              <w:t xml:space="preserve"> (sem </w:t>
            </w:r>
            <w:r>
              <w:drawing>
                <wp:inline>
                  <wp:extent cx="76733" cy="103993"/>
                  <wp:docPr id="192" name="Fórmula: I" descr="I"/>
                  <wp:cNvGraphicFramePr>
                    <a:graphicFrameLocks noChangeAspect="1"/>
                  </wp:cNvGraphicFramePr>
                  <a:graphic>
                    <a:graphicData uri="http://schemas.openxmlformats.org/drawingml/2006/picture">
                      <pic:pic>
                        <pic:nvPicPr>
                          <pic:cNvPr id="0" name="image.png"/>
                          <pic:cNvPicPr/>
                        </pic:nvPicPr>
                        <pic:blipFill>
                          <a:blip r:embed="rId111"/>
                          <a:stretch>
                            <a:fillRect/>
                          </a:stretch>
                        </pic:blipFill>
                        <pic:spPr>
                          <a:xfrm>
                            <a:off x="0" y="0"/>
                            <a:ext cx="76733" cy="103993"/>
                          </a:xfrm>
                          <a:prstGeom prst="rect"/>
                        </pic:spPr>
                      </pic:pic>
                    </a:graphicData>
                  </a:graphic>
                </wp:inline>
              </w:drawing>
            </w:r>
            <w:r>
              <w:rPr>
                <w:rFonts w:ascii="Times New Roman" w:hAnsi="Times New Roman"/>
                <w:sz w:val="24"/>
              </w:rPr>
              <w:t xml:space="preserve"> nem </w:t>
            </w:r>
            <w:r>
              <w:drawing>
                <wp:inline>
                  <wp:extent cx="126071" cy="103993"/>
                  <wp:docPr id="193" name="Fórmula: D" descr="D"/>
                  <wp:cNvGraphicFramePr>
                    <a:graphicFrameLocks noChangeAspect="1"/>
                  </wp:cNvGraphicFramePr>
                  <a:graphic>
                    <a:graphicData uri="http://schemas.openxmlformats.org/drawingml/2006/picture">
                      <pic:pic>
                        <pic:nvPicPr>
                          <pic:cNvPr id="0" name="image.png"/>
                          <pic:cNvPicPr/>
                        </pic:nvPicPr>
                        <pic:blipFill>
                          <a:blip r:embed="rId112"/>
                          <a:stretch>
                            <a:fillRect/>
                          </a:stretch>
                        </pic:blipFill>
                        <pic:spPr>
                          <a:xfrm>
                            <a:off x="0" y="0"/>
                            <a:ext cx="126071" cy="103993"/>
                          </a:xfrm>
                          <a:prstGeom prst="rect"/>
                        </pic:spPr>
                      </pic:pic>
                    </a:graphicData>
                  </a:graphic>
                </wp:inline>
              </w:drawing>
            </w:r>
            <w:r>
              <w:rPr>
                <w:rFonts w:ascii="Times New Roman" w:hAnsi="Times New Roman"/>
                <w:sz w:val="24"/>
              </w:rPr>
              <w:t xml:space="preserve">) até oscilação sustentada — o </w:t>
            </w:r>
            <w:r>
              <w:rPr>
                <w:rFonts w:ascii="Times New Roman" w:hAnsi="Times New Roman"/>
                <w:b/>
                <w:sz w:val="24"/>
              </w:rPr>
              <w:t>ganho crítico</w:t>
            </w:r>
            <w:r>
              <w:rPr>
                <w:rFonts w:ascii="Times New Roman" w:hAnsi="Times New Roman"/>
                <w:sz w:val="24"/>
              </w:rPr>
              <w:t xml:space="preserve"> </w:t>
            </w:r>
            <w:r>
              <w:drawing>
                <wp:inline>
                  <wp:extent cx="203545" cy="128023"/>
                  <wp:docPr id="194" name="Fórmula: K_u" descr="K_u"/>
                  <wp:cNvGraphicFramePr>
                    <a:graphicFrameLocks noChangeAspect="1"/>
                  </wp:cNvGraphicFramePr>
                  <a:graphic>
                    <a:graphicData uri="http://schemas.openxmlformats.org/drawingml/2006/picture">
                      <pic:pic>
                        <pic:nvPicPr>
                          <pic:cNvPr id="0" name="image.png"/>
                          <pic:cNvPicPr/>
                        </pic:nvPicPr>
                        <pic:blipFill>
                          <a:blip r:embed="rId113"/>
                          <a:stretch>
                            <a:fillRect/>
                          </a:stretch>
                        </pic:blipFill>
                        <pic:spPr>
                          <a:xfrm>
                            <a:off x="0" y="0"/>
                            <a:ext cx="203545" cy="128023"/>
                          </a:xfrm>
                          <a:prstGeom prst="rect"/>
                        </pic:spPr>
                      </pic:pic>
                    </a:graphicData>
                  </a:graphic>
                </wp:inline>
              </w:drawing>
            </w:r>
            <w:r>
              <w:rPr>
                <w:rFonts w:ascii="Times New Roman" w:hAnsi="Times New Roman"/>
                <w:sz w:val="24"/>
              </w:rPr>
              <w:t xml:space="preserve"> — e mede o </w:t>
            </w:r>
            <w:r>
              <w:rPr>
                <w:rFonts w:ascii="Times New Roman" w:hAnsi="Times New Roman"/>
                <w:b/>
                <w:sz w:val="24"/>
              </w:rPr>
              <w:t>período crítico</w:t>
            </w:r>
            <w:r>
              <w:rPr>
                <w:rFonts w:ascii="Times New Roman" w:hAnsi="Times New Roman"/>
                <w:sz w:val="24"/>
              </w:rPr>
              <w:t xml:space="preserve"> </w:t>
            </w:r>
            <w:r>
              <w:drawing>
                <wp:inline>
                  <wp:extent cx="163159" cy="127148"/>
                  <wp:docPr id="195" name="Fórmula: T_u" descr="T_u"/>
                  <wp:cNvGraphicFramePr>
                    <a:graphicFrameLocks noChangeAspect="1"/>
                  </wp:cNvGraphicFramePr>
                  <a:graphic>
                    <a:graphicData uri="http://schemas.openxmlformats.org/drawingml/2006/picture">
                      <pic:pic>
                        <pic:nvPicPr>
                          <pic:cNvPr id="0" name="image.png"/>
                          <pic:cNvPicPr/>
                        </pic:nvPicPr>
                        <pic:blipFill>
                          <a:blip r:embed="rId114"/>
                          <a:stretch>
                            <a:fillRect/>
                          </a:stretch>
                        </pic:blipFill>
                        <pic:spPr>
                          <a:xfrm>
                            <a:off x="0" y="0"/>
                            <a:ext cx="163159" cy="127148"/>
                          </a:xfrm>
                          <a:prstGeom prst="rect"/>
                        </pic:spPr>
                      </pic:pic>
                    </a:graphicData>
                  </a:graphic>
                </wp:inline>
              </w:drawing>
            </w:r>
            <w:r>
              <w:rPr>
                <w:rFonts w:ascii="Times New Roman" w:hAnsi="Times New Roman"/>
                <w:sz w:val="24"/>
              </w:rPr>
              <w:t xml:space="preserve">. A planta contínua, com dois polos reais e nenhum zero, jamais oscilaria sob proporcional puro em tempo contínuo: a oscilação só aparece porque o controlador roda em tempo discreto, com </w:t>
            </w:r>
            <w:r>
              <w:drawing>
                <wp:inline>
                  <wp:extent cx="643618" cy="127013"/>
                  <wp:docPr id="196" name="Fórmula: T_s=5\,\mathrm{ms}" descr="T_s=5\,\mathrm{ms}"/>
                  <wp:cNvGraphicFramePr>
                    <a:graphicFrameLocks noChangeAspect="1"/>
                  </wp:cNvGraphicFramePr>
                  <a:graphic>
                    <a:graphicData uri="http://schemas.openxmlformats.org/drawingml/2006/picture">
                      <pic:pic>
                        <pic:nvPicPr>
                          <pic:cNvPr id="0" name="image.png"/>
                          <pic:cNvPicPr/>
                        </pic:nvPicPr>
                        <pic:blipFill>
                          <a:blip r:embed="rId115"/>
                          <a:stretch>
                            <a:fillRect/>
                          </a:stretch>
                        </pic:blipFill>
                        <pic:spPr>
                          <a:xfrm>
                            <a:off x="0" y="0"/>
                            <a:ext cx="643618" cy="127013"/>
                          </a:xfrm>
                          <a:prstGeom prst="rect"/>
                        </pic:spPr>
                      </pic:pic>
                    </a:graphicData>
                  </a:graphic>
                </wp:inline>
              </w:drawing>
            </w:r>
            <w:r>
              <w:rPr>
                <w:rFonts w:ascii="Times New Roman" w:hAnsi="Times New Roman"/>
                <w:sz w:val="24"/>
              </w:rPr>
              <w:t xml:space="preserve"> — o atraso de fase da amostragem, tema da Aula 7, é o que torna o método aplicável aqui.</w:t>
            </w:r>
          </w:p>
          <w:p>
            <w:pPr>
              <w:pStyle w:val="Heading3"/>
            </w:pPr>
            <w:r>
              <w:rPr>
                <w:rFonts w:ascii="Times New Roman" w:hAnsi="Times New Roman"/>
                <w:sz w:val="24"/>
              </w:rPr>
              <w:t xml:space="preserve">Exemplo numérico: obtendo </w:t>
            </w:r>
            <w:r>
              <w:drawing>
                <wp:inline>
                  <wp:extent cx="203545" cy="128023"/>
                  <wp:docPr id="197" name="Fórmula: K_u" descr="K_u"/>
                  <wp:cNvGraphicFramePr>
                    <a:graphicFrameLocks noChangeAspect="1"/>
                  </wp:cNvGraphicFramePr>
                  <a:graphic>
                    <a:graphicData uri="http://schemas.openxmlformats.org/drawingml/2006/picture">
                      <pic:pic>
                        <pic:nvPicPr>
                          <pic:cNvPr id="0" name="image.png"/>
                          <pic:cNvPicPr/>
                        </pic:nvPicPr>
                        <pic:blipFill>
                          <a:blip r:embed="rId113"/>
                          <a:stretch>
                            <a:fillRect/>
                          </a:stretch>
                        </pic:blipFill>
                        <pic:spPr>
                          <a:xfrm>
                            <a:off x="0" y="0"/>
                            <a:ext cx="203545" cy="128023"/>
                          </a:xfrm>
                          <a:prstGeom prst="rect"/>
                        </pic:spPr>
                      </pic:pic>
                    </a:graphicData>
                  </a:graphic>
                </wp:inline>
              </w:drawing>
            </w:r>
            <w:r>
              <w:rPr>
                <w:rFonts w:ascii="Times New Roman" w:hAnsi="Times New Roman"/>
                <w:sz w:val="24"/>
              </w:rPr>
              <w:t xml:space="preserve">, </w:t>
            </w:r>
            <w:r>
              <w:drawing>
                <wp:inline>
                  <wp:extent cx="163159" cy="127148"/>
                  <wp:docPr id="198" name="Fórmula: T_u" descr="T_u"/>
                  <wp:cNvGraphicFramePr>
                    <a:graphicFrameLocks noChangeAspect="1"/>
                  </wp:cNvGraphicFramePr>
                  <a:graphic>
                    <a:graphicData uri="http://schemas.openxmlformats.org/drawingml/2006/picture">
                      <pic:pic>
                        <pic:nvPicPr>
                          <pic:cNvPr id="0" name="image.png"/>
                          <pic:cNvPicPr/>
                        </pic:nvPicPr>
                        <pic:blipFill>
                          <a:blip r:embed="rId114"/>
                          <a:stretch>
                            <a:fillRect/>
                          </a:stretch>
                        </pic:blipFill>
                        <pic:spPr>
                          <a:xfrm>
                            <a:off x="0" y="0"/>
                            <a:ext cx="163159" cy="127148"/>
                          </a:xfrm>
                          <a:prstGeom prst="rect"/>
                        </pic:spPr>
                      </pic:pic>
                    </a:graphicData>
                  </a:graphic>
                </wp:inline>
              </w:drawing>
            </w:r>
            <w:r>
              <w:rPr>
                <w:rFonts w:ascii="Times New Roman" w:hAnsi="Times New Roman"/>
                <w:sz w:val="24"/>
              </w:rPr>
              <w:t xml:space="preserve"> e comparando sintonias</w:t>
            </w:r>
          </w:p>
          <w:p>
            <w:pPr>
              <w:spacing w:lineRule="auto" w:line="276" w:after="0" w:before="0"/>
              <w:jc w:val="left"/>
            </w:pPr>
            <w:r>
              <w:rPr>
                <w:rFonts w:ascii="Times New Roman" w:hAnsi="Times New Roman"/>
                <w:sz w:val="24"/>
              </w:rPr>
              <w:t xml:space="preserve">Discretizando </w:t>
            </w:r>
            <w:r>
              <w:drawing>
                <wp:inline>
                  <wp:extent cx="309626" cy="152255"/>
                  <wp:docPr id="199" name="Fórmula: G(s)" descr="G(s)"/>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309626" cy="152255"/>
                          </a:xfrm>
                          <a:prstGeom prst="rect"/>
                        </pic:spPr>
                      </pic:pic>
                    </a:graphicData>
                  </a:graphic>
                </wp:inline>
              </w:drawing>
            </w:r>
            <w:r>
              <w:rPr>
                <w:rFonts w:ascii="Times New Roman" w:hAnsi="Times New Roman"/>
                <w:sz w:val="24"/>
              </w:rPr>
              <w:t xml:space="preserve"> por ZOH em </w:t>
            </w:r>
            <w:r>
              <w:drawing>
                <wp:inline>
                  <wp:extent cx="643618" cy="127013"/>
                  <wp:docPr id="200" name="Fórmula: T_s=5\,\mathrm{ms}" descr="T_s=5\,\mathrm{ms}"/>
                  <wp:cNvGraphicFramePr>
                    <a:graphicFrameLocks noChangeAspect="1"/>
                  </wp:cNvGraphicFramePr>
                  <a:graphic>
                    <a:graphicData uri="http://schemas.openxmlformats.org/drawingml/2006/picture">
                      <pic:pic>
                        <pic:nvPicPr>
                          <pic:cNvPr id="0" name="image.png"/>
                          <pic:cNvPicPr/>
                        </pic:nvPicPr>
                        <pic:blipFill>
                          <a:blip r:embed="rId115"/>
                          <a:stretch>
                            <a:fillRect/>
                          </a:stretch>
                        </pic:blipFill>
                        <pic:spPr>
                          <a:xfrm>
                            <a:off x="0" y="0"/>
                            <a:ext cx="643618" cy="127013"/>
                          </a:xfrm>
                          <a:prstGeom prst="rect"/>
                        </pic:spPr>
                      </pic:pic>
                    </a:graphicData>
                  </a:graphic>
                </wp:inline>
              </w:drawing>
            </w:r>
            <w:r>
              <w:rPr>
                <w:rFonts w:ascii="Times New Roman" w:hAnsi="Times New Roman"/>
                <w:sz w:val="24"/>
              </w:rPr>
              <w:t xml:space="preserve"> e variando </w:t>
            </w:r>
            <w:r>
              <w:drawing>
                <wp:inline>
                  <wp:extent cx="196074" cy="147745"/>
                  <wp:docPr id="201" name="Fórmula: K_p" descr="K_p"/>
                  <wp:cNvGraphicFramePr>
                    <a:graphicFrameLocks noChangeAspect="1"/>
                  </wp:cNvGraphicFramePr>
                  <a:graphic>
                    <a:graphicData uri="http://schemas.openxmlformats.org/drawingml/2006/picture">
                      <pic:pic>
                        <pic:nvPicPr>
                          <pic:cNvPr id="0" name="image.png"/>
                          <pic:cNvPicPr/>
                        </pic:nvPicPr>
                        <pic:blipFill>
                          <a:blip r:embed="rId110"/>
                          <a:stretch>
                            <a:fillRect/>
                          </a:stretch>
                        </pic:blipFill>
                        <pic:spPr>
                          <a:xfrm>
                            <a:off x="0" y="0"/>
                            <a:ext cx="196074" cy="147745"/>
                          </a:xfrm>
                          <a:prstGeom prst="rect"/>
                        </pic:spPr>
                      </pic:pic>
                    </a:graphicData>
                  </a:graphic>
                </wp:inline>
              </w:drawing>
            </w:r>
            <w:r>
              <w:rPr>
                <w:rFonts w:ascii="Times New Roman" w:hAnsi="Times New Roman"/>
                <w:sz w:val="24"/>
              </w:rPr>
              <w:t xml:space="preserve">, o par de polos complexos cruza o círculo unitário em </w:t>
            </w:r>
            <w:r>
              <w:drawing>
                <wp:inline>
                  <wp:extent cx="753535" cy="133543"/>
                  <wp:docPr id="202" name="Fórmula: K_u\approx3,691" descr="K_u\approx3,691"/>
                  <wp:cNvGraphicFramePr>
                    <a:graphicFrameLocks noChangeAspect="1"/>
                  </wp:cNvGraphicFramePr>
                  <a:graphic>
                    <a:graphicData uri="http://schemas.openxmlformats.org/drawingml/2006/picture">
                      <pic:pic>
                        <pic:nvPicPr>
                          <pic:cNvPr id="0" name="image.png"/>
                          <pic:cNvPicPr/>
                        </pic:nvPicPr>
                        <pic:blipFill>
                          <a:blip r:embed="rId116"/>
                          <a:stretch>
                            <a:fillRect/>
                          </a:stretch>
                        </pic:blipFill>
                        <pic:spPr>
                          <a:xfrm>
                            <a:off x="0" y="0"/>
                            <a:ext cx="753535" cy="133543"/>
                          </a:xfrm>
                          <a:prstGeom prst="rect"/>
                        </pic:spPr>
                      </pic:pic>
                    </a:graphicData>
                  </a:graphic>
                </wp:inline>
              </w:drawing>
            </w:r>
            <w:r>
              <w:rPr>
                <w:rFonts w:ascii="Times New Roman" w:hAnsi="Times New Roman"/>
                <w:sz w:val="24"/>
              </w:rPr>
              <w:t xml:space="preserve">, com ângulo de </w:t>
            </w:r>
            <w:r>
              <w:drawing>
                <wp:inline>
                  <wp:extent cx="413418" cy="137177"/>
                  <wp:docPr id="203" name="Fórmula: 98,23^\circ" descr="98,23^\circ"/>
                  <wp:cNvGraphicFramePr>
                    <a:graphicFrameLocks noChangeAspect="1"/>
                  </wp:cNvGraphicFramePr>
                  <a:graphic>
                    <a:graphicData uri="http://schemas.openxmlformats.org/drawingml/2006/picture">
                      <pic:pic>
                        <pic:nvPicPr>
                          <pic:cNvPr id="0" name="image.png"/>
                          <pic:cNvPicPr/>
                        </pic:nvPicPr>
                        <pic:blipFill>
                          <a:blip r:embed="rId117"/>
                          <a:stretch>
                            <a:fillRect/>
                          </a:stretch>
                        </pic:blipFill>
                        <pic:spPr>
                          <a:xfrm>
                            <a:off x="0" y="0"/>
                            <a:ext cx="413418" cy="137177"/>
                          </a:xfrm>
                          <a:prstGeom prst="rect"/>
                        </pic:spPr>
                      </pic:pic>
                    </a:graphicData>
                  </a:graphic>
                </wp:inline>
              </w:drawing>
            </w:r>
            <w:r>
              <w:rPr>
                <w:rFonts w:ascii="Times New Roman" w:hAnsi="Times New Roman"/>
                <w:sz w:val="24"/>
              </w:rPr>
              <w:t xml:space="preserve"> por amostra, correspondendo a </w:t>
            </w:r>
            <w:r>
              <w:drawing>
                <wp:inline>
                  <wp:extent cx="925445" cy="132668"/>
                  <wp:docPr id="204" name="Fórmula: T_u\approx18,32\,\mathrm{ms}" descr="T_u\approx18,32\,\mathrm{ms}"/>
                  <wp:cNvGraphicFramePr>
                    <a:graphicFrameLocks noChangeAspect="1"/>
                  </wp:cNvGraphicFramePr>
                  <a:graphic>
                    <a:graphicData uri="http://schemas.openxmlformats.org/drawingml/2006/picture">
                      <pic:pic>
                        <pic:nvPicPr>
                          <pic:cNvPr id="0" name="image.png"/>
                          <pic:cNvPicPr/>
                        </pic:nvPicPr>
                        <pic:blipFill>
                          <a:blip r:embed="rId118"/>
                          <a:stretch>
                            <a:fillRect/>
                          </a:stretch>
                        </pic:blipFill>
                        <pic:spPr>
                          <a:xfrm>
                            <a:off x="0" y="0"/>
                            <a:ext cx="925445" cy="132668"/>
                          </a:xfrm>
                          <a:prstGeom prst="rect"/>
                        </pic:spPr>
                      </pic:pic>
                    </a:graphicData>
                  </a:graphic>
                </wp:inline>
              </w:drawing>
            </w:r>
            <w:r>
              <w:rPr>
                <w:rFonts w:ascii="Times New Roman" w:hAnsi="Times New Roman"/>
                <w:sz w:val="24"/>
              </w:rPr>
              <w:t>:</w:t>
            </w:r>
          </w:p>
          <w:tbl>
            <w:tblPr>
              <w:tblW w:type="pct" w:w="5000"/>
              <w:tblLook w:firstColumn="1" w:firstRow="1" w:lastColumn="0" w:lastRow="0" w:noHBand="0" w:noVBand="1" w:val="04A0"/>
              <w:tblLayout w:type="autofit"/>
            </w:tblPr>
            <w:tblGrid>
              <w:gridCol w:w="360"/>
              <w:gridCol w:w="360"/>
              <w:gridCol w:w="360"/>
              <w:gridCol w:w="360"/>
            </w:tblGrid>
            <w:tr>
              <w:tc>
                <w:tcPr>
                  <w:tcW w:type="dxa" w:w="2160"/>
                </w:tcPr>
                <w:p>
                  <w:pPr>
                    <w:spacing w:lineRule="auto" w:line="276" w:after="0" w:before="0"/>
                    <w:jc w:val="left"/>
                  </w:pPr>
                  <w:r>
                    <w:rPr>
                      <w:b/>
                    </w:rPr>
                  </w:r>
                  <w:r>
                    <w:rPr>
                      <w:rFonts w:ascii="Times New Roman" w:hAnsi="Times New Roman"/>
                      <w:b/>
                      <w:sz w:val="24"/>
                    </w:rPr>
                    <w:t>Sintonia</w:t>
                  </w:r>
                </w:p>
              </w:tc>
              <w:tc>
                <w:tcPr>
                  <w:tcW w:type="dxa" w:w="2160"/>
                </w:tcPr>
                <w:p>
                  <w:pPr>
                    <w:spacing w:lineRule="auto" w:line="276" w:after="0" w:before="0"/>
                    <w:jc w:val="left"/>
                  </w:pPr>
                  <w:r>
                    <w:rPr>
                      <w:b/>
                    </w:rPr>
                  </w:r>
                  <w:r>
                    <w:rPr>
                      <w:b/>
                    </w:rPr>
                    <w:drawing>
                      <wp:inline>
                        <wp:extent cx="196074" cy="147745"/>
                        <wp:docPr id="205" name="Fórmula: K_p" descr="K_p"/>
                        <wp:cNvGraphicFramePr>
                          <a:graphicFrameLocks noChangeAspect="1"/>
                        </wp:cNvGraphicFramePr>
                        <a:graphic>
                          <a:graphicData uri="http://schemas.openxmlformats.org/drawingml/2006/picture">
                            <pic:pic>
                              <pic:nvPicPr>
                                <pic:cNvPr id="0" name="image.png"/>
                                <pic:cNvPicPr/>
                              </pic:nvPicPr>
                              <pic:blipFill>
                                <a:blip r:embed="rId110"/>
                                <a:stretch>
                                  <a:fillRect/>
                                </a:stretch>
                              </pic:blipFill>
                              <pic:spPr>
                                <a:xfrm>
                                  <a:off x="0" y="0"/>
                                  <a:ext cx="196074" cy="147745"/>
                                </a:xfrm>
                                <a:prstGeom prst="rect"/>
                              </pic:spPr>
                            </pic:pic>
                          </a:graphicData>
                        </a:graphic>
                      </wp:inline>
                    </w:drawing>
                  </w:r>
                </w:p>
              </w:tc>
              <w:tc>
                <w:tcPr>
                  <w:tcW w:type="dxa" w:w="2160"/>
                </w:tcPr>
                <w:p>
                  <w:pPr>
                    <w:spacing w:lineRule="auto" w:line="276" w:after="0" w:before="0"/>
                    <w:jc w:val="left"/>
                  </w:pPr>
                  <w:r>
                    <w:rPr>
                      <w:b/>
                    </w:rPr>
                  </w:r>
                  <w:r>
                    <w:rPr>
                      <w:b/>
                    </w:rPr>
                    <w:drawing>
                      <wp:inline>
                        <wp:extent cx="179111" cy="128023"/>
                        <wp:docPr id="206" name="Fórmula: K_i" descr="K_i"/>
                        <wp:cNvGraphicFramePr>
                          <a:graphicFrameLocks noChangeAspect="1"/>
                        </wp:cNvGraphicFramePr>
                        <a:graphic>
                          <a:graphicData uri="http://schemas.openxmlformats.org/drawingml/2006/picture">
                            <pic:pic>
                              <pic:nvPicPr>
                                <pic:cNvPr id="0" name="image.png"/>
                                <pic:cNvPicPr/>
                              </pic:nvPicPr>
                              <pic:blipFill>
                                <a:blip r:embed="rId119"/>
                                <a:stretch>
                                  <a:fillRect/>
                                </a:stretch>
                              </pic:blipFill>
                              <pic:spPr>
                                <a:xfrm>
                                  <a:off x="0" y="0"/>
                                  <a:ext cx="179111" cy="128023"/>
                                </a:xfrm>
                                <a:prstGeom prst="rect"/>
                              </pic:spPr>
                            </pic:pic>
                          </a:graphicData>
                        </a:graphic>
                      </wp:inline>
                    </w:drawing>
                  </w:r>
                </w:p>
              </w:tc>
              <w:tc>
                <w:tcPr>
                  <w:tcW w:type="dxa" w:w="2160"/>
                </w:tcPr>
                <w:p>
                  <w:pPr>
                    <w:spacing w:lineRule="auto" w:line="276" w:after="0" w:before="0"/>
                    <w:jc w:val="left"/>
                  </w:pPr>
                  <w:r>
                    <w:rPr>
                      <w:b/>
                    </w:rPr>
                  </w:r>
                  <w:r>
                    <w:rPr>
                      <w:b/>
                    </w:rPr>
                    <w:drawing>
                      <wp:inline>
                        <wp:extent cx="197891" cy="127956"/>
                        <wp:docPr id="207" name="Fórmula: K_d" descr="K_d"/>
                        <wp:cNvGraphicFramePr>
                          <a:graphicFrameLocks noChangeAspect="1"/>
                        </wp:cNvGraphicFramePr>
                        <a:graphic>
                          <a:graphicData uri="http://schemas.openxmlformats.org/drawingml/2006/picture">
                            <pic:pic>
                              <pic:nvPicPr>
                                <pic:cNvPr id="0" name="image.png"/>
                                <pic:cNvPicPr/>
                              </pic:nvPicPr>
                              <pic:blipFill>
                                <a:blip r:embed="rId120"/>
                                <a:stretch>
                                  <a:fillRect/>
                                </a:stretch>
                              </pic:blipFill>
                              <pic:spPr>
                                <a:xfrm>
                                  <a:off x="0" y="0"/>
                                  <a:ext cx="197891" cy="127956"/>
                                </a:xfrm>
                                <a:prstGeom prst="rect"/>
                              </pic:spPr>
                            </pic:pic>
                          </a:graphicData>
                        </a:graphic>
                      </wp:inline>
                    </w:drawing>
                  </w:r>
                </w:p>
              </w:tc>
            </w:tr>
            <w:tr>
              <w:tc>
                <w:tcPr>
                  <w:tcW w:type="dxa" w:w="2160"/>
                </w:tcPr>
                <w:p>
                  <w:pPr>
                    <w:spacing w:lineRule="auto" w:line="276" w:after="0" w:before="0"/>
                    <w:jc w:val="left"/>
                  </w:pPr>
                  <w:r/>
                  <w:r>
                    <w:rPr>
                      <w:rFonts w:ascii="Times New Roman" w:hAnsi="Times New Roman"/>
                      <w:sz w:val="24"/>
                    </w:rPr>
                    <w:t>Proporcional pura</w:t>
                  </w:r>
                </w:p>
              </w:tc>
              <w:tc>
                <w:tcPr>
                  <w:tcW w:type="dxa" w:w="2160"/>
                </w:tcPr>
                <w:p>
                  <w:pPr>
                    <w:spacing w:lineRule="auto" w:line="276" w:after="0" w:before="0"/>
                    <w:jc w:val="left"/>
                  </w:pPr>
                  <w:r/>
                  <w:r>
                    <w:drawing>
                      <wp:inline>
                        <wp:extent cx="346915" cy="132668"/>
                        <wp:docPr id="208" name="Fórmula: 1,846" descr="1,846"/>
                        <wp:cNvGraphicFramePr>
                          <a:graphicFrameLocks noChangeAspect="1"/>
                        </wp:cNvGraphicFramePr>
                        <a:graphic>
                          <a:graphicData uri="http://schemas.openxmlformats.org/drawingml/2006/picture">
                            <pic:pic>
                              <pic:nvPicPr>
                                <pic:cNvPr id="0" name="image.png"/>
                                <pic:cNvPicPr/>
                              </pic:nvPicPr>
                              <pic:blipFill>
                                <a:blip r:embed="rId121"/>
                                <a:stretch>
                                  <a:fillRect/>
                                </a:stretch>
                              </pic:blipFill>
                              <pic:spPr>
                                <a:xfrm>
                                  <a:off x="0" y="0"/>
                                  <a:ext cx="346915" cy="132668"/>
                                </a:xfrm>
                                <a:prstGeom prst="rect"/>
                              </pic:spPr>
                            </pic:pic>
                          </a:graphicData>
                        </a:graphic>
                      </wp:inline>
                    </w:drawing>
                  </w:r>
                </w:p>
              </w:tc>
              <w:tc>
                <w:tcPr>
                  <w:tcW w:type="dxa" w:w="2160"/>
                </w:tcPr>
                <w:p>
                  <w:pPr>
                    <w:spacing w:lineRule="auto" w:line="276" w:after="0" w:before="0"/>
                    <w:jc w:val="left"/>
                  </w:pPr>
                  <w:r/>
                  <w:r>
                    <w:rPr>
                      <w:rFonts w:ascii="Times New Roman" w:hAnsi="Times New Roman"/>
                      <w:sz w:val="24"/>
                    </w:rPr>
                    <w:t>—</w:t>
                  </w:r>
                </w:p>
              </w:tc>
              <w:tc>
                <w:tcPr>
                  <w:tcW w:type="dxa" w:w="2160"/>
                </w:tcPr>
                <w:p>
                  <w:pPr>
                    <w:spacing w:lineRule="auto" w:line="276" w:after="0" w:before="0"/>
                    <w:jc w:val="left"/>
                  </w:pPr>
                  <w:r/>
                  <w:r>
                    <w:rPr>
                      <w:rFonts w:ascii="Times New Roman" w:hAnsi="Times New Roman"/>
                      <w:sz w:val="24"/>
                    </w:rPr>
                    <w:t>—</w:t>
                  </w:r>
                </w:p>
              </w:tc>
            </w:tr>
            <w:tr>
              <w:tc>
                <w:tcPr>
                  <w:tcW w:type="dxa" w:w="2160"/>
                </w:tcPr>
                <w:p>
                  <w:pPr>
                    <w:spacing w:lineRule="auto" w:line="276" w:after="0" w:before="0"/>
                    <w:jc w:val="left"/>
                  </w:pPr>
                  <w:r/>
                  <w:r>
                    <w:rPr>
                      <w:rFonts w:ascii="Times New Roman" w:hAnsi="Times New Roman"/>
                      <w:sz w:val="24"/>
                    </w:rPr>
                    <w:t>PI</w:t>
                  </w:r>
                </w:p>
              </w:tc>
              <w:tc>
                <w:tcPr>
                  <w:tcW w:type="dxa" w:w="2160"/>
                </w:tcPr>
                <w:p>
                  <w:pPr>
                    <w:spacing w:lineRule="auto" w:line="276" w:after="0" w:before="0"/>
                    <w:jc w:val="left"/>
                  </w:pPr>
                  <w:r/>
                  <w:r>
                    <w:drawing>
                      <wp:inline>
                        <wp:extent cx="346915" cy="130985"/>
                        <wp:docPr id="209" name="Fórmula: 1,661" descr="1,661"/>
                        <wp:cNvGraphicFramePr>
                          <a:graphicFrameLocks noChangeAspect="1"/>
                        </wp:cNvGraphicFramePr>
                        <a:graphic>
                          <a:graphicData uri="http://schemas.openxmlformats.org/drawingml/2006/picture">
                            <pic:pic>
                              <pic:nvPicPr>
                                <pic:cNvPr id="0" name="image.png"/>
                                <pic:cNvPicPr/>
                              </pic:nvPicPr>
                              <pic:blipFill>
                                <a:blip r:embed="rId122"/>
                                <a:stretch>
                                  <a:fillRect/>
                                </a:stretch>
                              </pic:blipFill>
                              <pic:spPr>
                                <a:xfrm>
                                  <a:off x="0" y="0"/>
                                  <a:ext cx="346915" cy="130985"/>
                                </a:xfrm>
                                <a:prstGeom prst="rect"/>
                              </pic:spPr>
                            </pic:pic>
                          </a:graphicData>
                        </a:graphic>
                      </wp:inline>
                    </w:drawing>
                  </w:r>
                </w:p>
              </w:tc>
              <w:tc>
                <w:tcPr>
                  <w:tcW w:type="dxa" w:w="2160"/>
                </w:tcPr>
                <w:p>
                  <w:pPr>
                    <w:spacing w:lineRule="auto" w:line="276" w:after="0" w:before="0"/>
                    <w:jc w:val="left"/>
                  </w:pPr>
                  <w:r/>
                  <w:r>
                    <w:drawing>
                      <wp:inline>
                        <wp:extent cx="423043" cy="132466"/>
                        <wp:docPr id="210" name="Fórmula: 108,78" descr="108,78"/>
                        <wp:cNvGraphicFramePr>
                          <a:graphicFrameLocks noChangeAspect="1"/>
                        </wp:cNvGraphicFramePr>
                        <a:graphic>
                          <a:graphicData uri="http://schemas.openxmlformats.org/drawingml/2006/picture">
                            <pic:pic>
                              <pic:nvPicPr>
                                <pic:cNvPr id="0" name="image.png"/>
                                <pic:cNvPicPr/>
                              </pic:nvPicPr>
                              <pic:blipFill>
                                <a:blip r:embed="rId123"/>
                                <a:stretch>
                                  <a:fillRect/>
                                </a:stretch>
                              </pic:blipFill>
                              <pic:spPr>
                                <a:xfrm>
                                  <a:off x="0" y="0"/>
                                  <a:ext cx="423043" cy="132466"/>
                                </a:xfrm>
                                <a:prstGeom prst="rect"/>
                              </pic:spPr>
                            </pic:pic>
                          </a:graphicData>
                        </a:graphic>
                      </wp:inline>
                    </w:drawing>
                  </w:r>
                </w:p>
              </w:tc>
              <w:tc>
                <w:tcPr>
                  <w:tcW w:type="dxa" w:w="2160"/>
                </w:tcPr>
                <w:p>
                  <w:pPr>
                    <w:spacing w:lineRule="auto" w:line="276" w:after="0" w:before="0"/>
                    <w:jc w:val="left"/>
                  </w:pPr>
                  <w:r/>
                  <w:r>
                    <w:rPr>
                      <w:rFonts w:ascii="Times New Roman" w:hAnsi="Times New Roman"/>
                      <w:sz w:val="24"/>
                    </w:rPr>
                    <w:t>—</w:t>
                  </w:r>
                </w:p>
              </w:tc>
            </w:tr>
            <w:tr>
              <w:tc>
                <w:tcPr>
                  <w:tcW w:type="dxa" w:w="2160"/>
                </w:tcPr>
                <w:p>
                  <w:pPr>
                    <w:spacing w:lineRule="auto" w:line="276" w:after="0" w:before="0"/>
                    <w:jc w:val="left"/>
                  </w:pPr>
                  <w:r/>
                  <w:r>
                    <w:rPr>
                      <w:rFonts w:ascii="Times New Roman" w:hAnsi="Times New Roman"/>
                      <w:sz w:val="24"/>
                    </w:rPr>
                    <w:t>PID clássico</w:t>
                  </w:r>
                </w:p>
              </w:tc>
              <w:tc>
                <w:tcPr>
                  <w:tcW w:type="dxa" w:w="2160"/>
                </w:tcPr>
                <w:p>
                  <w:pPr>
                    <w:spacing w:lineRule="auto" w:line="276" w:after="0" w:before="0"/>
                    <w:jc w:val="left"/>
                  </w:pPr>
                  <w:r/>
                  <w:r>
                    <w:drawing>
                      <wp:inline>
                        <wp:extent cx="346915" cy="130985"/>
                        <wp:docPr id="211" name="Fórmula: 2,215" descr="2,215"/>
                        <wp:cNvGraphicFramePr>
                          <a:graphicFrameLocks noChangeAspect="1"/>
                        </wp:cNvGraphicFramePr>
                        <a:graphic>
                          <a:graphicData uri="http://schemas.openxmlformats.org/drawingml/2006/picture">
                            <pic:pic>
                              <pic:nvPicPr>
                                <pic:cNvPr id="0" name="image.png"/>
                                <pic:cNvPicPr/>
                              </pic:nvPicPr>
                              <pic:blipFill>
                                <a:blip r:embed="rId124"/>
                                <a:stretch>
                                  <a:fillRect/>
                                </a:stretch>
                              </pic:blipFill>
                              <pic:spPr>
                                <a:xfrm>
                                  <a:off x="0" y="0"/>
                                  <a:ext cx="346915" cy="130985"/>
                                </a:xfrm>
                                <a:prstGeom prst="rect"/>
                              </pic:spPr>
                            </pic:pic>
                          </a:graphicData>
                        </a:graphic>
                      </wp:inline>
                    </w:drawing>
                  </w:r>
                </w:p>
              </w:tc>
              <w:tc>
                <w:tcPr>
                  <w:tcW w:type="dxa" w:w="2160"/>
                </w:tcPr>
                <w:p>
                  <w:pPr>
                    <w:spacing w:lineRule="auto" w:line="276" w:after="0" w:before="0"/>
                    <w:jc w:val="left"/>
                  </w:pPr>
                  <w:r/>
                  <w:r>
                    <w:drawing>
                      <wp:inline>
                        <wp:extent cx="423043" cy="132668"/>
                        <wp:docPr id="212" name="Fórmula: 241,72" descr="241,72"/>
                        <wp:cNvGraphicFramePr>
                          <a:graphicFrameLocks noChangeAspect="1"/>
                        </wp:cNvGraphicFramePr>
                        <a:graphic>
                          <a:graphicData uri="http://schemas.openxmlformats.org/drawingml/2006/picture">
                            <pic:pic>
                              <pic:nvPicPr>
                                <pic:cNvPr id="0" name="image.png"/>
                                <pic:cNvPicPr/>
                              </pic:nvPicPr>
                              <pic:blipFill>
                                <a:blip r:embed="rId125"/>
                                <a:stretch>
                                  <a:fillRect/>
                                </a:stretch>
                              </pic:blipFill>
                              <pic:spPr>
                                <a:xfrm>
                                  <a:off x="0" y="0"/>
                                  <a:ext cx="423043" cy="132668"/>
                                </a:xfrm>
                                <a:prstGeom prst="rect"/>
                              </pic:spPr>
                            </pic:pic>
                          </a:graphicData>
                        </a:graphic>
                      </wp:inline>
                    </w:drawing>
                  </w:r>
                </w:p>
              </w:tc>
              <w:tc>
                <w:tcPr>
                  <w:tcW w:type="dxa" w:w="2160"/>
                </w:tcPr>
                <w:p>
                  <w:pPr>
                    <w:spacing w:lineRule="auto" w:line="276" w:after="0" w:before="0"/>
                    <w:jc w:val="left"/>
                  </w:pPr>
                  <w:r/>
                  <w:r>
                    <w:drawing>
                      <wp:inline>
                        <wp:extent cx="499170" cy="132466"/>
                        <wp:docPr id="213" name="Fórmula: 0,00507" descr="0,00507"/>
                        <wp:cNvGraphicFramePr>
                          <a:graphicFrameLocks noChangeAspect="1"/>
                        </wp:cNvGraphicFramePr>
                        <a:graphic>
                          <a:graphicData uri="http://schemas.openxmlformats.org/drawingml/2006/picture">
                            <pic:pic>
                              <pic:nvPicPr>
                                <pic:cNvPr id="0" name="image.png"/>
                                <pic:cNvPicPr/>
                              </pic:nvPicPr>
                              <pic:blipFill>
                                <a:blip r:embed="rId126"/>
                                <a:stretch>
                                  <a:fillRect/>
                                </a:stretch>
                              </pic:blipFill>
                              <pic:spPr>
                                <a:xfrm>
                                  <a:off x="0" y="0"/>
                                  <a:ext cx="499170" cy="132466"/>
                                </a:xfrm>
                                <a:prstGeom prst="rect"/>
                              </pic:spPr>
                            </pic:pic>
                          </a:graphicData>
                        </a:graphic>
                      </wp:inline>
                    </w:drawing>
                  </w:r>
                </w:p>
              </w:tc>
            </w:tr>
            <w:tr>
              <w:tc>
                <w:tcPr>
                  <w:tcW w:type="dxa" w:w="2160"/>
                </w:tcPr>
                <w:p>
                  <w:pPr>
                    <w:spacing w:lineRule="auto" w:line="276" w:after="0" w:before="0"/>
                    <w:jc w:val="left"/>
                  </w:pPr>
                  <w:r/>
                  <w:r>
                    <w:rPr>
                      <w:rFonts w:ascii="Times New Roman" w:hAnsi="Times New Roman"/>
                      <w:sz w:val="24"/>
                    </w:rPr>
                    <w:t>PID sem sobressinal</w:t>
                  </w:r>
                </w:p>
              </w:tc>
              <w:tc>
                <w:tcPr>
                  <w:tcW w:type="dxa" w:w="2160"/>
                </w:tcPr>
                <w:p>
                  <w:pPr>
                    <w:spacing w:lineRule="auto" w:line="276" w:after="0" w:before="0"/>
                    <w:jc w:val="left"/>
                  </w:pPr>
                  <w:r/>
                  <w:r>
                    <w:drawing>
                      <wp:inline>
                        <wp:extent cx="346915" cy="132466"/>
                        <wp:docPr id="214" name="Fórmula: 0,738" descr="0,738"/>
                        <wp:cNvGraphicFramePr>
                          <a:graphicFrameLocks noChangeAspect="1"/>
                        </wp:cNvGraphicFramePr>
                        <a:graphic>
                          <a:graphicData uri="http://schemas.openxmlformats.org/drawingml/2006/picture">
                            <pic:pic>
                              <pic:nvPicPr>
                                <pic:cNvPr id="0" name="image.png"/>
                                <pic:cNvPicPr/>
                              </pic:nvPicPr>
                              <pic:blipFill>
                                <a:blip r:embed="rId127"/>
                                <a:stretch>
                                  <a:fillRect/>
                                </a:stretch>
                              </pic:blipFill>
                              <pic:spPr>
                                <a:xfrm>
                                  <a:off x="0" y="0"/>
                                  <a:ext cx="346915" cy="132466"/>
                                </a:xfrm>
                                <a:prstGeom prst="rect"/>
                              </pic:spPr>
                            </pic:pic>
                          </a:graphicData>
                        </a:graphic>
                      </wp:inline>
                    </w:drawing>
                  </w:r>
                </w:p>
              </w:tc>
              <w:tc>
                <w:tcPr>
                  <w:tcW w:type="dxa" w:w="2160"/>
                </w:tcPr>
                <w:p>
                  <w:pPr>
                    <w:spacing w:lineRule="auto" w:line="276" w:after="0" w:before="0"/>
                    <w:jc w:val="left"/>
                  </w:pPr>
                  <w:r/>
                  <w:r>
                    <w:drawing>
                      <wp:inline>
                        <wp:extent cx="346915" cy="132466"/>
                        <wp:docPr id="215" name="Fórmula: 80,57" descr="80,57"/>
                        <wp:cNvGraphicFramePr>
                          <a:graphicFrameLocks noChangeAspect="1"/>
                        </wp:cNvGraphicFramePr>
                        <a:graphic>
                          <a:graphicData uri="http://schemas.openxmlformats.org/drawingml/2006/picture">
                            <pic:pic>
                              <pic:nvPicPr>
                                <pic:cNvPr id="0" name="image.png"/>
                                <pic:cNvPicPr/>
                              </pic:nvPicPr>
                              <pic:blipFill>
                                <a:blip r:embed="rId128"/>
                                <a:stretch>
                                  <a:fillRect/>
                                </a:stretch>
                              </pic:blipFill>
                              <pic:spPr>
                                <a:xfrm>
                                  <a:off x="0" y="0"/>
                                  <a:ext cx="346915" cy="132466"/>
                                </a:xfrm>
                                <a:prstGeom prst="rect"/>
                              </pic:spPr>
                            </pic:pic>
                          </a:graphicData>
                        </a:graphic>
                      </wp:inline>
                    </w:drawing>
                  </w:r>
                </w:p>
              </w:tc>
              <w:tc>
                <w:tcPr>
                  <w:tcW w:type="dxa" w:w="2160"/>
                </w:tcPr>
                <w:p>
                  <w:pPr>
                    <w:spacing w:lineRule="auto" w:line="276" w:after="0" w:before="0"/>
                    <w:jc w:val="left"/>
                  </w:pPr>
                  <w:r/>
                  <w:r>
                    <w:drawing>
                      <wp:inline>
                        <wp:extent cx="499170" cy="132668"/>
                        <wp:docPr id="216" name="Fórmula: 0,00446" descr="0,00446"/>
                        <wp:cNvGraphicFramePr>
                          <a:graphicFrameLocks noChangeAspect="1"/>
                        </wp:cNvGraphicFramePr>
                        <a:graphic>
                          <a:graphicData uri="http://schemas.openxmlformats.org/drawingml/2006/picture">
                            <pic:pic>
                              <pic:nvPicPr>
                                <pic:cNvPr id="0" name="image.png"/>
                                <pic:cNvPicPr/>
                              </pic:nvPicPr>
                              <pic:blipFill>
                                <a:blip r:embed="rId129"/>
                                <a:stretch>
                                  <a:fillRect/>
                                </a:stretch>
                              </pic:blipFill>
                              <pic:spPr>
                                <a:xfrm>
                                  <a:off x="0" y="0"/>
                                  <a:ext cx="499170" cy="132668"/>
                                </a:xfrm>
                                <a:prstGeom prst="rect"/>
                              </pic:spPr>
                            </pic:pic>
                          </a:graphicData>
                        </a:graphic>
                      </wp:inline>
                    </w:drawing>
                  </w:r>
                </w:p>
              </w:tc>
            </w:tr>
          </w:tbl>
          <w:p/>
          <w:p>
            <w:pPr>
              <w:spacing w:lineRule="auto" w:line="276" w:after="0" w:before="0"/>
              <w:jc w:val="left"/>
            </w:pPr>
          </w:p>
          <w:p>
            <w:pPr>
              <w:spacing w:lineRule="auto" w:line="276" w:after="0" w:before="0"/>
              <w:jc w:val="left"/>
            </w:pPr>
            <w:r>
              <w:rPr>
                <w:rFonts w:ascii="Times New Roman" w:hAnsi="Times New Roman"/>
                <w:sz w:val="24"/>
              </w:rPr>
              <w:t xml:space="preserve">Simulando um degrau de </w:t>
            </w:r>
            <w:r>
              <w:drawing>
                <wp:inline>
                  <wp:extent cx="610501" cy="152255"/>
                  <wp:docPr id="217" name="Fórmula: 400\,\mathrm{rad/s}" descr="400\,\mathrm{rad/s}"/>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610501" cy="152255"/>
                          </a:xfrm>
                          <a:prstGeom prst="rect"/>
                        </pic:spPr>
                      </pic:pic>
                    </a:graphicData>
                  </a:graphic>
                </wp:inline>
              </w:drawing>
            </w:r>
            <w:r>
              <w:rPr>
                <w:rFonts w:ascii="Times New Roman" w:hAnsi="Times New Roman"/>
                <w:sz w:val="24"/>
              </w:rPr>
              <w:t xml:space="preserve"> com atuador saturado, as quatro sintonias — mais um ajuste manual </w:t>
            </w:r>
            <w:r>
              <w:drawing>
                <wp:inline>
                  <wp:extent cx="593808" cy="147745"/>
                  <wp:docPr id="218" name="Fórmula: K_p=1,2" descr="K_p=1,2"/>
                  <wp:cNvGraphicFramePr>
                    <a:graphicFrameLocks noChangeAspect="1"/>
                  </wp:cNvGraphicFramePr>
                  <a:graphic>
                    <a:graphicData uri="http://schemas.openxmlformats.org/drawingml/2006/picture">
                      <pic:pic>
                        <pic:nvPicPr>
                          <pic:cNvPr id="0" name="image.png"/>
                          <pic:cNvPicPr/>
                        </pic:nvPicPr>
                        <pic:blipFill>
                          <a:blip r:embed="rId130"/>
                          <a:stretch>
                            <a:fillRect/>
                          </a:stretch>
                        </pic:blipFill>
                        <pic:spPr>
                          <a:xfrm>
                            <a:off x="0" y="0"/>
                            <a:ext cx="593808" cy="147745"/>
                          </a:xfrm>
                          <a:prstGeom prst="rect"/>
                        </pic:spPr>
                      </pic:pic>
                    </a:graphicData>
                  </a:graphic>
                </wp:inline>
              </w:drawing>
            </w:r>
            <w:r>
              <w:rPr>
                <w:rFonts w:ascii="Times New Roman" w:hAnsi="Times New Roman"/>
                <w:sz w:val="24"/>
              </w:rPr>
              <w:t xml:space="preserve">, </w:t>
            </w:r>
            <w:r>
              <w:drawing>
                <wp:inline>
                  <wp:extent cx="534441" cy="128023"/>
                  <wp:docPr id="219" name="Fórmula: K_i=70" descr="K_i=70"/>
                  <wp:cNvGraphicFramePr>
                    <a:graphicFrameLocks noChangeAspect="1"/>
                  </wp:cNvGraphicFramePr>
                  <a:graphic>
                    <a:graphicData uri="http://schemas.openxmlformats.org/drawingml/2006/picture">
                      <pic:pic>
                        <pic:nvPicPr>
                          <pic:cNvPr id="0" name="image.png"/>
                          <pic:cNvPicPr/>
                        </pic:nvPicPr>
                        <pic:blipFill>
                          <a:blip r:embed="rId131"/>
                          <a:stretch>
                            <a:fillRect/>
                          </a:stretch>
                        </pic:blipFill>
                        <pic:spPr>
                          <a:xfrm>
                            <a:off x="0" y="0"/>
                            <a:ext cx="534441" cy="128023"/>
                          </a:xfrm>
                          <a:prstGeom prst="rect"/>
                        </pic:spPr>
                      </pic:pic>
                    </a:graphicData>
                  </a:graphic>
                </wp:inline>
              </w:drawing>
            </w:r>
            <w:r>
              <w:rPr>
                <w:rFonts w:ascii="Times New Roman" w:hAnsi="Times New Roman"/>
                <w:sz w:val="24"/>
              </w:rPr>
              <w:t xml:space="preserve">, </w:t>
            </w:r>
            <w:r>
              <w:drawing>
                <wp:inline>
                  <wp:extent cx="747881" cy="133543"/>
                  <wp:docPr id="220" name="Fórmula: K_d=0,002" descr="K_d=0,002"/>
                  <wp:cNvGraphicFramePr>
                    <a:graphicFrameLocks noChangeAspect="1"/>
                  </wp:cNvGraphicFramePr>
                  <a:graphic>
                    <a:graphicData uri="http://schemas.openxmlformats.org/drawingml/2006/picture">
                      <pic:pic>
                        <pic:nvPicPr>
                          <pic:cNvPr id="0" name="image.png"/>
                          <pic:cNvPicPr/>
                        </pic:nvPicPr>
                        <pic:blipFill>
                          <a:blip r:embed="rId132"/>
                          <a:stretch>
                            <a:fillRect/>
                          </a:stretch>
                        </pic:blipFill>
                        <pic:spPr>
                          <a:xfrm>
                            <a:off x="0" y="0"/>
                            <a:ext cx="747881" cy="133543"/>
                          </a:xfrm>
                          <a:prstGeom prst="rect"/>
                        </pic:spPr>
                      </pic:pic>
                    </a:graphicData>
                  </a:graphic>
                </wp:inline>
              </w:drawing>
            </w:r>
            <w:r>
              <w:rPr>
                <w:rFonts w:ascii="Times New Roman" w:hAnsi="Times New Roman"/>
                <w:sz w:val="24"/>
              </w:rPr>
              <w:t xml:space="preserve"> — dão sobressinal quase idêntico (</w:t>
            </w:r>
            <w:r>
              <w:drawing>
                <wp:inline>
                  <wp:extent cx="397600" cy="143774"/>
                  <wp:docPr id="221" name="Fórmula: 24,6\%" descr="24,6\%"/>
                  <wp:cNvGraphicFramePr>
                    <a:graphicFrameLocks noChangeAspect="1"/>
                  </wp:cNvGraphicFramePr>
                  <a:graphic>
                    <a:graphicData uri="http://schemas.openxmlformats.org/drawingml/2006/picture">
                      <pic:pic>
                        <pic:nvPicPr>
                          <pic:cNvPr id="0" name="image.png"/>
                          <pic:cNvPicPr/>
                        </pic:nvPicPr>
                        <pic:blipFill>
                          <a:blip r:embed="rId133"/>
                          <a:stretch>
                            <a:fillRect/>
                          </a:stretch>
                        </pic:blipFill>
                        <pic:spPr>
                          <a:xfrm>
                            <a:off x="0" y="0"/>
                            <a:ext cx="397600" cy="143774"/>
                          </a:xfrm>
                          <a:prstGeom prst="rect"/>
                        </pic:spPr>
                      </pic:pic>
                    </a:graphicData>
                  </a:graphic>
                </wp:inline>
              </w:drawing>
            </w:r>
            <w:r>
              <w:rPr>
                <w:rFonts w:ascii="Times New Roman" w:hAnsi="Times New Roman"/>
                <w:sz w:val="24"/>
              </w:rPr>
              <w:t xml:space="preserve"> a </w:t>
            </w:r>
            <w:r>
              <w:drawing>
                <wp:inline>
                  <wp:extent cx="397600" cy="143774"/>
                  <wp:docPr id="222" name="Fórmula: 24,8\%" descr="24,8\%"/>
                  <wp:cNvGraphicFramePr>
                    <a:graphicFrameLocks noChangeAspect="1"/>
                  </wp:cNvGraphicFramePr>
                  <a:graphic>
                    <a:graphicData uri="http://schemas.openxmlformats.org/drawingml/2006/picture">
                      <pic:pic>
                        <pic:nvPicPr>
                          <pic:cNvPr id="0" name="image.png"/>
                          <pic:cNvPicPr/>
                        </pic:nvPicPr>
                        <pic:blipFill>
                          <a:blip r:embed="rId134"/>
                          <a:stretch>
                            <a:fillRect/>
                          </a:stretch>
                        </pic:blipFill>
                        <pic:spPr>
                          <a:xfrm>
                            <a:off x="0" y="0"/>
                            <a:ext cx="397600" cy="143774"/>
                          </a:xfrm>
                          <a:prstGeom prst="rect"/>
                        </pic:spPr>
                      </pic:pic>
                    </a:graphicData>
                  </a:graphic>
                </wp:inline>
              </w:drawing>
            </w:r>
            <w:r>
              <w:rPr>
                <w:rFonts w:ascii="Times New Roman" w:hAnsi="Times New Roman"/>
                <w:sz w:val="24"/>
              </w:rPr>
              <w:t xml:space="preserve">) e subida de </w:t>
            </w:r>
            <w:r>
              <w:drawing>
                <wp:inline>
                  <wp:extent cx="432332" cy="130985"/>
                  <wp:docPr id="223" name="Fórmula: 0,160\,\mathrm{s}" descr="0,160\,\mathrm{s}"/>
                  <wp:cNvGraphicFramePr>
                    <a:graphicFrameLocks noChangeAspect="1"/>
                  </wp:cNvGraphicFramePr>
                  <a:graphic>
                    <a:graphicData uri="http://schemas.openxmlformats.org/drawingml/2006/picture">
                      <pic:pic>
                        <pic:nvPicPr>
                          <pic:cNvPr id="0" name="image.png"/>
                          <pic:cNvPicPr/>
                        </pic:nvPicPr>
                        <pic:blipFill>
                          <a:blip r:embed="rId135"/>
                          <a:stretch>
                            <a:fillRect/>
                          </a:stretch>
                        </pic:blipFill>
                        <pic:spPr>
                          <a:xfrm>
                            <a:off x="0" y="0"/>
                            <a:ext cx="432332" cy="130985"/>
                          </a:xfrm>
                          <a:prstGeom prst="rect"/>
                        </pic:spPr>
                      </pic:pic>
                    </a:graphicData>
                  </a:graphic>
                </wp:inline>
              </w:drawing>
            </w:r>
            <w:r>
              <w:rPr>
                <w:rFonts w:ascii="Times New Roman" w:hAnsi="Times New Roman"/>
                <w:sz w:val="24"/>
              </w:rPr>
              <w:t xml:space="preserve">: o erro inicial já satura </w:t>
            </w:r>
            <w:r>
              <w:drawing>
                <wp:inline>
                  <wp:extent cx="291923" cy="107359"/>
                  <wp:docPr id="224" name="Fórmula: 24\,\mathrm{V}" descr="24\,\mathrm{V}"/>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291923" cy="107359"/>
                          </a:xfrm>
                          <a:prstGeom prst="rect"/>
                        </pic:spPr>
                      </pic:pic>
                    </a:graphicData>
                  </a:graphic>
                </wp:inline>
              </w:drawing>
            </w:r>
            <w:r>
              <w:rPr>
                <w:rFonts w:ascii="Times New Roman" w:hAnsi="Times New Roman"/>
                <w:sz w:val="24"/>
              </w:rPr>
              <w:t xml:space="preserve"> para qualquer um desses ganhos, e a subida é ditada pela planta saturada, não pelo controlador. A diferença aparece depois: a sintonia clássica deixa oscilação residual de </w:t>
            </w:r>
            <w:r>
              <w:drawing>
                <wp:inline>
                  <wp:extent cx="695177" cy="152255"/>
                  <wp:docPr id="225" name="Fórmula: \pm2,3\,\mathrm{rad/s}" descr="\pm2,3\,\mathrm{rad/s}"/>
                  <wp:cNvGraphicFramePr>
                    <a:graphicFrameLocks noChangeAspect="1"/>
                  </wp:cNvGraphicFramePr>
                  <a:graphic>
                    <a:graphicData uri="http://schemas.openxmlformats.org/drawingml/2006/picture">
                      <pic:pic>
                        <pic:nvPicPr>
                          <pic:cNvPr id="0" name="image.png"/>
                          <pic:cNvPicPr/>
                        </pic:nvPicPr>
                        <pic:blipFill>
                          <a:blip r:embed="rId136"/>
                          <a:stretch>
                            <a:fillRect/>
                          </a:stretch>
                        </pic:blipFill>
                        <pic:spPr>
                          <a:xfrm>
                            <a:off x="0" y="0"/>
                            <a:ext cx="695177" cy="152255"/>
                          </a:xfrm>
                          <a:prstGeom prst="rect"/>
                        </pic:spPr>
                      </pic:pic>
                    </a:graphicData>
                  </a:graphic>
                </wp:inline>
              </w:drawing>
            </w:r>
            <w:r>
              <w:rPr>
                <w:rFonts w:ascii="Times New Roman" w:hAnsi="Times New Roman"/>
                <w:sz w:val="24"/>
              </w:rPr>
              <w:t xml:space="preserve"> em torno de </w:t>
            </w:r>
            <w:r>
              <w:drawing>
                <wp:inline>
                  <wp:extent cx="610501" cy="152255"/>
                  <wp:docPr id="226" name="Fórmula: 400\,\mathrm{rad/s}" descr="400\,\mathrm{rad/s}"/>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610501" cy="152255"/>
                          </a:xfrm>
                          <a:prstGeom prst="rect"/>
                        </pic:spPr>
                      </pic:pic>
                    </a:graphicData>
                  </a:graphic>
                </wp:inline>
              </w:drawing>
            </w:r>
            <w:r>
              <w:rPr>
                <w:rFonts w:ascii="Times New Roman" w:hAnsi="Times New Roman"/>
                <w:sz w:val="24"/>
              </w:rPr>
              <w:t xml:space="preserve">, em vez de convergir; um teste sem saturação confirma que </w:t>
            </w:r>
            <w:r>
              <w:drawing>
                <wp:inline>
                  <wp:extent cx="900203" cy="133543"/>
                  <wp:docPr id="227" name="Fórmula: K_d=0,00507" descr="K_d=0,00507"/>
                  <wp:cNvGraphicFramePr>
                    <a:graphicFrameLocks noChangeAspect="1"/>
                  </wp:cNvGraphicFramePr>
                  <a:graphic>
                    <a:graphicData uri="http://schemas.openxmlformats.org/drawingml/2006/picture">
                      <pic:pic>
                        <pic:nvPicPr>
                          <pic:cNvPr id="0" name="image.png"/>
                          <pic:cNvPicPr/>
                        </pic:nvPicPr>
                        <pic:blipFill>
                          <a:blip r:embed="rId137"/>
                          <a:stretch>
                            <a:fillRect/>
                          </a:stretch>
                        </pic:blipFill>
                        <pic:spPr>
                          <a:xfrm>
                            <a:off x="0" y="0"/>
                            <a:ext cx="900203" cy="133543"/>
                          </a:xfrm>
                          <a:prstGeom prst="rect"/>
                        </pic:spPr>
                      </pic:pic>
                    </a:graphicData>
                  </a:graphic>
                </wp:inline>
              </w:drawing>
            </w:r>
            <w:r>
              <w:rPr>
                <w:rFonts w:ascii="Times New Roman" w:hAnsi="Times New Roman"/>
                <w:sz w:val="24"/>
              </w:rPr>
              <w:t xml:space="preserve"> combinado ao filtro </w:t>
            </w:r>
            <w:r>
              <w:drawing>
                <wp:inline>
                  <wp:extent cx="697668" cy="146331"/>
                  <wp:docPr id="228" name="Fórmula: \tau_f=0,01\,\mathrm{s}" descr="\tau_f=0,01\,\mathrm{s}"/>
                  <wp:cNvGraphicFramePr>
                    <a:graphicFrameLocks noChangeAspect="1"/>
                  </wp:cNvGraphicFramePr>
                  <a:graphic>
                    <a:graphicData uri="http://schemas.openxmlformats.org/drawingml/2006/picture">
                      <pic:pic>
                        <pic:nvPicPr>
                          <pic:cNvPr id="0" name="image.png"/>
                          <pic:cNvPicPr/>
                        </pic:nvPicPr>
                        <pic:blipFill>
                          <a:blip r:embed="rId138"/>
                          <a:stretch>
                            <a:fillRect/>
                          </a:stretch>
                        </pic:blipFill>
                        <pic:spPr>
                          <a:xfrm>
                            <a:off x="0" y="0"/>
                            <a:ext cx="697668" cy="146331"/>
                          </a:xfrm>
                          <a:prstGeom prst="rect"/>
                        </pic:spPr>
                      </pic:pic>
                    </a:graphicData>
                  </a:graphic>
                </wp:inline>
              </w:drawing>
            </w:r>
            <w:r>
              <w:rPr>
                <w:rFonts w:ascii="Times New Roman" w:hAnsi="Times New Roman"/>
                <w:sz w:val="24"/>
              </w:rPr>
              <w:t xml:space="preserve"> e a </w:t>
            </w:r>
            <w:r>
              <w:drawing>
                <wp:inline>
                  <wp:extent cx="643618" cy="127013"/>
                  <wp:docPr id="229" name="Fórmula: T_s=5\,\mathrm{ms}" descr="T_s=5\,\mathrm{ms}"/>
                  <wp:cNvGraphicFramePr>
                    <a:graphicFrameLocks noChangeAspect="1"/>
                  </wp:cNvGraphicFramePr>
                  <a:graphic>
                    <a:graphicData uri="http://schemas.openxmlformats.org/drawingml/2006/picture">
                      <pic:pic>
                        <pic:nvPicPr>
                          <pic:cNvPr id="0" name="image.png"/>
                          <pic:cNvPicPr/>
                        </pic:nvPicPr>
                        <pic:blipFill>
                          <a:blip r:embed="rId115"/>
                          <a:stretch>
                            <a:fillRect/>
                          </a:stretch>
                        </pic:blipFill>
                        <pic:spPr>
                          <a:xfrm>
                            <a:off x="0" y="0"/>
                            <a:ext cx="643618" cy="127013"/>
                          </a:xfrm>
                          <a:prstGeom prst="rect"/>
                        </pic:spPr>
                      </pic:pic>
                    </a:graphicData>
                  </a:graphic>
                </wp:inline>
              </w:drawing>
            </w:r>
            <w:r>
              <w:rPr>
                <w:rFonts w:ascii="Times New Roman" w:hAnsi="Times New Roman"/>
                <w:sz w:val="24"/>
              </w:rPr>
              <w:t xml:space="preserve"> mantém oscilação não amortecida mesmo para referências pequenas — a sintonia clássica não pode ser aplicada sem verificação na malha discreta real.</w:t>
            </w:r>
          </w:p>
          <w:p>
            <w:pPr>
              <w:pStyle w:val="Heading3"/>
            </w:pPr>
            <w:r>
              <w:rPr>
                <w:rFonts w:ascii="Times New Roman" w:hAnsi="Times New Roman"/>
                <w:sz w:val="24"/>
              </w:rPr>
              <w:t>Métricas de aceitação e o problema da saturação</w:t>
            </w:r>
          </w:p>
          <w:p>
            <w:pPr>
              <w:spacing w:lineRule="auto" w:line="276" w:after="0" w:before="0"/>
              <w:jc w:val="left"/>
            </w:pPr>
            <w:r>
              <w:rPr>
                <w:rFonts w:ascii="Times New Roman" w:hAnsi="Times New Roman"/>
                <w:sz w:val="24"/>
              </w:rPr>
              <w:t xml:space="preserve">Quatro métricas quantificam uma sintonia: </w:t>
            </w:r>
            <w:r>
              <w:rPr>
                <w:rFonts w:ascii="Times New Roman" w:hAnsi="Times New Roman"/>
                <w:b/>
                <w:sz w:val="24"/>
              </w:rPr>
              <w:t>sobressinal</w:t>
            </w:r>
            <w:r>
              <w:rPr>
                <w:rFonts w:ascii="Times New Roman" w:hAnsi="Times New Roman"/>
                <w:sz w:val="24"/>
              </w:rPr>
              <w:t xml:space="preserve"> percentual, </w:t>
            </w:r>
            <w:r>
              <w:rPr>
                <w:rFonts w:ascii="Times New Roman" w:hAnsi="Times New Roman"/>
                <w:b/>
                <w:sz w:val="24"/>
              </w:rPr>
              <w:t>tempo de subida</w:t>
            </w:r>
            <w:r>
              <w:rPr>
                <w:rFonts w:ascii="Times New Roman" w:hAnsi="Times New Roman"/>
                <w:sz w:val="24"/>
              </w:rPr>
              <w:t xml:space="preserve"> (10–90%), </w:t>
            </w:r>
            <w:r>
              <w:rPr>
                <w:rFonts w:ascii="Times New Roman" w:hAnsi="Times New Roman"/>
                <w:b/>
                <w:sz w:val="24"/>
              </w:rPr>
              <w:t>tempo de acomodação</w:t>
            </w:r>
            <w:r>
              <w:rPr>
                <w:rFonts w:ascii="Times New Roman" w:hAnsi="Times New Roman"/>
                <w:sz w:val="24"/>
              </w:rPr>
              <w:t xml:space="preserve"> dentro de </w:t>
            </w:r>
            <w:r>
              <w:drawing>
                <wp:inline>
                  <wp:extent cx="203006" cy="122773"/>
                  <wp:docPr id="230" name="Fórmula: 2\%" descr="2\%"/>
                  <wp:cNvGraphicFramePr>
                    <a:graphicFrameLocks noChangeAspect="1"/>
                  </wp:cNvGraphicFramePr>
                  <a:graphic>
                    <a:graphicData uri="http://schemas.openxmlformats.org/drawingml/2006/picture">
                      <pic:pic>
                        <pic:nvPicPr>
                          <pic:cNvPr id="0" name="image.png"/>
                          <pic:cNvPicPr/>
                        </pic:nvPicPr>
                        <pic:blipFill>
                          <a:blip r:embed="rId139"/>
                          <a:stretch>
                            <a:fillRect/>
                          </a:stretch>
                        </pic:blipFill>
                        <pic:spPr>
                          <a:xfrm>
                            <a:off x="0" y="0"/>
                            <a:ext cx="203006" cy="122773"/>
                          </a:xfrm>
                          <a:prstGeom prst="rect"/>
                        </pic:spPr>
                      </pic:pic>
                    </a:graphicData>
                  </a:graphic>
                </wp:inline>
              </w:drawing>
            </w:r>
            <w:r>
              <w:rPr>
                <w:rFonts w:ascii="Times New Roman" w:hAnsi="Times New Roman"/>
                <w:sz w:val="24"/>
              </w:rPr>
              <w:t xml:space="preserve"> e </w:t>
            </w:r>
            <w:r>
              <w:rPr>
                <w:rFonts w:ascii="Times New Roman" w:hAnsi="Times New Roman"/>
                <w:b/>
                <w:sz w:val="24"/>
              </w:rPr>
              <w:t>ISE</w:t>
            </w:r>
            <w:r>
              <w:rPr>
                <w:rFonts w:ascii="Times New Roman" w:hAnsi="Times New Roman"/>
                <w:sz w:val="24"/>
              </w:rPr>
              <w:t xml:space="preserve"> (</w:t>
            </w:r>
            <w:r>
              <w:drawing>
                <wp:inline>
                  <wp:extent cx="415302" cy="173525"/>
                  <wp:docPr id="231" name="Fórmula: \int e^2\,dt" descr="\int e^2\,dt"/>
                  <wp:cNvGraphicFramePr>
                    <a:graphicFrameLocks noChangeAspect="1"/>
                  </wp:cNvGraphicFramePr>
                  <a:graphic>
                    <a:graphicData uri="http://schemas.openxmlformats.org/drawingml/2006/picture">
                      <pic:pic>
                        <pic:nvPicPr>
                          <pic:cNvPr id="0" name="image.png"/>
                          <pic:cNvPicPr/>
                        </pic:nvPicPr>
                        <pic:blipFill>
                          <a:blip r:embed="rId140"/>
                          <a:stretch>
                            <a:fillRect/>
                          </a:stretch>
                        </pic:blipFill>
                        <pic:spPr>
                          <a:xfrm>
                            <a:off x="0" y="0"/>
                            <a:ext cx="415302" cy="173525"/>
                          </a:xfrm>
                          <a:prstGeom prst="rect"/>
                        </pic:spPr>
                      </pic:pic>
                    </a:graphicData>
                  </a:graphic>
                </wp:inline>
              </w:drawing>
            </w:r>
            <w:r>
              <w:rPr>
                <w:rFonts w:ascii="Times New Roman" w:hAnsi="Times New Roman"/>
                <w:sz w:val="24"/>
              </w:rPr>
              <w:t xml:space="preserve">), que penaliza erro grande e erro prolongado. O termo integral atualiza por </w:t>
            </w:r>
            <w:r>
              <w:drawing>
                <wp:inline>
                  <wp:extent cx="1699173" cy="152255"/>
                  <wp:docPr id="232" name="Fórmula: I[k]=I[k-1]+K_iT_se[k]" descr="I[k]=I[k-1]+K_iT_se[k]"/>
                  <wp:cNvGraphicFramePr>
                    <a:graphicFrameLocks noChangeAspect="1"/>
                  </wp:cNvGraphicFramePr>
                  <a:graphic>
                    <a:graphicData uri="http://schemas.openxmlformats.org/drawingml/2006/picture">
                      <pic:pic>
                        <pic:nvPicPr>
                          <pic:cNvPr id="0" name="image.png"/>
                          <pic:cNvPicPr/>
                        </pic:nvPicPr>
                        <pic:blipFill>
                          <a:blip r:embed="rId141"/>
                          <a:stretch>
                            <a:fillRect/>
                          </a:stretch>
                        </pic:blipFill>
                        <pic:spPr>
                          <a:xfrm>
                            <a:off x="0" y="0"/>
                            <a:ext cx="1699173" cy="152255"/>
                          </a:xfrm>
                          <a:prstGeom prst="rect"/>
                        </pic:spPr>
                      </pic:pic>
                    </a:graphicData>
                  </a:graphic>
                </wp:inline>
              </w:drawing>
            </w:r>
            <w:r>
              <w:rPr>
                <w:rFonts w:ascii="Times New Roman" w:hAnsi="Times New Roman"/>
                <w:sz w:val="24"/>
              </w:rPr>
              <w:t xml:space="preserve">: enquanto </w:t>
            </w:r>
            <w:r>
              <w:drawing>
                <wp:inline>
                  <wp:extent cx="514181" cy="152255"/>
                  <wp:docPr id="233" name="Fórmula: e[k]\neq0" descr="e[k]\neq0"/>
                  <wp:cNvGraphicFramePr>
                    <a:graphicFrameLocks noChangeAspect="1"/>
                  </wp:cNvGraphicFramePr>
                  <a:graphic>
                    <a:graphicData uri="http://schemas.openxmlformats.org/drawingml/2006/picture">
                      <pic:pic>
                        <pic:nvPicPr>
                          <pic:cNvPr id="0" name="image.png"/>
                          <pic:cNvPicPr/>
                        </pic:nvPicPr>
                        <pic:blipFill>
                          <a:blip r:embed="rId142"/>
                          <a:stretch>
                            <a:fillRect/>
                          </a:stretch>
                        </pic:blipFill>
                        <pic:spPr>
                          <a:xfrm>
                            <a:off x="0" y="0"/>
                            <a:ext cx="514181" cy="152255"/>
                          </a:xfrm>
                          <a:prstGeom prst="rect"/>
                        </pic:spPr>
                      </pic:pic>
                    </a:graphicData>
                  </a:graphic>
                </wp:inline>
              </w:drawing>
            </w:r>
            <w:r>
              <w:rPr>
                <w:rFonts w:ascii="Times New Roman" w:hAnsi="Times New Roman"/>
                <w:sz w:val="24"/>
              </w:rPr>
              <w:t xml:space="preserve">, </w:t>
            </w:r>
            <w:r>
              <w:drawing>
                <wp:inline>
                  <wp:extent cx="240767" cy="152255"/>
                  <wp:docPr id="234" name="Fórmula: I[k]" descr="I[k]"/>
                  <wp:cNvGraphicFramePr>
                    <a:graphicFrameLocks noChangeAspect="1"/>
                  </wp:cNvGraphicFramePr>
                  <a:graphic>
                    <a:graphicData uri="http://schemas.openxmlformats.org/drawingml/2006/picture">
                      <pic:pic>
                        <pic:nvPicPr>
                          <pic:cNvPr id="0" name="image.png"/>
                          <pic:cNvPicPr/>
                        </pic:nvPicPr>
                        <pic:blipFill>
                          <a:blip r:embed="rId143"/>
                          <a:stretch>
                            <a:fillRect/>
                          </a:stretch>
                        </pic:blipFill>
                        <pic:spPr>
                          <a:xfrm>
                            <a:off x="0" y="0"/>
                            <a:ext cx="240767" cy="152255"/>
                          </a:xfrm>
                          <a:prstGeom prst="rect"/>
                        </pic:spPr>
                      </pic:pic>
                    </a:graphicData>
                  </a:graphic>
                </wp:inline>
              </w:drawing>
            </w:r>
            <w:r>
              <w:rPr>
                <w:rFonts w:ascii="Times New Roman" w:hAnsi="Times New Roman"/>
                <w:sz w:val="24"/>
              </w:rPr>
              <w:t xml:space="preserve"> cresce, mesmo que a tensão calculada já exceda o que o driver entrega. Na referência de </w:t>
            </w:r>
            <w:r>
              <w:drawing>
                <wp:inline>
                  <wp:extent cx="483016" cy="152255"/>
                  <wp:docPr id="235" name="Fórmula: 1,3\,\mathrm{m/s}" descr="1,3\,\mathrm{m/s}"/>
                  <wp:cNvGraphicFramePr>
                    <a:graphicFrameLocks noChangeAspect="1"/>
                  </wp:cNvGraphicFramePr>
                  <a:graphic>
                    <a:graphicData uri="http://schemas.openxmlformats.org/drawingml/2006/picture">
                      <pic:pic>
                        <pic:nvPicPr>
                          <pic:cNvPr id="0" name="image.png"/>
                          <pic:cNvPicPr/>
                        </pic:nvPicPr>
                        <pic:blipFill>
                          <a:blip r:embed="rId103"/>
                          <a:stretch>
                            <a:fillRect/>
                          </a:stretch>
                        </pic:blipFill>
                        <pic:spPr>
                          <a:xfrm>
                            <a:off x="0" y="0"/>
                            <a:ext cx="483016" cy="152255"/>
                          </a:xfrm>
                          <a:prstGeom prst="rect"/>
                        </pic:spPr>
                      </pic:pic>
                    </a:graphicData>
                  </a:graphic>
                </wp:inline>
              </w:drawing>
            </w:r>
            <w:r>
              <w:rPr>
                <w:rFonts w:ascii="Times New Roman" w:hAnsi="Times New Roman"/>
                <w:sz w:val="24"/>
              </w:rPr>
              <w:t xml:space="preserve"> (</w:t>
            </w:r>
            <w:r>
              <w:drawing>
                <wp:inline>
                  <wp:extent cx="486583" cy="133543"/>
                  <wp:docPr id="236" name="Fórmula: 24,51\,\mathrm{V}" descr="24,51\,\mathrm{V}"/>
                  <wp:cNvGraphicFramePr>
                    <a:graphicFrameLocks noChangeAspect="1"/>
                  </wp:cNvGraphicFramePr>
                  <a:graphic>
                    <a:graphicData uri="http://schemas.openxmlformats.org/drawingml/2006/picture">
                      <pic:pic>
                        <pic:nvPicPr>
                          <pic:cNvPr id="0" name="image.png"/>
                          <pic:cNvPicPr/>
                        </pic:nvPicPr>
                        <pic:blipFill>
                          <a:blip r:embed="rId144"/>
                          <a:stretch>
                            <a:fillRect/>
                          </a:stretch>
                        </pic:blipFill>
                        <pic:spPr>
                          <a:xfrm>
                            <a:off x="0" y="0"/>
                            <a:ext cx="486583" cy="133543"/>
                          </a:xfrm>
                          <a:prstGeom prst="rect"/>
                        </pic:spPr>
                      </pic:pic>
                    </a:graphicData>
                  </a:graphic>
                </wp:inline>
              </w:drawing>
            </w:r>
            <w:r>
              <w:rPr>
                <w:rFonts w:ascii="Times New Roman" w:hAnsi="Times New Roman"/>
                <w:sz w:val="24"/>
              </w:rPr>
              <w:t xml:space="preserve"> necessários, acima dos </w:t>
            </w:r>
            <w:r>
              <w:drawing>
                <wp:inline>
                  <wp:extent cx="291923" cy="107359"/>
                  <wp:docPr id="237" name="Fórmula: 24\,\mathrm{V}" descr="24\,\mathrm{V}"/>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291923" cy="107359"/>
                          </a:xfrm>
                          <a:prstGeom prst="rect"/>
                        </pic:spPr>
                      </pic:pic>
                    </a:graphicData>
                  </a:graphic>
                </wp:inline>
              </w:drawing>
            </w:r>
            <w:r>
              <w:rPr>
                <w:rFonts w:ascii="Times New Roman" w:hAnsi="Times New Roman"/>
                <w:sz w:val="24"/>
              </w:rPr>
              <w:t xml:space="preserve"> disponíveis), o erro nunca se anula e o integrador cresce sem correspondência com a tensão realmente aplicada — o </w:t>
            </w:r>
            <w:r>
              <w:rPr>
                <w:rFonts w:ascii="Times New Roman" w:hAnsi="Times New Roman"/>
                <w:i/>
                <w:sz w:val="24"/>
              </w:rPr>
              <w:t>windup</w:t>
            </w:r>
            <w:r>
              <w:rPr>
                <w:rFonts w:ascii="Times New Roman" w:hAnsi="Times New Roman"/>
                <w:sz w:val="24"/>
              </w:rPr>
              <w:t>.</w:t>
            </w:r>
          </w:p>
          <w:p>
            <w:pPr>
              <w:pStyle w:val="Heading3"/>
            </w:pPr>
            <w:r>
              <w:rPr>
                <w:rFonts w:ascii="Times New Roman" w:hAnsi="Times New Roman"/>
                <w:sz w:val="24"/>
              </w:rPr>
              <w:t xml:space="preserve">Anti-windup por </w:t>
            </w:r>
            <w:r>
              <w:rPr>
                <w:rFonts w:ascii="Times New Roman" w:hAnsi="Times New Roman"/>
                <w:i/>
                <w:sz w:val="24"/>
              </w:rPr>
              <w:t>back-calculation</w:t>
            </w:r>
          </w:p>
          <w:p>
            <w:pPr>
              <w:spacing w:lineRule="auto" w:line="276" w:after="0" w:before="0"/>
              <w:jc w:val="left"/>
            </w:pPr>
            <w:r>
              <w:rPr>
                <w:rFonts w:ascii="Times New Roman" w:hAnsi="Times New Roman"/>
                <w:sz w:val="24"/>
              </w:rPr>
              <w:t xml:space="preserve">A correção compara a saída calculada </w:t>
            </w:r>
            <w:r>
              <w:drawing>
                <wp:inline>
                  <wp:extent cx="214853" cy="91339"/>
                  <wp:docPr id="238" name="Fórmula: u_{ns}" descr="u_{ns}"/>
                  <wp:cNvGraphicFramePr>
                    <a:graphicFrameLocks noChangeAspect="1"/>
                  </wp:cNvGraphicFramePr>
                  <a:graphic>
                    <a:graphicData uri="http://schemas.openxmlformats.org/drawingml/2006/picture">
                      <pic:pic>
                        <pic:nvPicPr>
                          <pic:cNvPr id="0" name="image.png"/>
                          <pic:cNvPicPr/>
                        </pic:nvPicPr>
                        <pic:blipFill>
                          <a:blip r:embed="rId145"/>
                          <a:stretch>
                            <a:fillRect/>
                          </a:stretch>
                        </pic:blipFill>
                        <pic:spPr>
                          <a:xfrm>
                            <a:off x="0" y="0"/>
                            <a:ext cx="214853" cy="91339"/>
                          </a:xfrm>
                          <a:prstGeom prst="rect"/>
                        </pic:spPr>
                      </pic:pic>
                    </a:graphicData>
                  </a:graphic>
                </wp:inline>
              </w:drawing>
            </w:r>
            <w:r>
              <w:rPr>
                <w:rFonts w:ascii="Times New Roman" w:hAnsi="Times New Roman"/>
                <w:sz w:val="24"/>
              </w:rPr>
              <w:t xml:space="preserve"> com a saída aplicada </w:t>
            </w:r>
            <w:r>
              <w:drawing>
                <wp:inline>
                  <wp:extent cx="87099" cy="68992"/>
                  <wp:docPr id="239" name="Fórmula: u" descr="u"/>
                  <wp:cNvGraphicFramePr>
                    <a:graphicFrameLocks noChangeAspect="1"/>
                  </wp:cNvGraphicFramePr>
                  <a:graphic>
                    <a:graphicData uri="http://schemas.openxmlformats.org/drawingml/2006/picture">
                      <pic:pic>
                        <pic:nvPicPr>
                          <pic:cNvPr id="0" name="image.png"/>
                          <pic:cNvPicPr/>
                        </pic:nvPicPr>
                        <pic:blipFill>
                          <a:blip r:embed="rId146"/>
                          <a:stretch>
                            <a:fillRect/>
                          </a:stretch>
                        </pic:blipFill>
                        <pic:spPr>
                          <a:xfrm>
                            <a:off x="0" y="0"/>
                            <a:ext cx="87099" cy="68992"/>
                          </a:xfrm>
                          <a:prstGeom prst="rect"/>
                        </pic:spPr>
                      </pic:pic>
                    </a:graphicData>
                  </a:graphic>
                </wp:inline>
              </w:drawing>
            </w:r>
            <w:r>
              <w:rPr>
                <w:rFonts w:ascii="Times New Roman" w:hAnsi="Times New Roman"/>
                <w:sz w:val="24"/>
              </w:rPr>
              <w:t xml:space="preserve"> e realimenta a diferença ao integrador: </w:t>
            </w:r>
            <w:r>
              <w:drawing>
                <wp:inline>
                  <wp:extent cx="2103235" cy="152255"/>
                  <wp:docPr id="240" name="Fórmula: I[k]\leftarrow I[k]+K_{aw}(u[k]-u_{ns})T_s" descr="I[k]\leftarrow I[k]+K_{aw}(u[k]-u_{ns})T_s"/>
                  <wp:cNvGraphicFramePr>
                    <a:graphicFrameLocks noChangeAspect="1"/>
                  </wp:cNvGraphicFramePr>
                  <a:graphic>
                    <a:graphicData uri="http://schemas.openxmlformats.org/drawingml/2006/picture">
                      <pic:pic>
                        <pic:nvPicPr>
                          <pic:cNvPr id="0" name="image.png"/>
                          <pic:cNvPicPr/>
                        </pic:nvPicPr>
                        <pic:blipFill>
                          <a:blip r:embed="rId147"/>
                          <a:stretch>
                            <a:fillRect/>
                          </a:stretch>
                        </pic:blipFill>
                        <pic:spPr>
                          <a:xfrm>
                            <a:off x="0" y="0"/>
                            <a:ext cx="2103235" cy="152255"/>
                          </a:xfrm>
                          <a:prstGeom prst="rect"/>
                        </pic:spPr>
                      </pic:pic>
                    </a:graphicData>
                  </a:graphic>
                </wp:inline>
              </w:drawing>
            </w:r>
            <w:r>
              <w:rPr>
                <w:rFonts w:ascii="Times New Roman" w:hAnsi="Times New Roman"/>
                <w:sz w:val="24"/>
              </w:rPr>
              <w:t xml:space="preserve">. Sem saturação, </w:t>
            </w:r>
            <w:r>
              <w:drawing>
                <wp:inline>
                  <wp:extent cx="505026" cy="112811"/>
                  <wp:docPr id="241" name="Fórmula: u=u_{ns}" descr="u=u_{ns}"/>
                  <wp:cNvGraphicFramePr>
                    <a:graphicFrameLocks noChangeAspect="1"/>
                  </wp:cNvGraphicFramePr>
                  <a:graphic>
                    <a:graphicData uri="http://schemas.openxmlformats.org/drawingml/2006/picture">
                      <pic:pic>
                        <pic:nvPicPr>
                          <pic:cNvPr id="0" name="image.png"/>
                          <pic:cNvPicPr/>
                        </pic:nvPicPr>
                        <pic:blipFill>
                          <a:blip r:embed="rId148"/>
                          <a:stretch>
                            <a:fillRect/>
                          </a:stretch>
                        </pic:blipFill>
                        <pic:spPr>
                          <a:xfrm>
                            <a:off x="0" y="0"/>
                            <a:ext cx="505026" cy="112811"/>
                          </a:xfrm>
                          <a:prstGeom prst="rect"/>
                        </pic:spPr>
                      </pic:pic>
                    </a:graphicData>
                  </a:graphic>
                </wp:inline>
              </w:drawing>
            </w:r>
            <w:r>
              <w:rPr>
                <w:rFonts w:ascii="Times New Roman" w:hAnsi="Times New Roman"/>
                <w:sz w:val="24"/>
              </w:rPr>
              <w:t xml:space="preserve"> e a correção é nula; durante a saturação, ela reduz o integrador na proporção do comando que não pôde ser aplicado. O nome </w:t>
            </w:r>
            <w:r>
              <w:rPr>
                <w:rFonts w:ascii="Times New Roman" w:hAnsi="Times New Roman"/>
                <w:i/>
                <w:sz w:val="24"/>
              </w:rPr>
              <w:t>back-calculation</w:t>
            </w:r>
            <w:r>
              <w:rPr>
                <w:rFonts w:ascii="Times New Roman" w:hAnsi="Times New Roman"/>
                <w:sz w:val="24"/>
              </w:rPr>
              <w:t xml:space="preserve"> vem exatamente disso: em vez de impedir a priori que o integrador cresça, o método deixa o cálculo normal acontecer e, a posteriori, recalcula quanto desse crescimento deveria ter sido descontado porque a planta nunca recebeu o comando correspondente. Com </w:t>
            </w:r>
            <w:r>
              <w:drawing>
                <wp:inline>
                  <wp:extent cx="783421" cy="152255"/>
                  <wp:docPr id="242" name="Fórmula: K_{aw}=1/T_s" descr="K_{aw}=1/T_s"/>
                  <wp:cNvGraphicFramePr>
                    <a:graphicFrameLocks noChangeAspect="1"/>
                  </wp:cNvGraphicFramePr>
                  <a:graphic>
                    <a:graphicData uri="http://schemas.openxmlformats.org/drawingml/2006/picture">
                      <pic:pic>
                        <pic:nvPicPr>
                          <pic:cNvPr id="0" name="image.png"/>
                          <pic:cNvPicPr/>
                        </pic:nvPicPr>
                        <pic:blipFill>
                          <a:blip r:embed="rId149"/>
                          <a:stretch>
                            <a:fillRect/>
                          </a:stretch>
                        </pic:blipFill>
                        <pic:spPr>
                          <a:xfrm>
                            <a:off x="0" y="0"/>
                            <a:ext cx="783421" cy="152255"/>
                          </a:xfrm>
                          <a:prstGeom prst="rect"/>
                        </pic:spPr>
                      </pic:pic>
                    </a:graphicData>
                  </a:graphic>
                </wp:inline>
              </w:drawing>
            </w:r>
            <w:r>
              <w:rPr>
                <w:rFonts w:ascii="Times New Roman" w:hAnsi="Times New Roman"/>
                <w:sz w:val="24"/>
              </w:rPr>
              <w:t xml:space="preserve"> multiplicando efetivamente uma constante de tempo de correção igual a </w:t>
            </w:r>
            <w:r>
              <w:drawing>
                <wp:inline>
                  <wp:extent cx="152053" cy="127013"/>
                  <wp:docPr id="243" name="Fórmula: T_s" descr="T_s"/>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52053" cy="127013"/>
                          </a:xfrm>
                          <a:prstGeom prst="rect"/>
                        </pic:spPr>
                      </pic:pic>
                    </a:graphicData>
                  </a:graphic>
                </wp:inline>
              </w:drawing>
            </w:r>
            <w:r>
              <w:rPr>
                <w:rFonts w:ascii="Times New Roman" w:hAnsi="Times New Roman"/>
                <w:sz w:val="24"/>
              </w:rPr>
              <w:t>, a correção atua na mesma escala de tempo do próprio controlador, sem introduzir uma dinâmica adicional lenta ou instável.</w:t>
            </w:r>
          </w:p>
          <w:p>
            <w:pPr>
              <w:pStyle w:val="Heading3"/>
            </w:pPr>
            <w:r>
              <w:rPr>
                <w:rFonts w:ascii="Times New Roman" w:hAnsi="Times New Roman"/>
                <w:sz w:val="24"/>
              </w:rPr>
              <w:t>Demonstração: com e sem anti-windup</w:t>
            </w:r>
          </w:p>
          <w:p>
            <w:pPr>
              <w:spacing w:lineRule="auto" w:line="276" w:after="0" w:before="0"/>
              <w:jc w:val="left"/>
            </w:pPr>
            <w:r>
              <w:rPr>
                <w:rFonts w:ascii="Times New Roman" w:hAnsi="Times New Roman"/>
                <w:sz w:val="24"/>
              </w:rPr>
              <w:t>Com os ganhos manuais (</w:t>
            </w:r>
            <w:r>
              <w:drawing>
                <wp:inline>
                  <wp:extent cx="593808" cy="147745"/>
                  <wp:docPr id="244" name="Fórmula: K_p=1,3" descr="K_p=1,3"/>
                  <wp:cNvGraphicFramePr>
                    <a:graphicFrameLocks noChangeAspect="1"/>
                  </wp:cNvGraphicFramePr>
                  <a:graphic>
                    <a:graphicData uri="http://schemas.openxmlformats.org/drawingml/2006/picture">
                      <pic:pic>
                        <pic:nvPicPr>
                          <pic:cNvPr id="0" name="image.png"/>
                          <pic:cNvPicPr/>
                        </pic:nvPicPr>
                        <pic:blipFill>
                          <a:blip r:embed="rId150"/>
                          <a:stretch>
                            <a:fillRect/>
                          </a:stretch>
                        </pic:blipFill>
                        <pic:spPr>
                          <a:xfrm>
                            <a:off x="0" y="0"/>
                            <a:ext cx="593808" cy="147745"/>
                          </a:xfrm>
                          <a:prstGeom prst="rect"/>
                        </pic:spPr>
                      </pic:pic>
                    </a:graphicData>
                  </a:graphic>
                </wp:inline>
              </w:drawing>
            </w:r>
            <w:r>
              <w:rPr>
                <w:rFonts w:ascii="Times New Roman" w:hAnsi="Times New Roman"/>
                <w:sz w:val="24"/>
              </w:rPr>
              <w:t xml:space="preserve">, </w:t>
            </w:r>
            <w:r>
              <w:drawing>
                <wp:inline>
                  <wp:extent cx="652907" cy="133543"/>
                  <wp:docPr id="245" name="Fórmula: K_i=15,0" descr="K_i=15,0"/>
                  <wp:cNvGraphicFramePr>
                    <a:graphicFrameLocks noChangeAspect="1"/>
                  </wp:cNvGraphicFramePr>
                  <a:graphic>
                    <a:graphicData uri="http://schemas.openxmlformats.org/drawingml/2006/picture">
                      <pic:pic>
                        <pic:nvPicPr>
                          <pic:cNvPr id="0" name="image.png"/>
                          <pic:cNvPicPr/>
                        </pic:nvPicPr>
                        <pic:blipFill>
                          <a:blip r:embed="rId151"/>
                          <a:stretch>
                            <a:fillRect/>
                          </a:stretch>
                        </pic:blipFill>
                        <pic:spPr>
                          <a:xfrm>
                            <a:off x="0" y="0"/>
                            <a:ext cx="652907" cy="133543"/>
                          </a:xfrm>
                          <a:prstGeom prst="rect"/>
                        </pic:spPr>
                      </pic:pic>
                    </a:graphicData>
                  </a:graphic>
                </wp:inline>
              </w:drawing>
            </w:r>
            <w:r>
              <w:rPr>
                <w:rFonts w:ascii="Times New Roman" w:hAnsi="Times New Roman"/>
                <w:sz w:val="24"/>
              </w:rPr>
              <w:t xml:space="preserve">, </w:t>
            </w:r>
            <w:r>
              <w:drawing>
                <wp:inline>
                  <wp:extent cx="671753" cy="133543"/>
                  <wp:docPr id="246" name="Fórmula: K_d=0,01" descr="K_d=0,01"/>
                  <wp:cNvGraphicFramePr>
                    <a:graphicFrameLocks noChangeAspect="1"/>
                  </wp:cNvGraphicFramePr>
                  <a:graphic>
                    <a:graphicData uri="http://schemas.openxmlformats.org/drawingml/2006/picture">
                      <pic:pic>
                        <pic:nvPicPr>
                          <pic:cNvPr id="0" name="image.png"/>
                          <pic:cNvPicPr/>
                        </pic:nvPicPr>
                        <pic:blipFill>
                          <a:blip r:embed="rId71"/>
                          <a:stretch>
                            <a:fillRect/>
                          </a:stretch>
                        </pic:blipFill>
                        <pic:spPr>
                          <a:xfrm>
                            <a:off x="0" y="0"/>
                            <a:ext cx="671753" cy="133543"/>
                          </a:xfrm>
                          <a:prstGeom prst="rect"/>
                        </pic:spPr>
                      </pic:pic>
                    </a:graphicData>
                  </a:graphic>
                </wp:inline>
              </w:drawing>
            </w:r>
            <w:r>
              <w:rPr>
                <w:rFonts w:ascii="Times New Roman" w:hAnsi="Times New Roman"/>
                <w:sz w:val="24"/>
              </w:rPr>
              <w:t xml:space="preserve">), a referência irreal de </w:t>
            </w:r>
            <w:r>
              <w:drawing>
                <wp:inline>
                  <wp:extent cx="483016" cy="152255"/>
                  <wp:docPr id="247" name="Fórmula: 4,0\,\mathrm{m/s}" descr="4,0\,\mathrm{m/s}"/>
                  <wp:cNvGraphicFramePr>
                    <a:graphicFrameLocks noChangeAspect="1"/>
                  </wp:cNvGraphicFramePr>
                  <a:graphic>
                    <a:graphicData uri="http://schemas.openxmlformats.org/drawingml/2006/picture">
                      <pic:pic>
                        <pic:nvPicPr>
                          <pic:cNvPr id="0" name="image.png"/>
                          <pic:cNvPicPr/>
                        </pic:nvPicPr>
                        <pic:blipFill>
                          <a:blip r:embed="rId152"/>
                          <a:stretch>
                            <a:fillRect/>
                          </a:stretch>
                        </pic:blipFill>
                        <pic:spPr>
                          <a:xfrm>
                            <a:off x="0" y="0"/>
                            <a:ext cx="483016" cy="152255"/>
                          </a:xfrm>
                          <a:prstGeom prst="rect"/>
                        </pic:spPr>
                      </pic:pic>
                    </a:graphicData>
                  </a:graphic>
                </wp:inline>
              </w:drawing>
            </w:r>
            <w:r>
              <w:rPr>
                <w:rFonts w:ascii="Times New Roman" w:hAnsi="Times New Roman"/>
                <w:sz w:val="24"/>
              </w:rPr>
              <w:t xml:space="preserve"> (</w:t>
            </w:r>
            <w:r>
              <w:drawing>
                <wp:inline>
                  <wp:extent cx="712072" cy="152255"/>
                  <wp:docPr id="248" name="Fórmula: 1\,600\,\mathrm{rad/s}" descr="1\,600\,\mathrm{rad/s}"/>
                  <wp:cNvGraphicFramePr>
                    <a:graphicFrameLocks noChangeAspect="1"/>
                  </wp:cNvGraphicFramePr>
                  <a:graphic>
                    <a:graphicData uri="http://schemas.openxmlformats.org/drawingml/2006/picture">
                      <pic:pic>
                        <pic:nvPicPr>
                          <pic:cNvPr id="0" name="image.png"/>
                          <pic:cNvPicPr/>
                        </pic:nvPicPr>
                        <pic:blipFill>
                          <a:blip r:embed="rId153"/>
                          <a:stretch>
                            <a:fillRect/>
                          </a:stretch>
                        </pic:blipFill>
                        <pic:spPr>
                          <a:xfrm>
                            <a:off x="0" y="0"/>
                            <a:ext cx="712072" cy="152255"/>
                          </a:xfrm>
                          <a:prstGeom prst="rect"/>
                        </pic:spPr>
                      </pic:pic>
                    </a:graphicData>
                  </a:graphic>
                </wp:inline>
              </w:drawing>
            </w:r>
            <w:r>
              <w:rPr>
                <w:rFonts w:ascii="Times New Roman" w:hAnsi="Times New Roman"/>
                <w:sz w:val="24"/>
              </w:rPr>
              <w:t xml:space="preserve">, acima do teto físico de </w:t>
            </w:r>
            <w:r>
              <w:drawing>
                <wp:inline>
                  <wp:extent cx="635339" cy="152255"/>
                  <wp:docPr id="249" name="Fórmula: 1,273\,\mathrm{m/s}" descr="1,273\,\mathrm{m/s}"/>
                  <wp:cNvGraphicFramePr>
                    <a:graphicFrameLocks noChangeAspect="1"/>
                  </wp:cNvGraphicFramePr>
                  <a:graphic>
                    <a:graphicData uri="http://schemas.openxmlformats.org/drawingml/2006/picture">
                      <pic:pic>
                        <pic:nvPicPr>
                          <pic:cNvPr id="0" name="image.png"/>
                          <pic:cNvPicPr/>
                        </pic:nvPicPr>
                        <pic:blipFill>
                          <a:blip r:embed="rId104"/>
                          <a:stretch>
                            <a:fillRect/>
                          </a:stretch>
                        </pic:blipFill>
                        <pic:spPr>
                          <a:xfrm>
                            <a:off x="0" y="0"/>
                            <a:ext cx="635339" cy="152255"/>
                          </a:xfrm>
                          <a:prstGeom prst="rect"/>
                        </pic:spPr>
                      </pic:pic>
                    </a:graphicData>
                  </a:graphic>
                </wp:inline>
              </w:drawing>
            </w:r>
            <w:r>
              <w:rPr>
                <w:rFonts w:ascii="Times New Roman" w:hAnsi="Times New Roman"/>
                <w:sz w:val="24"/>
              </w:rPr>
              <w:t xml:space="preserve"> em </w:t>
            </w:r>
            <w:r>
              <w:drawing>
                <wp:inline>
                  <wp:extent cx="291923" cy="107359"/>
                  <wp:docPr id="250" name="Fórmula: 24\,\mathrm{V}" descr="24\,\mathrm{V}"/>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291923" cy="107359"/>
                          </a:xfrm>
                          <a:prstGeom prst="rect"/>
                        </pic:spPr>
                      </pic:pic>
                    </a:graphicData>
                  </a:graphic>
                </wp:inline>
              </w:drawing>
            </w:r>
            <w:r>
              <w:rPr>
                <w:rFonts w:ascii="Times New Roman" w:hAnsi="Times New Roman"/>
                <w:sz w:val="24"/>
              </w:rPr>
              <w:t xml:space="preserve">) é mantida por </w:t>
            </w:r>
            <w:r>
              <w:drawing>
                <wp:inline>
                  <wp:extent cx="280076" cy="130985"/>
                  <wp:docPr id="251" name="Fórmula: 0,5\,\mathrm{s}" descr="0,5\,\mathrm{s}"/>
                  <wp:cNvGraphicFramePr>
                    <a:graphicFrameLocks noChangeAspect="1"/>
                  </wp:cNvGraphicFramePr>
                  <a:graphic>
                    <a:graphicData uri="http://schemas.openxmlformats.org/drawingml/2006/picture">
                      <pic:pic>
                        <pic:nvPicPr>
                          <pic:cNvPr id="0" name="image.png"/>
                          <pic:cNvPicPr/>
                        </pic:nvPicPr>
                        <pic:blipFill>
                          <a:blip r:embed="rId154"/>
                          <a:stretch>
                            <a:fillRect/>
                          </a:stretch>
                        </pic:blipFill>
                        <pic:spPr>
                          <a:xfrm>
                            <a:off x="0" y="0"/>
                            <a:ext cx="280076" cy="130985"/>
                          </a:xfrm>
                          <a:prstGeom prst="rect"/>
                        </pic:spPr>
                      </pic:pic>
                    </a:graphicData>
                  </a:graphic>
                </wp:inline>
              </w:drawing>
            </w:r>
            <w:r>
              <w:rPr>
                <w:rFonts w:ascii="Times New Roman" w:hAnsi="Times New Roman"/>
                <w:sz w:val="24"/>
              </w:rPr>
              <w:t xml:space="preserve"> e cai para </w:t>
            </w:r>
            <w:r>
              <w:drawing>
                <wp:inline>
                  <wp:extent cx="483016" cy="152255"/>
                  <wp:docPr id="252" name="Fórmula: 0,5\,\mathrm{m/s}" descr="0,5\,\mathrm{m/s}"/>
                  <wp:cNvGraphicFramePr>
                    <a:graphicFrameLocks noChangeAspect="1"/>
                  </wp:cNvGraphicFramePr>
                  <a:graphic>
                    <a:graphicData uri="http://schemas.openxmlformats.org/drawingml/2006/picture">
                      <pic:pic>
                        <pic:nvPicPr>
                          <pic:cNvPr id="0" name="image.png"/>
                          <pic:cNvPicPr/>
                        </pic:nvPicPr>
                        <pic:blipFill>
                          <a:blip r:embed="rId155"/>
                          <a:stretch>
                            <a:fillRect/>
                          </a:stretch>
                        </pic:blipFill>
                        <pic:spPr>
                          <a:xfrm>
                            <a:off x="0" y="0"/>
                            <a:ext cx="483016" cy="152255"/>
                          </a:xfrm>
                          <a:prstGeom prst="rect"/>
                        </pic:spPr>
                      </pic:pic>
                    </a:graphicData>
                  </a:graphic>
                </wp:inline>
              </w:drawing>
            </w:r>
            <w:r>
              <w:rPr>
                <w:rFonts w:ascii="Times New Roman" w:hAnsi="Times New Roman"/>
                <w:sz w:val="24"/>
              </w:rPr>
              <w:t xml:space="preserve"> (</w:t>
            </w:r>
            <w:r>
              <w:drawing>
                <wp:inline>
                  <wp:extent cx="610501" cy="152255"/>
                  <wp:docPr id="253" name="Fórmula: 200\,\mathrm{rad/s}" descr="200\,\mathrm{rad/s}"/>
                  <wp:cNvGraphicFramePr>
                    <a:graphicFrameLocks noChangeAspect="1"/>
                  </wp:cNvGraphicFramePr>
                  <a:graphic>
                    <a:graphicData uri="http://schemas.openxmlformats.org/drawingml/2006/picture">
                      <pic:pic>
                        <pic:nvPicPr>
                          <pic:cNvPr id="0" name="image.png"/>
                          <pic:cNvPicPr/>
                        </pic:nvPicPr>
                        <pic:blipFill>
                          <a:blip r:embed="rId156"/>
                          <a:stretch>
                            <a:fillRect/>
                          </a:stretch>
                        </pic:blipFill>
                        <pic:spPr>
                          <a:xfrm>
                            <a:off x="0" y="0"/>
                            <a:ext cx="610501" cy="152255"/>
                          </a:xfrm>
                          <a:prstGeom prst="rect"/>
                        </pic:spPr>
                      </pic:pic>
                    </a:graphicData>
                  </a:graphic>
                </wp:inline>
              </w:drawing>
            </w:r>
            <w:r>
              <w:rPr>
                <w:rFonts w:ascii="Times New Roman" w:hAnsi="Times New Roman"/>
                <w:sz w:val="24"/>
              </w:rPr>
              <w:t xml:space="preserve">, segura e alcançável). No instante da troca, o integrador acumulou </w:t>
            </w:r>
            <w:r>
              <w:drawing>
                <wp:inline>
                  <wp:extent cx="448486" cy="130985"/>
                  <wp:docPr id="254" name="Fórmula: 9\,251,6" descr="9\,251,6"/>
                  <wp:cNvGraphicFramePr>
                    <a:graphicFrameLocks noChangeAspect="1"/>
                  </wp:cNvGraphicFramePr>
                  <a:graphic>
                    <a:graphicData uri="http://schemas.openxmlformats.org/drawingml/2006/picture">
                      <pic:pic>
                        <pic:nvPicPr>
                          <pic:cNvPr id="0" name="image.png"/>
                          <pic:cNvPicPr/>
                        </pic:nvPicPr>
                        <pic:blipFill>
                          <a:blip r:embed="rId157"/>
                          <a:stretch>
                            <a:fillRect/>
                          </a:stretch>
                        </pic:blipFill>
                        <pic:spPr>
                          <a:xfrm>
                            <a:off x="0" y="0"/>
                            <a:ext cx="448486" cy="130985"/>
                          </a:xfrm>
                          <a:prstGeom prst="rect"/>
                        </pic:spPr>
                      </pic:pic>
                    </a:graphicData>
                  </a:graphic>
                </wp:inline>
              </w:drawing>
            </w:r>
            <w:r>
              <w:rPr>
                <w:rFonts w:ascii="Times New Roman" w:hAnsi="Times New Roman"/>
                <w:sz w:val="24"/>
              </w:rPr>
              <w:t xml:space="preserve"> sem correção contra </w:t>
            </w:r>
            <w:r>
              <w:drawing>
                <wp:inline>
                  <wp:extent cx="448486" cy="132668"/>
                  <wp:docPr id="255" name="Fórmula: 4\,668,2" descr="4\,668,2"/>
                  <wp:cNvGraphicFramePr>
                    <a:graphicFrameLocks noChangeAspect="1"/>
                  </wp:cNvGraphicFramePr>
                  <a:graphic>
                    <a:graphicData uri="http://schemas.openxmlformats.org/drawingml/2006/picture">
                      <pic:pic>
                        <pic:nvPicPr>
                          <pic:cNvPr id="0" name="image.png"/>
                          <pic:cNvPicPr/>
                        </pic:nvPicPr>
                        <pic:blipFill>
                          <a:blip r:embed="rId158"/>
                          <a:stretch>
                            <a:fillRect/>
                          </a:stretch>
                        </pic:blipFill>
                        <pic:spPr>
                          <a:xfrm>
                            <a:off x="0" y="0"/>
                            <a:ext cx="448486" cy="132668"/>
                          </a:xfrm>
                          <a:prstGeom prst="rect"/>
                        </pic:spPr>
                      </pic:pic>
                    </a:graphicData>
                  </a:graphic>
                </wp:inline>
              </w:drawing>
            </w:r>
            <w:r>
              <w:rPr>
                <w:rFonts w:ascii="Times New Roman" w:hAnsi="Times New Roman"/>
                <w:sz w:val="24"/>
              </w:rPr>
              <w:t xml:space="preserve"> com </w:t>
            </w:r>
            <w:r>
              <w:drawing>
                <wp:inline>
                  <wp:extent cx="555240" cy="128023"/>
                  <wp:docPr id="256" name="Fórmula: K_{aw}=2" descr="K_{aw}=2"/>
                  <wp:cNvGraphicFramePr>
                    <a:graphicFrameLocks noChangeAspect="1"/>
                  </wp:cNvGraphicFramePr>
                  <a:graphic>
                    <a:graphicData uri="http://schemas.openxmlformats.org/drawingml/2006/picture">
                      <pic:pic>
                        <pic:nvPicPr>
                          <pic:cNvPr id="0" name="image.png"/>
                          <pic:cNvPicPr/>
                        </pic:nvPicPr>
                        <pic:blipFill>
                          <a:blip r:embed="rId159"/>
                          <a:stretch>
                            <a:fillRect/>
                          </a:stretch>
                        </pic:blipFill>
                        <pic:spPr>
                          <a:xfrm>
                            <a:off x="0" y="0"/>
                            <a:ext cx="555240" cy="128023"/>
                          </a:xfrm>
                          <a:prstGeom prst="rect"/>
                        </pic:spPr>
                      </pic:pic>
                    </a:graphicData>
                  </a:graphic>
                </wp:inline>
              </w:drawing>
            </w:r>
            <w:r>
              <w:rPr>
                <w:rFonts w:ascii="Times New Roman" w:hAnsi="Times New Roman"/>
                <w:sz w:val="24"/>
              </w:rPr>
              <w:t xml:space="preserve"> — redução de aproximadamente </w:t>
            </w:r>
            <w:r>
              <w:drawing>
                <wp:inline>
                  <wp:extent cx="397600" cy="143774"/>
                  <wp:docPr id="257" name="Fórmula: 49,5\%" descr="49,5\%"/>
                  <wp:cNvGraphicFramePr>
                    <a:graphicFrameLocks noChangeAspect="1"/>
                  </wp:cNvGraphicFramePr>
                  <a:graphic>
                    <a:graphicData uri="http://schemas.openxmlformats.org/drawingml/2006/picture">
                      <pic:pic>
                        <pic:nvPicPr>
                          <pic:cNvPr id="0" name="image.png"/>
                          <pic:cNvPicPr/>
                        </pic:nvPicPr>
                        <pic:blipFill>
                          <a:blip r:embed="rId160"/>
                          <a:stretch>
                            <a:fillRect/>
                          </a:stretch>
                        </pic:blipFill>
                        <pic:spPr>
                          <a:xfrm>
                            <a:off x="0" y="0"/>
                            <a:ext cx="397600" cy="143774"/>
                          </a:xfrm>
                          <a:prstGeom prst="rect"/>
                        </pic:spPr>
                      </pic:pic>
                    </a:graphicData>
                  </a:graphic>
                </wp:inline>
              </w:drawing>
            </w:r>
            <w:r>
              <w:rPr>
                <w:rFonts w:ascii="Times New Roman" w:hAnsi="Times New Roman"/>
                <w:sz w:val="24"/>
              </w:rPr>
              <w:t xml:space="preserve">, quase metade. O tempo para a velocidade voltar e permanecer dentro da faixa de </w:t>
            </w:r>
            <w:r>
              <w:drawing>
                <wp:inline>
                  <wp:extent cx="203006" cy="122773"/>
                  <wp:docPr id="258" name="Fórmula: 2\%" descr="2\%"/>
                  <wp:cNvGraphicFramePr>
                    <a:graphicFrameLocks noChangeAspect="1"/>
                  </wp:cNvGraphicFramePr>
                  <a:graphic>
                    <a:graphicData uri="http://schemas.openxmlformats.org/drawingml/2006/picture">
                      <pic:pic>
                        <pic:nvPicPr>
                          <pic:cNvPr id="0" name="image.png"/>
                          <pic:cNvPicPr/>
                        </pic:nvPicPr>
                        <pic:blipFill>
                          <a:blip r:embed="rId139"/>
                          <a:stretch>
                            <a:fillRect/>
                          </a:stretch>
                        </pic:blipFill>
                        <pic:spPr>
                          <a:xfrm>
                            <a:off x="0" y="0"/>
                            <a:ext cx="203006" cy="122773"/>
                          </a:xfrm>
                          <a:prstGeom prst="rect"/>
                        </pic:spPr>
                      </pic:pic>
                    </a:graphicData>
                  </a:graphic>
                </wp:inline>
              </w:drawing>
            </w:r>
            <w:r>
              <w:rPr>
                <w:rFonts w:ascii="Times New Roman" w:hAnsi="Times New Roman"/>
                <w:sz w:val="24"/>
              </w:rPr>
              <w:t xml:space="preserve"> do novo alvo cai de </w:t>
            </w:r>
            <w:r>
              <w:drawing>
                <wp:inline>
                  <wp:extent cx="660782" cy="130985"/>
                  <wp:docPr id="259" name="Fórmula: 2\,256,5\,\mathrm{ms}" descr="2\,256,5\,\mathrm{ms}"/>
                  <wp:cNvGraphicFramePr>
                    <a:graphicFrameLocks noChangeAspect="1"/>
                  </wp:cNvGraphicFramePr>
                  <a:graphic>
                    <a:graphicData uri="http://schemas.openxmlformats.org/drawingml/2006/picture">
                      <pic:pic>
                        <pic:nvPicPr>
                          <pic:cNvPr id="0" name="image.png"/>
                          <pic:cNvPicPr/>
                        </pic:nvPicPr>
                        <pic:blipFill>
                          <a:blip r:embed="rId161"/>
                          <a:stretch>
                            <a:fillRect/>
                          </a:stretch>
                        </pic:blipFill>
                        <pic:spPr>
                          <a:xfrm>
                            <a:off x="0" y="0"/>
                            <a:ext cx="660782" cy="130985"/>
                          </a:xfrm>
                          <a:prstGeom prst="rect"/>
                        </pic:spPr>
                      </pic:pic>
                    </a:graphicData>
                  </a:graphic>
                </wp:inline>
              </w:drawing>
            </w:r>
            <w:r>
              <w:rPr>
                <w:rFonts w:ascii="Times New Roman" w:hAnsi="Times New Roman"/>
                <w:sz w:val="24"/>
              </w:rPr>
              <w:t xml:space="preserve"> para </w:t>
            </w:r>
            <w:r>
              <w:drawing>
                <wp:inline>
                  <wp:extent cx="559211" cy="132466"/>
                  <wp:docPr id="260" name="Fórmula: 872,5\,\mathrm{ms}" descr="872,5\,\mathrm{ms}"/>
                  <wp:cNvGraphicFramePr>
                    <a:graphicFrameLocks noChangeAspect="1"/>
                  </wp:cNvGraphicFramePr>
                  <a:graphic>
                    <a:graphicData uri="http://schemas.openxmlformats.org/drawingml/2006/picture">
                      <pic:pic>
                        <pic:nvPicPr>
                          <pic:cNvPr id="0" name="image.png"/>
                          <pic:cNvPicPr/>
                        </pic:nvPicPr>
                        <pic:blipFill>
                          <a:blip r:embed="rId162"/>
                          <a:stretch>
                            <a:fillRect/>
                          </a:stretch>
                        </pic:blipFill>
                        <pic:spPr>
                          <a:xfrm>
                            <a:off x="0" y="0"/>
                            <a:ext cx="559211" cy="132466"/>
                          </a:xfrm>
                          <a:prstGeom prst="rect"/>
                        </pic:spPr>
                      </pic:pic>
                    </a:graphicData>
                  </a:graphic>
                </wp:inline>
              </w:drawing>
            </w:r>
            <w:r>
              <w:rPr>
                <w:rFonts w:ascii="Times New Roman" w:hAnsi="Times New Roman"/>
                <w:sz w:val="24"/>
              </w:rPr>
              <w:t xml:space="preserve"> — cerca de </w:t>
            </w:r>
            <w:r>
              <w:drawing>
                <wp:inline>
                  <wp:extent cx="194593" cy="130985"/>
                  <wp:docPr id="261" name="Fórmula: 2,6" descr="2,6"/>
                  <wp:cNvGraphicFramePr>
                    <a:graphicFrameLocks noChangeAspect="1"/>
                  </wp:cNvGraphicFramePr>
                  <a:graphic>
                    <a:graphicData uri="http://schemas.openxmlformats.org/drawingml/2006/picture">
                      <pic:pic>
                        <pic:nvPicPr>
                          <pic:cNvPr id="0" name="image.png"/>
                          <pic:cNvPicPr/>
                        </pic:nvPicPr>
                        <pic:blipFill>
                          <a:blip r:embed="rId163"/>
                          <a:stretch>
                            <a:fillRect/>
                          </a:stretch>
                        </pic:blipFill>
                        <pic:spPr>
                          <a:xfrm>
                            <a:off x="0" y="0"/>
                            <a:ext cx="194593" cy="130985"/>
                          </a:xfrm>
                          <a:prstGeom prst="rect"/>
                        </pic:spPr>
                      </pic:pic>
                    </a:graphicData>
                  </a:graphic>
                </wp:inline>
              </w:drawing>
            </w:r>
            <w:r>
              <w:rPr>
                <w:rFonts w:ascii="Times New Roman" w:hAnsi="Times New Roman"/>
                <w:sz w:val="24"/>
              </w:rPr>
              <w:t xml:space="preserve"> vezes mais rápido. O pico de velocidade pós-comutação é quase igual nos dois casos (</w:t>
            </w:r>
            <w:r>
              <w:drawing>
                <wp:inline>
                  <wp:extent cx="771305" cy="152255"/>
                  <wp:docPr id="262" name="Fórmula: \approx509\,\mathrm{rad/s}" descr="\approx509\,\mathrm{rad/s}"/>
                  <wp:cNvGraphicFramePr>
                    <a:graphicFrameLocks noChangeAspect="1"/>
                  </wp:cNvGraphicFramePr>
                  <a:graphic>
                    <a:graphicData uri="http://schemas.openxmlformats.org/drawingml/2006/picture">
                      <pic:pic>
                        <pic:nvPicPr>
                          <pic:cNvPr id="0" name="image.png"/>
                          <pic:cNvPicPr/>
                        </pic:nvPicPr>
                        <pic:blipFill>
                          <a:blip r:embed="rId164"/>
                          <a:stretch>
                            <a:fillRect/>
                          </a:stretch>
                        </pic:blipFill>
                        <pic:spPr>
                          <a:xfrm>
                            <a:off x="0" y="0"/>
                            <a:ext cx="771305" cy="152255"/>
                          </a:xfrm>
                          <a:prstGeom prst="rect"/>
                        </pic:spPr>
                      </pic:pic>
                    </a:graphicData>
                  </a:graphic>
                </wp:inline>
              </w:drawing>
            </w:r>
            <w:r>
              <w:rPr>
                <w:rFonts w:ascii="Times New Roman" w:hAnsi="Times New Roman"/>
                <w:sz w:val="24"/>
              </w:rPr>
              <w:t>, o teto físico do motor herdado da fase irreal), pois o robô já havia ultrapassado a referência antes da troca; a diferença real é quanto tempo leva para descer, arrastado pelo excesso de integral.</w:t>
            </w:r>
          </w:p>
          <w:p>
            <w:pPr>
              <w:spacing w:lineRule="auto" w:line="276" w:after="0" w:before="0"/>
              <w:jc w:val="left"/>
              <w:shd w:val="clear" w:fill="FCE4D6"/>
            </w:pPr>
            <w:r>
              <w:rPr>
                <w:rFonts w:ascii="Times New Roman" w:hAnsi="Times New Roman"/>
                <w:b/>
                <w:sz w:val="20"/>
              </w:rPr>
              <w:t>RECURSO VISUAL — PLACEHOLDER PARA A EQUIPE DE EDIÇÃO (não é uma imagem existente)</w:t>
            </w:r>
          </w:p>
          <w:p>
            <w:pPr>
              <w:spacing w:lineRule="auto" w:line="276" w:after="0" w:before="0"/>
              <w:ind w:left="432" w:right="288"/>
              <w:jc w:val="left"/>
              <w:shd w:val="clear" w:fill="FCE4D6"/>
            </w:pPr>
            <w:r>
              <w:rPr>
                <w:rFonts w:ascii="Times New Roman" w:hAnsi="Times New Roman"/>
                <w:b/>
                <w:i/>
                <w:sz w:val="24"/>
              </w:rPr>
              <w:t>Recurso visual 4 — Ganho crítico e oscilação sustentada.</w:t>
            </w:r>
            <w:r>
              <w:rPr>
                <w:rFonts w:ascii="Times New Roman" w:hAnsi="Times New Roman"/>
                <w:i/>
                <w:sz w:val="24"/>
              </w:rPr>
              <w:t xml:space="preserve"> Velocidade oscilando constantemente sob </w:t>
            </w:r>
            <w:r>
              <w:rPr>
                <w:i/>
              </w:rPr>
              <w:drawing>
                <wp:inline>
                  <wp:extent cx="1152683" cy="147745"/>
                  <wp:docPr id="263" name="Fórmula: K_p=K_u=3,691" descr="K_p=K_u=3,691"/>
                  <wp:cNvGraphicFramePr>
                    <a:graphicFrameLocks noChangeAspect="1"/>
                  </wp:cNvGraphicFramePr>
                  <a:graphic>
                    <a:graphicData uri="http://schemas.openxmlformats.org/drawingml/2006/picture">
                      <pic:pic>
                        <pic:nvPicPr>
                          <pic:cNvPr id="0" name="image.png"/>
                          <pic:cNvPicPr/>
                        </pic:nvPicPr>
                        <pic:blipFill>
                          <a:blip r:embed="rId165"/>
                          <a:stretch>
                            <a:fillRect/>
                          </a:stretch>
                        </pic:blipFill>
                        <pic:spPr>
                          <a:xfrm>
                            <a:off x="0" y="0"/>
                            <a:ext cx="1152683" cy="147745"/>
                          </a:xfrm>
                          <a:prstGeom prst="rect"/>
                        </pic:spPr>
                      </pic:pic>
                    </a:graphicData>
                  </a:graphic>
                </wp:inline>
              </w:drawing>
            </w:r>
            <w:r>
              <w:rPr>
                <w:rFonts w:ascii="Times New Roman" w:hAnsi="Times New Roman"/>
                <w:i/>
                <w:sz w:val="24"/>
              </w:rPr>
              <w:t xml:space="preserve">, </w:t>
            </w:r>
            <w:r>
              <w:rPr>
                <w:i/>
              </w:rPr>
              <w:drawing>
                <wp:inline>
                  <wp:extent cx="643618" cy="127013"/>
                  <wp:docPr id="264" name="Fórmula: T_s=5\,\mathrm{ms}" descr="T_s=5\,\mathrm{ms}"/>
                  <wp:cNvGraphicFramePr>
                    <a:graphicFrameLocks noChangeAspect="1"/>
                  </wp:cNvGraphicFramePr>
                  <a:graphic>
                    <a:graphicData uri="http://schemas.openxmlformats.org/drawingml/2006/picture">
                      <pic:pic>
                        <pic:nvPicPr>
                          <pic:cNvPr id="0" name="image.png"/>
                          <pic:cNvPicPr/>
                        </pic:nvPicPr>
                        <pic:blipFill>
                          <a:blip r:embed="rId115"/>
                          <a:stretch>
                            <a:fillRect/>
                          </a:stretch>
                        </pic:blipFill>
                        <pic:spPr>
                          <a:xfrm>
                            <a:off x="0" y="0"/>
                            <a:ext cx="643618" cy="127013"/>
                          </a:xfrm>
                          <a:prstGeom prst="rect"/>
                        </pic:spPr>
                      </pic:pic>
                    </a:graphicData>
                  </a:graphic>
                </wp:inline>
              </w:drawing>
            </w:r>
            <w:r>
              <w:rPr>
                <w:rFonts w:ascii="Times New Roman" w:hAnsi="Times New Roman"/>
                <w:i/>
                <w:sz w:val="24"/>
              </w:rPr>
              <w:t xml:space="preserve">, com </w:t>
            </w:r>
            <w:r>
              <w:rPr>
                <w:i/>
              </w:rPr>
              <w:drawing>
                <wp:inline>
                  <wp:extent cx="925445" cy="132668"/>
                  <wp:docPr id="265" name="Fórmula: T_u\approx18,32\,\mathrm{ms}" descr="T_u\approx18,32\,\mathrm{ms}"/>
                  <wp:cNvGraphicFramePr>
                    <a:graphicFrameLocks noChangeAspect="1"/>
                  </wp:cNvGraphicFramePr>
                  <a:graphic>
                    <a:graphicData uri="http://schemas.openxmlformats.org/drawingml/2006/picture">
                      <pic:pic>
                        <pic:nvPicPr>
                          <pic:cNvPr id="0" name="image.png"/>
                          <pic:cNvPicPr/>
                        </pic:nvPicPr>
                        <pic:blipFill>
                          <a:blip r:embed="rId118"/>
                          <a:stretch>
                            <a:fillRect/>
                          </a:stretch>
                        </pic:blipFill>
                        <pic:spPr>
                          <a:xfrm>
                            <a:off x="0" y="0"/>
                            <a:ext cx="925445" cy="132668"/>
                          </a:xfrm>
                          <a:prstGeom prst="rect"/>
                        </pic:spPr>
                      </pic:pic>
                    </a:graphicData>
                  </a:graphic>
                </wp:inline>
              </w:drawing>
            </w:r>
            <w:r>
              <w:rPr>
                <w:rFonts w:ascii="Times New Roman" w:hAnsi="Times New Roman"/>
                <w:i/>
                <w:sz w:val="24"/>
              </w:rPr>
              <w:t xml:space="preserve"> marcado entre dois picos. </w:t>
            </w:r>
            <w:r>
              <w:rPr>
                <w:rFonts w:ascii="Times New Roman" w:hAnsi="Times New Roman"/>
                <w:i/>
                <w:sz w:val="24"/>
              </w:rPr>
              <w:t>Texto alternativo:</w:t>
            </w:r>
            <w:r>
              <w:rPr>
                <w:rFonts w:ascii="Times New Roman" w:hAnsi="Times New Roman"/>
                <w:i/>
                <w:sz w:val="24"/>
              </w:rPr>
              <w:t xml:space="preserve"> oscilação sustentada da malha discreta do NexaBot no ganho crítico, com o período marcado entre dois picos.</w:t>
            </w:r>
          </w:p>
          <w:p>
            <w:pPr>
              <w:spacing w:lineRule="auto" w:line="276" w:after="0" w:before="0"/>
              <w:ind w:left="432" w:right="288"/>
              <w:jc w:val="left"/>
              <w:shd w:val="clear" w:fill="FCE4D6"/>
            </w:pPr>
            <w:r>
              <w:rPr>
                <w:rFonts w:ascii="Times New Roman" w:hAnsi="Times New Roman"/>
                <w:b/>
                <w:i/>
                <w:sz w:val="24"/>
              </w:rPr>
              <w:t>Recurso visual 5 — Quatro sintonias comparadas.</w:t>
            </w:r>
            <w:r>
              <w:rPr>
                <w:rFonts w:ascii="Times New Roman" w:hAnsi="Times New Roman"/>
                <w:i/>
                <w:sz w:val="24"/>
              </w:rPr>
              <w:t xml:space="preserve"> Resposta ao degrau sobreposta para PI, sem sobressinal, manual e clássica, com zoom na oscilação residual da clássica. </w:t>
            </w:r>
            <w:r>
              <w:rPr>
                <w:rFonts w:ascii="Times New Roman" w:hAnsi="Times New Roman"/>
                <w:i/>
                <w:sz w:val="24"/>
              </w:rPr>
              <w:t>Texto alternativo:</w:t>
            </w:r>
            <w:r>
              <w:rPr>
                <w:rFonts w:ascii="Times New Roman" w:hAnsi="Times New Roman"/>
                <w:i/>
                <w:sz w:val="24"/>
              </w:rPr>
              <w:t xml:space="preserve"> quatro curvas quase sobrepostas na fase saturada e divergentes depois, com a sintonia clássica mantendo oscilação persistente.</w:t>
            </w:r>
          </w:p>
          <w:p>
            <w:pPr>
              <w:spacing w:lineRule="auto" w:line="276" w:after="0" w:before="0"/>
              <w:ind w:left="432" w:right="288"/>
              <w:jc w:val="left"/>
              <w:shd w:val="clear" w:fill="FCE4D6"/>
            </w:pPr>
            <w:r>
              <w:rPr>
                <w:rFonts w:ascii="Times New Roman" w:hAnsi="Times New Roman"/>
                <w:b/>
                <w:i/>
                <w:sz w:val="24"/>
              </w:rPr>
              <w:t>Recurso visual 6 — Anti-windup por back-calculation.</w:t>
            </w:r>
            <w:r>
              <w:rPr>
                <w:rFonts w:ascii="Times New Roman" w:hAnsi="Times New Roman"/>
                <w:i/>
                <w:sz w:val="24"/>
              </w:rPr>
              <w:t xml:space="preserve"> Diagrama do PID discreto com bloco de saturação e um ramo que realimenta </w:t>
            </w:r>
            <w:r>
              <w:rPr>
                <w:i/>
              </w:rPr>
              <w:drawing>
                <wp:inline>
                  <wp:extent cx="1068748" cy="152255"/>
                  <wp:docPr id="266" name="Fórmula: (u-u_{ns})\times K_{aw}" descr="(u-u_{ns})\times K_{aw}"/>
                  <wp:cNvGraphicFramePr>
                    <a:graphicFrameLocks noChangeAspect="1"/>
                  </wp:cNvGraphicFramePr>
                  <a:graphic>
                    <a:graphicData uri="http://schemas.openxmlformats.org/drawingml/2006/picture">
                      <pic:pic>
                        <pic:nvPicPr>
                          <pic:cNvPr id="0" name="image.png"/>
                          <pic:cNvPicPr/>
                        </pic:nvPicPr>
                        <pic:blipFill>
                          <a:blip r:embed="rId166"/>
                          <a:stretch>
                            <a:fillRect/>
                          </a:stretch>
                        </pic:blipFill>
                        <pic:spPr>
                          <a:xfrm>
                            <a:off x="0" y="0"/>
                            <a:ext cx="1068748" cy="152255"/>
                          </a:xfrm>
                          <a:prstGeom prst="rect"/>
                        </pic:spPr>
                      </pic:pic>
                    </a:graphicData>
                  </a:graphic>
                </wp:inline>
              </w:drawing>
            </w:r>
            <w:r>
              <w:rPr>
                <w:rFonts w:ascii="Times New Roman" w:hAnsi="Times New Roman"/>
                <w:i/>
                <w:sz w:val="24"/>
              </w:rPr>
              <w:t xml:space="preserve"> ao integrador. </w:t>
            </w:r>
            <w:r>
              <w:rPr>
                <w:rFonts w:ascii="Times New Roman" w:hAnsi="Times New Roman"/>
                <w:i/>
                <w:sz w:val="24"/>
              </w:rPr>
              <w:t>Texto alternativo:</w:t>
            </w:r>
            <w:r>
              <w:rPr>
                <w:rFonts w:ascii="Times New Roman" w:hAnsi="Times New Roman"/>
                <w:i/>
                <w:sz w:val="24"/>
              </w:rPr>
              <w:t xml:space="preserve"> diagrama de blocos do PID discreto com o ramo de anti-windup que corrige o integrador pela diferença entre comando calculado e aplicado.</w:t>
            </w:r>
          </w:p>
          <w:p>
            <w:pPr>
              <w:spacing w:lineRule="auto" w:line="276" w:after="0" w:before="0"/>
              <w:ind w:left="432" w:right="288"/>
              <w:jc w:val="left"/>
              <w:shd w:val="clear" w:fill="FCE4D6"/>
            </w:pPr>
            <w:r>
              <w:rPr>
                <w:rFonts w:ascii="Times New Roman" w:hAnsi="Times New Roman"/>
                <w:b/>
                <w:i/>
                <w:sz w:val="24"/>
              </w:rPr>
              <w:t>Recurso visual 7 — Integrador com e sem anti-windup.</w:t>
            </w:r>
            <w:r>
              <w:rPr>
                <w:rFonts w:ascii="Times New Roman" w:hAnsi="Times New Roman"/>
                <w:i/>
                <w:sz w:val="24"/>
              </w:rPr>
              <w:t xml:space="preserve"> Curva sem correção subindo a </w:t>
            </w:r>
            <w:r>
              <w:rPr>
                <w:i/>
              </w:rPr>
              <w:drawing>
                <wp:inline>
                  <wp:extent cx="448486" cy="130985"/>
                  <wp:docPr id="267" name="Fórmula: 9\,251,6" descr="9\,251,6"/>
                  <wp:cNvGraphicFramePr>
                    <a:graphicFrameLocks noChangeAspect="1"/>
                  </wp:cNvGraphicFramePr>
                  <a:graphic>
                    <a:graphicData uri="http://schemas.openxmlformats.org/drawingml/2006/picture">
                      <pic:pic>
                        <pic:nvPicPr>
                          <pic:cNvPr id="0" name="image.png"/>
                          <pic:cNvPicPr/>
                        </pic:nvPicPr>
                        <pic:blipFill>
                          <a:blip r:embed="rId157"/>
                          <a:stretch>
                            <a:fillRect/>
                          </a:stretch>
                        </pic:blipFill>
                        <pic:spPr>
                          <a:xfrm>
                            <a:off x="0" y="0"/>
                            <a:ext cx="448486" cy="130985"/>
                          </a:xfrm>
                          <a:prstGeom prst="rect"/>
                        </pic:spPr>
                      </pic:pic>
                    </a:graphicData>
                  </a:graphic>
                </wp:inline>
              </w:drawing>
            </w:r>
            <w:r>
              <w:rPr>
                <w:rFonts w:ascii="Times New Roman" w:hAnsi="Times New Roman"/>
                <w:i/>
                <w:sz w:val="24"/>
              </w:rPr>
              <w:t xml:space="preserve"> até a troca de referência; curva com anti-windup (</w:t>
            </w:r>
            <w:r>
              <w:rPr>
                <w:i/>
              </w:rPr>
              <w:drawing>
                <wp:inline>
                  <wp:extent cx="555240" cy="128023"/>
                  <wp:docPr id="268" name="Fórmula: K_{aw}=2" descr="K_{aw}=2"/>
                  <wp:cNvGraphicFramePr>
                    <a:graphicFrameLocks noChangeAspect="1"/>
                  </wp:cNvGraphicFramePr>
                  <a:graphic>
                    <a:graphicData uri="http://schemas.openxmlformats.org/drawingml/2006/picture">
                      <pic:pic>
                        <pic:nvPicPr>
                          <pic:cNvPr id="0" name="image.png"/>
                          <pic:cNvPicPr/>
                        </pic:nvPicPr>
                        <pic:blipFill>
                          <a:blip r:embed="rId159"/>
                          <a:stretch>
                            <a:fillRect/>
                          </a:stretch>
                        </pic:blipFill>
                        <pic:spPr>
                          <a:xfrm>
                            <a:off x="0" y="0"/>
                            <a:ext cx="555240" cy="128023"/>
                          </a:xfrm>
                          <a:prstGeom prst="rect"/>
                        </pic:spPr>
                      </pic:pic>
                    </a:graphicData>
                  </a:graphic>
                </wp:inline>
              </w:drawing>
            </w:r>
            <w:r>
              <w:rPr>
                <w:rFonts w:ascii="Times New Roman" w:hAnsi="Times New Roman"/>
                <w:i/>
                <w:sz w:val="24"/>
              </w:rPr>
              <w:t xml:space="preserve">) chegando a apenas </w:t>
            </w:r>
            <w:r>
              <w:rPr>
                <w:i/>
              </w:rPr>
              <w:drawing>
                <wp:inline>
                  <wp:extent cx="448486" cy="132668"/>
                  <wp:docPr id="269" name="Fórmula: 4\,668,2" descr="4\,668,2"/>
                  <wp:cNvGraphicFramePr>
                    <a:graphicFrameLocks noChangeAspect="1"/>
                  </wp:cNvGraphicFramePr>
                  <a:graphic>
                    <a:graphicData uri="http://schemas.openxmlformats.org/drawingml/2006/picture">
                      <pic:pic>
                        <pic:nvPicPr>
                          <pic:cNvPr id="0" name="image.png"/>
                          <pic:cNvPicPr/>
                        </pic:nvPicPr>
                        <pic:blipFill>
                          <a:blip r:embed="rId158"/>
                          <a:stretch>
                            <a:fillRect/>
                          </a:stretch>
                        </pic:blipFill>
                        <pic:spPr>
                          <a:xfrm>
                            <a:off x="0" y="0"/>
                            <a:ext cx="448486" cy="132668"/>
                          </a:xfrm>
                          <a:prstGeom prst="rect"/>
                        </pic:spPr>
                      </pic:pic>
                    </a:graphicData>
                  </a:graphic>
                </wp:inline>
              </w:drawing>
            </w:r>
            <w:r>
              <w:rPr>
                <w:rFonts w:ascii="Times New Roman" w:hAnsi="Times New Roman"/>
                <w:i/>
                <w:sz w:val="24"/>
              </w:rPr>
              <w:t xml:space="preserve"> no mesmo instante. </w:t>
            </w:r>
            <w:r>
              <w:rPr>
                <w:rFonts w:ascii="Times New Roman" w:hAnsi="Times New Roman"/>
                <w:i/>
                <w:sz w:val="24"/>
              </w:rPr>
              <w:t>Texto alternativo:</w:t>
            </w:r>
            <w:r>
              <w:rPr>
                <w:rFonts w:ascii="Times New Roman" w:hAnsi="Times New Roman"/>
                <w:i/>
                <w:sz w:val="24"/>
              </w:rPr>
              <w:t xml:space="preserve"> crescimento do termo integral com e sem anti-windup, evidenciando redução de aproximadamente metade no valor acumulado no instante da troca de referência.</w:t>
            </w:r>
          </w:p>
          <w:p>
            <w:pPr>
              <w:pStyle w:val="Heading3"/>
            </w:pPr>
            <w:r>
              <w:rPr>
                <w:rFonts w:ascii="Times New Roman" w:hAnsi="Times New Roman"/>
                <w:sz w:val="24"/>
              </w:rPr>
              <w:t>Laboratório da aula</w:t>
            </w:r>
          </w:p>
          <w:p>
            <w:pPr>
              <w:spacing w:lineRule="auto" w:line="276" w:after="0" w:before="0"/>
              <w:jc w:val="left"/>
            </w:pPr>
            <w:r>
              <w:rPr>
                <w:rFonts w:ascii="Consolas" w:hAnsi="Consolas"/>
                <w:sz w:val="20"/>
              </w:rPr>
              <w:t>aula_06/01_ganho_critico.py</w:t>
            </w:r>
            <w:r>
              <w:rPr>
                <w:rFonts w:ascii="Times New Roman" w:hAnsi="Times New Roman"/>
                <w:sz w:val="24"/>
              </w:rPr>
              <w:t xml:space="preserve"> varre </w:t>
            </w:r>
            <w:r>
              <w:drawing>
                <wp:inline>
                  <wp:extent cx="196074" cy="147745"/>
                  <wp:docPr id="270" name="Fórmula: K_p" descr="K_p"/>
                  <wp:cNvGraphicFramePr>
                    <a:graphicFrameLocks noChangeAspect="1"/>
                  </wp:cNvGraphicFramePr>
                  <a:graphic>
                    <a:graphicData uri="http://schemas.openxmlformats.org/drawingml/2006/picture">
                      <pic:pic>
                        <pic:nvPicPr>
                          <pic:cNvPr id="0" name="image.png"/>
                          <pic:cNvPicPr/>
                        </pic:nvPicPr>
                        <pic:blipFill>
                          <a:blip r:embed="rId110"/>
                          <a:stretch>
                            <a:fillRect/>
                          </a:stretch>
                        </pic:blipFill>
                        <pic:spPr>
                          <a:xfrm>
                            <a:off x="0" y="0"/>
                            <a:ext cx="196074" cy="147745"/>
                          </a:xfrm>
                          <a:prstGeom prst="rect"/>
                        </pic:spPr>
                      </pic:pic>
                    </a:graphicData>
                  </a:graphic>
                </wp:inline>
              </w:drawing>
            </w:r>
            <w:r>
              <w:rPr>
                <w:rFonts w:ascii="Times New Roman" w:hAnsi="Times New Roman"/>
                <w:sz w:val="24"/>
              </w:rPr>
              <w:t xml:space="preserve"> na malha discreta, localiza o cruzamento do círculo unitário e imprime </w:t>
            </w:r>
            <w:r>
              <w:drawing>
                <wp:inline>
                  <wp:extent cx="203545" cy="128023"/>
                  <wp:docPr id="271" name="Fórmula: K_u" descr="K_u"/>
                  <wp:cNvGraphicFramePr>
                    <a:graphicFrameLocks noChangeAspect="1"/>
                  </wp:cNvGraphicFramePr>
                  <a:graphic>
                    <a:graphicData uri="http://schemas.openxmlformats.org/drawingml/2006/picture">
                      <pic:pic>
                        <pic:nvPicPr>
                          <pic:cNvPr id="0" name="image.png"/>
                          <pic:cNvPicPr/>
                        </pic:nvPicPr>
                        <pic:blipFill>
                          <a:blip r:embed="rId113"/>
                          <a:stretch>
                            <a:fillRect/>
                          </a:stretch>
                        </pic:blipFill>
                        <pic:spPr>
                          <a:xfrm>
                            <a:off x="0" y="0"/>
                            <a:ext cx="203545" cy="128023"/>
                          </a:xfrm>
                          <a:prstGeom prst="rect"/>
                        </pic:spPr>
                      </pic:pic>
                    </a:graphicData>
                  </a:graphic>
                </wp:inline>
              </w:drawing>
            </w:r>
            <w:r>
              <w:rPr>
                <w:rFonts w:ascii="Times New Roman" w:hAnsi="Times New Roman"/>
                <w:sz w:val="24"/>
              </w:rPr>
              <w:t xml:space="preserve">, </w:t>
            </w:r>
            <w:r>
              <w:drawing>
                <wp:inline>
                  <wp:extent cx="163159" cy="127148"/>
                  <wp:docPr id="272" name="Fórmula: T_u" descr="T_u"/>
                  <wp:cNvGraphicFramePr>
                    <a:graphicFrameLocks noChangeAspect="1"/>
                  </wp:cNvGraphicFramePr>
                  <a:graphic>
                    <a:graphicData uri="http://schemas.openxmlformats.org/drawingml/2006/picture">
                      <pic:pic>
                        <pic:nvPicPr>
                          <pic:cNvPr id="0" name="image.png"/>
                          <pic:cNvPicPr/>
                        </pic:nvPicPr>
                        <pic:blipFill>
                          <a:blip r:embed="rId114"/>
                          <a:stretch>
                            <a:fillRect/>
                          </a:stretch>
                        </pic:blipFill>
                        <pic:spPr>
                          <a:xfrm>
                            <a:off x="0" y="0"/>
                            <a:ext cx="163159" cy="127148"/>
                          </a:xfrm>
                          <a:prstGeom prst="rect"/>
                        </pic:spPr>
                      </pic:pic>
                    </a:graphicData>
                  </a:graphic>
                </wp:inline>
              </w:drawing>
            </w:r>
            <w:r>
              <w:rPr>
                <w:rFonts w:ascii="Times New Roman" w:hAnsi="Times New Roman"/>
                <w:sz w:val="24"/>
              </w:rPr>
              <w:t xml:space="preserve"> e a tabela de Ziegler-Nichols via </w:t>
            </w:r>
            <w:r>
              <w:rPr>
                <w:rFonts w:ascii="Consolas" w:hAnsi="Consolas"/>
                <w:sz w:val="20"/>
              </w:rPr>
              <w:t>nexabot.controllers.ziegler_nichols</w:t>
            </w:r>
            <w:r>
              <w:rPr>
                <w:rFonts w:ascii="Times New Roman" w:hAnsi="Times New Roman"/>
                <w:sz w:val="24"/>
              </w:rPr>
              <w:t xml:space="preserve">. </w:t>
            </w:r>
            <w:r>
              <w:rPr>
                <w:rFonts w:ascii="Consolas" w:hAnsi="Consolas"/>
                <w:sz w:val="20"/>
              </w:rPr>
              <w:t>04_antiwindup.py</w:t>
            </w:r>
            <w:r>
              <w:rPr>
                <w:rFonts w:ascii="Times New Roman" w:hAnsi="Times New Roman"/>
                <w:sz w:val="24"/>
              </w:rPr>
              <w:t xml:space="preserve"> reproduz a referência irreal seguida da alcançável, imprimindo o integrador na comutação e o tempo de recuperação para </w:t>
            </w:r>
            <w:r>
              <w:rPr>
                <w:rFonts w:ascii="Consolas" w:hAnsi="Consolas"/>
                <w:sz w:val="20"/>
              </w:rPr>
              <w:t>Kaw=0.0</w:t>
            </w:r>
            <w:r>
              <w:rPr>
                <w:rFonts w:ascii="Times New Roman" w:hAnsi="Times New Roman"/>
                <w:sz w:val="24"/>
              </w:rPr>
              <w:t xml:space="preserve"> e </w:t>
            </w:r>
            <w:r>
              <w:rPr>
                <w:rFonts w:ascii="Consolas" w:hAnsi="Consolas"/>
                <w:sz w:val="20"/>
              </w:rPr>
              <w:t>Kaw=2.0</w:t>
            </w:r>
            <w:r>
              <w:rPr>
                <w:rFonts w:ascii="Times New Roman" w:hAnsi="Times New Roman"/>
                <w:sz w:val="24"/>
              </w:rPr>
              <w:t>.</w:t>
            </w:r>
          </w:p>
          <w:p>
            <w:pPr>
              <w:spacing w:lineRule="auto" w:line="276" w:after="0" w:before="0"/>
              <w:jc w:val="left"/>
              <w:shd w:val="clear" w:fill="F2F2F2"/>
            </w:pPr>
            <w:r>
              <w:rPr>
                <w:rFonts w:ascii="Consolas" w:hAnsi="Consolas"/>
                <w:sz w:val="20"/>
              </w:rPr>
              <w:t>.venv/bin/python aula_06/01_ganho_critico.py</w:t>
              <w:br/>
            </w:r>
            <w:r>
              <w:rPr>
                <w:rFonts w:ascii="Consolas" w:hAnsi="Consolas"/>
                <w:sz w:val="20"/>
              </w:rPr>
              <w:t>.venv/bin/python aula_06/04_antiwindup.py</w:t>
            </w:r>
          </w:p>
          <w:p>
            <w:pPr>
              <w:spacing w:lineRule="auto" w:line="276" w:after="0" w:before="0"/>
              <w:jc w:val="left"/>
            </w:pPr>
            <w:r>
              <w:rPr>
                <w:rFonts w:ascii="Times New Roman" w:hAnsi="Times New Roman"/>
                <w:sz w:val="24"/>
              </w:rPr>
              <w:t xml:space="preserve">O primeiro imprime </w:t>
            </w:r>
            <w:r>
              <w:rPr>
                <w:rFonts w:ascii="Consolas" w:hAnsi="Consolas"/>
                <w:sz w:val="20"/>
              </w:rPr>
              <w:t>Ku = 3.691</w:t>
            </w:r>
            <w:r>
              <w:rPr>
                <w:rFonts w:ascii="Times New Roman" w:hAnsi="Times New Roman"/>
                <w:sz w:val="24"/>
              </w:rPr>
              <w:t xml:space="preserve">, </w:t>
            </w:r>
            <w:r>
              <w:rPr>
                <w:rFonts w:ascii="Consolas" w:hAnsi="Consolas"/>
                <w:sz w:val="20"/>
              </w:rPr>
              <w:t>Tu = 0.01832 s</w:t>
            </w:r>
            <w:r>
              <w:rPr>
                <w:rFonts w:ascii="Times New Roman" w:hAnsi="Times New Roman"/>
                <w:sz w:val="24"/>
              </w:rPr>
              <w:t xml:space="preserve">; o segundo imprime o integrador na comutação, </w:t>
            </w:r>
            <w:r>
              <w:drawing>
                <wp:inline>
                  <wp:extent cx="448486" cy="130985"/>
                  <wp:docPr id="273" name="Fórmula: 9\,251,6" descr="9\,251,6"/>
                  <wp:cNvGraphicFramePr>
                    <a:graphicFrameLocks noChangeAspect="1"/>
                  </wp:cNvGraphicFramePr>
                  <a:graphic>
                    <a:graphicData uri="http://schemas.openxmlformats.org/drawingml/2006/picture">
                      <pic:pic>
                        <pic:nvPicPr>
                          <pic:cNvPr id="0" name="image.png"/>
                          <pic:cNvPicPr/>
                        </pic:nvPicPr>
                        <pic:blipFill>
                          <a:blip r:embed="rId157"/>
                          <a:stretch>
                            <a:fillRect/>
                          </a:stretch>
                        </pic:blipFill>
                        <pic:spPr>
                          <a:xfrm>
                            <a:off x="0" y="0"/>
                            <a:ext cx="448486" cy="130985"/>
                          </a:xfrm>
                          <a:prstGeom prst="rect"/>
                        </pic:spPr>
                      </pic:pic>
                    </a:graphicData>
                  </a:graphic>
                </wp:inline>
              </w:drawing>
            </w:r>
            <w:r>
              <w:rPr>
                <w:rFonts w:ascii="Times New Roman" w:hAnsi="Times New Roman"/>
                <w:sz w:val="24"/>
              </w:rPr>
              <w:t xml:space="preserve"> sem anti-windup contra </w:t>
            </w:r>
            <w:r>
              <w:drawing>
                <wp:inline>
                  <wp:extent cx="448486" cy="132668"/>
                  <wp:docPr id="274" name="Fórmula: 4\,668,2" descr="4\,668,2"/>
                  <wp:cNvGraphicFramePr>
                    <a:graphicFrameLocks noChangeAspect="1"/>
                  </wp:cNvGraphicFramePr>
                  <a:graphic>
                    <a:graphicData uri="http://schemas.openxmlformats.org/drawingml/2006/picture">
                      <pic:pic>
                        <pic:nvPicPr>
                          <pic:cNvPr id="0" name="image.png"/>
                          <pic:cNvPicPr/>
                        </pic:nvPicPr>
                        <pic:blipFill>
                          <a:blip r:embed="rId158"/>
                          <a:stretch>
                            <a:fillRect/>
                          </a:stretch>
                        </pic:blipFill>
                        <pic:spPr>
                          <a:xfrm>
                            <a:off x="0" y="0"/>
                            <a:ext cx="448486" cy="132668"/>
                          </a:xfrm>
                          <a:prstGeom prst="rect"/>
                        </pic:spPr>
                      </pic:pic>
                    </a:graphicData>
                  </a:graphic>
                </wp:inline>
              </w:drawing>
            </w:r>
            <w:r>
              <w:rPr>
                <w:rFonts w:ascii="Times New Roman" w:hAnsi="Times New Roman"/>
                <w:sz w:val="24"/>
              </w:rPr>
              <w:t xml:space="preserve"> com </w:t>
            </w:r>
            <w:r>
              <w:drawing>
                <wp:inline>
                  <wp:extent cx="555240" cy="128023"/>
                  <wp:docPr id="275" name="Fórmula: K_{aw}=2" descr="K_{aw}=2"/>
                  <wp:cNvGraphicFramePr>
                    <a:graphicFrameLocks noChangeAspect="1"/>
                  </wp:cNvGraphicFramePr>
                  <a:graphic>
                    <a:graphicData uri="http://schemas.openxmlformats.org/drawingml/2006/picture">
                      <pic:pic>
                        <pic:nvPicPr>
                          <pic:cNvPr id="0" name="image.png"/>
                          <pic:cNvPicPr/>
                        </pic:nvPicPr>
                        <pic:blipFill>
                          <a:blip r:embed="rId159"/>
                          <a:stretch>
                            <a:fillRect/>
                          </a:stretch>
                        </pic:blipFill>
                        <pic:spPr>
                          <a:xfrm>
                            <a:off x="0" y="0"/>
                            <a:ext cx="555240" cy="128023"/>
                          </a:xfrm>
                          <a:prstGeom prst="rect"/>
                        </pic:spPr>
                      </pic:pic>
                    </a:graphicData>
                  </a:graphic>
                </wp:inline>
              </w:drawing>
            </w:r>
            <w:r>
              <w:rPr>
                <w:rFonts w:ascii="Times New Roman" w:hAnsi="Times New Roman"/>
                <w:sz w:val="24"/>
              </w:rPr>
              <w:t xml:space="preserve">, e o tempo de recuperação, </w:t>
            </w:r>
            <w:r>
              <w:drawing>
                <wp:inline>
                  <wp:extent cx="660782" cy="130985"/>
                  <wp:docPr id="276" name="Fórmula: 2\,256,5\,\mathrm{ms}" descr="2\,256,5\,\mathrm{ms}"/>
                  <wp:cNvGraphicFramePr>
                    <a:graphicFrameLocks noChangeAspect="1"/>
                  </wp:cNvGraphicFramePr>
                  <a:graphic>
                    <a:graphicData uri="http://schemas.openxmlformats.org/drawingml/2006/picture">
                      <pic:pic>
                        <pic:nvPicPr>
                          <pic:cNvPr id="0" name="image.png"/>
                          <pic:cNvPicPr/>
                        </pic:nvPicPr>
                        <pic:blipFill>
                          <a:blip r:embed="rId161"/>
                          <a:stretch>
                            <a:fillRect/>
                          </a:stretch>
                        </pic:blipFill>
                        <pic:spPr>
                          <a:xfrm>
                            <a:off x="0" y="0"/>
                            <a:ext cx="660782" cy="130985"/>
                          </a:xfrm>
                          <a:prstGeom prst="rect"/>
                        </pic:spPr>
                      </pic:pic>
                    </a:graphicData>
                  </a:graphic>
                </wp:inline>
              </w:drawing>
            </w:r>
            <w:r>
              <w:rPr>
                <w:rFonts w:ascii="Times New Roman" w:hAnsi="Times New Roman"/>
                <w:sz w:val="24"/>
              </w:rPr>
              <w:t xml:space="preserve"> contra </w:t>
            </w:r>
            <w:r>
              <w:drawing>
                <wp:inline>
                  <wp:extent cx="559211" cy="132466"/>
                  <wp:docPr id="277" name="Fórmula: 872,5\,\mathrm{ms}" descr="872,5\,\mathrm{ms}"/>
                  <wp:cNvGraphicFramePr>
                    <a:graphicFrameLocks noChangeAspect="1"/>
                  </wp:cNvGraphicFramePr>
                  <a:graphic>
                    <a:graphicData uri="http://schemas.openxmlformats.org/drawingml/2006/picture">
                      <pic:pic>
                        <pic:nvPicPr>
                          <pic:cNvPr id="0" name="image.png"/>
                          <pic:cNvPicPr/>
                        </pic:nvPicPr>
                        <pic:blipFill>
                          <a:blip r:embed="rId162"/>
                          <a:stretch>
                            <a:fillRect/>
                          </a:stretch>
                        </pic:blipFill>
                        <pic:spPr>
                          <a:xfrm>
                            <a:off x="0" y="0"/>
                            <a:ext cx="559211" cy="132466"/>
                          </a:xfrm>
                          <a:prstGeom prst="rect"/>
                        </pic:spPr>
                      </pic:pic>
                    </a:graphicData>
                  </a:graphic>
                </wp:inline>
              </w:drawing>
            </w:r>
            <w:r>
              <w:rPr>
                <w:rFonts w:ascii="Times New Roman" w:hAnsi="Times New Roman"/>
                <w:sz w:val="24"/>
              </w:rPr>
              <w:t>.</w:t>
            </w:r>
          </w:p>
          <w:p>
            <w:pPr>
              <w:pStyle w:val="Heading3"/>
            </w:pPr>
            <w:r>
              <w:rPr>
                <w:rFonts w:ascii="Times New Roman" w:hAnsi="Times New Roman"/>
                <w:sz w:val="24"/>
              </w:rPr>
              <w:t>Atividade prática</w:t>
            </w:r>
          </w:p>
          <w:p>
            <w:pPr>
              <w:spacing w:lineRule="auto" w:line="276" w:after="0" w:before="0"/>
              <w:jc w:val="left"/>
            </w:pPr>
            <w:r>
              <w:rPr>
                <w:rFonts w:ascii="Times New Roman" w:hAnsi="Times New Roman"/>
                <w:sz w:val="24"/>
              </w:rPr>
              <w:t xml:space="preserve">Ajuste </w:t>
            </w:r>
            <w:r>
              <w:drawing>
                <wp:inline>
                  <wp:extent cx="197891" cy="127956"/>
                  <wp:docPr id="278" name="Fórmula: K_d" descr="K_d"/>
                  <wp:cNvGraphicFramePr>
                    <a:graphicFrameLocks noChangeAspect="1"/>
                  </wp:cNvGraphicFramePr>
                  <a:graphic>
                    <a:graphicData uri="http://schemas.openxmlformats.org/drawingml/2006/picture">
                      <pic:pic>
                        <pic:nvPicPr>
                          <pic:cNvPr id="0" name="image.png"/>
                          <pic:cNvPicPr/>
                        </pic:nvPicPr>
                        <pic:blipFill>
                          <a:blip r:embed="rId120"/>
                          <a:stretch>
                            <a:fillRect/>
                          </a:stretch>
                        </pic:blipFill>
                        <pic:spPr>
                          <a:xfrm>
                            <a:off x="0" y="0"/>
                            <a:ext cx="197891" cy="127956"/>
                          </a:xfrm>
                          <a:prstGeom prst="rect"/>
                        </pic:spPr>
                      </pic:pic>
                    </a:graphicData>
                  </a:graphic>
                </wp:inline>
              </w:drawing>
            </w:r>
            <w:r>
              <w:rPr>
                <w:rFonts w:ascii="Times New Roman" w:hAnsi="Times New Roman"/>
                <w:sz w:val="24"/>
              </w:rPr>
              <w:t xml:space="preserve"> da sintonia clássica (mantendo </w:t>
            </w:r>
            <w:r>
              <w:drawing>
                <wp:inline>
                  <wp:extent cx="196074" cy="147745"/>
                  <wp:docPr id="279" name="Fórmula: K_p" descr="K_p"/>
                  <wp:cNvGraphicFramePr>
                    <a:graphicFrameLocks noChangeAspect="1"/>
                  </wp:cNvGraphicFramePr>
                  <a:graphic>
                    <a:graphicData uri="http://schemas.openxmlformats.org/drawingml/2006/picture">
                      <pic:pic>
                        <pic:nvPicPr>
                          <pic:cNvPr id="0" name="image.png"/>
                          <pic:cNvPicPr/>
                        </pic:nvPicPr>
                        <pic:blipFill>
                          <a:blip r:embed="rId110"/>
                          <a:stretch>
                            <a:fillRect/>
                          </a:stretch>
                        </pic:blipFill>
                        <pic:spPr>
                          <a:xfrm>
                            <a:off x="0" y="0"/>
                            <a:ext cx="196074" cy="147745"/>
                          </a:xfrm>
                          <a:prstGeom prst="rect"/>
                        </pic:spPr>
                      </pic:pic>
                    </a:graphicData>
                  </a:graphic>
                </wp:inline>
              </w:drawing>
            </w:r>
            <w:r>
              <w:rPr>
                <w:rFonts w:ascii="Times New Roman" w:hAnsi="Times New Roman"/>
                <w:sz w:val="24"/>
              </w:rPr>
              <w:t xml:space="preserve">, </w:t>
            </w:r>
            <w:r>
              <w:drawing>
                <wp:inline>
                  <wp:extent cx="179111" cy="128023"/>
                  <wp:docPr id="280" name="Fórmula: K_i" descr="K_i"/>
                  <wp:cNvGraphicFramePr>
                    <a:graphicFrameLocks noChangeAspect="1"/>
                  </wp:cNvGraphicFramePr>
                  <a:graphic>
                    <a:graphicData uri="http://schemas.openxmlformats.org/drawingml/2006/picture">
                      <pic:pic>
                        <pic:nvPicPr>
                          <pic:cNvPr id="0" name="image.png"/>
                          <pic:cNvPicPr/>
                        </pic:nvPicPr>
                        <pic:blipFill>
                          <a:blip r:embed="rId119"/>
                          <a:stretch>
                            <a:fillRect/>
                          </a:stretch>
                        </pic:blipFill>
                        <pic:spPr>
                          <a:xfrm>
                            <a:off x="0" y="0"/>
                            <a:ext cx="179111" cy="128023"/>
                          </a:xfrm>
                          <a:prstGeom prst="rect"/>
                        </pic:spPr>
                      </pic:pic>
                    </a:graphicData>
                  </a:graphic>
                </wp:inline>
              </w:drawing>
            </w:r>
            <w:r>
              <w:rPr>
                <w:rFonts w:ascii="Times New Roman" w:hAnsi="Times New Roman"/>
                <w:sz w:val="24"/>
              </w:rPr>
              <w:t xml:space="preserve">) até a malha linear, sem saturação, deixar de oscilar para uma referência pequena; reporte o maior </w:t>
            </w:r>
            <w:r>
              <w:drawing>
                <wp:inline>
                  <wp:extent cx="197891" cy="127956"/>
                  <wp:docPr id="281" name="Fórmula: K_d" descr="K_d"/>
                  <wp:cNvGraphicFramePr>
                    <a:graphicFrameLocks noChangeAspect="1"/>
                  </wp:cNvGraphicFramePr>
                  <a:graphic>
                    <a:graphicData uri="http://schemas.openxmlformats.org/drawingml/2006/picture">
                      <pic:pic>
                        <pic:nvPicPr>
                          <pic:cNvPr id="0" name="image.png"/>
                          <pic:cNvPicPr/>
                        </pic:nvPicPr>
                        <pic:blipFill>
                          <a:blip r:embed="rId120"/>
                          <a:stretch>
                            <a:fillRect/>
                          </a:stretch>
                        </pic:blipFill>
                        <pic:spPr>
                          <a:xfrm>
                            <a:off x="0" y="0"/>
                            <a:ext cx="197891" cy="127956"/>
                          </a:xfrm>
                          <a:prstGeom prst="rect"/>
                        </pic:spPr>
                      </pic:pic>
                    </a:graphicData>
                  </a:graphic>
                </wp:inline>
              </w:drawing>
            </w:r>
            <w:r>
              <w:rPr>
                <w:rFonts w:ascii="Times New Roman" w:hAnsi="Times New Roman"/>
                <w:sz w:val="24"/>
              </w:rPr>
              <w:t xml:space="preserve"> que ainda converge, comparando com </w:t>
            </w:r>
            <w:r>
              <w:drawing>
                <wp:inline>
                  <wp:extent cx="499170" cy="132466"/>
                  <wp:docPr id="282" name="Fórmula: 0,00507" descr="0,00507"/>
                  <wp:cNvGraphicFramePr>
                    <a:graphicFrameLocks noChangeAspect="1"/>
                  </wp:cNvGraphicFramePr>
                  <a:graphic>
                    <a:graphicData uri="http://schemas.openxmlformats.org/drawingml/2006/picture">
                      <pic:pic>
                        <pic:nvPicPr>
                          <pic:cNvPr id="0" name="image.png"/>
                          <pic:cNvPicPr/>
                        </pic:nvPicPr>
                        <pic:blipFill>
                          <a:blip r:embed="rId126"/>
                          <a:stretch>
                            <a:fillRect/>
                          </a:stretch>
                        </pic:blipFill>
                        <pic:spPr>
                          <a:xfrm>
                            <a:off x="0" y="0"/>
                            <a:ext cx="499170" cy="132466"/>
                          </a:xfrm>
                          <a:prstGeom prst="rect"/>
                        </pic:spPr>
                      </pic:pic>
                    </a:graphicData>
                  </a:graphic>
                </wp:inline>
              </w:drawing>
            </w:r>
            <w:r>
              <w:rPr>
                <w:rFonts w:ascii="Times New Roman" w:hAnsi="Times New Roman"/>
                <w:sz w:val="24"/>
              </w:rPr>
              <w:t xml:space="preserve">. Repita a demonstração de anti-windup com </w:t>
            </w:r>
            <w:r>
              <w:drawing>
                <wp:inline>
                  <wp:extent cx="673705" cy="133543"/>
                  <wp:docPr id="283" name="Fórmula: K_{aw}=2,0" descr="K_{aw}=2,0"/>
                  <wp:cNvGraphicFramePr>
                    <a:graphicFrameLocks noChangeAspect="1"/>
                  </wp:cNvGraphicFramePr>
                  <a:graphic>
                    <a:graphicData uri="http://schemas.openxmlformats.org/drawingml/2006/picture">
                      <pic:pic>
                        <pic:nvPicPr>
                          <pic:cNvPr id="0" name="image.png"/>
                          <pic:cNvPicPr/>
                        </pic:nvPicPr>
                        <pic:blipFill>
                          <a:blip r:embed="rId167"/>
                          <a:stretch>
                            <a:fillRect/>
                          </a:stretch>
                        </pic:blipFill>
                        <pic:spPr>
                          <a:xfrm>
                            <a:off x="0" y="0"/>
                            <a:ext cx="673705" cy="133543"/>
                          </a:xfrm>
                          <a:prstGeom prst="rect"/>
                        </pic:spPr>
                      </pic:pic>
                    </a:graphicData>
                  </a:graphic>
                </wp:inline>
              </w:drawing>
            </w:r>
            <w:r>
              <w:rPr>
                <w:rFonts w:ascii="Times New Roman" w:hAnsi="Times New Roman"/>
                <w:sz w:val="24"/>
              </w:rPr>
              <w:t xml:space="preserve"> e </w:t>
            </w:r>
            <w:r>
              <w:drawing>
                <wp:inline>
                  <wp:extent cx="673705" cy="133543"/>
                  <wp:docPr id="284" name="Fórmula: K_{aw}=0,5" descr="K_{aw}=0,5"/>
                  <wp:cNvGraphicFramePr>
                    <a:graphicFrameLocks noChangeAspect="1"/>
                  </wp:cNvGraphicFramePr>
                  <a:graphic>
                    <a:graphicData uri="http://schemas.openxmlformats.org/drawingml/2006/picture">
                      <pic:pic>
                        <pic:nvPicPr>
                          <pic:cNvPr id="0" name="image.png"/>
                          <pic:cNvPicPr/>
                        </pic:nvPicPr>
                        <pic:blipFill>
                          <a:blip r:embed="rId168"/>
                          <a:stretch>
                            <a:fillRect/>
                          </a:stretch>
                        </pic:blipFill>
                        <pic:spPr>
                          <a:xfrm>
                            <a:off x="0" y="0"/>
                            <a:ext cx="673705" cy="133543"/>
                          </a:xfrm>
                          <a:prstGeom prst="rect"/>
                        </pic:spPr>
                      </pic:pic>
                    </a:graphicData>
                  </a:graphic>
                </wp:inline>
              </w:drawing>
            </w:r>
            <w:r>
              <w:rPr>
                <w:rFonts w:ascii="Times New Roman" w:hAnsi="Times New Roman"/>
                <w:sz w:val="24"/>
              </w:rPr>
              <w:t xml:space="preserve"> e explique por que um ganho maior não é automaticamente melhor.</w:t>
            </w:r>
          </w:p>
          <w:p>
            <w:pPr>
              <w:pStyle w:val="Heading3"/>
            </w:pPr>
            <w:r>
              <w:rPr>
                <w:rFonts w:ascii="Times New Roman" w:hAnsi="Times New Roman"/>
                <w:sz w:val="24"/>
              </w:rPr>
              <w:t>Síntese da aula</w:t>
            </w:r>
          </w:p>
          <w:p>
            <w:pPr>
              <w:spacing w:lineRule="auto" w:line="276" w:after="0" w:before="0"/>
              <w:ind w:left="360"/>
              <w:jc w:val="left"/>
            </w:pPr>
            <w:r>
              <w:rPr>
                <w:rFonts w:ascii="Times New Roman" w:hAnsi="Times New Roman"/>
                <w:sz w:val="24"/>
              </w:rPr>
              <w:t xml:space="preserve">•  </w:t>
            </w:r>
            <w:r>
              <w:rPr>
                <w:rFonts w:ascii="Times New Roman" w:hAnsi="Times New Roman"/>
                <w:sz w:val="24"/>
              </w:rPr>
              <w:t>O PID combina proporcional, integral e derivativa filtrada; a integral zera o erro de regime a distúrbio constante, como provado na Aula 5.</w:t>
            </w:r>
          </w:p>
          <w:p>
            <w:pPr>
              <w:spacing w:lineRule="auto" w:line="276" w:after="0" w:before="0"/>
              <w:ind w:left="360"/>
              <w:jc w:val="left"/>
            </w:pPr>
            <w:r>
              <w:rPr>
                <w:rFonts w:ascii="Times New Roman" w:hAnsi="Times New Roman"/>
                <w:sz w:val="24"/>
              </w:rPr>
              <w:t xml:space="preserve">•  </w:t>
            </w:r>
            <w:r>
              <w:rPr>
                <w:rFonts w:ascii="Times New Roman" w:hAnsi="Times New Roman"/>
                <w:sz w:val="24"/>
              </w:rPr>
              <w:t xml:space="preserve">Para o NexaBot discreto em </w:t>
            </w:r>
            <w:r>
              <w:drawing>
                <wp:inline>
                  <wp:extent cx="643618" cy="127013"/>
                  <wp:docPr id="285" name="Fórmula: T_s=5\,\mathrm{ms}" descr="T_s=5\,\mathrm{ms}"/>
                  <wp:cNvGraphicFramePr>
                    <a:graphicFrameLocks noChangeAspect="1"/>
                  </wp:cNvGraphicFramePr>
                  <a:graphic>
                    <a:graphicData uri="http://schemas.openxmlformats.org/drawingml/2006/picture">
                      <pic:pic>
                        <pic:nvPicPr>
                          <pic:cNvPr id="0" name="image.png"/>
                          <pic:cNvPicPr/>
                        </pic:nvPicPr>
                        <pic:blipFill>
                          <a:blip r:embed="rId115"/>
                          <a:stretch>
                            <a:fillRect/>
                          </a:stretch>
                        </pic:blipFill>
                        <pic:spPr>
                          <a:xfrm>
                            <a:off x="0" y="0"/>
                            <a:ext cx="643618" cy="127013"/>
                          </a:xfrm>
                          <a:prstGeom prst="rect"/>
                        </pic:spPr>
                      </pic:pic>
                    </a:graphicData>
                  </a:graphic>
                </wp:inline>
              </w:drawing>
            </w:r>
            <w:r>
              <w:rPr>
                <w:rFonts w:ascii="Times New Roman" w:hAnsi="Times New Roman"/>
                <w:sz w:val="24"/>
              </w:rPr>
              <w:t xml:space="preserve">, </w:t>
            </w:r>
            <w:r>
              <w:drawing>
                <wp:inline>
                  <wp:extent cx="753535" cy="133543"/>
                  <wp:docPr id="286" name="Fórmula: K_u\approx3,691" descr="K_u\approx3,691"/>
                  <wp:cNvGraphicFramePr>
                    <a:graphicFrameLocks noChangeAspect="1"/>
                  </wp:cNvGraphicFramePr>
                  <a:graphic>
                    <a:graphicData uri="http://schemas.openxmlformats.org/drawingml/2006/picture">
                      <pic:pic>
                        <pic:nvPicPr>
                          <pic:cNvPr id="0" name="image.png"/>
                          <pic:cNvPicPr/>
                        </pic:nvPicPr>
                        <pic:blipFill>
                          <a:blip r:embed="rId116"/>
                          <a:stretch>
                            <a:fillRect/>
                          </a:stretch>
                        </pic:blipFill>
                        <pic:spPr>
                          <a:xfrm>
                            <a:off x="0" y="0"/>
                            <a:ext cx="753535" cy="133543"/>
                          </a:xfrm>
                          <a:prstGeom prst="rect"/>
                        </pic:spPr>
                      </pic:pic>
                    </a:graphicData>
                  </a:graphic>
                </wp:inline>
              </w:drawing>
            </w:r>
            <w:r>
              <w:rPr>
                <w:rFonts w:ascii="Times New Roman" w:hAnsi="Times New Roman"/>
                <w:sz w:val="24"/>
              </w:rPr>
              <w:t xml:space="preserve"> e </w:t>
            </w:r>
            <w:r>
              <w:drawing>
                <wp:inline>
                  <wp:extent cx="925445" cy="132668"/>
                  <wp:docPr id="287" name="Fórmula: T_u\approx18,32\,\mathrm{ms}" descr="T_u\approx18,32\,\mathrm{ms}"/>
                  <wp:cNvGraphicFramePr>
                    <a:graphicFrameLocks noChangeAspect="1"/>
                  </wp:cNvGraphicFramePr>
                  <a:graphic>
                    <a:graphicData uri="http://schemas.openxmlformats.org/drawingml/2006/picture">
                      <pic:pic>
                        <pic:nvPicPr>
                          <pic:cNvPr id="0" name="image.png"/>
                          <pic:cNvPicPr/>
                        </pic:nvPicPr>
                        <pic:blipFill>
                          <a:blip r:embed="rId118"/>
                          <a:stretch>
                            <a:fillRect/>
                          </a:stretch>
                        </pic:blipFill>
                        <pic:spPr>
                          <a:xfrm>
                            <a:off x="0" y="0"/>
                            <a:ext cx="925445" cy="132668"/>
                          </a:xfrm>
                          <a:prstGeom prst="rect"/>
                        </pic:spPr>
                      </pic:pic>
                    </a:graphicData>
                  </a:graphic>
                </wp:inline>
              </w:drawing>
            </w:r>
            <w:r>
              <w:rPr>
                <w:rFonts w:ascii="Times New Roman" w:hAnsi="Times New Roman"/>
                <w:sz w:val="24"/>
              </w:rPr>
              <w:t>.</w:t>
            </w:r>
          </w:p>
          <w:p>
            <w:pPr>
              <w:spacing w:lineRule="auto" w:line="276" w:after="0" w:before="0"/>
              <w:ind w:left="360"/>
              <w:jc w:val="left"/>
            </w:pPr>
            <w:r>
              <w:rPr>
                <w:rFonts w:ascii="Times New Roman" w:hAnsi="Times New Roman"/>
                <w:sz w:val="24"/>
              </w:rPr>
              <w:t xml:space="preserve">•  </w:t>
            </w:r>
            <w:r>
              <w:rPr>
                <w:rFonts w:ascii="Times New Roman" w:hAnsi="Times New Roman"/>
                <w:sz w:val="24"/>
              </w:rPr>
              <w:t>Sob saturação, sintonias diferentes podem ter sobressinal e subida quase idênticos, pois a dinâmica saturada da planta domina a fase inicial.</w:t>
            </w:r>
          </w:p>
          <w:p>
            <w:pPr>
              <w:spacing w:lineRule="auto" w:line="276" w:after="0" w:before="0"/>
              <w:ind w:left="360"/>
              <w:jc w:val="left"/>
            </w:pPr>
            <w:r>
              <w:rPr>
                <w:rFonts w:ascii="Times New Roman" w:hAnsi="Times New Roman"/>
                <w:sz w:val="24"/>
              </w:rPr>
              <w:t xml:space="preserve">•  </w:t>
            </w:r>
            <w:r>
              <w:rPr>
                <w:rFonts w:ascii="Times New Roman" w:hAnsi="Times New Roman"/>
                <w:sz w:val="24"/>
              </w:rPr>
              <w:t>A sintonia clássica de Ziegler-Nichols pode deixar oscilação residual não amortecida na malha discreta real e exige verificação antes de uso.</w:t>
            </w:r>
          </w:p>
          <w:p>
            <w:pPr>
              <w:spacing w:lineRule="auto" w:line="276" w:after="0" w:before="0"/>
              <w:ind w:left="360"/>
              <w:jc w:val="left"/>
            </w:pPr>
            <w:r>
              <w:rPr>
                <w:rFonts w:ascii="Times New Roman" w:hAnsi="Times New Roman"/>
                <w:sz w:val="24"/>
              </w:rPr>
              <w:t xml:space="preserve">•  </w:t>
            </w:r>
            <w:r>
              <w:rPr>
                <w:rFonts w:ascii="Times New Roman" w:hAnsi="Times New Roman"/>
                <w:i/>
                <w:sz w:val="24"/>
              </w:rPr>
              <w:t>Windup</w:t>
            </w:r>
            <w:r>
              <w:rPr>
                <w:rFonts w:ascii="Times New Roman" w:hAnsi="Times New Roman"/>
                <w:sz w:val="24"/>
              </w:rPr>
              <w:t xml:space="preserve"> ocorre quando o integrador cresce mesmo com atuador saturado; o anti-windup por </w:t>
            </w:r>
            <w:r>
              <w:rPr>
                <w:rFonts w:ascii="Times New Roman" w:hAnsi="Times New Roman"/>
                <w:i/>
                <w:sz w:val="24"/>
              </w:rPr>
              <w:t>back-calculation</w:t>
            </w:r>
            <w:r>
              <w:rPr>
                <w:rFonts w:ascii="Times New Roman" w:hAnsi="Times New Roman"/>
                <w:sz w:val="24"/>
              </w:rPr>
              <w:t xml:space="preserve"> reduziu o acúmulo do integrador em aproximadamente </w:t>
            </w:r>
            <w:r>
              <w:drawing>
                <wp:inline>
                  <wp:extent cx="397600" cy="143774"/>
                  <wp:docPr id="288" name="Fórmula: 49,5\%" descr="49,5\%"/>
                  <wp:cNvGraphicFramePr>
                    <a:graphicFrameLocks noChangeAspect="1"/>
                  </wp:cNvGraphicFramePr>
                  <a:graphic>
                    <a:graphicData uri="http://schemas.openxmlformats.org/drawingml/2006/picture">
                      <pic:pic>
                        <pic:nvPicPr>
                          <pic:cNvPr id="0" name="image.png"/>
                          <pic:cNvPicPr/>
                        </pic:nvPicPr>
                        <pic:blipFill>
                          <a:blip r:embed="rId160"/>
                          <a:stretch>
                            <a:fillRect/>
                          </a:stretch>
                        </pic:blipFill>
                        <pic:spPr>
                          <a:xfrm>
                            <a:off x="0" y="0"/>
                            <a:ext cx="397600" cy="143774"/>
                          </a:xfrm>
                          <a:prstGeom prst="rect"/>
                        </pic:spPr>
                      </pic:pic>
                    </a:graphicData>
                  </a:graphic>
                </wp:inline>
              </w:drawing>
            </w:r>
            <w:r>
              <w:rPr>
                <w:rFonts w:ascii="Times New Roman" w:hAnsi="Times New Roman"/>
                <w:sz w:val="24"/>
              </w:rPr>
              <w:t xml:space="preserve"> e o tempo de recuperação em cerca de </w:t>
            </w:r>
            <w:r>
              <w:drawing>
                <wp:inline>
                  <wp:extent cx="194593" cy="130985"/>
                  <wp:docPr id="289" name="Fórmula: 2,6" descr="2,6"/>
                  <wp:cNvGraphicFramePr>
                    <a:graphicFrameLocks noChangeAspect="1"/>
                  </wp:cNvGraphicFramePr>
                  <a:graphic>
                    <a:graphicData uri="http://schemas.openxmlformats.org/drawingml/2006/picture">
                      <pic:pic>
                        <pic:nvPicPr>
                          <pic:cNvPr id="0" name="image.png"/>
                          <pic:cNvPicPr/>
                        </pic:nvPicPr>
                        <pic:blipFill>
                          <a:blip r:embed="rId163"/>
                          <a:stretch>
                            <a:fillRect/>
                          </a:stretch>
                        </pic:blipFill>
                        <pic:spPr>
                          <a:xfrm>
                            <a:off x="0" y="0"/>
                            <a:ext cx="194593" cy="130985"/>
                          </a:xfrm>
                          <a:prstGeom prst="rect"/>
                        </pic:spPr>
                      </pic:pic>
                    </a:graphicData>
                  </a:graphic>
                </wp:inline>
              </w:drawing>
            </w:r>
            <w:r>
              <w:rPr>
                <w:rFonts w:ascii="Times New Roman" w:hAnsi="Times New Roman"/>
                <w:sz w:val="24"/>
              </w:rPr>
              <w:t xml:space="preserve"> vezes.</w:t>
            </w:r>
          </w:p>
          <w:p>
            <w:pPr>
              <w:pStyle w:val="Heading3"/>
            </w:pPr>
            <w:r>
              <w:rPr>
                <w:rFonts w:ascii="Times New Roman" w:hAnsi="Times New Roman"/>
                <w:sz w:val="24"/>
              </w:rPr>
              <w:t>Referências da aula</w:t>
            </w:r>
          </w:p>
          <w:p>
            <w:pPr>
              <w:spacing w:lineRule="auto" w:line="276" w:after="0" w:before="0"/>
              <w:ind w:left="360"/>
              <w:jc w:val="left"/>
            </w:pPr>
            <w:r>
              <w:rPr>
                <w:rFonts w:ascii="Times New Roman" w:hAnsi="Times New Roman"/>
                <w:sz w:val="24"/>
              </w:rPr>
              <w:t xml:space="preserve">•  </w:t>
            </w:r>
            <w:r>
              <w:rPr>
                <w:rFonts w:ascii="Times New Roman" w:hAnsi="Times New Roman"/>
                <w:sz w:val="24"/>
              </w:rPr>
              <w:t xml:space="preserve">OGATA, Katsuhiko. </w:t>
            </w:r>
            <w:r>
              <w:rPr>
                <w:rFonts w:ascii="Times New Roman" w:hAnsi="Times New Roman"/>
                <w:i/>
                <w:sz w:val="24"/>
              </w:rPr>
              <w:t>Engenharia de controle moderno</w:t>
            </w:r>
            <w:r>
              <w:rPr>
                <w:rFonts w:ascii="Times New Roman" w:hAnsi="Times New Roman"/>
                <w:sz w:val="24"/>
              </w:rPr>
              <w:t>. 5. ed. São Paulo: Pearson, 2011.</w:t>
            </w:r>
          </w:p>
          <w:p>
            <w:pPr>
              <w:spacing w:lineRule="auto" w:line="276" w:after="0" w:before="0"/>
              <w:ind w:left="360"/>
              <w:jc w:val="left"/>
            </w:pPr>
            <w:r>
              <w:rPr>
                <w:rFonts w:ascii="Times New Roman" w:hAnsi="Times New Roman"/>
                <w:sz w:val="24"/>
              </w:rPr>
              <w:t xml:space="preserve">•  </w:t>
            </w:r>
            <w:r>
              <w:rPr>
                <w:rFonts w:ascii="Times New Roman" w:hAnsi="Times New Roman"/>
                <w:sz w:val="24"/>
              </w:rPr>
              <w:t xml:space="preserve">ÅSTRÖM, Karl Johan; RUNDQWIST, Lars. Integrator windup and how to avoid it. In: AMERICAN CONTROL CONFERENCE, 1989, Pittsburgh. </w:t>
            </w:r>
            <w:r>
              <w:rPr>
                <w:rFonts w:ascii="Times New Roman" w:hAnsi="Times New Roman"/>
                <w:i/>
                <w:sz w:val="24"/>
              </w:rPr>
              <w:t>Proceedings [...]</w:t>
            </w:r>
            <w:r>
              <w:rPr>
                <w:rFonts w:ascii="Times New Roman" w:hAnsi="Times New Roman"/>
                <w:sz w:val="24"/>
              </w:rPr>
              <w:t>. Pittsburgh: IEEE, 1989. p. 1693-1698. DOI: 10.23919/ACC.1989.4790464.</w:t>
            </w:r>
          </w:p>
          <w:p>
            <w:pPr>
              <w:spacing w:lineRule="auto" w:line="276" w:after="0" w:before="0"/>
              <w:ind w:left="360"/>
              <w:jc w:val="left"/>
            </w:pPr>
            <w:r>
              <w:rPr>
                <w:rFonts w:ascii="Times New Roman" w:hAnsi="Times New Roman"/>
                <w:sz w:val="24"/>
              </w:rPr>
              <w:t xml:space="preserve">•  </w:t>
            </w:r>
            <w:r>
              <w:rPr>
                <w:rFonts w:ascii="Times New Roman" w:hAnsi="Times New Roman"/>
                <w:sz w:val="24"/>
              </w:rPr>
              <w:t xml:space="preserve">FRANKLIN, Gene F.; POWELL, J. David; EMAMI-NAEINI, Abbas. </w:t>
            </w:r>
            <w:r>
              <w:rPr>
                <w:rFonts w:ascii="Times New Roman" w:hAnsi="Times New Roman"/>
                <w:i/>
                <w:sz w:val="24"/>
              </w:rPr>
              <w:t>Sistemas de controle para engenharia</w:t>
            </w:r>
            <w:r>
              <w:rPr>
                <w:rFonts w:ascii="Times New Roman" w:hAnsi="Times New Roman"/>
                <w:sz w:val="24"/>
              </w:rPr>
              <w:t>. 6. ed. Porto Alegre: Bookman, 2013.</w:t>
            </w:r>
          </w:p>
        </w:tc>
      </w:tr>
    </w:tbl>
    <w:p w:rsidR="00000000" w:rsidDel="00000000" w:rsidP="00000000" w:rsidRDefault="00000000" w:rsidRPr="00000000" w14:paraId="00000087">
      <w:pPr>
        <w:widowControl w:val="0"/>
        <w:spacing w:after="0" w:line="360" w:lineRule="auto"/>
        <w:jc w:val="both"/>
        <w:rPr>
          <w:sz w:val="24"/>
          <w:szCs w:val="24"/>
        </w:rPr>
      </w:pPr>
      <w:r w:rsidDel="00000000" w:rsidR="00000000" w:rsidRPr="00000000">
        <w:rPr>
          <w:rtl w:val="0"/>
        </w:rPr>
      </w:r>
    </w:p>
    <w:tbl>
      <w:tblPr>
        <w:tblStyle w:val="Table10"/>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tc>
          <w:tcPr>
            <w:shd w:fill="d0e0e3" w:val="clear"/>
            <w:tcMar>
              <w:top w:w="100.0" w:type="dxa"/>
              <w:left w:w="100.0" w:type="dxa"/>
              <w:bottom w:w="100.0" w:type="dxa"/>
              <w:right w:w="100.0" w:type="dxa"/>
            </w:tcMar>
          </w:tcPr>
          <w:p w:rsidR="00000000" w:rsidDel="00000000" w:rsidP="00000000" w:rsidRDefault="00000000" w:rsidRPr="00000000" w14:paraId="00000088">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ROTEIRO VIDEOAULA 6: </w:t>
            </w:r>
            <w:r w:rsidDel="00000000" w:rsidR="00000000" w:rsidRPr="00000000">
              <w:rPr>
                <w:rFonts w:ascii="Times New Roman" w:cs="Times New Roman" w:eastAsia="Times New Roman" w:hAnsi="Times New Roman"/>
                <w:sz w:val="24"/>
                <w:szCs w:val="24"/>
                <w:rtl w:val="0"/>
              </w:rPr>
              <w:t>O integrador que não sabia parar</w:t>
            </w:r>
          </w:p>
        </w:tc>
      </w:tr>
      <w:tr>
        <w:trPr/>
        <w:tc>
          <w:tcPr>
            <w:tcMar>
              <w:top w:w="100.0" w:type="dxa"/>
              <w:left w:w="100.0" w:type="dxa"/>
              <w:bottom w:w="100.0" w:type="dxa"/>
              <w:right w:w="100.0" w:type="dxa"/>
            </w:tcMar>
          </w:tcPr>
          <w:p>
            <w:pPr>
              <w:spacing w:lineRule="auto" w:line="276" w:after="0" w:before="0"/>
              <w:jc w:val="left"/>
            </w:pPr>
            <w:r>
              <w:rPr>
                <w:rFonts w:ascii="Times New Roman" w:hAnsi="Times New Roman"/>
                <w:b/>
                <w:sz w:val="24"/>
              </w:rPr>
              <w:t>Vínculo com o plano de aprendizagem:</w:t>
            </w:r>
            <w:r>
              <w:rPr>
                <w:rFonts w:ascii="Times New Roman" w:hAnsi="Times New Roman"/>
                <w:sz w:val="24"/>
              </w:rPr>
              <w:t xml:space="preserve"> Unidade 2, Aula 6 — PID na prática: sintonia, métricas e anti-</w:t>
            </w:r>
            <w:r>
              <w:rPr>
                <w:rFonts w:ascii="Times New Roman" w:hAnsi="Times New Roman"/>
                <w:i/>
                <w:sz w:val="24"/>
              </w:rPr>
              <w:t>windup</w:t>
            </w:r>
            <w:r>
              <w:rPr>
                <w:rFonts w:ascii="Times New Roman" w:hAnsi="Times New Roman"/>
                <w:sz w:val="24"/>
              </w:rPr>
              <w:t>.</w:t>
            </w:r>
          </w:p>
          <w:p>
            <w:pPr>
              <w:spacing w:lineRule="auto" w:line="276" w:after="0" w:before="0"/>
              <w:jc w:val="left"/>
            </w:pPr>
            <w:r>
              <w:rPr>
                <w:rFonts w:ascii="Times New Roman" w:hAnsi="Times New Roman"/>
                <w:b/>
                <w:sz w:val="24"/>
              </w:rPr>
              <w:t>Objetivo da videoaula:</w:t>
            </w:r>
            <w:r>
              <w:rPr>
                <w:rFonts w:ascii="Times New Roman" w:hAnsi="Times New Roman"/>
                <w:sz w:val="24"/>
              </w:rPr>
              <w:t xml:space="preserve"> ao final, o estudante deve ser capaz de descrever o contrato numérico do </w:t>
            </w:r>
            <w:r>
              <w:rPr>
                <w:rFonts w:ascii="Consolas" w:hAnsi="Consolas"/>
                <w:sz w:val="20"/>
              </w:rPr>
              <w:t>DiscretePID</w:t>
            </w:r>
            <w:r>
              <w:rPr>
                <w:rFonts w:ascii="Times New Roman" w:hAnsi="Times New Roman"/>
                <w:sz w:val="24"/>
              </w:rPr>
              <w:t xml:space="preserve">, obter o ganho crítico </w:t>
            </w:r>
            <w:r>
              <w:drawing>
                <wp:inline>
                  <wp:extent cx="203545" cy="128023"/>
                  <wp:docPr id="290" name="Fórmula: K_u" descr="K_u"/>
                  <wp:cNvGraphicFramePr>
                    <a:graphicFrameLocks noChangeAspect="1"/>
                  </wp:cNvGraphicFramePr>
                  <a:graphic>
                    <a:graphicData uri="http://schemas.openxmlformats.org/drawingml/2006/picture">
                      <pic:pic>
                        <pic:nvPicPr>
                          <pic:cNvPr id="0" name="image.png"/>
                          <pic:cNvPicPr/>
                        </pic:nvPicPr>
                        <pic:blipFill>
                          <a:blip r:embed="rId113"/>
                          <a:stretch>
                            <a:fillRect/>
                          </a:stretch>
                        </pic:blipFill>
                        <pic:spPr>
                          <a:xfrm>
                            <a:off x="0" y="0"/>
                            <a:ext cx="203545" cy="128023"/>
                          </a:xfrm>
                          <a:prstGeom prst="rect"/>
                        </pic:spPr>
                      </pic:pic>
                    </a:graphicData>
                  </a:graphic>
                </wp:inline>
              </w:drawing>
            </w:r>
            <w:r>
              <w:rPr>
                <w:rFonts w:ascii="Times New Roman" w:hAnsi="Times New Roman"/>
                <w:sz w:val="24"/>
              </w:rPr>
              <w:t xml:space="preserve"> e o período crítico </w:t>
            </w:r>
            <w:r>
              <w:drawing>
                <wp:inline>
                  <wp:extent cx="163159" cy="127148"/>
                  <wp:docPr id="291" name="Fórmula: T_u" descr="T_u"/>
                  <wp:cNvGraphicFramePr>
                    <a:graphicFrameLocks noChangeAspect="1"/>
                  </wp:cNvGraphicFramePr>
                  <a:graphic>
                    <a:graphicData uri="http://schemas.openxmlformats.org/drawingml/2006/picture">
                      <pic:pic>
                        <pic:nvPicPr>
                          <pic:cNvPr id="0" name="image.png"/>
                          <pic:cNvPicPr/>
                        </pic:nvPicPr>
                        <pic:blipFill>
                          <a:blip r:embed="rId114"/>
                          <a:stretch>
                            <a:fillRect/>
                          </a:stretch>
                        </pic:blipFill>
                        <pic:spPr>
                          <a:xfrm>
                            <a:off x="0" y="0"/>
                            <a:ext cx="163159" cy="127148"/>
                          </a:xfrm>
                          <a:prstGeom prst="rect"/>
                        </pic:spPr>
                      </pic:pic>
                    </a:graphicData>
                  </a:graphic>
                </wp:inline>
              </w:drawing>
            </w:r>
            <w:r>
              <w:rPr>
                <w:rFonts w:ascii="Times New Roman" w:hAnsi="Times New Roman"/>
                <w:sz w:val="24"/>
              </w:rPr>
              <w:t xml:space="preserve"> do NexaBot na malha discreta, aplicar Ziegler-Nichols e comparar sintonias por quatro métricas objetivas, e explicar — tendo visto acontecer e ser corrigido na mesma gravação — por que o </w:t>
            </w:r>
            <w:r>
              <w:rPr>
                <w:rFonts w:ascii="Times New Roman" w:hAnsi="Times New Roman"/>
                <w:i/>
                <w:sz w:val="24"/>
              </w:rPr>
              <w:t>windup</w:t>
            </w:r>
            <w:r>
              <w:rPr>
                <w:rFonts w:ascii="Times New Roman" w:hAnsi="Times New Roman"/>
                <w:sz w:val="24"/>
              </w:rPr>
              <w:t xml:space="preserve"> do integrador exige uma correção explícita por </w:t>
            </w:r>
            <w:r>
              <w:rPr>
                <w:rFonts w:ascii="Times New Roman" w:hAnsi="Times New Roman"/>
                <w:i/>
                <w:sz w:val="24"/>
              </w:rPr>
              <w:t>back-calculation</w:t>
            </w:r>
            <w:r>
              <w:rPr>
                <w:rFonts w:ascii="Times New Roman" w:hAnsi="Times New Roman"/>
                <w:sz w:val="24"/>
              </w:rPr>
              <w:t>.</w:t>
            </w:r>
          </w:p>
          <w:p>
            <w:pPr>
              <w:spacing w:lineRule="auto" w:line="276" w:after="0" w:before="0"/>
              <w:jc w:val="left"/>
            </w:pPr>
            <w:r>
              <w:rPr>
                <w:rFonts w:ascii="Times New Roman" w:hAnsi="Times New Roman"/>
                <w:b/>
                <w:sz w:val="24"/>
              </w:rPr>
              <w:t>Mapa de tempo e telas:</w:t>
            </w:r>
            <w:r>
              <w:rPr>
                <w:rFonts w:ascii="Times New Roman" w:hAnsi="Times New Roman"/>
                <w:sz w:val="24"/>
              </w:rPr>
              <w:t xml:space="preserve"> 00:00 terminal com o </w:t>
            </w:r>
            <w:r>
              <w:rPr>
                <w:rFonts w:ascii="Times New Roman" w:hAnsi="Times New Roman"/>
                <w:i/>
                <w:sz w:val="24"/>
              </w:rPr>
              <w:t>windup</w:t>
            </w:r>
            <w:r>
              <w:rPr>
                <w:rFonts w:ascii="Times New Roman" w:hAnsi="Times New Roman"/>
                <w:sz w:val="24"/>
              </w:rPr>
              <w:t xml:space="preserve"> já em andamento · 01:40 editor: </w:t>
            </w:r>
            <w:r>
              <w:rPr>
                <w:rFonts w:ascii="Consolas" w:hAnsi="Consolas"/>
                <w:sz w:val="20"/>
              </w:rPr>
              <w:t>nexabot/controllers.py</w:t>
            </w:r>
            <w:r>
              <w:rPr>
                <w:rFonts w:ascii="Times New Roman" w:hAnsi="Times New Roman"/>
                <w:sz w:val="24"/>
              </w:rPr>
              <w:t xml:space="preserve">, o contrato do </w:t>
            </w:r>
            <w:r>
              <w:rPr>
                <w:rFonts w:ascii="Consolas" w:hAnsi="Consolas"/>
                <w:sz w:val="20"/>
              </w:rPr>
              <w:t>DiscretePID</w:t>
            </w:r>
            <w:r>
              <w:rPr>
                <w:rFonts w:ascii="Times New Roman" w:hAnsi="Times New Roman"/>
                <w:sz w:val="24"/>
              </w:rPr>
              <w:t xml:space="preserve"> · 03:20 editor: por que o ganho crítico só aparece na malha discreta · 05:00 editor: métricas de aceitação e o mecanismo do </w:t>
            </w:r>
            <w:r>
              <w:rPr>
                <w:rFonts w:ascii="Times New Roman" w:hAnsi="Times New Roman"/>
                <w:i/>
                <w:sz w:val="24"/>
              </w:rPr>
              <w:t>windup</w:t>
            </w:r>
            <w:r>
              <w:rPr>
                <w:rFonts w:ascii="Times New Roman" w:hAnsi="Times New Roman"/>
                <w:sz w:val="24"/>
              </w:rPr>
              <w:t xml:space="preserve"> · 06:40 editor: anti-</w:t>
            </w:r>
            <w:r>
              <w:rPr>
                <w:rFonts w:ascii="Times New Roman" w:hAnsi="Times New Roman"/>
                <w:i/>
                <w:sz w:val="24"/>
              </w:rPr>
              <w:t>windup</w:t>
            </w:r>
            <w:r>
              <w:rPr>
                <w:rFonts w:ascii="Times New Roman" w:hAnsi="Times New Roman"/>
                <w:sz w:val="24"/>
              </w:rPr>
              <w:t xml:space="preserve"> por </w:t>
            </w:r>
            <w:r>
              <w:rPr>
                <w:rFonts w:ascii="Times New Roman" w:hAnsi="Times New Roman"/>
                <w:i/>
                <w:sz w:val="24"/>
              </w:rPr>
              <w:t>back-calculation</w:t>
            </w:r>
            <w:r>
              <w:rPr>
                <w:rFonts w:ascii="Times New Roman" w:hAnsi="Times New Roman"/>
                <w:sz w:val="24"/>
              </w:rPr>
              <w:t xml:space="preserve"> · 08:30 terminal: </w:t>
            </w:r>
            <w:r>
              <w:rPr>
                <w:rFonts w:ascii="Consolas" w:hAnsi="Consolas"/>
                <w:sz w:val="20"/>
              </w:rPr>
              <w:t>01_ganho_critico.py</w:t>
            </w:r>
            <w:r>
              <w:rPr>
                <w:rFonts w:ascii="Times New Roman" w:hAnsi="Times New Roman"/>
                <w:sz w:val="24"/>
              </w:rPr>
              <w:t xml:space="preserve"> · 10:30 terminal: </w:t>
            </w:r>
            <w:r>
              <w:rPr>
                <w:rFonts w:ascii="Consolas" w:hAnsi="Consolas"/>
                <w:sz w:val="20"/>
              </w:rPr>
              <w:t>02_ziegler_nichols.py</w:t>
            </w:r>
            <w:r>
              <w:rPr>
                <w:rFonts w:ascii="Times New Roman" w:hAnsi="Times New Roman"/>
                <w:sz w:val="24"/>
              </w:rPr>
              <w:t xml:space="preserve"> e </w:t>
            </w:r>
            <w:r>
              <w:rPr>
                <w:rFonts w:ascii="Consolas" w:hAnsi="Consolas"/>
                <w:sz w:val="20"/>
              </w:rPr>
              <w:t>03_ajuste_fino.py</w:t>
            </w:r>
            <w:r>
              <w:rPr>
                <w:rFonts w:ascii="Times New Roman" w:hAnsi="Times New Roman"/>
                <w:sz w:val="24"/>
              </w:rPr>
              <w:t xml:space="preserve"> · 12:30 terminal: </w:t>
            </w:r>
            <w:r>
              <w:rPr>
                <w:rFonts w:ascii="Consolas" w:hAnsi="Consolas"/>
                <w:sz w:val="20"/>
              </w:rPr>
              <w:t>04_antiwindup.py</w:t>
            </w:r>
            <w:r>
              <w:rPr>
                <w:rFonts w:ascii="Times New Roman" w:hAnsi="Times New Roman"/>
                <w:sz w:val="24"/>
              </w:rPr>
              <w:t>, o erro e a correção na mesma tomada · 16:30 aplicação profissional · 18:00 pontos-chave e atividade · 19:00 encerramento.</w:t>
            </w:r>
          </w:p>
          <w:p>
            <w:pPr>
              <w:pStyle w:val="Heading3"/>
            </w:pPr>
            <w:r>
              <w:rPr>
                <w:rFonts w:ascii="Times New Roman" w:hAnsi="Times New Roman"/>
                <w:sz w:val="24"/>
              </w:rPr>
              <w:t>Abertura contextualizada</w:t>
            </w:r>
          </w:p>
          <w:p>
            <w:pPr>
              <w:spacing w:lineRule="auto" w:line="276" w:after="0" w:before="0"/>
              <w:jc w:val="left"/>
            </w:pPr>
            <w:r>
              <w:rPr>
                <w:rFonts w:ascii="Times New Roman" w:hAnsi="Times New Roman"/>
                <w:b/>
                <w:sz w:val="24"/>
              </w:rPr>
              <w:t>[00:00–01:40 · TELA: terminal — aula_06/04_antiwindup.py, saída "SEM anti-windup" já na tela]</w:t>
            </w:r>
          </w:p>
          <w:p>
            <w:pPr>
              <w:spacing w:lineRule="auto" w:line="276" w:after="0" w:before="0"/>
              <w:jc w:val="left"/>
            </w:pPr>
            <w:r>
              <w:rPr>
                <w:rFonts w:ascii="Times New Roman" w:hAnsi="Times New Roman"/>
                <w:sz w:val="24"/>
              </w:rPr>
              <w:t xml:space="preserve">A tela mostra, já em andamento, a primeira metade da saída de um script que vou rodar por completo daqui a pouco. Pede-se ao NexaBot uma velocidade de </w:t>
            </w:r>
            <w:r>
              <w:drawing>
                <wp:inline>
                  <wp:extent cx="483016" cy="152255"/>
                  <wp:docPr id="292" name="Fórmula: 4,0\,\mathrm{m/s}" descr="4,0\,\mathrm{m/s}"/>
                  <wp:cNvGraphicFramePr>
                    <a:graphicFrameLocks noChangeAspect="1"/>
                  </wp:cNvGraphicFramePr>
                  <a:graphic>
                    <a:graphicData uri="http://schemas.openxmlformats.org/drawingml/2006/picture">
                      <pic:pic>
                        <pic:nvPicPr>
                          <pic:cNvPr id="0" name="image.png"/>
                          <pic:cNvPicPr/>
                        </pic:nvPicPr>
                        <pic:blipFill>
                          <a:blip r:embed="rId152"/>
                          <a:stretch>
                            <a:fillRect/>
                          </a:stretch>
                        </pic:blipFill>
                        <pic:spPr>
                          <a:xfrm>
                            <a:off x="0" y="0"/>
                            <a:ext cx="483016" cy="152255"/>
                          </a:xfrm>
                          <a:prstGeom prst="rect"/>
                        </pic:spPr>
                      </pic:pic>
                    </a:graphicData>
                  </a:graphic>
                </wp:inline>
              </w:drawing>
            </w:r>
            <w:r>
              <w:rPr>
                <w:rFonts w:ascii="Times New Roman" w:hAnsi="Times New Roman"/>
                <w:sz w:val="24"/>
              </w:rPr>
              <w:t xml:space="preserve"> — </w:t>
            </w:r>
            <w:r>
              <w:drawing>
                <wp:inline>
                  <wp:extent cx="712072" cy="152255"/>
                  <wp:docPr id="293" name="Fórmula: 1\,600\,\mathrm{rad/s}" descr="1\,600\,\mathrm{rad/s}"/>
                  <wp:cNvGraphicFramePr>
                    <a:graphicFrameLocks noChangeAspect="1"/>
                  </wp:cNvGraphicFramePr>
                  <a:graphic>
                    <a:graphicData uri="http://schemas.openxmlformats.org/drawingml/2006/picture">
                      <pic:pic>
                        <pic:nvPicPr>
                          <pic:cNvPr id="0" name="image.png"/>
                          <pic:cNvPicPr/>
                        </pic:nvPicPr>
                        <pic:blipFill>
                          <a:blip r:embed="rId153"/>
                          <a:stretch>
                            <a:fillRect/>
                          </a:stretch>
                        </pic:blipFill>
                        <pic:spPr>
                          <a:xfrm>
                            <a:off x="0" y="0"/>
                            <a:ext cx="712072" cy="152255"/>
                          </a:xfrm>
                          <a:prstGeom prst="rect"/>
                        </pic:spPr>
                      </pic:pic>
                    </a:graphicData>
                  </a:graphic>
                </wp:inline>
              </w:drawing>
            </w:r>
            <w:r>
              <w:rPr>
                <w:rFonts w:ascii="Times New Roman" w:hAnsi="Times New Roman"/>
                <w:sz w:val="24"/>
              </w:rPr>
              <w:t xml:space="preserve"> no eixo do motor —, fisicamente impossível: o teto do motor em </w:t>
            </w:r>
            <w:r>
              <w:drawing>
                <wp:inline>
                  <wp:extent cx="291923" cy="107359"/>
                  <wp:docPr id="294" name="Fórmula: 24\,\mathrm{V}" descr="24\,\mathrm{V}"/>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291923" cy="107359"/>
                          </a:xfrm>
                          <a:prstGeom prst="rect"/>
                        </pic:spPr>
                      </pic:pic>
                    </a:graphicData>
                  </a:graphic>
                </wp:inline>
              </w:drawing>
            </w:r>
            <w:r>
              <w:rPr>
                <w:rFonts w:ascii="Times New Roman" w:hAnsi="Times New Roman"/>
                <w:sz w:val="24"/>
              </w:rPr>
              <w:t xml:space="preserve"> contínuos é de apenas </w:t>
            </w:r>
            <w:r>
              <w:drawing>
                <wp:inline>
                  <wp:extent cx="635339" cy="152255"/>
                  <wp:docPr id="295" name="Fórmula: 1,273\,\mathrm{m/s}" descr="1,273\,\mathrm{m/s}"/>
                  <wp:cNvGraphicFramePr>
                    <a:graphicFrameLocks noChangeAspect="1"/>
                  </wp:cNvGraphicFramePr>
                  <a:graphic>
                    <a:graphicData uri="http://schemas.openxmlformats.org/drawingml/2006/picture">
                      <pic:pic>
                        <pic:nvPicPr>
                          <pic:cNvPr id="0" name="image.png"/>
                          <pic:cNvPicPr/>
                        </pic:nvPicPr>
                        <pic:blipFill>
                          <a:blip r:embed="rId104"/>
                          <a:stretch>
                            <a:fillRect/>
                          </a:stretch>
                        </pic:blipFill>
                        <pic:spPr>
                          <a:xfrm>
                            <a:off x="0" y="0"/>
                            <a:ext cx="635339" cy="152255"/>
                          </a:xfrm>
                          <a:prstGeom prst="rect"/>
                        </pic:spPr>
                      </pic:pic>
                    </a:graphicData>
                  </a:graphic>
                </wp:inline>
              </w:drawing>
            </w:r>
            <w:r>
              <w:rPr>
                <w:rFonts w:ascii="Times New Roman" w:hAnsi="Times New Roman"/>
                <w:sz w:val="24"/>
              </w:rPr>
              <w:t xml:space="preserve">. O gráfico ASCII na tela mostra a tensão de comando colada no teto de </w:t>
            </w:r>
            <w:r>
              <w:drawing>
                <wp:inline>
                  <wp:extent cx="291923" cy="107359"/>
                  <wp:docPr id="296" name="Fórmula: 24\,\mathrm{V}" descr="24\,\mathrm{V}"/>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291923" cy="107359"/>
                          </a:xfrm>
                          <a:prstGeom prst="rect"/>
                        </pic:spPr>
                      </pic:pic>
                    </a:graphicData>
                  </a:graphic>
                </wp:inline>
              </w:drawing>
            </w:r>
            <w:r>
              <w:rPr>
                <w:rFonts w:ascii="Times New Roman" w:hAnsi="Times New Roman"/>
                <w:sz w:val="24"/>
              </w:rPr>
              <w:t xml:space="preserve"> por meio segundo inteiro, e a velocidade subindo até um patamar bem abaixo do que foi pedido, porque não existe tensão suficiente para chegar lá. Isso, sozinho, já seria apenas saturação — um limite físico sendo respeitado. O problema real aparece meio segundo depois, quando a referência cai para um valor perfeitamente alcançável, e o robô ainda assim demora quase dois segundos e meio para obedecer. Entender por que essa demora acontece, e como eliminá-la sem tocar no motor, é o assunto inteiro desta aula.</w:t>
            </w:r>
          </w:p>
          <w:p>
            <w:pPr>
              <w:spacing w:lineRule="auto" w:line="276" w:after="0" w:before="0"/>
              <w:jc w:val="left"/>
            </w:pPr>
            <w:r>
              <w:rPr>
                <w:rFonts w:ascii="Times New Roman" w:hAnsi="Times New Roman"/>
                <w:sz w:val="24"/>
              </w:rPr>
              <w:t>Esse cenário não é artificial. Um operador de armazém que digita uma velocidade de cruzeiro errada, um perfil de movimento mal calculado por um planejador de trajetória, ou simplesmente uma referência momentaneamente acima do que a bateria consegue sustentar sob carga — qualquer um desses casos reais entrega ao controlador exatamente o mesmo tipo de pedido inatingível que a tela está mostrando agora. A pergunta que interessa não é "isso pode acontecer": é "o que o controlador faz depois que isso acontece e a situação volta ao normal".</w:t>
            </w:r>
          </w:p>
          <w:p>
            <w:pPr>
              <w:pStyle w:val="Heading3"/>
            </w:pPr>
            <w:r>
              <w:rPr>
                <w:rFonts w:ascii="Times New Roman" w:hAnsi="Times New Roman"/>
                <w:sz w:val="24"/>
              </w:rPr>
              <w:t>Desenvolvimento conceitual</w:t>
            </w:r>
          </w:p>
          <w:p>
            <w:pPr>
              <w:spacing w:lineRule="auto" w:line="276" w:after="0" w:before="0"/>
              <w:jc w:val="left"/>
            </w:pPr>
            <w:r>
              <w:rPr>
                <w:rFonts w:ascii="Times New Roman" w:hAnsi="Times New Roman"/>
                <w:b/>
                <w:sz w:val="24"/>
              </w:rPr>
              <w:t>[01:40–03:20 · TELA: editor — nexabot/controllers.py, o contrato do DiscretePID]</w:t>
            </w:r>
          </w:p>
          <w:p>
            <w:pPr>
              <w:spacing w:lineRule="auto" w:line="276" w:after="0" w:before="0"/>
              <w:jc w:val="left"/>
            </w:pPr>
            <w:r>
              <w:rPr>
                <w:rFonts w:ascii="Times New Roman" w:hAnsi="Times New Roman"/>
                <w:sz w:val="24"/>
              </w:rPr>
              <w:t xml:space="preserve">Abro </w:t>
            </w:r>
            <w:r>
              <w:rPr>
                <w:rFonts w:ascii="Consolas" w:hAnsi="Consolas"/>
                <w:sz w:val="20"/>
              </w:rPr>
              <w:t>nexabot/controllers.py</w:t>
            </w:r>
            <w:r>
              <w:rPr>
                <w:rFonts w:ascii="Times New Roman" w:hAnsi="Times New Roman"/>
                <w:sz w:val="24"/>
              </w:rPr>
              <w:t xml:space="preserve">, o arquivo que vai acompanhar a disciplina até a Unidade 4. A classe </w:t>
            </w:r>
            <w:r>
              <w:rPr>
                <w:rFonts w:ascii="Consolas" w:hAnsi="Consolas"/>
                <w:sz w:val="20"/>
              </w:rPr>
              <w:t>DiscretePID</w:t>
            </w:r>
            <w:r>
              <w:rPr>
                <w:rFonts w:ascii="Times New Roman" w:hAnsi="Times New Roman"/>
                <w:sz w:val="24"/>
              </w:rPr>
              <w:t xml:space="preserve"> implementa um contrato numérico exato, o mesmo que a Aula 7 vai justificar do ponto de vista de discretização, e que a Unidade 4 vai traduzir literalmente para C. O erro é </w:t>
            </w:r>
            <w:r>
              <w:drawing>
                <wp:inline>
                  <wp:extent cx="1095537" cy="152255"/>
                  <wp:docPr id="297" name="Fórmula: e[k]=r[k]-y[k]" descr="e[k]=r[k]-y[k]"/>
                  <wp:cNvGraphicFramePr>
                    <a:graphicFrameLocks noChangeAspect="1"/>
                  </wp:cNvGraphicFramePr>
                  <a:graphic>
                    <a:graphicData uri="http://schemas.openxmlformats.org/drawingml/2006/picture">
                      <pic:pic>
                        <pic:nvPicPr>
                          <pic:cNvPr id="0" name="image.png"/>
                          <pic:cNvPicPr/>
                        </pic:nvPicPr>
                        <pic:blipFill>
                          <a:blip r:embed="rId169"/>
                          <a:stretch>
                            <a:fillRect/>
                          </a:stretch>
                        </pic:blipFill>
                        <pic:spPr>
                          <a:xfrm>
                            <a:off x="0" y="0"/>
                            <a:ext cx="1095537" cy="152255"/>
                          </a:xfrm>
                          <a:prstGeom prst="rect"/>
                        </pic:spPr>
                      </pic:pic>
                    </a:graphicData>
                  </a:graphic>
                </wp:inline>
              </w:drawing>
            </w:r>
            <w:r>
              <w:rPr>
                <w:rFonts w:ascii="Times New Roman" w:hAnsi="Times New Roman"/>
                <w:sz w:val="24"/>
              </w:rPr>
              <w:t xml:space="preserve">. O termo integral se atualiza por </w:t>
            </w:r>
            <w:r>
              <w:drawing>
                <wp:inline>
                  <wp:extent cx="1699173" cy="152255"/>
                  <wp:docPr id="298" name="Fórmula: I[k]=I[k-1]+K_iT_se[k]" descr="I[k]=I[k-1]+K_iT_se[k]"/>
                  <wp:cNvGraphicFramePr>
                    <a:graphicFrameLocks noChangeAspect="1"/>
                  </wp:cNvGraphicFramePr>
                  <a:graphic>
                    <a:graphicData uri="http://schemas.openxmlformats.org/drawingml/2006/picture">
                      <pic:pic>
                        <pic:nvPicPr>
                          <pic:cNvPr id="0" name="image.png"/>
                          <pic:cNvPicPr/>
                        </pic:nvPicPr>
                        <pic:blipFill>
                          <a:blip r:embed="rId141"/>
                          <a:stretch>
                            <a:fillRect/>
                          </a:stretch>
                        </pic:blipFill>
                        <pic:spPr>
                          <a:xfrm>
                            <a:off x="0" y="0"/>
                            <a:ext cx="1699173" cy="152255"/>
                          </a:xfrm>
                          <a:prstGeom prst="rect"/>
                        </pic:spPr>
                      </pic:pic>
                    </a:graphicData>
                  </a:graphic>
                </wp:inline>
              </w:drawing>
            </w:r>
            <w:r>
              <w:rPr>
                <w:rFonts w:ascii="Times New Roman" w:hAnsi="Times New Roman"/>
                <w:sz w:val="24"/>
              </w:rPr>
              <w:t xml:space="preserve"> — uma soma acumulada, Euler para trás. O termo derivativo passa por um filtro de primeira ordem, porque a derivada pura amplificaria o ruído de quantização do encoder que a Aula 7 mede em detalhe: </w:t>
            </w:r>
            <w:r>
              <w:drawing>
                <wp:inline>
                  <wp:extent cx="3415713" cy="182612"/>
                  <wp:docPr id="299" name="Fórmula: D[k]=\bigl(K_d(e[k]-e[k-1])+\tau_fD[k-1]\bigr)/(\t" descr="D[k]=\bigl(K_d(e[k]-e[k-1])+\tau_fD[k-1]\bigr)/(\tau_f+T_s)"/>
                  <wp:cNvGraphicFramePr>
                    <a:graphicFrameLocks noChangeAspect="1"/>
                  </wp:cNvGraphicFramePr>
                  <a:graphic>
                    <a:graphicData uri="http://schemas.openxmlformats.org/drawingml/2006/picture">
                      <pic:pic>
                        <pic:nvPicPr>
                          <pic:cNvPr id="0" name="image.png"/>
                          <pic:cNvPicPr/>
                        </pic:nvPicPr>
                        <pic:blipFill>
                          <a:blip r:embed="rId170"/>
                          <a:stretch>
                            <a:fillRect/>
                          </a:stretch>
                        </pic:blipFill>
                        <pic:spPr>
                          <a:xfrm>
                            <a:off x="0" y="0"/>
                            <a:ext cx="3415713" cy="182612"/>
                          </a:xfrm>
                          <a:prstGeom prst="rect"/>
                        </pic:spPr>
                      </pic:pic>
                    </a:graphicData>
                  </a:graphic>
                </wp:inline>
              </w:drawing>
            </w:r>
            <w:r>
              <w:rPr>
                <w:rFonts w:ascii="Times New Roman" w:hAnsi="Times New Roman"/>
                <w:sz w:val="24"/>
              </w:rPr>
              <w:t xml:space="preserve">. A soma dos três termos, </w:t>
            </w:r>
            <w:r>
              <w:drawing>
                <wp:inline>
                  <wp:extent cx="1752213" cy="157976"/>
                  <wp:docPr id="300" name="Fórmula: u_{ns}=K_pe[k]+I[k]+D[k]" descr="u_{ns}=K_pe[k]+I[k]+D[k]"/>
                  <wp:cNvGraphicFramePr>
                    <a:graphicFrameLocks noChangeAspect="1"/>
                  </wp:cNvGraphicFramePr>
                  <a:graphic>
                    <a:graphicData uri="http://schemas.openxmlformats.org/drawingml/2006/picture">
                      <pic:pic>
                        <pic:nvPicPr>
                          <pic:cNvPr id="0" name="image.png"/>
                          <pic:cNvPicPr/>
                        </pic:nvPicPr>
                        <pic:blipFill>
                          <a:blip r:embed="rId171"/>
                          <a:stretch>
                            <a:fillRect/>
                          </a:stretch>
                        </pic:blipFill>
                        <pic:spPr>
                          <a:xfrm>
                            <a:off x="0" y="0"/>
                            <a:ext cx="1752213" cy="157976"/>
                          </a:xfrm>
                          <a:prstGeom prst="rect"/>
                        </pic:spPr>
                      </pic:pic>
                    </a:graphicData>
                  </a:graphic>
                </wp:inline>
              </w:drawing>
            </w:r>
            <w:r>
              <w:rPr>
                <w:rFonts w:ascii="Times New Roman" w:hAnsi="Times New Roman"/>
                <w:sz w:val="24"/>
              </w:rPr>
              <w:t xml:space="preserve">, é saturada entre </w:t>
            </w:r>
            <w:r>
              <w:drawing>
                <wp:inline>
                  <wp:extent cx="270788" cy="115571"/>
                  <wp:docPr id="301" name="Fórmula: -24" descr="-24"/>
                  <wp:cNvGraphicFramePr>
                    <a:graphicFrameLocks noChangeAspect="1"/>
                  </wp:cNvGraphicFramePr>
                  <a:graphic>
                    <a:graphicData uri="http://schemas.openxmlformats.org/drawingml/2006/picture">
                      <pic:pic>
                        <pic:nvPicPr>
                          <pic:cNvPr id="0" name="image.png"/>
                          <pic:cNvPicPr/>
                        </pic:nvPicPr>
                        <pic:blipFill>
                          <a:blip r:embed="rId172"/>
                          <a:stretch>
                            <a:fillRect/>
                          </a:stretch>
                        </pic:blipFill>
                        <pic:spPr>
                          <a:xfrm>
                            <a:off x="0" y="0"/>
                            <a:ext cx="270788" cy="115571"/>
                          </a:xfrm>
                          <a:prstGeom prst="rect"/>
                        </pic:spPr>
                      </pic:pic>
                    </a:graphicData>
                  </a:graphic>
                </wp:inline>
              </w:drawing>
            </w:r>
            <w:r>
              <w:rPr>
                <w:rFonts w:ascii="Times New Roman" w:hAnsi="Times New Roman"/>
                <w:sz w:val="24"/>
              </w:rPr>
              <w:t xml:space="preserve"> e </w:t>
            </w:r>
            <w:r>
              <w:drawing>
                <wp:inline>
                  <wp:extent cx="291923" cy="107359"/>
                  <wp:docPr id="302" name="Fórmula: 24\,\mathrm{V}" descr="24\,\mathrm{V}"/>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291923" cy="107359"/>
                          </a:xfrm>
                          <a:prstGeom prst="rect"/>
                        </pic:spPr>
                      </pic:pic>
                    </a:graphicData>
                  </a:graphic>
                </wp:inline>
              </w:drawing>
            </w:r>
            <w:r>
              <w:rPr>
                <w:rFonts w:ascii="Times New Roman" w:hAnsi="Times New Roman"/>
                <w:sz w:val="24"/>
              </w:rPr>
              <w:t xml:space="preserve"> antes de ser aplicada. E, sempre que a saturação corta o comando, uma última linha entra em ação — a linha que resolve o problema desta aula, e que descrevo em detalhe daqui a pouco. Note que o estado inteiro do controlador cabe em duas variáveis, </w:t>
            </w:r>
            <w:r>
              <w:rPr>
                <w:rFonts w:ascii="Consolas" w:hAnsi="Consolas"/>
                <w:sz w:val="20"/>
              </w:rPr>
              <w:t>integral</w:t>
            </w:r>
            <w:r>
              <w:rPr>
                <w:rFonts w:ascii="Times New Roman" w:hAnsi="Times New Roman"/>
                <w:sz w:val="24"/>
              </w:rPr>
              <w:t xml:space="preserve"> e </w:t>
            </w:r>
            <w:r>
              <w:rPr>
                <w:rFonts w:ascii="Consolas" w:hAnsi="Consolas"/>
                <w:sz w:val="20"/>
              </w:rPr>
              <w:t>d_state</w:t>
            </w:r>
            <w:r>
              <w:rPr>
                <w:rFonts w:ascii="Times New Roman" w:hAnsi="Times New Roman"/>
                <w:sz w:val="24"/>
              </w:rPr>
              <w:t>: decisivo para um microcontrolador de memória limitada, e uma das razões pelas quais essa estrutura, e não uma alternativa mais sofisticada, domina a indústria.</w:t>
            </w:r>
          </w:p>
          <w:p>
            <w:pPr>
              <w:spacing w:lineRule="auto" w:line="276" w:after="0" w:before="0"/>
              <w:jc w:val="left"/>
            </w:pPr>
            <w:r>
              <w:rPr>
                <w:rFonts w:ascii="Times New Roman" w:hAnsi="Times New Roman"/>
                <w:b/>
                <w:sz w:val="24"/>
              </w:rPr>
              <w:t>[03:20–05:00 · TELA: editor — por que o ganho crítico só aparece na malha discreta]</w:t>
            </w:r>
          </w:p>
          <w:p>
            <w:pPr>
              <w:spacing w:lineRule="auto" w:line="276" w:after="0" w:before="0"/>
              <w:jc w:val="left"/>
            </w:pPr>
            <w:r>
              <w:rPr>
                <w:rFonts w:ascii="Times New Roman" w:hAnsi="Times New Roman"/>
                <w:sz w:val="24"/>
              </w:rPr>
              <w:t xml:space="preserve">O método clássico de Ziegler-Nichols pede que se eleve o ganho proporcional puro, sem integral nem derivativo, até a malha entrar em oscilação sustentada — o ganho crítico </w:t>
            </w:r>
            <w:r>
              <w:drawing>
                <wp:inline>
                  <wp:extent cx="203545" cy="128023"/>
                  <wp:docPr id="303" name="Fórmula: K_u" descr="K_u"/>
                  <wp:cNvGraphicFramePr>
                    <a:graphicFrameLocks noChangeAspect="1"/>
                  </wp:cNvGraphicFramePr>
                  <a:graphic>
                    <a:graphicData uri="http://schemas.openxmlformats.org/drawingml/2006/picture">
                      <pic:pic>
                        <pic:nvPicPr>
                          <pic:cNvPr id="0" name="image.png"/>
                          <pic:cNvPicPr/>
                        </pic:nvPicPr>
                        <pic:blipFill>
                          <a:blip r:embed="rId113"/>
                          <a:stretch>
                            <a:fillRect/>
                          </a:stretch>
                        </pic:blipFill>
                        <pic:spPr>
                          <a:xfrm>
                            <a:off x="0" y="0"/>
                            <a:ext cx="203545" cy="128023"/>
                          </a:xfrm>
                          <a:prstGeom prst="rect"/>
                        </pic:spPr>
                      </pic:pic>
                    </a:graphicData>
                  </a:graphic>
                </wp:inline>
              </w:drawing>
            </w:r>
            <w:r>
              <w:rPr>
                <w:rFonts w:ascii="Times New Roman" w:hAnsi="Times New Roman"/>
                <w:sz w:val="24"/>
              </w:rPr>
              <w:t xml:space="preserve"> — e que se meça o período dessa oscilação, o período crítico </w:t>
            </w:r>
            <w:r>
              <w:drawing>
                <wp:inline>
                  <wp:extent cx="163159" cy="127148"/>
                  <wp:docPr id="304" name="Fórmula: T_u" descr="T_u"/>
                  <wp:cNvGraphicFramePr>
                    <a:graphicFrameLocks noChangeAspect="1"/>
                  </wp:cNvGraphicFramePr>
                  <a:graphic>
                    <a:graphicData uri="http://schemas.openxmlformats.org/drawingml/2006/picture">
                      <pic:pic>
                        <pic:nvPicPr>
                          <pic:cNvPr id="0" name="image.png"/>
                          <pic:cNvPicPr/>
                        </pic:nvPicPr>
                        <pic:blipFill>
                          <a:blip r:embed="rId114"/>
                          <a:stretch>
                            <a:fillRect/>
                          </a:stretch>
                        </pic:blipFill>
                        <pic:spPr>
                          <a:xfrm>
                            <a:off x="0" y="0"/>
                            <a:ext cx="163159" cy="127148"/>
                          </a:xfrm>
                          <a:prstGeom prst="rect"/>
                        </pic:spPr>
                      </pic:pic>
                    </a:graphicData>
                  </a:graphic>
                </wp:inline>
              </w:drawing>
            </w:r>
            <w:r>
              <w:rPr>
                <w:rFonts w:ascii="Times New Roman" w:hAnsi="Times New Roman"/>
                <w:sz w:val="24"/>
              </w:rPr>
              <w:t xml:space="preserve">. Aqui está um detalhe técnico que separa teoria de prática de verdade: o motor do NexaBot é uma planta de segunda ordem com dois polos reais, sem zero, e, em tempo contínuo, com realimentação proporcional pura, essa planta jamais entra em oscilação sustentada, para nenhum valor de ganho — o critério de Routh-Hurwitz para esse sistema é satisfeito para qualquer </w:t>
            </w:r>
            <w:r>
              <w:drawing>
                <wp:inline>
                  <wp:extent cx="196074" cy="147745"/>
                  <wp:docPr id="305" name="Fórmula: K_p" descr="K_p"/>
                  <wp:cNvGraphicFramePr>
                    <a:graphicFrameLocks noChangeAspect="1"/>
                  </wp:cNvGraphicFramePr>
                  <a:graphic>
                    <a:graphicData uri="http://schemas.openxmlformats.org/drawingml/2006/picture">
                      <pic:pic>
                        <pic:nvPicPr>
                          <pic:cNvPr id="0" name="image.png"/>
                          <pic:cNvPicPr/>
                        </pic:nvPicPr>
                        <pic:blipFill>
                          <a:blip r:embed="rId110"/>
                          <a:stretch>
                            <a:fillRect/>
                          </a:stretch>
                        </pic:blipFill>
                        <pic:spPr>
                          <a:xfrm>
                            <a:off x="0" y="0"/>
                            <a:ext cx="196074" cy="147745"/>
                          </a:xfrm>
                          <a:prstGeom prst="rect"/>
                        </pic:spPr>
                      </pic:pic>
                    </a:graphicData>
                  </a:graphic>
                </wp:inline>
              </w:drawing>
            </w:r>
            <w:r>
              <w:rPr>
                <w:rFonts w:ascii="Times New Roman" w:hAnsi="Times New Roman"/>
                <w:sz w:val="24"/>
              </w:rPr>
              <w:t xml:space="preserve"> positivo. Ou seja, a receita clássica de Ziegler-Nichols simplesmente não teria onde "pegar" se a busca fosse feita na malha contínua ideal.</w:t>
            </w:r>
          </w:p>
          <w:p>
            <w:pPr>
              <w:spacing w:lineRule="auto" w:line="276" w:after="0" w:before="0"/>
              <w:jc w:val="left"/>
            </w:pPr>
            <w:r>
              <w:rPr>
                <w:rFonts w:ascii="Times New Roman" w:hAnsi="Times New Roman"/>
                <w:sz w:val="24"/>
              </w:rPr>
              <w:t xml:space="preserve">O que abre espaço para a oscilação é a discretização real do controlador embarcado, rodando a </w:t>
            </w:r>
            <w:r>
              <w:drawing>
                <wp:inline>
                  <wp:extent cx="643618" cy="127013"/>
                  <wp:docPr id="306" name="Fórmula: T_s=5\,\mathrm{ms}" descr="T_s=5\,\mathrm{ms}"/>
                  <wp:cNvGraphicFramePr>
                    <a:graphicFrameLocks noChangeAspect="1"/>
                  </wp:cNvGraphicFramePr>
                  <a:graphic>
                    <a:graphicData uri="http://schemas.openxmlformats.org/drawingml/2006/picture">
                      <pic:pic>
                        <pic:nvPicPr>
                          <pic:cNvPr id="0" name="image.png"/>
                          <pic:cNvPicPr/>
                        </pic:nvPicPr>
                        <pic:blipFill>
                          <a:blip r:embed="rId115"/>
                          <a:stretch>
                            <a:fillRect/>
                          </a:stretch>
                        </pic:blipFill>
                        <pic:spPr>
                          <a:xfrm>
                            <a:off x="0" y="0"/>
                            <a:ext cx="643618" cy="127013"/>
                          </a:xfrm>
                          <a:prstGeom prst="rect"/>
                        </pic:spPr>
                      </pic:pic>
                    </a:graphicData>
                  </a:graphic>
                </wp:inline>
              </w:drawing>
            </w:r>
            <w:r>
              <w:rPr>
                <w:rFonts w:ascii="Times New Roman" w:hAnsi="Times New Roman"/>
                <w:sz w:val="24"/>
              </w:rPr>
              <w:t xml:space="preserve">, duzentos hertz. Ao discretizar a planta por retenção de ordem zero nesse período, aparece um atraso de fase que a planta contínua nunca teve, e é esse atraso, e só ele, que permite ao ganho proporcional discreto cruzar o limite de estabilidade. A busca do ganho crítico desta aula, portanto, não é feita analiticamente sobre </w:t>
            </w:r>
            <w:r>
              <w:drawing>
                <wp:inline>
                  <wp:extent cx="309626" cy="152255"/>
                  <wp:docPr id="307" name="Fórmula: G(s)" descr="G(s)"/>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309626" cy="152255"/>
                          </a:xfrm>
                          <a:prstGeom prst="rect"/>
                        </pic:spPr>
                      </pic:pic>
                    </a:graphicData>
                  </a:graphic>
                </wp:inline>
              </w:drawing>
            </w:r>
            <w:r>
              <w:rPr>
                <w:rFonts w:ascii="Times New Roman" w:hAnsi="Times New Roman"/>
                <w:sz w:val="24"/>
              </w:rPr>
              <w:t>: é feita numericamente sobre a malha discreta de fato, e o valor encontrado reflete o mesmo controlador embarcado que vai rodar de verdade no NexaBot.</w:t>
            </w:r>
          </w:p>
          <w:p>
            <w:pPr>
              <w:spacing w:lineRule="auto" w:line="276" w:after="0" w:before="0"/>
              <w:jc w:val="left"/>
            </w:pPr>
            <w:r>
              <w:rPr>
                <w:rFonts w:ascii="Times New Roman" w:hAnsi="Times New Roman"/>
                <w:b/>
                <w:sz w:val="24"/>
              </w:rPr>
              <w:t>[05:00–06:40 · TELA: editor — métricas de aceitação e o mecanismo do windup]</w:t>
            </w:r>
          </w:p>
          <w:p>
            <w:pPr>
              <w:spacing w:lineRule="auto" w:line="276" w:after="0" w:before="0"/>
              <w:jc w:val="left"/>
            </w:pPr>
            <w:r>
              <w:rPr>
                <w:rFonts w:ascii="Times New Roman" w:hAnsi="Times New Roman"/>
                <w:sz w:val="24"/>
              </w:rPr>
              <w:t>Quatro métricas quantificam objetivamente uma sintonia. Sobressinal percentual mede o quanto a resposta ultrapassa a referência. Tempo de subida mede a rapidez entre dez e noventa por cento do valor final. Tempo de acomodação mede quanto tempo leva até a resposta entrar, e permanecer, dentro de uma faixa de dois por cento em torno do alvo. E o ISE, a integral do erro ao quadrado ao longo do tempo, penaliza tanto erro grande quanto erro prolongado — uma única sintonia pode ter sobressinal baixo e ainda assim ISE alto, se o erro persistir por muito tempo em módulo pequeno, então nenhuma dessas quatro métricas substitui as outras três.</w:t>
            </w:r>
          </w:p>
          <w:p>
            <w:pPr>
              <w:spacing w:lineRule="auto" w:line="276" w:after="0" w:before="0"/>
              <w:jc w:val="left"/>
            </w:pPr>
            <w:r>
              <w:rPr>
                <w:rFonts w:ascii="Times New Roman" w:hAnsi="Times New Roman"/>
                <w:sz w:val="24"/>
              </w:rPr>
              <w:t xml:space="preserve">Voltando à equação do termo integral, </w:t>
            </w:r>
            <w:r>
              <w:drawing>
                <wp:inline>
                  <wp:extent cx="1699173" cy="152255"/>
                  <wp:docPr id="308" name="Fórmula: I[k]=I[k-1]+K_iT_se[k]" descr="I[k]=I[k-1]+K_iT_se[k]"/>
                  <wp:cNvGraphicFramePr>
                    <a:graphicFrameLocks noChangeAspect="1"/>
                  </wp:cNvGraphicFramePr>
                  <a:graphic>
                    <a:graphicData uri="http://schemas.openxmlformats.org/drawingml/2006/picture">
                      <pic:pic>
                        <pic:nvPicPr>
                          <pic:cNvPr id="0" name="image.png"/>
                          <pic:cNvPicPr/>
                        </pic:nvPicPr>
                        <pic:blipFill>
                          <a:blip r:embed="rId141"/>
                          <a:stretch>
                            <a:fillRect/>
                          </a:stretch>
                        </pic:blipFill>
                        <pic:spPr>
                          <a:xfrm>
                            <a:off x="0" y="0"/>
                            <a:ext cx="1699173" cy="152255"/>
                          </a:xfrm>
                          <a:prstGeom prst="rect"/>
                        </pic:spPr>
                      </pic:pic>
                    </a:graphicData>
                  </a:graphic>
                </wp:inline>
              </w:drawing>
            </w:r>
            <w:r>
              <w:rPr>
                <w:rFonts w:ascii="Times New Roman" w:hAnsi="Times New Roman"/>
                <w:sz w:val="24"/>
              </w:rPr>
              <w:t xml:space="preserve">: essa soma cresce enquanto o erro for diferente de zero, e a equação, isolada, não sabe nada sobre saturação. Peça ao NexaBot uma velocidade acima do que os </w:t>
            </w:r>
            <w:r>
              <w:drawing>
                <wp:inline>
                  <wp:extent cx="291923" cy="107359"/>
                  <wp:docPr id="309" name="Fórmula: 24\,\mathrm{V}" descr="24\,\mathrm{V}"/>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291923" cy="107359"/>
                          </a:xfrm>
                          <a:prstGeom prst="rect"/>
                        </pic:spPr>
                      </pic:pic>
                    </a:graphicData>
                  </a:graphic>
                </wp:inline>
              </w:drawing>
            </w:r>
            <w:r>
              <w:rPr>
                <w:rFonts w:ascii="Times New Roman" w:hAnsi="Times New Roman"/>
                <w:sz w:val="24"/>
              </w:rPr>
              <w:t xml:space="preserve"> sustentam, e o erro nunca vai a zero — o integrador cresce, indefinidamente, mesmo que a tensão calculada já ultrapasse, de muito, o que o driver consegue de fato entregar. Esse crescimento sem correspondência física é o </w:t>
            </w:r>
            <w:r>
              <w:rPr>
                <w:rFonts w:ascii="Times New Roman" w:hAnsi="Times New Roman"/>
                <w:i/>
                <w:sz w:val="24"/>
              </w:rPr>
              <w:t>windup</w:t>
            </w:r>
            <w:r>
              <w:rPr>
                <w:rFonts w:ascii="Times New Roman" w:hAnsi="Times New Roman"/>
                <w:sz w:val="24"/>
              </w:rPr>
              <w:t>: o nome vem exatamente da imagem de uma mola sendo enrolada além do que ela jamais vai poder liberar de uma vez.</w:t>
            </w:r>
          </w:p>
          <w:p>
            <w:pPr>
              <w:spacing w:lineRule="auto" w:line="276" w:after="0" w:before="0"/>
              <w:jc w:val="left"/>
            </w:pPr>
            <w:r>
              <w:rPr>
                <w:rFonts w:ascii="Times New Roman" w:hAnsi="Times New Roman"/>
                <w:sz w:val="24"/>
              </w:rPr>
              <w:t>O efeito só se manifesta quando a referência muda de novo. Enquanto ela permanece fixa e inatingível, o integrador cresce silenciosamente, sem nenhum sintoma visível na tensão de comando, que já está presa no teto de vinte e quatro volts de qualquer forma. É exatamente por isso que esse defeito costuma escapar de um teste rápido em bancada: só aparece no instante seguinte, quando a condição que o causou já passou, e o sistema deveria estar se comportando normalmente outra vez.</w:t>
            </w:r>
          </w:p>
          <w:p>
            <w:pPr>
              <w:spacing w:lineRule="auto" w:line="276" w:after="0" w:before="0"/>
              <w:jc w:val="left"/>
            </w:pPr>
            <w:r>
              <w:rPr>
                <w:rFonts w:ascii="Times New Roman" w:hAnsi="Times New Roman"/>
                <w:b/>
                <w:sz w:val="24"/>
              </w:rPr>
              <w:t>[06:40–08:30 · TELA: editor — anti-windup por back-calculation]</w:t>
            </w:r>
          </w:p>
          <w:p>
            <w:pPr>
              <w:spacing w:lineRule="auto" w:line="276" w:after="0" w:before="0"/>
              <w:jc w:val="left"/>
            </w:pPr>
            <w:r>
              <w:rPr>
                <w:rFonts w:ascii="Times New Roman" w:hAnsi="Times New Roman"/>
                <w:sz w:val="24"/>
              </w:rPr>
              <w:t xml:space="preserve">A correção que resolve isso, chamada </w:t>
            </w:r>
            <w:r>
              <w:rPr>
                <w:rFonts w:ascii="Times New Roman" w:hAnsi="Times New Roman"/>
                <w:i/>
                <w:sz w:val="24"/>
              </w:rPr>
              <w:t>back-calculation</w:t>
            </w:r>
            <w:r>
              <w:rPr>
                <w:rFonts w:ascii="Times New Roman" w:hAnsi="Times New Roman"/>
                <w:sz w:val="24"/>
              </w:rPr>
              <w:t xml:space="preserve">, mora na última linha do contrato que abri há pouco: sempre que a saída saturada </w:t>
            </w:r>
            <w:r>
              <w:drawing>
                <wp:inline>
                  <wp:extent cx="251133" cy="152255"/>
                  <wp:docPr id="310" name="Fórmula: u[k]" descr="u[k]"/>
                  <wp:cNvGraphicFramePr>
                    <a:graphicFrameLocks noChangeAspect="1"/>
                  </wp:cNvGraphicFramePr>
                  <a:graphic>
                    <a:graphicData uri="http://schemas.openxmlformats.org/drawingml/2006/picture">
                      <pic:pic>
                        <pic:nvPicPr>
                          <pic:cNvPr id="0" name="image.png"/>
                          <pic:cNvPicPr/>
                        </pic:nvPicPr>
                        <pic:blipFill>
                          <a:blip r:embed="rId173"/>
                          <a:stretch>
                            <a:fillRect/>
                          </a:stretch>
                        </pic:blipFill>
                        <pic:spPr>
                          <a:xfrm>
                            <a:off x="0" y="0"/>
                            <a:ext cx="251133" cy="152255"/>
                          </a:xfrm>
                          <a:prstGeom prst="rect"/>
                        </pic:spPr>
                      </pic:pic>
                    </a:graphicData>
                  </a:graphic>
                </wp:inline>
              </w:drawing>
            </w:r>
            <w:r>
              <w:rPr>
                <w:rFonts w:ascii="Times New Roman" w:hAnsi="Times New Roman"/>
                <w:sz w:val="24"/>
              </w:rPr>
              <w:t xml:space="preserve"> difere da saída calculada </w:t>
            </w:r>
            <w:r>
              <w:drawing>
                <wp:inline>
                  <wp:extent cx="214853" cy="91339"/>
                  <wp:docPr id="311" name="Fórmula: u_{ns}" descr="u_{ns}"/>
                  <wp:cNvGraphicFramePr>
                    <a:graphicFrameLocks noChangeAspect="1"/>
                  </wp:cNvGraphicFramePr>
                  <a:graphic>
                    <a:graphicData uri="http://schemas.openxmlformats.org/drawingml/2006/picture">
                      <pic:pic>
                        <pic:nvPicPr>
                          <pic:cNvPr id="0" name="image.png"/>
                          <pic:cNvPicPr/>
                        </pic:nvPicPr>
                        <pic:blipFill>
                          <a:blip r:embed="rId145"/>
                          <a:stretch>
                            <a:fillRect/>
                          </a:stretch>
                        </pic:blipFill>
                        <pic:spPr>
                          <a:xfrm>
                            <a:off x="0" y="0"/>
                            <a:ext cx="214853" cy="91339"/>
                          </a:xfrm>
                          <a:prstGeom prst="rect"/>
                        </pic:spPr>
                      </pic:pic>
                    </a:graphicData>
                  </a:graphic>
                </wp:inline>
              </w:drawing>
            </w:r>
            <w:r>
              <w:rPr>
                <w:rFonts w:ascii="Times New Roman" w:hAnsi="Times New Roman"/>
                <w:sz w:val="24"/>
              </w:rPr>
              <w:t xml:space="preserve">, o integrador recebe uma correção proporcional a essa diferença, </w:t>
            </w:r>
            <w:r>
              <w:drawing>
                <wp:inline>
                  <wp:extent cx="2103235" cy="152255"/>
                  <wp:docPr id="312" name="Fórmula: I[k]\leftarrow I[k]+K_{aw}(u[k]-u_{ns})T_s" descr="I[k]\leftarrow I[k]+K_{aw}(u[k]-u_{ns})T_s"/>
                  <wp:cNvGraphicFramePr>
                    <a:graphicFrameLocks noChangeAspect="1"/>
                  </wp:cNvGraphicFramePr>
                  <a:graphic>
                    <a:graphicData uri="http://schemas.openxmlformats.org/drawingml/2006/picture">
                      <pic:pic>
                        <pic:nvPicPr>
                          <pic:cNvPr id="0" name="image.png"/>
                          <pic:cNvPicPr/>
                        </pic:nvPicPr>
                        <pic:blipFill>
                          <a:blip r:embed="rId147"/>
                          <a:stretch>
                            <a:fillRect/>
                          </a:stretch>
                        </pic:blipFill>
                        <pic:spPr>
                          <a:xfrm>
                            <a:off x="0" y="0"/>
                            <a:ext cx="2103235" cy="152255"/>
                          </a:xfrm>
                          <a:prstGeom prst="rect"/>
                        </pic:spPr>
                      </pic:pic>
                    </a:graphicData>
                  </a:graphic>
                </wp:inline>
              </w:drawing>
            </w:r>
            <w:r>
              <w:rPr>
                <w:rFonts w:ascii="Times New Roman" w:hAnsi="Times New Roman"/>
                <w:sz w:val="24"/>
              </w:rPr>
              <w:t xml:space="preserve">. O nome descreve exatamente o mecanismo: em vez de impedir a priori que o integrador cresça, o cálculo normal acontece sem alteração, e a posteriori se recalcula quanto desse crescimento deveria ter sido descontado, porque a planta nunca recebeu o comando correspondente. Sem saturação, </w:t>
            </w:r>
            <w:r>
              <w:drawing>
                <wp:inline>
                  <wp:extent cx="87099" cy="68992"/>
                  <wp:docPr id="313" name="Fórmula: u" descr="u"/>
                  <wp:cNvGraphicFramePr>
                    <a:graphicFrameLocks noChangeAspect="1"/>
                  </wp:cNvGraphicFramePr>
                  <a:graphic>
                    <a:graphicData uri="http://schemas.openxmlformats.org/drawingml/2006/picture">
                      <pic:pic>
                        <pic:nvPicPr>
                          <pic:cNvPr id="0" name="image.png"/>
                          <pic:cNvPicPr/>
                        </pic:nvPicPr>
                        <pic:blipFill>
                          <a:blip r:embed="rId146"/>
                          <a:stretch>
                            <a:fillRect/>
                          </a:stretch>
                        </pic:blipFill>
                        <pic:spPr>
                          <a:xfrm>
                            <a:off x="0" y="0"/>
                            <a:ext cx="87099" cy="68992"/>
                          </a:xfrm>
                          <a:prstGeom prst="rect"/>
                        </pic:spPr>
                      </pic:pic>
                    </a:graphicData>
                  </a:graphic>
                </wp:inline>
              </w:drawing>
            </w:r>
            <w:r>
              <w:rPr>
                <w:rFonts w:ascii="Times New Roman" w:hAnsi="Times New Roman"/>
                <w:sz w:val="24"/>
              </w:rPr>
              <w:t xml:space="preserve"> e </w:t>
            </w:r>
            <w:r>
              <w:drawing>
                <wp:inline>
                  <wp:extent cx="214853" cy="91339"/>
                  <wp:docPr id="314" name="Fórmula: u_{ns}" descr="u_{ns}"/>
                  <wp:cNvGraphicFramePr>
                    <a:graphicFrameLocks noChangeAspect="1"/>
                  </wp:cNvGraphicFramePr>
                  <a:graphic>
                    <a:graphicData uri="http://schemas.openxmlformats.org/drawingml/2006/picture">
                      <pic:pic>
                        <pic:nvPicPr>
                          <pic:cNvPr id="0" name="image.png"/>
                          <pic:cNvPicPr/>
                        </pic:nvPicPr>
                        <pic:blipFill>
                          <a:blip r:embed="rId145"/>
                          <a:stretch>
                            <a:fillRect/>
                          </a:stretch>
                        </pic:blipFill>
                        <pic:spPr>
                          <a:xfrm>
                            <a:off x="0" y="0"/>
                            <a:ext cx="214853" cy="91339"/>
                          </a:xfrm>
                          <a:prstGeom prst="rect"/>
                        </pic:spPr>
                      </pic:pic>
                    </a:graphicData>
                  </a:graphic>
                </wp:inline>
              </w:drawing>
            </w:r>
            <w:r>
              <w:rPr>
                <w:rFonts w:ascii="Times New Roman" w:hAnsi="Times New Roman"/>
                <w:sz w:val="24"/>
              </w:rPr>
              <w:t xml:space="preserve"> coincidem, a correção é zero, e o </w:t>
            </w:r>
            <w:r>
              <w:rPr>
                <w:rFonts w:ascii="Consolas" w:hAnsi="Consolas"/>
                <w:sz w:val="20"/>
              </w:rPr>
              <w:t>DiscretePID</w:t>
            </w:r>
            <w:r>
              <w:rPr>
                <w:rFonts w:ascii="Times New Roman" w:hAnsi="Times New Roman"/>
                <w:sz w:val="24"/>
              </w:rPr>
              <w:t xml:space="preserve"> se comporta como um PID comum. Sob saturação, a correção reduz o integrador na exata proporção do comando que não pôde ser aplicado — nem mais, nem menos. É esse único termo, ativado apenas quando necessário, que a demonstração ao vivo desta aula vai ligar e desligar diante dos seus olhos, na mesma referência inalcançável que abriu a aula.</w:t>
            </w:r>
          </w:p>
          <w:p>
            <w:pPr>
              <w:pStyle w:val="Heading3"/>
            </w:pPr>
            <w:r>
              <w:rPr>
                <w:rFonts w:ascii="Times New Roman" w:hAnsi="Times New Roman"/>
                <w:sz w:val="24"/>
              </w:rPr>
              <w:t>Demonstração ao vivo</w:t>
            </w:r>
          </w:p>
          <w:p>
            <w:pPr>
              <w:spacing w:lineRule="auto" w:line="276" w:after="0" w:before="0"/>
              <w:jc w:val="left"/>
            </w:pPr>
            <w:r>
              <w:rPr>
                <w:rFonts w:ascii="Times New Roman" w:hAnsi="Times New Roman"/>
                <w:b/>
                <w:sz w:val="24"/>
              </w:rPr>
              <w:t>[08:30–10:30 · TELA: terminal — aula_06/01_ganho_critico.py]</w:t>
            </w:r>
          </w:p>
          <w:p>
            <w:pPr>
              <w:spacing w:lineRule="auto" w:line="276" w:after="0" w:before="0"/>
              <w:jc w:val="left"/>
            </w:pPr>
            <w:r>
              <w:rPr>
                <w:rFonts w:ascii="Times New Roman" w:hAnsi="Times New Roman"/>
                <w:sz w:val="24"/>
              </w:rPr>
              <w:t>Rodo o script que localiza o ganho crítico na malha discreta real:</w:t>
            </w:r>
          </w:p>
          <w:p>
            <w:pPr>
              <w:spacing w:lineRule="auto" w:line="276" w:after="0" w:before="0"/>
              <w:jc w:val="left"/>
              <w:shd w:val="clear" w:fill="F2F2F2"/>
            </w:pPr>
            <w:r>
              <w:rPr>
                <w:rFonts w:ascii="Consolas" w:hAnsi="Consolas"/>
                <w:sz w:val="20"/>
              </w:rPr>
              <w:t>.venv/bin/python aula_06/01_ganho_critico.py</w:t>
            </w:r>
          </w:p>
          <w:p>
            <w:pPr>
              <w:spacing w:lineRule="auto" w:line="276" w:after="0" w:before="0"/>
              <w:jc w:val="left"/>
            </w:pPr>
            <w:r>
              <w:rPr>
                <w:rFonts w:ascii="Times New Roman" w:hAnsi="Times New Roman"/>
                <w:sz w:val="24"/>
              </w:rPr>
              <w:t xml:space="preserve">O script discretiza a planta por retenção de ordem zero em </w:t>
            </w:r>
            <w:r>
              <w:drawing>
                <wp:inline>
                  <wp:extent cx="643618" cy="127013"/>
                  <wp:docPr id="315" name="Fórmula: T_s=5\,\mathrm{ms}" descr="T_s=5\,\mathrm{ms}"/>
                  <wp:cNvGraphicFramePr>
                    <a:graphicFrameLocks noChangeAspect="1"/>
                  </wp:cNvGraphicFramePr>
                  <a:graphic>
                    <a:graphicData uri="http://schemas.openxmlformats.org/drawingml/2006/picture">
                      <pic:pic>
                        <pic:nvPicPr>
                          <pic:cNvPr id="0" name="image.png"/>
                          <pic:cNvPicPr/>
                        </pic:nvPicPr>
                        <pic:blipFill>
                          <a:blip r:embed="rId115"/>
                          <a:stretch>
                            <a:fillRect/>
                          </a:stretch>
                        </pic:blipFill>
                        <pic:spPr>
                          <a:xfrm>
                            <a:off x="0" y="0"/>
                            <a:ext cx="643618" cy="127013"/>
                          </a:xfrm>
                          <a:prstGeom prst="rect"/>
                        </pic:spPr>
                      </pic:pic>
                    </a:graphicData>
                  </a:graphic>
                </wp:inline>
              </w:drawing>
            </w:r>
            <w:r>
              <w:rPr>
                <w:rFonts w:ascii="Times New Roman" w:hAnsi="Times New Roman"/>
                <w:sz w:val="24"/>
              </w:rPr>
              <w:t xml:space="preserve"> e varia o ganho proporcional discreto por bisseção, até o maior polo de malha fechada tocar exatamente o círculo unitário. A tabela na tela confirma: ganho crítico </w:t>
            </w:r>
            <w:r>
              <w:drawing>
                <wp:inline>
                  <wp:extent cx="829663" cy="133543"/>
                  <wp:docPr id="316" name="Fórmula: K_u=3,6911" descr="K_u=3,6911"/>
                  <wp:cNvGraphicFramePr>
                    <a:graphicFrameLocks noChangeAspect="1"/>
                  </wp:cNvGraphicFramePr>
                  <a:graphic>
                    <a:graphicData uri="http://schemas.openxmlformats.org/drawingml/2006/picture">
                      <pic:pic>
                        <pic:nvPicPr>
                          <pic:cNvPr id="0" name="image.png"/>
                          <pic:cNvPicPr/>
                        </pic:nvPicPr>
                        <pic:blipFill>
                          <a:blip r:embed="rId174"/>
                          <a:stretch>
                            <a:fillRect/>
                          </a:stretch>
                        </pic:blipFill>
                        <pic:spPr>
                          <a:xfrm>
                            <a:off x="0" y="0"/>
                            <a:ext cx="829663" cy="133543"/>
                          </a:xfrm>
                          <a:prstGeom prst="rect"/>
                        </pic:spPr>
                      </pic:pic>
                    </a:graphicData>
                  </a:graphic>
                </wp:inline>
              </w:drawing>
            </w:r>
            <w:r>
              <w:rPr>
                <w:rFonts w:ascii="Times New Roman" w:hAnsi="Times New Roman"/>
                <w:sz w:val="24"/>
              </w:rPr>
              <w:t xml:space="preserve">, com o polo dominante em </w:t>
            </w:r>
            <w:r>
              <w:drawing>
                <wp:inline>
                  <wp:extent cx="1213464" cy="134148"/>
                  <wp:docPr id="317" name="Fórmula: -0,1432+0,9897j" descr="-0,1432+0,9897j"/>
                  <wp:cNvGraphicFramePr>
                    <a:graphicFrameLocks noChangeAspect="1"/>
                  </wp:cNvGraphicFramePr>
                  <a:graphic>
                    <a:graphicData uri="http://schemas.openxmlformats.org/drawingml/2006/picture">
                      <pic:pic>
                        <pic:nvPicPr>
                          <pic:cNvPr id="0" name="image.png"/>
                          <pic:cNvPicPr/>
                        </pic:nvPicPr>
                        <pic:blipFill>
                          <a:blip r:embed="rId175"/>
                          <a:stretch>
                            <a:fillRect/>
                          </a:stretch>
                        </pic:blipFill>
                        <pic:spPr>
                          <a:xfrm>
                            <a:off x="0" y="0"/>
                            <a:ext cx="1213464" cy="134148"/>
                          </a:xfrm>
                          <a:prstGeom prst="rect"/>
                        </pic:spPr>
                      </pic:pic>
                    </a:graphicData>
                  </a:graphic>
                </wp:inline>
              </w:drawing>
            </w:r>
            <w:r>
              <w:rPr>
                <w:rFonts w:ascii="Times New Roman" w:hAnsi="Times New Roman"/>
                <w:sz w:val="24"/>
              </w:rPr>
              <w:t xml:space="preserve">, correspondendo a um período crítico </w:t>
            </w:r>
            <w:r>
              <w:drawing>
                <wp:inline>
                  <wp:extent cx="1001572" cy="132668"/>
                  <wp:docPr id="318" name="Fórmula: T_u=18,324\,\mathrm{ms}" descr="T_u=18,324\,\mathrm{ms}"/>
                  <wp:cNvGraphicFramePr>
                    <a:graphicFrameLocks noChangeAspect="1"/>
                  </wp:cNvGraphicFramePr>
                  <a:graphic>
                    <a:graphicData uri="http://schemas.openxmlformats.org/drawingml/2006/picture">
                      <pic:pic>
                        <pic:nvPicPr>
                          <pic:cNvPr id="0" name="image.png"/>
                          <pic:cNvPicPr/>
                        </pic:nvPicPr>
                        <pic:blipFill>
                          <a:blip r:embed="rId176"/>
                          <a:stretch>
                            <a:fillRect/>
                          </a:stretch>
                        </pic:blipFill>
                        <pic:spPr>
                          <a:xfrm>
                            <a:off x="0" y="0"/>
                            <a:ext cx="1001572" cy="132668"/>
                          </a:xfrm>
                          <a:prstGeom prst="rect"/>
                        </pic:spPr>
                      </pic:pic>
                    </a:graphicData>
                  </a:graphic>
                </wp:inline>
              </w:drawing>
            </w:r>
            <w:r>
              <w:rPr>
                <w:rFonts w:ascii="Times New Roman" w:hAnsi="Times New Roman"/>
                <w:sz w:val="24"/>
              </w:rPr>
              <w:t xml:space="preserve">. Logo abaixo, a simulação da malha fechada exatamente nesse ganho, com proporcional puro, mostra a oscilação sustentada prometida pela definição do método: a amplitude pico a pico da velocidade fica em </w:t>
            </w:r>
            <w:r>
              <w:drawing>
                <wp:inline>
                  <wp:extent cx="728967" cy="152255"/>
                  <wp:docPr id="319" name="Fórmula: 11,40\,\mathrm{rad/s}" descr="11,40\,\mathrm{rad/s}"/>
                  <wp:cNvGraphicFramePr>
                    <a:graphicFrameLocks noChangeAspect="1"/>
                  </wp:cNvGraphicFramePr>
                  <a:graphic>
                    <a:graphicData uri="http://schemas.openxmlformats.org/drawingml/2006/picture">
                      <pic:pic>
                        <pic:nvPicPr>
                          <pic:cNvPr id="0" name="image.png"/>
                          <pic:cNvPicPr/>
                        </pic:nvPicPr>
                        <pic:blipFill>
                          <a:blip r:embed="rId177"/>
                          <a:stretch>
                            <a:fillRect/>
                          </a:stretch>
                        </pic:blipFill>
                        <pic:spPr>
                          <a:xfrm>
                            <a:off x="0" y="0"/>
                            <a:ext cx="728967" cy="152255"/>
                          </a:xfrm>
                          <a:prstGeom prst="rect"/>
                        </pic:spPr>
                      </pic:pic>
                    </a:graphicData>
                  </a:graphic>
                </wp:inline>
              </w:drawing>
            </w:r>
            <w:r>
              <w:rPr>
                <w:rFonts w:ascii="Times New Roman" w:hAnsi="Times New Roman"/>
                <w:sz w:val="24"/>
              </w:rPr>
              <w:t xml:space="preserve"> na primeira metade do regime observado e </w:t>
            </w:r>
            <w:r>
              <w:drawing>
                <wp:inline>
                  <wp:extent cx="728967" cy="152255"/>
                  <wp:docPr id="320" name="Fórmula: 11,35\,\mathrm{rad/s}" descr="11,35\,\mathrm{rad/s}"/>
                  <wp:cNvGraphicFramePr>
                    <a:graphicFrameLocks noChangeAspect="1"/>
                  </wp:cNvGraphicFramePr>
                  <a:graphic>
                    <a:graphicData uri="http://schemas.openxmlformats.org/drawingml/2006/picture">
                      <pic:pic>
                        <pic:nvPicPr>
                          <pic:cNvPr id="0" name="image.png"/>
                          <pic:cNvPicPr/>
                        </pic:nvPicPr>
                        <pic:blipFill>
                          <a:blip r:embed="rId178"/>
                          <a:stretch>
                            <a:fillRect/>
                          </a:stretch>
                        </pic:blipFill>
                        <pic:spPr>
                          <a:xfrm>
                            <a:off x="0" y="0"/>
                            <a:ext cx="728967" cy="152255"/>
                          </a:xfrm>
                          <a:prstGeom prst="rect"/>
                        </pic:spPr>
                      </pic:pic>
                    </a:graphicData>
                  </a:graphic>
                </wp:inline>
              </w:drawing>
            </w:r>
            <w:r>
              <w:rPr>
                <w:rFonts w:ascii="Times New Roman" w:hAnsi="Times New Roman"/>
                <w:sz w:val="24"/>
              </w:rPr>
              <w:t xml:space="preserve"> na segunda — praticamente idêntica, o que confirma que a oscilação nem cresce nem decai, exatamente a assinatura do limite de estabilidade que o método pede para ser identificado.</w:t>
            </w:r>
          </w:p>
          <w:p>
            <w:pPr>
              <w:spacing w:lineRule="auto" w:line="276" w:after="0" w:before="0"/>
              <w:jc w:val="left"/>
            </w:pPr>
            <w:r>
              <w:rPr>
                <w:rFonts w:ascii="Times New Roman" w:hAnsi="Times New Roman"/>
                <w:b/>
                <w:sz w:val="24"/>
              </w:rPr>
              <w:t>[10:30–12:30 · TELA: terminal — aula_06/02_ziegler_nichols.py e aula_06/03_ajuste_fino.py]</w:t>
            </w:r>
          </w:p>
          <w:p>
            <w:pPr>
              <w:spacing w:lineRule="auto" w:line="276" w:after="0" w:before="0"/>
              <w:jc w:val="left"/>
            </w:pPr>
            <w:r>
              <w:rPr>
                <w:rFonts w:ascii="Times New Roman" w:hAnsi="Times New Roman"/>
                <w:sz w:val="24"/>
              </w:rPr>
              <w:t xml:space="preserve">Com </w:t>
            </w:r>
            <w:r>
              <w:drawing>
                <wp:inline>
                  <wp:extent cx="203545" cy="128023"/>
                  <wp:docPr id="321" name="Fórmula: K_u" descr="K_u"/>
                  <wp:cNvGraphicFramePr>
                    <a:graphicFrameLocks noChangeAspect="1"/>
                  </wp:cNvGraphicFramePr>
                  <a:graphic>
                    <a:graphicData uri="http://schemas.openxmlformats.org/drawingml/2006/picture">
                      <pic:pic>
                        <pic:nvPicPr>
                          <pic:cNvPr id="0" name="image.png"/>
                          <pic:cNvPicPr/>
                        </pic:nvPicPr>
                        <pic:blipFill>
                          <a:blip r:embed="rId113"/>
                          <a:stretch>
                            <a:fillRect/>
                          </a:stretch>
                        </pic:blipFill>
                        <pic:spPr>
                          <a:xfrm>
                            <a:off x="0" y="0"/>
                            <a:ext cx="203545" cy="128023"/>
                          </a:xfrm>
                          <a:prstGeom prst="rect"/>
                        </pic:spPr>
                      </pic:pic>
                    </a:graphicData>
                  </a:graphic>
                </wp:inline>
              </w:drawing>
            </w:r>
            <w:r>
              <w:rPr>
                <w:rFonts w:ascii="Times New Roman" w:hAnsi="Times New Roman"/>
                <w:sz w:val="24"/>
              </w:rPr>
              <w:t xml:space="preserve"> e </w:t>
            </w:r>
            <w:r>
              <w:drawing>
                <wp:inline>
                  <wp:extent cx="163159" cy="127148"/>
                  <wp:docPr id="322" name="Fórmula: T_u" descr="T_u"/>
                  <wp:cNvGraphicFramePr>
                    <a:graphicFrameLocks noChangeAspect="1"/>
                  </wp:cNvGraphicFramePr>
                  <a:graphic>
                    <a:graphicData uri="http://schemas.openxmlformats.org/drawingml/2006/picture">
                      <pic:pic>
                        <pic:nvPicPr>
                          <pic:cNvPr id="0" name="image.png"/>
                          <pic:cNvPicPr/>
                        </pic:nvPicPr>
                        <pic:blipFill>
                          <a:blip r:embed="rId114"/>
                          <a:stretch>
                            <a:fillRect/>
                          </a:stretch>
                        </pic:blipFill>
                        <pic:spPr>
                          <a:xfrm>
                            <a:off x="0" y="0"/>
                            <a:ext cx="163159" cy="127148"/>
                          </a:xfrm>
                          <a:prstGeom prst="rect"/>
                        </pic:spPr>
                      </pic:pic>
                    </a:graphicData>
                  </a:graphic>
                </wp:inline>
              </w:drawing>
            </w:r>
            <w:r>
              <w:rPr>
                <w:rFonts w:ascii="Times New Roman" w:hAnsi="Times New Roman"/>
                <w:sz w:val="24"/>
              </w:rPr>
              <w:t xml:space="preserve"> em mãos, aplico a fórmula clássica de Ziegler-Nichols e comparo com um ajuste manual. Rodo os dois scripts em sequência:</w:t>
            </w:r>
          </w:p>
          <w:p>
            <w:pPr>
              <w:spacing w:lineRule="auto" w:line="276" w:after="0" w:before="0"/>
              <w:jc w:val="left"/>
              <w:shd w:val="clear" w:fill="F2F2F2"/>
            </w:pPr>
            <w:r>
              <w:rPr>
                <w:rFonts w:ascii="Consolas" w:hAnsi="Consolas"/>
                <w:sz w:val="20"/>
              </w:rPr>
              <w:t>.venv/bin/python aula_06/02_ziegler_nichols.py</w:t>
              <w:br/>
            </w:r>
            <w:r>
              <w:rPr>
                <w:rFonts w:ascii="Consolas" w:hAnsi="Consolas"/>
                <w:sz w:val="20"/>
              </w:rPr>
              <w:t>.venv/bin/python aula_06/03_ajuste_fino.py</w:t>
            </w:r>
          </w:p>
          <w:p>
            <w:pPr>
              <w:spacing w:lineRule="auto" w:line="276" w:after="0" w:before="0"/>
              <w:jc w:val="left"/>
            </w:pPr>
            <w:r>
              <w:rPr>
                <w:rFonts w:ascii="Times New Roman" w:hAnsi="Times New Roman"/>
                <w:sz w:val="24"/>
              </w:rPr>
              <w:t xml:space="preserve">O primeiro entrega a sintonia clássica: </w:t>
            </w:r>
            <w:r>
              <w:drawing>
                <wp:inline>
                  <wp:extent cx="822191" cy="147745"/>
                  <wp:docPr id="323" name="Fórmula: K_p=2,2147" descr="K_p=2,2147"/>
                  <wp:cNvGraphicFramePr>
                    <a:graphicFrameLocks noChangeAspect="1"/>
                  </wp:cNvGraphicFramePr>
                  <a:graphic>
                    <a:graphicData uri="http://schemas.openxmlformats.org/drawingml/2006/picture">
                      <pic:pic>
                        <pic:nvPicPr>
                          <pic:cNvPr id="0" name="image.png"/>
                          <pic:cNvPicPr/>
                        </pic:nvPicPr>
                        <pic:blipFill>
                          <a:blip r:embed="rId179"/>
                          <a:stretch>
                            <a:fillRect/>
                          </a:stretch>
                        </pic:blipFill>
                        <pic:spPr>
                          <a:xfrm>
                            <a:off x="0" y="0"/>
                            <a:ext cx="822191" cy="147745"/>
                          </a:xfrm>
                          <a:prstGeom prst="rect"/>
                        </pic:spPr>
                      </pic:pic>
                    </a:graphicData>
                  </a:graphic>
                </wp:inline>
              </w:drawing>
            </w:r>
            <w:r>
              <w:rPr>
                <w:rFonts w:ascii="Times New Roman" w:hAnsi="Times New Roman"/>
                <w:sz w:val="24"/>
              </w:rPr>
              <w:t xml:space="preserve">, </w:t>
            </w:r>
            <w:r>
              <w:drawing>
                <wp:inline>
                  <wp:extent cx="957484" cy="133543"/>
                  <wp:docPr id="324" name="Fórmula: K_i=241,7223" descr="K_i=241,7223"/>
                  <wp:cNvGraphicFramePr>
                    <a:graphicFrameLocks noChangeAspect="1"/>
                  </wp:cNvGraphicFramePr>
                  <a:graphic>
                    <a:graphicData uri="http://schemas.openxmlformats.org/drawingml/2006/picture">
                      <pic:pic>
                        <pic:nvPicPr>
                          <pic:cNvPr id="0" name="image.png"/>
                          <pic:cNvPicPr/>
                        </pic:nvPicPr>
                        <pic:blipFill>
                          <a:blip r:embed="rId180"/>
                          <a:stretch>
                            <a:fillRect/>
                          </a:stretch>
                        </pic:blipFill>
                        <pic:spPr>
                          <a:xfrm>
                            <a:off x="0" y="0"/>
                            <a:ext cx="957484" cy="133543"/>
                          </a:xfrm>
                          <a:prstGeom prst="rect"/>
                        </pic:spPr>
                      </pic:pic>
                    </a:graphicData>
                  </a:graphic>
                </wp:inline>
              </w:drawing>
            </w:r>
            <w:r>
              <w:rPr>
                <w:rFonts w:ascii="Times New Roman" w:hAnsi="Times New Roman"/>
                <w:sz w:val="24"/>
              </w:rPr>
              <w:t xml:space="preserve">, </w:t>
            </w:r>
            <w:r>
              <w:drawing>
                <wp:inline>
                  <wp:extent cx="976331" cy="133543"/>
                  <wp:docPr id="325" name="Fórmula: K_d=0,005073" descr="K_d=0,005073"/>
                  <wp:cNvGraphicFramePr>
                    <a:graphicFrameLocks noChangeAspect="1"/>
                  </wp:cNvGraphicFramePr>
                  <a:graphic>
                    <a:graphicData uri="http://schemas.openxmlformats.org/drawingml/2006/picture">
                      <pic:pic>
                        <pic:nvPicPr>
                          <pic:cNvPr id="0" name="image.png"/>
                          <pic:cNvPicPr/>
                        </pic:nvPicPr>
                        <pic:blipFill>
                          <a:blip r:embed="rId181"/>
                          <a:stretch>
                            <a:fillRect/>
                          </a:stretch>
                        </pic:blipFill>
                        <pic:spPr>
                          <a:xfrm>
                            <a:off x="0" y="0"/>
                            <a:ext cx="976331" cy="133543"/>
                          </a:xfrm>
                          <a:prstGeom prst="rect"/>
                        </pic:spPr>
                      </pic:pic>
                    </a:graphicData>
                  </a:graphic>
                </wp:inline>
              </w:drawing>
            </w:r>
            <w:r>
              <w:rPr>
                <w:rFonts w:ascii="Times New Roman" w:hAnsi="Times New Roman"/>
                <w:sz w:val="24"/>
              </w:rPr>
              <w:t xml:space="preserve">. Simulando um degrau de </w:t>
            </w:r>
            <w:r>
              <w:drawing>
                <wp:inline>
                  <wp:extent cx="610501" cy="152255"/>
                  <wp:docPr id="326" name="Fórmula: 400\,\mathrm{rad/s}" descr="400\,\mathrm{rad/s}"/>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610501" cy="152255"/>
                          </a:xfrm>
                          <a:prstGeom prst="rect"/>
                        </pic:spPr>
                      </pic:pic>
                    </a:graphicData>
                  </a:graphic>
                </wp:inline>
              </w:drawing>
            </w:r>
            <w:r>
              <w:rPr>
                <w:rFonts w:ascii="Times New Roman" w:hAnsi="Times New Roman"/>
                <w:sz w:val="24"/>
              </w:rPr>
              <w:t xml:space="preserve">, essa sintonia produz sobressinal de </w:t>
            </w:r>
            <w:r>
              <w:drawing>
                <wp:inline>
                  <wp:extent cx="473727" cy="143774"/>
                  <wp:docPr id="327" name="Fórmula: 24,84\%" descr="24,84\%"/>
                  <wp:cNvGraphicFramePr>
                    <a:graphicFrameLocks noChangeAspect="1"/>
                  </wp:cNvGraphicFramePr>
                  <a:graphic>
                    <a:graphicData uri="http://schemas.openxmlformats.org/drawingml/2006/picture">
                      <pic:pic>
                        <pic:nvPicPr>
                          <pic:cNvPr id="0" name="image.png"/>
                          <pic:cNvPicPr/>
                        </pic:nvPicPr>
                        <pic:blipFill>
                          <a:blip r:embed="rId182"/>
                          <a:stretch>
                            <a:fillRect/>
                          </a:stretch>
                        </pic:blipFill>
                        <pic:spPr>
                          <a:xfrm>
                            <a:off x="0" y="0"/>
                            <a:ext cx="473727" cy="143774"/>
                          </a:xfrm>
                          <a:prstGeom prst="rect"/>
                        </pic:spPr>
                      </pic:pic>
                    </a:graphicData>
                  </a:graphic>
                </wp:inline>
              </w:drawing>
            </w:r>
            <w:r>
              <w:rPr>
                <w:rFonts w:ascii="Times New Roman" w:hAnsi="Times New Roman"/>
                <w:sz w:val="24"/>
              </w:rPr>
              <w:t xml:space="preserve">, tempo de subida de </w:t>
            </w:r>
            <w:r>
              <w:drawing>
                <wp:inline>
                  <wp:extent cx="228450" cy="104801"/>
                  <wp:docPr id="328" name="Fórmula: 159" descr="159"/>
                  <wp:cNvGraphicFramePr>
                    <a:graphicFrameLocks noChangeAspect="1"/>
                  </wp:cNvGraphicFramePr>
                  <a:graphic>
                    <a:graphicData uri="http://schemas.openxmlformats.org/drawingml/2006/picture">
                      <pic:pic>
                        <pic:nvPicPr>
                          <pic:cNvPr id="0" name="image.png"/>
                          <pic:cNvPicPr/>
                        </pic:nvPicPr>
                        <pic:blipFill>
                          <a:blip r:embed="rId183"/>
                          <a:stretch>
                            <a:fillRect/>
                          </a:stretch>
                        </pic:blipFill>
                        <pic:spPr>
                          <a:xfrm>
                            <a:off x="0" y="0"/>
                            <a:ext cx="228450" cy="104801"/>
                          </a:xfrm>
                          <a:prstGeom prst="rect"/>
                        </pic:spPr>
                      </pic:pic>
                    </a:graphicData>
                  </a:graphic>
                </wp:inline>
              </w:drawing>
            </w:r>
            <w:r>
              <w:rPr>
                <w:rFonts w:ascii="Times New Roman" w:hAnsi="Times New Roman"/>
                <w:sz w:val="24"/>
              </w:rPr>
              <w:t xml:space="preserve"> milissegundos e tempo de acomodação de </w:t>
            </w:r>
            <w:r>
              <w:drawing>
                <wp:inline>
                  <wp:extent cx="346915" cy="130985"/>
                  <wp:docPr id="329" name="Fórmula: 633,5" descr="633,5"/>
                  <wp:cNvGraphicFramePr>
                    <a:graphicFrameLocks noChangeAspect="1"/>
                  </wp:cNvGraphicFramePr>
                  <a:graphic>
                    <a:graphicData uri="http://schemas.openxmlformats.org/drawingml/2006/picture">
                      <pic:pic>
                        <pic:nvPicPr>
                          <pic:cNvPr id="0" name="image.png"/>
                          <pic:cNvPicPr/>
                        </pic:nvPicPr>
                        <pic:blipFill>
                          <a:blip r:embed="rId184"/>
                          <a:stretch>
                            <a:fillRect/>
                          </a:stretch>
                        </pic:blipFill>
                        <pic:spPr>
                          <a:xfrm>
                            <a:off x="0" y="0"/>
                            <a:ext cx="346915" cy="130985"/>
                          </a:xfrm>
                          <a:prstGeom prst="rect"/>
                        </pic:spPr>
                      </pic:pic>
                    </a:graphicData>
                  </a:graphic>
                </wp:inline>
              </w:drawing>
            </w:r>
            <w:r>
              <w:rPr>
                <w:rFonts w:ascii="Times New Roman" w:hAnsi="Times New Roman"/>
                <w:sz w:val="24"/>
              </w:rPr>
              <w:t xml:space="preserve"> milissegundos, com a tensão de comando saturada em </w:t>
            </w:r>
            <w:r>
              <w:drawing>
                <wp:inline>
                  <wp:extent cx="291923" cy="107359"/>
                  <wp:docPr id="330" name="Fórmula: 24\,\mathrm{V}" descr="24\,\mathrm{V}"/>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291923" cy="107359"/>
                          </a:xfrm>
                          <a:prstGeom prst="rect"/>
                        </pic:spPr>
                      </pic:pic>
                    </a:graphicData>
                  </a:graphic>
                </wp:inline>
              </w:drawing>
            </w:r>
            <w:r>
              <w:rPr>
                <w:rFonts w:ascii="Times New Roman" w:hAnsi="Times New Roman"/>
                <w:sz w:val="24"/>
              </w:rPr>
              <w:t xml:space="preserve"> durante boa parte do transitório. O segundo script compara essa sintonia clássica com a variante "sem sobressinal" de Ziegler-Nichols e com um ajuste manual, </w:t>
            </w:r>
            <w:r>
              <w:drawing>
                <wp:inline>
                  <wp:extent cx="593808" cy="147745"/>
                  <wp:docPr id="331" name="Fórmula: K_p=1,3" descr="K_p=1,3"/>
                  <wp:cNvGraphicFramePr>
                    <a:graphicFrameLocks noChangeAspect="1"/>
                  </wp:cNvGraphicFramePr>
                  <a:graphic>
                    <a:graphicData uri="http://schemas.openxmlformats.org/drawingml/2006/picture">
                      <pic:pic>
                        <pic:nvPicPr>
                          <pic:cNvPr id="0" name="image.png"/>
                          <pic:cNvPicPr/>
                        </pic:nvPicPr>
                        <pic:blipFill>
                          <a:blip r:embed="rId150"/>
                          <a:stretch>
                            <a:fillRect/>
                          </a:stretch>
                        </pic:blipFill>
                        <pic:spPr>
                          <a:xfrm>
                            <a:off x="0" y="0"/>
                            <a:ext cx="593808" cy="147745"/>
                          </a:xfrm>
                          <a:prstGeom prst="rect"/>
                        </pic:spPr>
                      </pic:pic>
                    </a:graphicData>
                  </a:graphic>
                </wp:inline>
              </w:drawing>
            </w:r>
            <w:r>
              <w:rPr>
                <w:rFonts w:ascii="Times New Roman" w:hAnsi="Times New Roman"/>
                <w:sz w:val="24"/>
              </w:rPr>
              <w:t xml:space="preserve">, </w:t>
            </w:r>
            <w:r>
              <w:drawing>
                <wp:inline>
                  <wp:extent cx="534441" cy="128023"/>
                  <wp:docPr id="332" name="Fórmula: K_i=15" descr="K_i=15"/>
                  <wp:cNvGraphicFramePr>
                    <a:graphicFrameLocks noChangeAspect="1"/>
                  </wp:cNvGraphicFramePr>
                  <a:graphic>
                    <a:graphicData uri="http://schemas.openxmlformats.org/drawingml/2006/picture">
                      <pic:pic>
                        <pic:nvPicPr>
                          <pic:cNvPr id="0" name="image.png"/>
                          <pic:cNvPicPr/>
                        </pic:nvPicPr>
                        <pic:blipFill>
                          <a:blip r:embed="rId185"/>
                          <a:stretch>
                            <a:fillRect/>
                          </a:stretch>
                        </pic:blipFill>
                        <pic:spPr>
                          <a:xfrm>
                            <a:off x="0" y="0"/>
                            <a:ext cx="534441" cy="128023"/>
                          </a:xfrm>
                          <a:prstGeom prst="rect"/>
                        </pic:spPr>
                      </pic:pic>
                    </a:graphicData>
                  </a:graphic>
                </wp:inline>
              </w:drawing>
            </w:r>
            <w:r>
              <w:rPr>
                <w:rFonts w:ascii="Times New Roman" w:hAnsi="Times New Roman"/>
                <w:sz w:val="24"/>
              </w:rPr>
              <w:t xml:space="preserve">, </w:t>
            </w:r>
            <w:r>
              <w:drawing>
                <wp:inline>
                  <wp:extent cx="671753" cy="133543"/>
                  <wp:docPr id="333" name="Fórmula: K_d=0,01" descr="K_d=0,01"/>
                  <wp:cNvGraphicFramePr>
                    <a:graphicFrameLocks noChangeAspect="1"/>
                  </wp:cNvGraphicFramePr>
                  <a:graphic>
                    <a:graphicData uri="http://schemas.openxmlformats.org/drawingml/2006/picture">
                      <pic:pic>
                        <pic:nvPicPr>
                          <pic:cNvPr id="0" name="image.png"/>
                          <pic:cNvPicPr/>
                        </pic:nvPicPr>
                        <pic:blipFill>
                          <a:blip r:embed="rId71"/>
                          <a:stretch>
                            <a:fillRect/>
                          </a:stretch>
                        </pic:blipFill>
                        <pic:spPr>
                          <a:xfrm>
                            <a:off x="0" y="0"/>
                            <a:ext cx="671753" cy="133543"/>
                          </a:xfrm>
                          <a:prstGeom prst="rect"/>
                        </pic:spPr>
                      </pic:pic>
                    </a:graphicData>
                  </a:graphic>
                </wp:inline>
              </w:drawing>
            </w:r>
            <w:r>
              <w:rPr>
                <w:rFonts w:ascii="Times New Roman" w:hAnsi="Times New Roman"/>
                <w:sz w:val="24"/>
              </w:rPr>
              <w:t xml:space="preserve">. A tabela final mostra algo que não é óbvio antes de medir: as duas sintonias de Ziegler-Nichols têm praticamente o mesmo tempo de subida, cento e cinquenta e nove milissegundos, porque o erro inicial já satura o atuador em vinte e quatro volts para qualquer uma delas — é a física do motor saturado, não o valor exato dos ganhos, que domina essa fase inicial. A diferença aparece depois: o ajuste manual reduz o sobressinal para </w:t>
            </w:r>
            <w:r>
              <w:drawing>
                <wp:inline>
                  <wp:extent cx="473727" cy="143774"/>
                  <wp:docPr id="334" name="Fórmula: 22,77\%" descr="22,77\%"/>
                  <wp:cNvGraphicFramePr>
                    <a:graphicFrameLocks noChangeAspect="1"/>
                  </wp:cNvGraphicFramePr>
                  <a:graphic>
                    <a:graphicData uri="http://schemas.openxmlformats.org/drawingml/2006/picture">
                      <pic:pic>
                        <pic:nvPicPr>
                          <pic:cNvPr id="0" name="image.png"/>
                          <pic:cNvPicPr/>
                        </pic:nvPicPr>
                        <pic:blipFill>
                          <a:blip r:embed="rId186"/>
                          <a:stretch>
                            <a:fillRect/>
                          </a:stretch>
                        </pic:blipFill>
                        <pic:spPr>
                          <a:xfrm>
                            <a:off x="0" y="0"/>
                            <a:ext cx="473727" cy="143774"/>
                          </a:xfrm>
                          <a:prstGeom prst="rect"/>
                        </pic:spPr>
                      </pic:pic>
                    </a:graphicData>
                  </a:graphic>
                </wp:inline>
              </w:drawing>
            </w:r>
            <w:r>
              <w:rPr>
                <w:rFonts w:ascii="Times New Roman" w:hAnsi="Times New Roman"/>
                <w:sz w:val="24"/>
              </w:rPr>
              <w:t xml:space="preserve"> e, mais relevante, entrega o menor ISE dos três, </w:t>
            </w:r>
            <w:r>
              <w:drawing>
                <wp:inline>
                  <wp:extent cx="448486" cy="132668"/>
                  <wp:docPr id="335" name="Fórmula: 9\,469,5" descr="9\,469,5"/>
                  <wp:cNvGraphicFramePr>
                    <a:graphicFrameLocks noChangeAspect="1"/>
                  </wp:cNvGraphicFramePr>
                  <a:graphic>
                    <a:graphicData uri="http://schemas.openxmlformats.org/drawingml/2006/picture">
                      <pic:pic>
                        <pic:nvPicPr>
                          <pic:cNvPr id="0" name="image.png"/>
                          <pic:cNvPicPr/>
                        </pic:nvPicPr>
                        <pic:blipFill>
                          <a:blip r:embed="rId187"/>
                          <a:stretch>
                            <a:fillRect/>
                          </a:stretch>
                        </pic:blipFill>
                        <pic:spPr>
                          <a:xfrm>
                            <a:off x="0" y="0"/>
                            <a:ext cx="448486" cy="132668"/>
                          </a:xfrm>
                          <a:prstGeom prst="rect"/>
                        </pic:spPr>
                      </pic:pic>
                    </a:graphicData>
                  </a:graphic>
                </wp:inline>
              </w:drawing>
            </w:r>
            <w:r>
              <w:rPr>
                <w:rFonts w:ascii="Times New Roman" w:hAnsi="Times New Roman"/>
                <w:sz w:val="24"/>
              </w:rPr>
              <w:t xml:space="preserve">, contra </w:t>
            </w:r>
            <w:r>
              <w:drawing>
                <wp:inline>
                  <wp:extent cx="448486" cy="130985"/>
                  <wp:docPr id="336" name="Fórmula: 9\,926,5" descr="9\,926,5"/>
                  <wp:cNvGraphicFramePr>
                    <a:graphicFrameLocks noChangeAspect="1"/>
                  </wp:cNvGraphicFramePr>
                  <a:graphic>
                    <a:graphicData uri="http://schemas.openxmlformats.org/drawingml/2006/picture">
                      <pic:pic>
                        <pic:nvPicPr>
                          <pic:cNvPr id="0" name="image.png"/>
                          <pic:cNvPicPr/>
                        </pic:nvPicPr>
                        <pic:blipFill>
                          <a:blip r:embed="rId188"/>
                          <a:stretch>
                            <a:fillRect/>
                          </a:stretch>
                        </pic:blipFill>
                        <pic:spPr>
                          <a:xfrm>
                            <a:off x="0" y="0"/>
                            <a:ext cx="448486" cy="130985"/>
                          </a:xfrm>
                          <a:prstGeom prst="rect"/>
                        </pic:spPr>
                      </pic:pic>
                    </a:graphicData>
                  </a:graphic>
                </wp:inline>
              </w:drawing>
            </w:r>
            <w:r>
              <w:rPr>
                <w:rFonts w:ascii="Times New Roman" w:hAnsi="Times New Roman"/>
                <w:sz w:val="24"/>
              </w:rPr>
              <w:t xml:space="preserve"> da sintonia clássica e </w:t>
            </w:r>
            <w:r>
              <w:drawing>
                <wp:inline>
                  <wp:extent cx="448486" cy="130985"/>
                  <wp:docPr id="337" name="Fórmula: 9\,933,2" descr="9\,933,2"/>
                  <wp:cNvGraphicFramePr>
                    <a:graphicFrameLocks noChangeAspect="1"/>
                  </wp:cNvGraphicFramePr>
                  <a:graphic>
                    <a:graphicData uri="http://schemas.openxmlformats.org/drawingml/2006/picture">
                      <pic:pic>
                        <pic:nvPicPr>
                          <pic:cNvPr id="0" name="image.png"/>
                          <pic:cNvPicPr/>
                        </pic:nvPicPr>
                        <pic:blipFill>
                          <a:blip r:embed="rId189"/>
                          <a:stretch>
                            <a:fillRect/>
                          </a:stretch>
                        </pic:blipFill>
                        <pic:spPr>
                          <a:xfrm>
                            <a:off x="0" y="0"/>
                            <a:ext cx="448486" cy="130985"/>
                          </a:xfrm>
                          <a:prstGeom prst="rect"/>
                        </pic:spPr>
                      </pic:pic>
                    </a:graphicData>
                  </a:graphic>
                </wp:inline>
              </w:drawing>
            </w:r>
            <w:r>
              <w:rPr>
                <w:rFonts w:ascii="Times New Roman" w:hAnsi="Times New Roman"/>
                <w:sz w:val="24"/>
              </w:rPr>
              <w:t xml:space="preserve"> da variante sem sobressinal — ao custo de um tempo de acomodação um pouco maior, </w:t>
            </w:r>
            <w:r>
              <w:drawing>
                <wp:inline>
                  <wp:extent cx="228450" cy="104801"/>
                  <wp:docPr id="338" name="Fórmula: 669" descr="669"/>
                  <wp:cNvGraphicFramePr>
                    <a:graphicFrameLocks noChangeAspect="1"/>
                  </wp:cNvGraphicFramePr>
                  <a:graphic>
                    <a:graphicData uri="http://schemas.openxmlformats.org/drawingml/2006/picture">
                      <pic:pic>
                        <pic:nvPicPr>
                          <pic:cNvPr id="0" name="image.png"/>
                          <pic:cNvPicPr/>
                        </pic:nvPicPr>
                        <pic:blipFill>
                          <a:blip r:embed="rId190"/>
                          <a:stretch>
                            <a:fillRect/>
                          </a:stretch>
                        </pic:blipFill>
                        <pic:spPr>
                          <a:xfrm>
                            <a:off x="0" y="0"/>
                            <a:ext cx="228450" cy="104801"/>
                          </a:xfrm>
                          <a:prstGeom prst="rect"/>
                        </pic:spPr>
                      </pic:pic>
                    </a:graphicData>
                  </a:graphic>
                </wp:inline>
              </w:drawing>
            </w:r>
            <w:r>
              <w:rPr>
                <w:rFonts w:ascii="Times New Roman" w:hAnsi="Times New Roman"/>
                <w:sz w:val="24"/>
              </w:rPr>
              <w:t xml:space="preserve"> milissegundos. Para um AGV que carrega paletes, sobressinal e ISE menores pesam mais do que alguns milissegundos extras de acomodação, porque um sobressinal de velocidade é o que realmente arrisca deslocar a carga sobre a plataforma.</w:t>
            </w:r>
          </w:p>
          <w:p>
            <w:pPr>
              <w:spacing w:lineRule="auto" w:line="276" w:after="0" w:before="0"/>
              <w:jc w:val="left"/>
            </w:pPr>
            <w:r>
              <w:rPr>
                <w:rFonts w:ascii="Times New Roman" w:hAnsi="Times New Roman"/>
                <w:b/>
                <w:sz w:val="24"/>
              </w:rPr>
              <w:t>[12:30–16:30 · TELA: terminal — aula_06/04_antiwindup.py, o erro e a correção na mesma tomada]</w:t>
            </w:r>
          </w:p>
          <w:p>
            <w:pPr>
              <w:spacing w:lineRule="auto" w:line="276" w:after="0" w:before="0"/>
              <w:jc w:val="left"/>
            </w:pPr>
            <w:r>
              <w:rPr>
                <w:rFonts w:ascii="Times New Roman" w:hAnsi="Times New Roman"/>
                <w:sz w:val="24"/>
              </w:rPr>
              <w:t>Chega o momento mais importante desta unidade. Rodo o script inteiro, do início ao fim, sem interrupção:</w:t>
            </w:r>
          </w:p>
          <w:p>
            <w:pPr>
              <w:spacing w:lineRule="auto" w:line="276" w:after="0" w:before="0"/>
              <w:jc w:val="left"/>
              <w:shd w:val="clear" w:fill="F2F2F2"/>
            </w:pPr>
            <w:r>
              <w:rPr>
                <w:rFonts w:ascii="Consolas" w:hAnsi="Consolas"/>
                <w:sz w:val="20"/>
              </w:rPr>
              <w:t>.venv/bin/python aula_06/04_antiwindup.py</w:t>
            </w:r>
          </w:p>
          <w:p>
            <w:pPr>
              <w:spacing w:lineRule="auto" w:line="276" w:after="0" w:before="0"/>
              <w:jc w:val="left"/>
            </w:pPr>
            <w:r>
              <w:rPr>
                <w:rFonts w:ascii="Times New Roman" w:hAnsi="Times New Roman"/>
                <w:sz w:val="24"/>
              </w:rPr>
              <w:t xml:space="preserve">O cenário usa a sintonia manual que acabei de validar, </w:t>
            </w:r>
            <w:r>
              <w:drawing>
                <wp:inline>
                  <wp:extent cx="593808" cy="147745"/>
                  <wp:docPr id="339" name="Fórmula: K_p=1,3" descr="K_p=1,3"/>
                  <wp:cNvGraphicFramePr>
                    <a:graphicFrameLocks noChangeAspect="1"/>
                  </wp:cNvGraphicFramePr>
                  <a:graphic>
                    <a:graphicData uri="http://schemas.openxmlformats.org/drawingml/2006/picture">
                      <pic:pic>
                        <pic:nvPicPr>
                          <pic:cNvPr id="0" name="image.png"/>
                          <pic:cNvPicPr/>
                        </pic:nvPicPr>
                        <pic:blipFill>
                          <a:blip r:embed="rId150"/>
                          <a:stretch>
                            <a:fillRect/>
                          </a:stretch>
                        </pic:blipFill>
                        <pic:spPr>
                          <a:xfrm>
                            <a:off x="0" y="0"/>
                            <a:ext cx="593808" cy="147745"/>
                          </a:xfrm>
                          <a:prstGeom prst="rect"/>
                        </pic:spPr>
                      </pic:pic>
                    </a:graphicData>
                  </a:graphic>
                </wp:inline>
              </w:drawing>
            </w:r>
            <w:r>
              <w:rPr>
                <w:rFonts w:ascii="Times New Roman" w:hAnsi="Times New Roman"/>
                <w:sz w:val="24"/>
              </w:rPr>
              <w:t xml:space="preserve">, </w:t>
            </w:r>
            <w:r>
              <w:drawing>
                <wp:inline>
                  <wp:extent cx="534441" cy="128023"/>
                  <wp:docPr id="340" name="Fórmula: K_i=15" descr="K_i=15"/>
                  <wp:cNvGraphicFramePr>
                    <a:graphicFrameLocks noChangeAspect="1"/>
                  </wp:cNvGraphicFramePr>
                  <a:graphic>
                    <a:graphicData uri="http://schemas.openxmlformats.org/drawingml/2006/picture">
                      <pic:pic>
                        <pic:nvPicPr>
                          <pic:cNvPr id="0" name="image.png"/>
                          <pic:cNvPicPr/>
                        </pic:nvPicPr>
                        <pic:blipFill>
                          <a:blip r:embed="rId185"/>
                          <a:stretch>
                            <a:fillRect/>
                          </a:stretch>
                        </pic:blipFill>
                        <pic:spPr>
                          <a:xfrm>
                            <a:off x="0" y="0"/>
                            <a:ext cx="534441" cy="128023"/>
                          </a:xfrm>
                          <a:prstGeom prst="rect"/>
                        </pic:spPr>
                      </pic:pic>
                    </a:graphicData>
                  </a:graphic>
                </wp:inline>
              </w:drawing>
            </w:r>
            <w:r>
              <w:rPr>
                <w:rFonts w:ascii="Times New Roman" w:hAnsi="Times New Roman"/>
                <w:sz w:val="24"/>
              </w:rPr>
              <w:t xml:space="preserve">, </w:t>
            </w:r>
            <w:r>
              <w:drawing>
                <wp:inline>
                  <wp:extent cx="671753" cy="133543"/>
                  <wp:docPr id="341" name="Fórmula: K_d=0,01" descr="K_d=0,01"/>
                  <wp:cNvGraphicFramePr>
                    <a:graphicFrameLocks noChangeAspect="1"/>
                  </wp:cNvGraphicFramePr>
                  <a:graphic>
                    <a:graphicData uri="http://schemas.openxmlformats.org/drawingml/2006/picture">
                      <pic:pic>
                        <pic:nvPicPr>
                          <pic:cNvPr id="0" name="image.png"/>
                          <pic:cNvPicPr/>
                        </pic:nvPicPr>
                        <pic:blipFill>
                          <a:blip r:embed="rId71"/>
                          <a:stretch>
                            <a:fillRect/>
                          </a:stretch>
                        </pic:blipFill>
                        <pic:spPr>
                          <a:xfrm>
                            <a:off x="0" y="0"/>
                            <a:ext cx="671753" cy="133543"/>
                          </a:xfrm>
                          <a:prstGeom prst="rect"/>
                        </pic:spPr>
                      </pic:pic>
                    </a:graphicData>
                  </a:graphic>
                </wp:inline>
              </w:drawing>
            </w:r>
            <w:r>
              <w:rPr>
                <w:rFonts w:ascii="Times New Roman" w:hAnsi="Times New Roman"/>
                <w:sz w:val="24"/>
              </w:rPr>
              <w:t xml:space="preserve">. Na primeira meia hora simulada de zero a meio segundo, a referência é a mesma velocidade irreal de </w:t>
            </w:r>
            <w:r>
              <w:drawing>
                <wp:inline>
                  <wp:extent cx="483016" cy="152255"/>
                  <wp:docPr id="342" name="Fórmula: 4,0\,\mathrm{m/s}" descr="4,0\,\mathrm{m/s}"/>
                  <wp:cNvGraphicFramePr>
                    <a:graphicFrameLocks noChangeAspect="1"/>
                  </wp:cNvGraphicFramePr>
                  <a:graphic>
                    <a:graphicData uri="http://schemas.openxmlformats.org/drawingml/2006/picture">
                      <pic:pic>
                        <pic:nvPicPr>
                          <pic:cNvPr id="0" name="image.png"/>
                          <pic:cNvPicPr/>
                        </pic:nvPicPr>
                        <pic:blipFill>
                          <a:blip r:embed="rId152"/>
                          <a:stretch>
                            <a:fillRect/>
                          </a:stretch>
                        </pic:blipFill>
                        <pic:spPr>
                          <a:xfrm>
                            <a:off x="0" y="0"/>
                            <a:ext cx="483016" cy="152255"/>
                          </a:xfrm>
                          <a:prstGeom prst="rect"/>
                        </pic:spPr>
                      </pic:pic>
                    </a:graphicData>
                  </a:graphic>
                </wp:inline>
              </w:drawing>
            </w:r>
            <w:r>
              <w:rPr>
                <w:rFonts w:ascii="Times New Roman" w:hAnsi="Times New Roman"/>
                <w:sz w:val="24"/>
              </w:rPr>
              <w:t xml:space="preserve"> que abriu esta videoaula; em </w:t>
            </w:r>
            <w:r>
              <w:drawing>
                <wp:inline>
                  <wp:extent cx="538076" cy="130985"/>
                  <wp:docPr id="343" name="Fórmula: t=0,5\,\mathrm{s}" descr="t=0,5\,\mathrm{s}"/>
                  <wp:cNvGraphicFramePr>
                    <a:graphicFrameLocks noChangeAspect="1"/>
                  </wp:cNvGraphicFramePr>
                  <a:graphic>
                    <a:graphicData uri="http://schemas.openxmlformats.org/drawingml/2006/picture">
                      <pic:pic>
                        <pic:nvPicPr>
                          <pic:cNvPr id="0" name="image.png"/>
                          <pic:cNvPicPr/>
                        </pic:nvPicPr>
                        <pic:blipFill>
                          <a:blip r:embed="rId191"/>
                          <a:stretch>
                            <a:fillRect/>
                          </a:stretch>
                        </pic:blipFill>
                        <pic:spPr>
                          <a:xfrm>
                            <a:off x="0" y="0"/>
                            <a:ext cx="538076" cy="130985"/>
                          </a:xfrm>
                          <a:prstGeom prst="rect"/>
                        </pic:spPr>
                      </pic:pic>
                    </a:graphicData>
                  </a:graphic>
                </wp:inline>
              </w:drawing>
            </w:r>
            <w:r>
              <w:rPr>
                <w:rFonts w:ascii="Times New Roman" w:hAnsi="Times New Roman"/>
                <w:sz w:val="24"/>
              </w:rPr>
              <w:t xml:space="preserve">, ela cai para </w:t>
            </w:r>
            <w:r>
              <w:drawing>
                <wp:inline>
                  <wp:extent cx="483016" cy="152255"/>
                  <wp:docPr id="344" name="Fórmula: 0,5\,\mathrm{m/s}" descr="0,5\,\mathrm{m/s}"/>
                  <wp:cNvGraphicFramePr>
                    <a:graphicFrameLocks noChangeAspect="1"/>
                  </wp:cNvGraphicFramePr>
                  <a:graphic>
                    <a:graphicData uri="http://schemas.openxmlformats.org/drawingml/2006/picture">
                      <pic:pic>
                        <pic:nvPicPr>
                          <pic:cNvPr id="0" name="image.png"/>
                          <pic:cNvPicPr/>
                        </pic:nvPicPr>
                        <pic:blipFill>
                          <a:blip r:embed="rId155"/>
                          <a:stretch>
                            <a:fillRect/>
                          </a:stretch>
                        </pic:blipFill>
                        <pic:spPr>
                          <a:xfrm>
                            <a:off x="0" y="0"/>
                            <a:ext cx="483016" cy="152255"/>
                          </a:xfrm>
                          <a:prstGeom prst="rect"/>
                        </pic:spPr>
                      </pic:pic>
                    </a:graphicData>
                  </a:graphic>
                </wp:inline>
              </w:drawing>
            </w:r>
            <w:r>
              <w:rPr>
                <w:rFonts w:ascii="Times New Roman" w:hAnsi="Times New Roman"/>
                <w:sz w:val="24"/>
              </w:rPr>
              <w:t xml:space="preserve"> — segura e plenamente alcançável. A tela mostra primeiro o caso sem nenhuma correção, com ganho de anti-</w:t>
            </w:r>
            <w:r>
              <w:rPr>
                <w:rFonts w:ascii="Times New Roman" w:hAnsi="Times New Roman"/>
                <w:i/>
                <w:sz w:val="24"/>
              </w:rPr>
              <w:t>windup</w:t>
            </w:r>
            <w:r>
              <w:rPr>
                <w:rFonts w:ascii="Times New Roman" w:hAnsi="Times New Roman"/>
                <w:sz w:val="24"/>
              </w:rPr>
              <w:t xml:space="preserve"> </w:t>
            </w:r>
            <w:r>
              <w:drawing>
                <wp:inline>
                  <wp:extent cx="673705" cy="133543"/>
                  <wp:docPr id="345" name="Fórmula: K_{aw}=0,0" descr="K_{aw}=0,0"/>
                  <wp:cNvGraphicFramePr>
                    <a:graphicFrameLocks noChangeAspect="1"/>
                  </wp:cNvGraphicFramePr>
                  <a:graphic>
                    <a:graphicData uri="http://schemas.openxmlformats.org/drawingml/2006/picture">
                      <pic:pic>
                        <pic:nvPicPr>
                          <pic:cNvPr id="0" name="image.png"/>
                          <pic:cNvPicPr/>
                        </pic:nvPicPr>
                        <pic:blipFill>
                          <a:blip r:embed="rId192"/>
                          <a:stretch>
                            <a:fillRect/>
                          </a:stretch>
                        </pic:blipFill>
                        <pic:spPr>
                          <a:xfrm>
                            <a:off x="0" y="0"/>
                            <a:ext cx="673705" cy="133543"/>
                          </a:xfrm>
                          <a:prstGeom prst="rect"/>
                        </pic:spPr>
                      </pic:pic>
                    </a:graphicData>
                  </a:graphic>
                </wp:inline>
              </w:drawing>
            </w:r>
            <w:r>
              <w:rPr>
                <w:rFonts w:ascii="Times New Roman" w:hAnsi="Times New Roman"/>
                <w:sz w:val="24"/>
              </w:rPr>
              <w:t xml:space="preserve">: a tensão fica colada em </w:t>
            </w:r>
            <w:r>
              <w:drawing>
                <wp:inline>
                  <wp:extent cx="291923" cy="107359"/>
                  <wp:docPr id="346" name="Fórmula: 24\,\mathrm{V}" descr="24\,\mathrm{V}"/>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291923" cy="107359"/>
                          </a:xfrm>
                          <a:prstGeom prst="rect"/>
                        </pic:spPr>
                      </pic:pic>
                    </a:graphicData>
                  </a:graphic>
                </wp:inline>
              </w:drawing>
            </w:r>
            <w:r>
              <w:rPr>
                <w:rFonts w:ascii="Times New Roman" w:hAnsi="Times New Roman"/>
                <w:sz w:val="24"/>
              </w:rPr>
              <w:t xml:space="preserve"> durante toda a primeira fase, a velocidade sobe até um teto físico de cerca de </w:t>
            </w:r>
            <w:r>
              <w:drawing>
                <wp:inline>
                  <wp:extent cx="610501" cy="152255"/>
                  <wp:docPr id="347" name="Fórmula: 509\,\mathrm{rad/s}" descr="509\,\mathrm{rad/s}"/>
                  <wp:cNvGraphicFramePr>
                    <a:graphicFrameLocks noChangeAspect="1"/>
                  </wp:cNvGraphicFramePr>
                  <a:graphic>
                    <a:graphicData uri="http://schemas.openxmlformats.org/drawingml/2006/picture">
                      <pic:pic>
                        <pic:nvPicPr>
                          <pic:cNvPr id="0" name="image.png"/>
                          <pic:cNvPicPr/>
                        </pic:nvPicPr>
                        <pic:blipFill>
                          <a:blip r:embed="rId193"/>
                          <a:stretch>
                            <a:fillRect/>
                          </a:stretch>
                        </pic:blipFill>
                        <pic:spPr>
                          <a:xfrm>
                            <a:off x="0" y="0"/>
                            <a:ext cx="610501" cy="152255"/>
                          </a:xfrm>
                          <a:prstGeom prst="rect"/>
                        </pic:spPr>
                      </pic:pic>
                    </a:graphicData>
                  </a:graphic>
                </wp:inline>
              </w:drawing>
            </w:r>
            <w:r>
              <w:rPr>
                <w:rFonts w:ascii="Times New Roman" w:hAnsi="Times New Roman"/>
                <w:sz w:val="24"/>
              </w:rPr>
              <w:t xml:space="preserve">, e, quando a referência cai, o integrador está em </w:t>
            </w:r>
            <w:r>
              <w:drawing>
                <wp:inline>
                  <wp:extent cx="448486" cy="130985"/>
                  <wp:docPr id="348" name="Fórmula: 9\,251,6" descr="9\,251,6"/>
                  <wp:cNvGraphicFramePr>
                    <a:graphicFrameLocks noChangeAspect="1"/>
                  </wp:cNvGraphicFramePr>
                  <a:graphic>
                    <a:graphicData uri="http://schemas.openxmlformats.org/drawingml/2006/picture">
                      <pic:pic>
                        <pic:nvPicPr>
                          <pic:cNvPr id="0" name="image.png"/>
                          <pic:cNvPicPr/>
                        </pic:nvPicPr>
                        <pic:blipFill>
                          <a:blip r:embed="rId157"/>
                          <a:stretch>
                            <a:fillRect/>
                          </a:stretch>
                        </pic:blipFill>
                        <pic:spPr>
                          <a:xfrm>
                            <a:off x="0" y="0"/>
                            <a:ext cx="448486" cy="130985"/>
                          </a:xfrm>
                          <a:prstGeom prst="rect"/>
                        </pic:spPr>
                      </pic:pic>
                    </a:graphicData>
                  </a:graphic>
                </wp:inline>
              </w:drawing>
            </w:r>
            <w:r>
              <w:rPr>
                <w:rFonts w:ascii="Times New Roman" w:hAnsi="Times New Roman"/>
                <w:sz w:val="24"/>
              </w:rPr>
              <w:t xml:space="preserve"> — um número que não tem mais nenhuma relação com o que a planta pode receber. A velocidade demora </w:t>
            </w:r>
            <w:r>
              <w:drawing>
                <wp:inline>
                  <wp:extent cx="448486" cy="130985"/>
                  <wp:docPr id="349" name="Fórmula: 2\,256,5" descr="2\,256,5"/>
                  <wp:cNvGraphicFramePr>
                    <a:graphicFrameLocks noChangeAspect="1"/>
                  </wp:cNvGraphicFramePr>
                  <a:graphic>
                    <a:graphicData uri="http://schemas.openxmlformats.org/drawingml/2006/picture">
                      <pic:pic>
                        <pic:nvPicPr>
                          <pic:cNvPr id="0" name="image.png"/>
                          <pic:cNvPicPr/>
                        </pic:nvPicPr>
                        <pic:blipFill>
                          <a:blip r:embed="rId194"/>
                          <a:stretch>
                            <a:fillRect/>
                          </a:stretch>
                        </pic:blipFill>
                        <pic:spPr>
                          <a:xfrm>
                            <a:off x="0" y="0"/>
                            <a:ext cx="448486" cy="130985"/>
                          </a:xfrm>
                          <a:prstGeom prst="rect"/>
                        </pic:spPr>
                      </pic:pic>
                    </a:graphicData>
                  </a:graphic>
                </wp:inline>
              </w:drawing>
            </w:r>
            <w:r>
              <w:rPr>
                <w:rFonts w:ascii="Times New Roman" w:hAnsi="Times New Roman"/>
                <w:sz w:val="24"/>
              </w:rPr>
              <w:t xml:space="preserve"> milissegundos para voltar e permanecer dentro da faixa de dois por cento do novo alvo.</w:t>
            </w:r>
          </w:p>
          <w:p>
            <w:pPr>
              <w:spacing w:lineRule="auto" w:line="276" w:after="0" w:before="0"/>
              <w:jc w:val="left"/>
            </w:pPr>
            <w:r>
              <w:rPr>
                <w:rFonts w:ascii="Times New Roman" w:hAnsi="Times New Roman"/>
                <w:sz w:val="24"/>
              </w:rPr>
              <w:t>Sem cortar a gravação, a segunda metade da mesma execução mostra o caso com anti-</w:t>
            </w:r>
            <w:r>
              <w:rPr>
                <w:rFonts w:ascii="Times New Roman" w:hAnsi="Times New Roman"/>
                <w:i/>
                <w:sz w:val="24"/>
              </w:rPr>
              <w:t>windup</w:t>
            </w:r>
            <w:r>
              <w:rPr>
                <w:rFonts w:ascii="Times New Roman" w:hAnsi="Times New Roman"/>
                <w:sz w:val="24"/>
              </w:rPr>
              <w:t xml:space="preserve"> ligado, </w:t>
            </w:r>
            <w:r>
              <w:drawing>
                <wp:inline>
                  <wp:extent cx="673705" cy="133543"/>
                  <wp:docPr id="350" name="Fórmula: K_{aw}=2,0" descr="K_{aw}=2,0"/>
                  <wp:cNvGraphicFramePr>
                    <a:graphicFrameLocks noChangeAspect="1"/>
                  </wp:cNvGraphicFramePr>
                  <a:graphic>
                    <a:graphicData uri="http://schemas.openxmlformats.org/drawingml/2006/picture">
                      <pic:pic>
                        <pic:nvPicPr>
                          <pic:cNvPr id="0" name="image.png"/>
                          <pic:cNvPicPr/>
                        </pic:nvPicPr>
                        <pic:blipFill>
                          <a:blip r:embed="rId167"/>
                          <a:stretch>
                            <a:fillRect/>
                          </a:stretch>
                        </pic:blipFill>
                        <pic:spPr>
                          <a:xfrm>
                            <a:off x="0" y="0"/>
                            <a:ext cx="673705" cy="133543"/>
                          </a:xfrm>
                          <a:prstGeom prst="rect"/>
                        </pic:spPr>
                      </pic:pic>
                    </a:graphicData>
                  </a:graphic>
                </wp:inline>
              </w:drawing>
            </w:r>
            <w:r>
              <w:rPr>
                <w:rFonts w:ascii="Times New Roman" w:hAnsi="Times New Roman"/>
                <w:sz w:val="24"/>
              </w:rPr>
              <w:t xml:space="preserve">, sob exatamente a mesma referência. O pico de velocidade na primeira fase é praticamente idêntico, cerca de </w:t>
            </w:r>
            <w:r>
              <w:drawing>
                <wp:inline>
                  <wp:extent cx="610501" cy="152255"/>
                  <wp:docPr id="351" name="Fórmula: 509\,\mathrm{rad/s}" descr="509\,\mathrm{rad/s}"/>
                  <wp:cNvGraphicFramePr>
                    <a:graphicFrameLocks noChangeAspect="1"/>
                  </wp:cNvGraphicFramePr>
                  <a:graphic>
                    <a:graphicData uri="http://schemas.openxmlformats.org/drawingml/2006/picture">
                      <pic:pic>
                        <pic:nvPicPr>
                          <pic:cNvPr id="0" name="image.png"/>
                          <pic:cNvPicPr/>
                        </pic:nvPicPr>
                        <pic:blipFill>
                          <a:blip r:embed="rId193"/>
                          <a:stretch>
                            <a:fillRect/>
                          </a:stretch>
                        </pic:blipFill>
                        <pic:spPr>
                          <a:xfrm>
                            <a:off x="0" y="0"/>
                            <a:ext cx="610501" cy="152255"/>
                          </a:xfrm>
                          <a:prstGeom prst="rect"/>
                        </pic:spPr>
                      </pic:pic>
                    </a:graphicData>
                  </a:graphic>
                </wp:inline>
              </w:drawing>
            </w:r>
            <w:r>
              <w:rPr>
                <w:rFonts w:ascii="Times New Roman" w:hAnsi="Times New Roman"/>
                <w:sz w:val="24"/>
              </w:rPr>
              <w:t xml:space="preserve"> também — isso não é efeito do anti-</w:t>
            </w:r>
            <w:r>
              <w:rPr>
                <w:rFonts w:ascii="Times New Roman" w:hAnsi="Times New Roman"/>
                <w:i/>
                <w:sz w:val="24"/>
              </w:rPr>
              <w:t>windup</w:t>
            </w:r>
            <w:r>
              <w:rPr>
                <w:rFonts w:ascii="Times New Roman" w:hAnsi="Times New Roman"/>
                <w:sz w:val="24"/>
              </w:rPr>
              <w:t xml:space="preserve">, é simplesmente o teto físico do motor em tensão máxima, herdado da própria fase irreal, e nenhuma correção de integrador muda onde a velocidade já estava no instante da troca de referência. O que muda de verdade é a velocidade de recuperação: no instante da comutação, o integrador está em </w:t>
            </w:r>
            <w:r>
              <w:drawing>
                <wp:inline>
                  <wp:extent cx="448486" cy="132668"/>
                  <wp:docPr id="352" name="Fórmula: 4\,668,2" descr="4\,668,2"/>
                  <wp:cNvGraphicFramePr>
                    <a:graphicFrameLocks noChangeAspect="1"/>
                  </wp:cNvGraphicFramePr>
                  <a:graphic>
                    <a:graphicData uri="http://schemas.openxmlformats.org/drawingml/2006/picture">
                      <pic:pic>
                        <pic:nvPicPr>
                          <pic:cNvPr id="0" name="image.png"/>
                          <pic:cNvPicPr/>
                        </pic:nvPicPr>
                        <pic:blipFill>
                          <a:blip r:embed="rId158"/>
                          <a:stretch>
                            <a:fillRect/>
                          </a:stretch>
                        </pic:blipFill>
                        <pic:spPr>
                          <a:xfrm>
                            <a:off x="0" y="0"/>
                            <a:ext cx="448486" cy="132668"/>
                          </a:xfrm>
                          <a:prstGeom prst="rect"/>
                        </pic:spPr>
                      </pic:pic>
                    </a:graphicData>
                  </a:graphic>
                </wp:inline>
              </w:drawing>
            </w:r>
            <w:r>
              <w:rPr>
                <w:rFonts w:ascii="Times New Roman" w:hAnsi="Times New Roman"/>
                <w:sz w:val="24"/>
              </w:rPr>
              <w:t xml:space="preserve">, praticamente metade do valor anterior, e a velocidade volta à faixa de dois por cento em </w:t>
            </w:r>
            <w:r>
              <w:drawing>
                <wp:inline>
                  <wp:extent cx="346915" cy="132466"/>
                  <wp:docPr id="353" name="Fórmula: 872,5" descr="872,5"/>
                  <wp:cNvGraphicFramePr>
                    <a:graphicFrameLocks noChangeAspect="1"/>
                  </wp:cNvGraphicFramePr>
                  <a:graphic>
                    <a:graphicData uri="http://schemas.openxmlformats.org/drawingml/2006/picture">
                      <pic:pic>
                        <pic:nvPicPr>
                          <pic:cNvPr id="0" name="image.png"/>
                          <pic:cNvPicPr/>
                        </pic:nvPicPr>
                        <pic:blipFill>
                          <a:blip r:embed="rId195"/>
                          <a:stretch>
                            <a:fillRect/>
                          </a:stretch>
                        </pic:blipFill>
                        <pic:spPr>
                          <a:xfrm>
                            <a:off x="0" y="0"/>
                            <a:ext cx="346915" cy="132466"/>
                          </a:xfrm>
                          <a:prstGeom prst="rect"/>
                        </pic:spPr>
                      </pic:pic>
                    </a:graphicData>
                  </a:graphic>
                </wp:inline>
              </w:drawing>
            </w:r>
            <w:r>
              <w:rPr>
                <w:rFonts w:ascii="Times New Roman" w:hAnsi="Times New Roman"/>
                <w:sz w:val="24"/>
              </w:rPr>
              <w:t xml:space="preserve"> milissegundos — cerca de dois vírgula seis vezes mais rápido do que sem a correção. Mesma sintonia, mesma referência, mesma tomada: a única diferença entre um robô que demora mais de dois segundos para obedecer a uma ordem de desaceleração e um robô que obedece em menos de um segundo é uma única linha de código, ativada apenas quando o atuador satura.</w:t>
            </w:r>
          </w:p>
          <w:p>
            <w:pPr>
              <w:pStyle w:val="Heading3"/>
            </w:pPr>
            <w:r>
              <w:rPr>
                <w:rFonts w:ascii="Times New Roman" w:hAnsi="Times New Roman"/>
                <w:sz w:val="24"/>
              </w:rPr>
              <w:t>Aplicação profissional</w:t>
            </w:r>
          </w:p>
          <w:p>
            <w:pPr>
              <w:spacing w:lineRule="auto" w:line="276" w:after="0" w:before="0"/>
              <w:jc w:val="left"/>
            </w:pPr>
            <w:r>
              <w:rPr>
                <w:rFonts w:ascii="Times New Roman" w:hAnsi="Times New Roman"/>
                <w:b/>
                <w:sz w:val="24"/>
              </w:rPr>
              <w:t>[16:30–18:00 · TELA: terminal — mesma tela do anti-windup, aplicação profissional]</w:t>
            </w:r>
          </w:p>
          <w:p>
            <w:pPr>
              <w:spacing w:lineRule="auto" w:line="276" w:after="0" w:before="0"/>
              <w:jc w:val="left"/>
            </w:pPr>
            <w:r>
              <w:rPr>
                <w:rFonts w:ascii="Times New Roman" w:hAnsi="Times New Roman"/>
                <w:sz w:val="24"/>
              </w:rPr>
              <w:t>Para um AGV de armazém que compartilha corredor com pessoas, essa diferença entre dois segundos e vinte e cinco centésimos e menos de um segundo não é apenas uma questão de qualidade de controle: é diretamente relevante para os requisitos de segurança do NexaBot, o mesmo tipo de exigência que a Unidade 3 vai formalizar e verificar. Um robô que demora tempo demais para desacelerar depois que uma ordem de parada é dada, porque o integrador está "carregado" de um transitório anterior, é um risco físico real, não uma imperfeição estética do gráfico.</w:t>
            </w:r>
          </w:p>
          <w:p>
            <w:pPr>
              <w:spacing w:lineRule="auto" w:line="276" w:after="0" w:before="0"/>
              <w:jc w:val="left"/>
            </w:pPr>
            <w:r>
              <w:rPr>
                <w:rFonts w:ascii="Times New Roman" w:hAnsi="Times New Roman"/>
                <w:i/>
                <w:sz w:val="24"/>
              </w:rPr>
              <w:t>Windup</w:t>
            </w:r>
            <w:r>
              <w:rPr>
                <w:rFonts w:ascii="Times New Roman" w:hAnsi="Times New Roman"/>
                <w:sz w:val="24"/>
              </w:rPr>
              <w:t xml:space="preserve"> de integrador não é peculiaridade do NexaBot. Qualquer atuador físico satura — válvulas industriais, motores de tração automotiva, superfícies de controle de aeronaves — e qualquer controlador com ação integral, rodando contra esse atuador, herda o mesmo problema se não for corrigido. Sistemas de piloto automático de aeronaves clássicos sofreram, historicamente, do mesmo efeito ao trocar de modo de voo com o comando de profundor saturado; controladores industriais de processo, em refinarias e plantas químicas, adotam variantes do mesmo </w:t>
            </w:r>
            <w:r>
              <w:rPr>
                <w:rFonts w:ascii="Times New Roman" w:hAnsi="Times New Roman"/>
                <w:i/>
                <w:sz w:val="24"/>
              </w:rPr>
              <w:t>back-calculation</w:t>
            </w:r>
            <w:r>
              <w:rPr>
                <w:rFonts w:ascii="Times New Roman" w:hAnsi="Times New Roman"/>
                <w:sz w:val="24"/>
              </w:rPr>
              <w:t xml:space="preserve"> para evitar que uma válvula travada por horas produza um transitório violento assim que ela volta a responder. O mecanismo que acabei de demonstrar em código Python de algumas linhas é, em essência, o mesmo que protege sistemas de missão muito mais crítica do que um AGV de armazém.</w:t>
            </w:r>
          </w:p>
          <w:p>
            <w:pPr>
              <w:spacing w:lineRule="auto" w:line="276" w:after="0" w:before="0"/>
              <w:jc w:val="left"/>
            </w:pPr>
            <w:r>
              <w:rPr>
                <w:rFonts w:ascii="Times New Roman" w:hAnsi="Times New Roman"/>
                <w:sz w:val="24"/>
              </w:rPr>
              <w:t>Um detalhe profissional que vale registrar: nenhuma dessas indústrias trata anti-</w:t>
            </w:r>
            <w:r>
              <w:rPr>
                <w:rFonts w:ascii="Times New Roman" w:hAnsi="Times New Roman"/>
                <w:i/>
                <w:sz w:val="24"/>
              </w:rPr>
              <w:t>windup</w:t>
            </w:r>
            <w:r>
              <w:rPr>
                <w:rFonts w:ascii="Times New Roman" w:hAnsi="Times New Roman"/>
                <w:sz w:val="24"/>
              </w:rPr>
              <w:t xml:space="preserve"> como um recurso opcional de sintonia fina, a ser adicionado depois que o resto do controlador já está funcionando. Ele entra na especificação do controlador desde o primeiro dia, junto com o próprio limite de atuação, exatamente como esta aula tratou os dois assuntos juntos, e não em sequência separada. Um controlador sem anti-</w:t>
            </w:r>
            <w:r>
              <w:rPr>
                <w:rFonts w:ascii="Times New Roman" w:hAnsi="Times New Roman"/>
                <w:i/>
                <w:sz w:val="24"/>
              </w:rPr>
              <w:t>windup</w:t>
            </w:r>
            <w:r>
              <w:rPr>
                <w:rFonts w:ascii="Times New Roman" w:hAnsi="Times New Roman"/>
                <w:sz w:val="24"/>
              </w:rPr>
              <w:t>, testado apenas com referências alcançáveis, pode passar em todos os testes de bancada e ainda assim falhar de forma severa no primeiro dia de operação real, quando alguém — pessoa ou algoritmo de planejamento — pedir, uma única vez, algo que o atuador não consegue entregar.</w:t>
            </w:r>
          </w:p>
          <w:p>
            <w:pPr>
              <w:pStyle w:val="Heading3"/>
            </w:pPr>
            <w:r>
              <w:rPr>
                <w:rFonts w:ascii="Times New Roman" w:hAnsi="Times New Roman"/>
                <w:sz w:val="24"/>
              </w:rPr>
              <w:t>Fechamento</w:t>
            </w:r>
          </w:p>
          <w:p>
            <w:pPr>
              <w:spacing w:lineRule="auto" w:line="276" w:after="0" w:before="0"/>
              <w:jc w:val="left"/>
            </w:pPr>
            <w:r>
              <w:rPr>
                <w:rFonts w:ascii="Times New Roman" w:hAnsi="Times New Roman"/>
                <w:b/>
                <w:sz w:val="24"/>
              </w:rPr>
              <w:t>[18:00–19:00 · TELA: editor — síntese e atividade prática]</w:t>
            </w:r>
          </w:p>
          <w:p>
            <w:pPr>
              <w:spacing w:lineRule="auto" w:line="276" w:after="0" w:before="0"/>
              <w:jc w:val="left"/>
            </w:pPr>
            <w:r>
              <w:rPr>
                <w:rFonts w:ascii="Times New Roman" w:hAnsi="Times New Roman"/>
                <w:sz w:val="24"/>
              </w:rPr>
              <w:t xml:space="preserve">Recapitulando. O contrato do </w:t>
            </w:r>
            <w:r>
              <w:rPr>
                <w:rFonts w:ascii="Consolas" w:hAnsi="Consolas"/>
                <w:sz w:val="20"/>
              </w:rPr>
              <w:t>DiscretePID</w:t>
            </w:r>
            <w:r>
              <w:rPr>
                <w:rFonts w:ascii="Times New Roman" w:hAnsi="Times New Roman"/>
                <w:sz w:val="24"/>
              </w:rPr>
              <w:t xml:space="preserve"> combina proporcional, integral por Euler para trás e derivativo filtrado, com saturação e anti-</w:t>
            </w:r>
            <w:r>
              <w:rPr>
                <w:rFonts w:ascii="Times New Roman" w:hAnsi="Times New Roman"/>
                <w:i/>
                <w:sz w:val="24"/>
              </w:rPr>
              <w:t>windup</w:t>
            </w:r>
            <w:r>
              <w:rPr>
                <w:rFonts w:ascii="Times New Roman" w:hAnsi="Times New Roman"/>
                <w:sz w:val="24"/>
              </w:rPr>
              <w:t xml:space="preserve"> explícitos — o mesmo contrato que a Unidade 4 vai traduzir literalmente para C. O ganho crítico do NexaBot só aparece na malha discreta real, </w:t>
            </w:r>
            <w:r>
              <w:drawing>
                <wp:inline>
                  <wp:extent cx="829663" cy="133543"/>
                  <wp:docPr id="354" name="Fórmula: K_u\approx3,6911" descr="K_u\approx3,6911"/>
                  <wp:cNvGraphicFramePr>
                    <a:graphicFrameLocks noChangeAspect="1"/>
                  </wp:cNvGraphicFramePr>
                  <a:graphic>
                    <a:graphicData uri="http://schemas.openxmlformats.org/drawingml/2006/picture">
                      <pic:pic>
                        <pic:nvPicPr>
                          <pic:cNvPr id="0" name="image.png"/>
                          <pic:cNvPicPr/>
                        </pic:nvPicPr>
                        <pic:blipFill>
                          <a:blip r:embed="rId196"/>
                          <a:stretch>
                            <a:fillRect/>
                          </a:stretch>
                        </pic:blipFill>
                        <pic:spPr>
                          <a:xfrm>
                            <a:off x="0" y="0"/>
                            <a:ext cx="829663" cy="133543"/>
                          </a:xfrm>
                          <a:prstGeom prst="rect"/>
                        </pic:spPr>
                      </pic:pic>
                    </a:graphicData>
                  </a:graphic>
                </wp:inline>
              </w:drawing>
            </w:r>
            <w:r>
              <w:rPr>
                <w:rFonts w:ascii="Times New Roman" w:hAnsi="Times New Roman"/>
                <w:sz w:val="24"/>
              </w:rPr>
              <w:t xml:space="preserve"> e </w:t>
            </w:r>
            <w:r>
              <w:drawing>
                <wp:inline>
                  <wp:extent cx="1001572" cy="132668"/>
                  <wp:docPr id="355" name="Fórmula: T_u\approx18,324\,\mathrm{ms}" descr="T_u\approx18,324\,\mathrm{ms}"/>
                  <wp:cNvGraphicFramePr>
                    <a:graphicFrameLocks noChangeAspect="1"/>
                  </wp:cNvGraphicFramePr>
                  <a:graphic>
                    <a:graphicData uri="http://schemas.openxmlformats.org/drawingml/2006/picture">
                      <pic:pic>
                        <pic:nvPicPr>
                          <pic:cNvPr id="0" name="image.png"/>
                          <pic:cNvPicPr/>
                        </pic:nvPicPr>
                        <pic:blipFill>
                          <a:blip r:embed="rId197"/>
                          <a:stretch>
                            <a:fillRect/>
                          </a:stretch>
                        </pic:blipFill>
                        <pic:spPr>
                          <a:xfrm>
                            <a:off x="0" y="0"/>
                            <a:ext cx="1001572" cy="132668"/>
                          </a:xfrm>
                          <a:prstGeom prst="rect"/>
                        </pic:spPr>
                      </pic:pic>
                    </a:graphicData>
                  </a:graphic>
                </wp:inline>
              </w:drawing>
            </w:r>
            <w:r>
              <w:rPr>
                <w:rFonts w:ascii="Times New Roman" w:hAnsi="Times New Roman"/>
                <w:sz w:val="24"/>
              </w:rPr>
              <w:t xml:space="preserve">, porque a planta contínua jamais oscilaria sob proporcional puro. Sobressinal, tempo de subida, tempo de acomodação e ISE, juntos, decidem qual sintonia é a mais adequada — e, para o NexaBot, o ajuste manual venceu por ter o menor ISE e o menor sobressinal, apesar de acomodar um pouco mais devagar. E o </w:t>
            </w:r>
            <w:r>
              <w:rPr>
                <w:rFonts w:ascii="Times New Roman" w:hAnsi="Times New Roman"/>
                <w:i/>
                <w:sz w:val="24"/>
              </w:rPr>
              <w:t>windup</w:t>
            </w:r>
            <w:r>
              <w:rPr>
                <w:rFonts w:ascii="Times New Roman" w:hAnsi="Times New Roman"/>
                <w:sz w:val="24"/>
              </w:rPr>
              <w:t xml:space="preserve"> do integrador, visto acontecer e ser corrigido na mesma gravação, reduziu o tempo de recuperação em cerca de dois vírgula seis vezes com uma única linha de correção.</w:t>
            </w:r>
          </w:p>
          <w:p>
            <w:pPr>
              <w:spacing w:lineRule="auto" w:line="276" w:after="0" w:before="0"/>
              <w:jc w:val="left"/>
            </w:pPr>
            <w:r>
              <w:rPr>
                <w:rFonts w:ascii="Times New Roman" w:hAnsi="Times New Roman"/>
                <w:sz w:val="24"/>
              </w:rPr>
              <w:t xml:space="preserve">A atividade prática desta aula pede o seguinte: repita a demonstração de </w:t>
            </w:r>
            <w:r>
              <w:rPr>
                <w:rFonts w:ascii="Consolas" w:hAnsi="Consolas"/>
                <w:sz w:val="20"/>
              </w:rPr>
              <w:t>aula_06/04_antiwindup.py</w:t>
            </w:r>
            <w:r>
              <w:rPr>
                <w:rFonts w:ascii="Times New Roman" w:hAnsi="Times New Roman"/>
                <w:sz w:val="24"/>
              </w:rPr>
              <w:t xml:space="preserve"> alterando apenas o ganho de anti-</w:t>
            </w:r>
            <w:r>
              <w:rPr>
                <w:rFonts w:ascii="Times New Roman" w:hAnsi="Times New Roman"/>
                <w:i/>
                <w:sz w:val="24"/>
              </w:rPr>
              <w:t>windup</w:t>
            </w:r>
            <w:r>
              <w:rPr>
                <w:rFonts w:ascii="Times New Roman" w:hAnsi="Times New Roman"/>
                <w:sz w:val="24"/>
              </w:rPr>
              <w:t xml:space="preserve"> para </w:t>
            </w:r>
            <w:r>
              <w:drawing>
                <wp:inline>
                  <wp:extent cx="673705" cy="133543"/>
                  <wp:docPr id="356" name="Fórmula: K_{aw}=0,5" descr="K_{aw}=0,5"/>
                  <wp:cNvGraphicFramePr>
                    <a:graphicFrameLocks noChangeAspect="1"/>
                  </wp:cNvGraphicFramePr>
                  <a:graphic>
                    <a:graphicData uri="http://schemas.openxmlformats.org/drawingml/2006/picture">
                      <pic:pic>
                        <pic:nvPicPr>
                          <pic:cNvPr id="0" name="image.png"/>
                          <pic:cNvPicPr/>
                        </pic:nvPicPr>
                        <pic:blipFill>
                          <a:blip r:embed="rId168"/>
                          <a:stretch>
                            <a:fillRect/>
                          </a:stretch>
                        </pic:blipFill>
                        <pic:spPr>
                          <a:xfrm>
                            <a:off x="0" y="0"/>
                            <a:ext cx="673705" cy="133543"/>
                          </a:xfrm>
                          <a:prstGeom prst="rect"/>
                        </pic:spPr>
                      </pic:pic>
                    </a:graphicData>
                  </a:graphic>
                </wp:inline>
              </w:drawing>
            </w:r>
            <w:r>
              <w:rPr>
                <w:rFonts w:ascii="Times New Roman" w:hAnsi="Times New Roman"/>
                <w:sz w:val="24"/>
              </w:rPr>
              <w:t xml:space="preserve"> e depois para </w:t>
            </w:r>
            <w:r>
              <w:drawing>
                <wp:inline>
                  <wp:extent cx="673705" cy="133543"/>
                  <wp:docPr id="357" name="Fórmula: K_{aw}=5,0" descr="K_{aw}=5,0"/>
                  <wp:cNvGraphicFramePr>
                    <a:graphicFrameLocks noChangeAspect="1"/>
                  </wp:cNvGraphicFramePr>
                  <a:graphic>
                    <a:graphicData uri="http://schemas.openxmlformats.org/drawingml/2006/picture">
                      <pic:pic>
                        <pic:nvPicPr>
                          <pic:cNvPr id="0" name="image.png"/>
                          <pic:cNvPicPr/>
                        </pic:nvPicPr>
                        <pic:blipFill>
                          <a:blip r:embed="rId198"/>
                          <a:stretch>
                            <a:fillRect/>
                          </a:stretch>
                        </pic:blipFill>
                        <pic:spPr>
                          <a:xfrm>
                            <a:off x="0" y="0"/>
                            <a:ext cx="673705" cy="133543"/>
                          </a:xfrm>
                          <a:prstGeom prst="rect"/>
                        </pic:spPr>
                      </pic:pic>
                    </a:graphicData>
                  </a:graphic>
                </wp:inline>
              </w:drawing>
            </w:r>
            <w:r>
              <w:rPr>
                <w:rFonts w:ascii="Times New Roman" w:hAnsi="Times New Roman"/>
                <w:sz w:val="24"/>
              </w:rPr>
              <w:t>, registre o tempo de recuperação em cada caso e explique, com base no que muda no integrador, por que um ganho de anti-</w:t>
            </w:r>
            <w:r>
              <w:rPr>
                <w:rFonts w:ascii="Times New Roman" w:hAnsi="Times New Roman"/>
                <w:i/>
                <w:sz w:val="24"/>
              </w:rPr>
              <w:t>windup</w:t>
            </w:r>
            <w:r>
              <w:rPr>
                <w:rFonts w:ascii="Times New Roman" w:hAnsi="Times New Roman"/>
                <w:sz w:val="24"/>
              </w:rPr>
              <w:t xml:space="preserve"> muito alto também não é automaticamente a melhor escolha.</w:t>
            </w:r>
          </w:p>
          <w:p>
            <w:pPr>
              <w:spacing w:lineRule="auto" w:line="276" w:after="0" w:before="0"/>
              <w:jc w:val="left"/>
            </w:pPr>
            <w:r>
              <w:rPr>
                <w:rFonts w:ascii="Times New Roman" w:hAnsi="Times New Roman"/>
                <w:b/>
                <w:sz w:val="24"/>
              </w:rPr>
              <w:t>[19:00–20:00 · TELA: terminal — encerramento]</w:t>
            </w:r>
          </w:p>
          <w:p>
            <w:pPr>
              <w:spacing w:lineRule="auto" w:line="276" w:after="0" w:before="0"/>
              <w:jc w:val="left"/>
            </w:pPr>
            <w:r>
              <w:rPr>
                <w:rFonts w:ascii="Times New Roman" w:hAnsi="Times New Roman"/>
                <w:sz w:val="24"/>
              </w:rPr>
              <w:t xml:space="preserve">Esta aula projetou e sintonizou o controlador PID do NexaBot, e mostrou, na prática, por que tratar saturação e </w:t>
            </w:r>
            <w:r>
              <w:rPr>
                <w:rFonts w:ascii="Times New Roman" w:hAnsi="Times New Roman"/>
                <w:i/>
                <w:sz w:val="24"/>
              </w:rPr>
              <w:t>windup</w:t>
            </w:r>
            <w:r>
              <w:rPr>
                <w:rFonts w:ascii="Times New Roman" w:hAnsi="Times New Roman"/>
                <w:sz w:val="24"/>
              </w:rPr>
              <w:t xml:space="preserve"> é parte do projeto, não uma correção de última hora. Todo o trabalho de hoje ainda rodou sobre uma planta amostrada de forma idealizada. A próxima aula discretiza essa mesma malha de verdade, justifica numericamente por que o período de amostragem de cinco milissegundos foi escolhido, e mostra exatamente o ponto em que economizar ciclos de processamento deixa de ser uma otimização segura e passa a comprometer a estabilidade. Até lá.</w:t>
            </w:r>
          </w:p>
          <w:p>
            <w:pPr>
              <w:pStyle w:val="Heading3"/>
            </w:pPr>
            <w:r>
              <w:rPr>
                <w:rFonts w:ascii="Times New Roman" w:hAnsi="Times New Roman"/>
                <w:sz w:val="24"/>
              </w:rPr>
              <w:t>Indicações de edição e recursos visuais</w:t>
            </w:r>
          </w:p>
          <w:p>
            <w:pPr>
              <w:spacing w:lineRule="auto" w:line="276" w:after="0" w:before="0"/>
              <w:ind w:left="360"/>
              <w:jc w:val="left"/>
            </w:pPr>
            <w:r>
              <w:rPr>
                <w:rFonts w:ascii="Times New Roman" w:hAnsi="Times New Roman"/>
                <w:sz w:val="24"/>
              </w:rPr>
              <w:t xml:space="preserve">•  </w:t>
            </w:r>
            <w:r>
              <w:rPr>
                <w:rFonts w:ascii="Times New Roman" w:hAnsi="Times New Roman"/>
                <w:sz w:val="24"/>
              </w:rPr>
              <w:t xml:space="preserve">Inserir Recurso visual 4 da unidade — velocidade oscilando sob </w:t>
            </w:r>
            <w:r>
              <w:drawing>
                <wp:inline>
                  <wp:extent cx="1152683" cy="147745"/>
                  <wp:docPr id="358" name="Fórmula: K_p=K_u=3,691" descr="K_p=K_u=3,691"/>
                  <wp:cNvGraphicFramePr>
                    <a:graphicFrameLocks noChangeAspect="1"/>
                  </wp:cNvGraphicFramePr>
                  <a:graphic>
                    <a:graphicData uri="http://schemas.openxmlformats.org/drawingml/2006/picture">
                      <pic:pic>
                        <pic:nvPicPr>
                          <pic:cNvPr id="0" name="image.png"/>
                          <pic:cNvPicPr/>
                        </pic:nvPicPr>
                        <pic:blipFill>
                          <a:blip r:embed="rId165"/>
                          <a:stretch>
                            <a:fillRect/>
                          </a:stretch>
                        </pic:blipFill>
                        <pic:spPr>
                          <a:xfrm>
                            <a:off x="0" y="0"/>
                            <a:ext cx="1152683" cy="147745"/>
                          </a:xfrm>
                          <a:prstGeom prst="rect"/>
                        </pic:spPr>
                      </pic:pic>
                    </a:graphicData>
                  </a:graphic>
                </wp:inline>
              </w:drawing>
            </w:r>
            <w:r>
              <w:rPr>
                <w:rFonts w:ascii="Times New Roman" w:hAnsi="Times New Roman"/>
                <w:sz w:val="24"/>
              </w:rPr>
              <w:t xml:space="preserve"> com </w:t>
            </w:r>
            <w:r>
              <w:drawing>
                <wp:inline>
                  <wp:extent cx="163159" cy="127148"/>
                  <wp:docPr id="359" name="Fórmula: T_u" descr="T_u"/>
                  <wp:cNvGraphicFramePr>
                    <a:graphicFrameLocks noChangeAspect="1"/>
                  </wp:cNvGraphicFramePr>
                  <a:graphic>
                    <a:graphicData uri="http://schemas.openxmlformats.org/drawingml/2006/picture">
                      <pic:pic>
                        <pic:nvPicPr>
                          <pic:cNvPr id="0" name="image.png"/>
                          <pic:cNvPicPr/>
                        </pic:nvPicPr>
                        <pic:blipFill>
                          <a:blip r:embed="rId114"/>
                          <a:stretch>
                            <a:fillRect/>
                          </a:stretch>
                        </pic:blipFill>
                        <pic:spPr>
                          <a:xfrm>
                            <a:off x="0" y="0"/>
                            <a:ext cx="163159" cy="127148"/>
                          </a:xfrm>
                          <a:prstGeom prst="rect"/>
                        </pic:spPr>
                      </pic:pic>
                    </a:graphicData>
                  </a:graphic>
                </wp:inline>
              </w:drawing>
            </w:r>
            <w:r>
              <w:rPr>
                <w:rFonts w:ascii="Times New Roman" w:hAnsi="Times New Roman"/>
                <w:sz w:val="24"/>
              </w:rPr>
              <w:t xml:space="preserve"> marcado entre dois picos — sobreposto ao terminal, aproximadamente em 09:30.</w:t>
            </w:r>
          </w:p>
          <w:p>
            <w:pPr>
              <w:spacing w:lineRule="auto" w:line="276" w:after="0" w:before="0"/>
              <w:ind w:left="360"/>
              <w:jc w:val="left"/>
            </w:pPr>
            <w:r>
              <w:rPr>
                <w:rFonts w:ascii="Times New Roman" w:hAnsi="Times New Roman"/>
                <w:sz w:val="24"/>
              </w:rPr>
              <w:t xml:space="preserve">•  </w:t>
            </w:r>
            <w:r>
              <w:rPr>
                <w:rFonts w:ascii="Times New Roman" w:hAnsi="Times New Roman"/>
                <w:sz w:val="24"/>
              </w:rPr>
              <w:t>Inserir Recurso visual 6 da unidade — diagrama do PID discreto com o ramo de anti-</w:t>
            </w:r>
            <w:r>
              <w:rPr>
                <w:rFonts w:ascii="Times New Roman" w:hAnsi="Times New Roman"/>
                <w:i/>
                <w:sz w:val="24"/>
              </w:rPr>
              <w:t>windup</w:t>
            </w:r>
            <w:r>
              <w:rPr>
                <w:rFonts w:ascii="Times New Roman" w:hAnsi="Times New Roman"/>
                <w:sz w:val="24"/>
              </w:rPr>
              <w:t xml:space="preserve"> realimentando </w:t>
            </w:r>
            <w:r>
              <w:drawing>
                <wp:inline>
                  <wp:extent cx="1068748" cy="152255"/>
                  <wp:docPr id="360" name="Fórmula: (u-u_{ns})\times K_{aw}" descr="(u-u_{ns})\times K_{aw}"/>
                  <wp:cNvGraphicFramePr>
                    <a:graphicFrameLocks noChangeAspect="1"/>
                  </wp:cNvGraphicFramePr>
                  <a:graphic>
                    <a:graphicData uri="http://schemas.openxmlformats.org/drawingml/2006/picture">
                      <pic:pic>
                        <pic:nvPicPr>
                          <pic:cNvPr id="0" name="image.png"/>
                          <pic:cNvPicPr/>
                        </pic:nvPicPr>
                        <pic:blipFill>
                          <a:blip r:embed="rId166"/>
                          <a:stretch>
                            <a:fillRect/>
                          </a:stretch>
                        </pic:blipFill>
                        <pic:spPr>
                          <a:xfrm>
                            <a:off x="0" y="0"/>
                            <a:ext cx="1068748" cy="152255"/>
                          </a:xfrm>
                          <a:prstGeom prst="rect"/>
                        </pic:spPr>
                      </pic:pic>
                    </a:graphicData>
                  </a:graphic>
                </wp:inline>
              </w:drawing>
            </w:r>
            <w:r>
              <w:rPr>
                <w:rFonts w:ascii="Times New Roman" w:hAnsi="Times New Roman"/>
                <w:sz w:val="24"/>
              </w:rPr>
              <w:t xml:space="preserve"> ao integrador — sobreposto ao editor, aproximadamente em 07:30.</w:t>
            </w:r>
          </w:p>
          <w:p>
            <w:pPr>
              <w:spacing w:lineRule="auto" w:line="276" w:after="0" w:before="0"/>
              <w:ind w:left="360"/>
              <w:jc w:val="left"/>
            </w:pPr>
            <w:r>
              <w:rPr>
                <w:rFonts w:ascii="Times New Roman" w:hAnsi="Times New Roman"/>
                <w:sz w:val="24"/>
              </w:rPr>
              <w:t xml:space="preserve">•  </w:t>
            </w:r>
            <w:r>
              <w:rPr>
                <w:rFonts w:ascii="Times New Roman" w:hAnsi="Times New Roman"/>
                <w:sz w:val="24"/>
              </w:rPr>
              <w:t xml:space="preserve">12:30–16:30 — este é o trecho mais importante da aula: não cortar a gravação entre as duas metades do script; destacar com caixa vermelha o integrador em </w:t>
            </w:r>
            <w:r>
              <w:drawing>
                <wp:inline>
                  <wp:extent cx="448486" cy="130985"/>
                  <wp:docPr id="361" name="Fórmula: 9\,251,6" descr="9\,251,6"/>
                  <wp:cNvGraphicFramePr>
                    <a:graphicFrameLocks noChangeAspect="1"/>
                  </wp:cNvGraphicFramePr>
                  <a:graphic>
                    <a:graphicData uri="http://schemas.openxmlformats.org/drawingml/2006/picture">
                      <pic:pic>
                        <pic:nvPicPr>
                          <pic:cNvPr id="0" name="image.png"/>
                          <pic:cNvPicPr/>
                        </pic:nvPicPr>
                        <pic:blipFill>
                          <a:blip r:embed="rId157"/>
                          <a:stretch>
                            <a:fillRect/>
                          </a:stretch>
                        </pic:blipFill>
                        <pic:spPr>
                          <a:xfrm>
                            <a:off x="0" y="0"/>
                            <a:ext cx="448486" cy="130985"/>
                          </a:xfrm>
                          <a:prstGeom prst="rect"/>
                        </pic:spPr>
                      </pic:pic>
                    </a:graphicData>
                  </a:graphic>
                </wp:inline>
              </w:drawing>
            </w:r>
            <w:r>
              <w:rPr>
                <w:rFonts w:ascii="Times New Roman" w:hAnsi="Times New Roman"/>
                <w:sz w:val="24"/>
              </w:rPr>
              <w:t xml:space="preserve"> (sem correção) e com caixa verde o integrador em </w:t>
            </w:r>
            <w:r>
              <w:drawing>
                <wp:inline>
                  <wp:extent cx="448486" cy="132668"/>
                  <wp:docPr id="362" name="Fórmula: 4\,668,2" descr="4\,668,2"/>
                  <wp:cNvGraphicFramePr>
                    <a:graphicFrameLocks noChangeAspect="1"/>
                  </wp:cNvGraphicFramePr>
                  <a:graphic>
                    <a:graphicData uri="http://schemas.openxmlformats.org/drawingml/2006/picture">
                      <pic:pic>
                        <pic:nvPicPr>
                          <pic:cNvPr id="0" name="image.png"/>
                          <pic:cNvPicPr/>
                        </pic:nvPicPr>
                        <pic:blipFill>
                          <a:blip r:embed="rId158"/>
                          <a:stretch>
                            <a:fillRect/>
                          </a:stretch>
                        </pic:blipFill>
                        <pic:spPr>
                          <a:xfrm>
                            <a:off x="0" y="0"/>
                            <a:ext cx="448486" cy="132668"/>
                          </a:xfrm>
                          <a:prstGeom prst="rect"/>
                        </pic:spPr>
                      </pic:pic>
                    </a:graphicData>
                  </a:graphic>
                </wp:inline>
              </w:drawing>
            </w:r>
            <w:r>
              <w:rPr>
                <w:rFonts w:ascii="Times New Roman" w:hAnsi="Times New Roman"/>
                <w:sz w:val="24"/>
              </w:rPr>
              <w:t xml:space="preserve"> (com correção), no instante exato da troca de referência.</w:t>
            </w:r>
          </w:p>
          <w:p>
            <w:pPr>
              <w:spacing w:lineRule="auto" w:line="276" w:after="0" w:before="0"/>
              <w:ind w:left="360"/>
              <w:jc w:val="left"/>
            </w:pPr>
            <w:r>
              <w:rPr>
                <w:rFonts w:ascii="Times New Roman" w:hAnsi="Times New Roman"/>
                <w:sz w:val="24"/>
              </w:rPr>
              <w:t xml:space="preserve">•  </w:t>
            </w:r>
            <w:r>
              <w:rPr>
                <w:rFonts w:ascii="Times New Roman" w:hAnsi="Times New Roman"/>
                <w:sz w:val="24"/>
              </w:rPr>
              <w:t>Inserir Recurso visual 7 da unidade — curva do integrador subindo sem limite e curva do integrador contido, lado a lado — sobreposto ao terminal, aproximadamente em 14:30.</w:t>
            </w:r>
          </w:p>
          <w:p>
            <w:pPr>
              <w:spacing w:lineRule="auto" w:line="276" w:after="0" w:before="0"/>
              <w:ind w:left="360"/>
              <w:jc w:val="left"/>
            </w:pPr>
            <w:r>
              <w:rPr>
                <w:rFonts w:ascii="Times New Roman" w:hAnsi="Times New Roman"/>
                <w:sz w:val="24"/>
              </w:rPr>
              <w:t xml:space="preserve">•  </w:t>
            </w:r>
            <w:r>
              <w:rPr>
                <w:rFonts w:ascii="Times New Roman" w:hAnsi="Times New Roman"/>
                <w:sz w:val="24"/>
              </w:rPr>
              <w:t>19:40–20:00 — vinheta de encerramento com chamada para a Videoaula 7.</w:t>
            </w:r>
          </w:p>
          <w:p>
            <w:pPr>
              <w:pStyle w:val="Heading3"/>
            </w:pPr>
            <w:r>
              <w:rPr>
                <w:rFonts w:ascii="Times New Roman" w:hAnsi="Times New Roman"/>
                <w:sz w:val="24"/>
              </w:rPr>
              <w:t>Fontes e links de mídia</w:t>
            </w:r>
          </w:p>
          <w:p>
            <w:pPr>
              <w:spacing w:lineRule="auto" w:line="276" w:after="0" w:before="0"/>
              <w:ind w:left="360"/>
              <w:jc w:val="left"/>
            </w:pPr>
            <w:r>
              <w:rPr>
                <w:rFonts w:ascii="Times New Roman" w:hAnsi="Times New Roman"/>
                <w:sz w:val="24"/>
              </w:rPr>
              <w:t xml:space="preserve">•  </w:t>
            </w:r>
            <w:r>
              <w:rPr>
                <w:rFonts w:ascii="Times New Roman" w:hAnsi="Times New Roman"/>
                <w:sz w:val="24"/>
              </w:rPr>
              <w:t xml:space="preserve">OGATA, Katsuhiko. </w:t>
            </w:r>
            <w:r>
              <w:rPr>
                <w:rFonts w:ascii="Times New Roman" w:hAnsi="Times New Roman"/>
                <w:i/>
                <w:sz w:val="24"/>
              </w:rPr>
              <w:t>Engenharia de controle moderno</w:t>
            </w:r>
            <w:r>
              <w:rPr>
                <w:rFonts w:ascii="Times New Roman" w:hAnsi="Times New Roman"/>
                <w:sz w:val="24"/>
              </w:rPr>
              <w:t>. 5. ed. São Paulo: Pearson, 2011 — referência conceitual, sem reprodução de trecho externo.</w:t>
            </w:r>
          </w:p>
          <w:p>
            <w:pPr>
              <w:spacing w:lineRule="auto" w:line="276" w:after="0" w:before="0"/>
              <w:ind w:left="360"/>
              <w:jc w:val="left"/>
            </w:pPr>
            <w:r>
              <w:rPr>
                <w:rFonts w:ascii="Times New Roman" w:hAnsi="Times New Roman"/>
                <w:sz w:val="24"/>
              </w:rPr>
              <w:t xml:space="preserve">•  </w:t>
            </w:r>
            <w:r>
              <w:rPr>
                <w:rFonts w:ascii="Times New Roman" w:hAnsi="Times New Roman"/>
                <w:sz w:val="24"/>
              </w:rPr>
              <w:t xml:space="preserve">ÅSTRÖM, Karl Johan; RUNDQWIST, Lars. Integrator windup and how to avoid it. In: AMERICAN CONTROL CONFERENCE, 1989, Pittsburgh. </w:t>
            </w:r>
            <w:r>
              <w:rPr>
                <w:rFonts w:ascii="Times New Roman" w:hAnsi="Times New Roman"/>
                <w:i/>
                <w:sz w:val="24"/>
              </w:rPr>
              <w:t>Proceedings [...]</w:t>
            </w:r>
            <w:r>
              <w:rPr>
                <w:rFonts w:ascii="Times New Roman" w:hAnsi="Times New Roman"/>
                <w:sz w:val="24"/>
              </w:rPr>
              <w:t>. Pittsburgh: IEEE, 1989. p. 1693-1698. DOI: 10.23919/ACC.1989.4790464 — referência conceitual, sem reprodução de trecho externo.</w:t>
            </w:r>
          </w:p>
          <w:p>
            <w:pPr>
              <w:spacing w:lineRule="auto" w:line="276" w:after="0" w:before="0"/>
              <w:ind w:left="360"/>
              <w:jc w:val="left"/>
            </w:pPr>
            <w:r>
              <w:rPr>
                <w:rFonts w:ascii="Times New Roman" w:hAnsi="Times New Roman"/>
                <w:sz w:val="24"/>
              </w:rPr>
              <w:t xml:space="preserve">•  </w:t>
            </w:r>
            <w:r>
              <w:rPr>
                <w:rFonts w:ascii="Times New Roman" w:hAnsi="Times New Roman"/>
                <w:sz w:val="24"/>
              </w:rPr>
              <w:t>Nenhuma mídia de terceiros é incorporada; diagramas e gráficos devem ser produzidos originalmente pela equipe de edição a partir do texto-base da Aula 6 (</w:t>
            </w:r>
            <w:r>
              <w:rPr>
                <w:rFonts w:ascii="Consolas" w:hAnsi="Consolas"/>
                <w:sz w:val="20"/>
              </w:rPr>
              <w:t>unidade_2.md</w:t>
            </w:r>
            <w:r>
              <w:rPr>
                <w:rFonts w:ascii="Times New Roman" w:hAnsi="Times New Roman"/>
                <w:sz w:val="24"/>
              </w:rPr>
              <w:t xml:space="preserve">) e da saída real dos scripts de </w:t>
            </w:r>
            <w:r>
              <w:rPr>
                <w:rFonts w:ascii="Consolas" w:hAnsi="Consolas"/>
                <w:sz w:val="20"/>
              </w:rPr>
              <w:t>projeto_nexabot/aula_06/</w:t>
            </w:r>
            <w:r>
              <w:rPr>
                <w:rFonts w:ascii="Times New Roman" w:hAnsi="Times New Roman"/>
                <w:sz w:val="24"/>
              </w:rPr>
              <w:t>.</w:t>
            </w:r>
          </w:p>
        </w:tc>
      </w:tr>
    </w:tbl>
    <w:p w:rsidR="00000000" w:rsidDel="00000000" w:rsidP="00000000" w:rsidRDefault="00000000" w:rsidRPr="00000000" w14:paraId="0000008A">
      <w:pPr>
        <w:widowControl w:val="0"/>
        <w:spacing w:after="0" w:line="360" w:lineRule="auto"/>
        <w:jc w:val="both"/>
        <w:rPr>
          <w:rFonts w:ascii="Times New Roman" w:cs="Times New Roman" w:eastAsia="Times New Roman" w:hAnsi="Times New Roman"/>
          <w:sz w:val="24"/>
          <w:szCs w:val="24"/>
        </w:rPr>
      </w:pPr>
      <w:r w:rsidDel="00000000" w:rsidR="00000000" w:rsidRPr="00000000">
        <w:rPr>
          <w:rtl w:val="0"/>
        </w:rPr>
      </w:r>
    </w:p>
    <w:tbl>
      <w:tblPr>
        <w:tblStyle w:val="Table11"/>
        <w:tblW w:w="89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25"/>
        <w:tblGridChange w:id="0">
          <w:tblGrid>
            <w:gridCol w:w="8925"/>
          </w:tblGrid>
        </w:tblGridChange>
      </w:tblGrid>
      <w:tr>
        <w:trPr/>
        <w:tc>
          <w:tcPr>
            <w:shd w:fill="d0e0e3" w:val="clear"/>
          </w:tcPr>
          <w:p w:rsidR="00000000" w:rsidDel="00000000" w:rsidP="00000000" w:rsidRDefault="00000000" w:rsidRPr="00000000" w14:paraId="0000008B">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TEXTO BASE AULA 7</w:t>
            </w:r>
          </w:p>
        </w:tc>
      </w:tr>
      <w:tr>
        <w:trPr/>
        <w:tc>
          <w:tcPr/>
          <w:p>
            <w:pPr>
              <w:pStyle w:val="Heading3"/>
            </w:pPr>
            <w:r>
              <w:rPr>
                <w:rFonts w:ascii="Times New Roman" w:hAnsi="Times New Roman"/>
                <w:sz w:val="24"/>
              </w:rPr>
              <w:t>Discretização e escolha do período de amostragem</w:t>
            </w:r>
          </w:p>
          <w:p>
            <w:pPr>
              <w:pStyle w:val="Heading3"/>
            </w:pPr>
            <w:r>
              <w:rPr>
                <w:rFonts w:ascii="Times New Roman" w:hAnsi="Times New Roman"/>
                <w:sz w:val="24"/>
              </w:rPr>
              <w:t>Situação-problema: economizar ciclos de CPU quase custa a estabilidade</w:t>
            </w:r>
          </w:p>
          <w:p>
            <w:pPr>
              <w:spacing w:lineRule="auto" w:line="276" w:after="0" w:before="0"/>
              <w:jc w:val="left"/>
            </w:pPr>
            <w:r>
              <w:rPr>
                <w:rFonts w:ascii="Times New Roman" w:hAnsi="Times New Roman"/>
                <w:sz w:val="24"/>
              </w:rPr>
              <w:t xml:space="preserve">Para liberar tempo de processamento a outras tarefas do NexaBot, um engenheiro propõe aumentar </w:t>
            </w:r>
            <w:r>
              <w:drawing>
                <wp:inline>
                  <wp:extent cx="152053" cy="127013"/>
                  <wp:docPr id="363" name="Fórmula: T_s" descr="T_s"/>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52053" cy="127013"/>
                          </a:xfrm>
                          <a:prstGeom prst="rect"/>
                        </pic:spPr>
                      </pic:pic>
                    </a:graphicData>
                  </a:graphic>
                </wp:inline>
              </w:drawing>
            </w:r>
            <w:r>
              <w:rPr>
                <w:rFonts w:ascii="Times New Roman" w:hAnsi="Times New Roman"/>
                <w:sz w:val="24"/>
              </w:rPr>
              <w:t xml:space="preserve"> de </w:t>
            </w:r>
            <w:r>
              <w:drawing>
                <wp:inline>
                  <wp:extent cx="288423" cy="104801"/>
                  <wp:docPr id="364" name="Fórmula: 5\,\mathrm{ms}" descr="5\,\mathrm{ms}"/>
                  <wp:cNvGraphicFramePr>
                    <a:graphicFrameLocks noChangeAspect="1"/>
                  </wp:cNvGraphicFramePr>
                  <a:graphic>
                    <a:graphicData uri="http://schemas.openxmlformats.org/drawingml/2006/picture">
                      <pic:pic>
                        <pic:nvPicPr>
                          <pic:cNvPr id="0" name="image.png"/>
                          <pic:cNvPicPr/>
                        </pic:nvPicPr>
                        <pic:blipFill>
                          <a:blip r:embed="rId79"/>
                          <a:stretch>
                            <a:fillRect/>
                          </a:stretch>
                        </pic:blipFill>
                        <pic:spPr>
                          <a:xfrm>
                            <a:off x="0" y="0"/>
                            <a:ext cx="288423" cy="104801"/>
                          </a:xfrm>
                          <a:prstGeom prst="rect"/>
                        </pic:spPr>
                      </pic:pic>
                    </a:graphicData>
                  </a:graphic>
                </wp:inline>
              </w:drawing>
            </w:r>
            <w:r>
              <w:rPr>
                <w:rFonts w:ascii="Times New Roman" w:hAnsi="Times New Roman"/>
                <w:sz w:val="24"/>
              </w:rPr>
              <w:t xml:space="preserve"> para </w:t>
            </w:r>
            <w:r>
              <w:drawing>
                <wp:inline>
                  <wp:extent cx="364550" cy="104801"/>
                  <wp:docPr id="365" name="Fórmula: 50\,\mathrm{ms}" descr="50\,\mathrm{ms}"/>
                  <wp:cNvGraphicFramePr>
                    <a:graphicFrameLocks noChangeAspect="1"/>
                  </wp:cNvGraphicFramePr>
                  <a:graphic>
                    <a:graphicData uri="http://schemas.openxmlformats.org/drawingml/2006/picture">
                      <pic:pic>
                        <pic:nvPicPr>
                          <pic:cNvPr id="0" name="image.png"/>
                          <pic:cNvPicPr/>
                        </pic:nvPicPr>
                        <pic:blipFill>
                          <a:blip r:embed="rId199"/>
                          <a:stretch>
                            <a:fillRect/>
                          </a:stretch>
                        </pic:blipFill>
                        <pic:spPr>
                          <a:xfrm>
                            <a:off x="0" y="0"/>
                            <a:ext cx="364550" cy="104801"/>
                          </a:xfrm>
                          <a:prstGeom prst="rect"/>
                        </pic:spPr>
                      </pic:pic>
                    </a:graphicData>
                  </a:graphic>
                </wp:inline>
              </w:drawing>
            </w:r>
            <w:r>
              <w:rPr>
                <w:rFonts w:ascii="Times New Roman" w:hAnsi="Times New Roman"/>
                <w:sz w:val="24"/>
              </w:rPr>
              <w:t>, argumentando que a malha "funcionou bem" nas simulações contínuas da Aula 6. O que era estável em simulação contínua se torna instável quando essa suposição é levada ao extremo. Esta aula mostra onde está o limite entre economia aceitável e economia que destrói a malha.</w:t>
            </w:r>
          </w:p>
          <w:p>
            <w:pPr>
              <w:pStyle w:val="Heading3"/>
            </w:pPr>
            <w:r>
              <w:rPr>
                <w:rFonts w:ascii="Times New Roman" w:hAnsi="Times New Roman"/>
                <w:sz w:val="24"/>
              </w:rPr>
              <w:t>Da equação diferencial ao mapa discreto: Euler, Tustin e ZOH</w:t>
            </w:r>
          </w:p>
          <w:p>
            <w:pPr>
              <w:spacing w:lineRule="auto" w:line="276" w:after="0" w:before="0"/>
              <w:jc w:val="left"/>
            </w:pPr>
            <w:r>
              <w:rPr>
                <w:rFonts w:ascii="Times New Roman" w:hAnsi="Times New Roman"/>
                <w:sz w:val="24"/>
              </w:rPr>
              <w:t xml:space="preserve">Euler para frente aproxima </w:t>
            </w:r>
            <w:r>
              <w:drawing>
                <wp:inline>
                  <wp:extent cx="1587573" cy="154880"/>
                  <wp:docPr id="366" name="Fórmula: \dot x\approx(x[k+1]-x[k])/T_s" descr="\dot x\approx(x[k+1]-x[k])/T_s"/>
                  <wp:cNvGraphicFramePr>
                    <a:graphicFrameLocks noChangeAspect="1"/>
                  </wp:cNvGraphicFramePr>
                  <a:graphic>
                    <a:graphicData uri="http://schemas.openxmlformats.org/drawingml/2006/picture">
                      <pic:pic>
                        <pic:nvPicPr>
                          <pic:cNvPr id="0" name="image.png"/>
                          <pic:cNvPicPr/>
                        </pic:nvPicPr>
                        <pic:blipFill>
                          <a:blip r:embed="rId200"/>
                          <a:stretch>
                            <a:fillRect/>
                          </a:stretch>
                        </pic:blipFill>
                        <pic:spPr>
                          <a:xfrm>
                            <a:off x="0" y="0"/>
                            <a:ext cx="1587573" cy="154880"/>
                          </a:xfrm>
                          <a:prstGeom prst="rect"/>
                        </pic:spPr>
                      </pic:pic>
                    </a:graphicData>
                  </a:graphic>
                </wp:inline>
              </w:drawing>
            </w:r>
            <w:r>
              <w:rPr>
                <w:rFonts w:ascii="Times New Roman" w:hAnsi="Times New Roman"/>
                <w:sz w:val="24"/>
              </w:rPr>
              <w:t xml:space="preserve">; Euler para trás usa </w:t>
            </w:r>
            <w:r>
              <w:drawing>
                <wp:inline>
                  <wp:extent cx="1587573" cy="154880"/>
                  <wp:docPr id="367" name="Fórmula: \dot x\approx(x[k]-x[k-1])/T_s" descr="\dot x\approx(x[k]-x[k-1])/T_s"/>
                  <wp:cNvGraphicFramePr>
                    <a:graphicFrameLocks noChangeAspect="1"/>
                  </wp:cNvGraphicFramePr>
                  <a:graphic>
                    <a:graphicData uri="http://schemas.openxmlformats.org/drawingml/2006/picture">
                      <pic:pic>
                        <pic:nvPicPr>
                          <pic:cNvPr id="0" name="image.png"/>
                          <pic:cNvPicPr/>
                        </pic:nvPicPr>
                        <pic:blipFill>
                          <a:blip r:embed="rId201"/>
                          <a:stretch>
                            <a:fillRect/>
                          </a:stretch>
                        </pic:blipFill>
                        <pic:spPr>
                          <a:xfrm>
                            <a:off x="0" y="0"/>
                            <a:ext cx="1587573" cy="154880"/>
                          </a:xfrm>
                          <a:prstGeom prst="rect"/>
                        </pic:spPr>
                      </pic:pic>
                    </a:graphicData>
                  </a:graphic>
                </wp:inline>
              </w:drawing>
            </w:r>
            <w:r>
              <w:rPr>
                <w:rFonts w:ascii="Times New Roman" w:hAnsi="Times New Roman"/>
                <w:sz w:val="24"/>
              </w:rPr>
              <w:t xml:space="preserve"> e é adotado no integrador do </w:t>
            </w:r>
            <w:r>
              <w:rPr>
                <w:rFonts w:ascii="Consolas" w:hAnsi="Consolas"/>
                <w:sz w:val="20"/>
              </w:rPr>
              <w:t>DiscretePID</w:t>
            </w:r>
            <w:r>
              <w:rPr>
                <w:rFonts w:ascii="Times New Roman" w:hAnsi="Times New Roman"/>
                <w:sz w:val="24"/>
              </w:rPr>
              <w:t xml:space="preserve">. Tustin, </w:t>
            </w:r>
            <w:r>
              <w:drawing>
                <wp:inline>
                  <wp:extent cx="703726" cy="201795"/>
                  <wp:docPr id="368" name="Fórmula: s\approx\frac{2}{T_s}\frac{z-1}{z+1}" descr="s\approx\frac{2}{T_s}\frac{z-1}{z+1}"/>
                  <wp:cNvGraphicFramePr>
                    <a:graphicFrameLocks noChangeAspect="1"/>
                  </wp:cNvGraphicFramePr>
                  <a:graphic>
                    <a:graphicData uri="http://schemas.openxmlformats.org/drawingml/2006/picture">
                      <pic:pic>
                        <pic:nvPicPr>
                          <pic:cNvPr id="0" name="image.png"/>
                          <pic:cNvPicPr/>
                        </pic:nvPicPr>
                        <pic:blipFill>
                          <a:blip r:embed="rId202"/>
                          <a:stretch>
                            <a:fillRect/>
                          </a:stretch>
                        </pic:blipFill>
                        <pic:spPr>
                          <a:xfrm>
                            <a:off x="0" y="0"/>
                            <a:ext cx="703726" cy="201795"/>
                          </a:xfrm>
                          <a:prstGeom prst="rect"/>
                        </pic:spPr>
                      </pic:pic>
                    </a:graphicData>
                  </a:graphic>
                </wp:inline>
              </w:drawing>
            </w:r>
            <w:r>
              <w:rPr>
                <w:rFonts w:ascii="Times New Roman" w:hAnsi="Times New Roman"/>
                <w:sz w:val="24"/>
              </w:rPr>
              <w:t>, preserva melhor a resposta em frequência. Para a planta, o laboratório usa ZOH porque representa tensão constante entre amostras, como no PWM; para o controlador, usa a regra conveniente à implementação.</w:t>
            </w:r>
          </w:p>
          <w:p>
            <w:pPr>
              <w:pStyle w:val="Heading3"/>
            </w:pPr>
            <w:r>
              <w:rPr>
                <w:rFonts w:ascii="Times New Roman" w:hAnsi="Times New Roman"/>
                <w:sz w:val="24"/>
              </w:rPr>
              <w:t>O contrato numérico do PID discreto</w:t>
            </w:r>
          </w:p>
          <w:p>
            <w:pPr>
              <w:spacing w:lineRule="auto" w:line="276" w:after="0" w:before="0"/>
              <w:jc w:val="left"/>
            </w:pPr>
            <w:r>
              <w:rPr>
                <w:rFonts w:ascii="Times New Roman" w:hAnsi="Times New Roman"/>
                <w:sz w:val="24"/>
              </w:rPr>
              <w:t xml:space="preserve">O </w:t>
            </w:r>
            <w:r>
              <w:rPr>
                <w:rFonts w:ascii="Consolas" w:hAnsi="Consolas"/>
                <w:sz w:val="20"/>
              </w:rPr>
              <w:t>DiscretePID</w:t>
            </w:r>
            <w:r>
              <w:rPr>
                <w:rFonts w:ascii="Times New Roman" w:hAnsi="Times New Roman"/>
                <w:sz w:val="24"/>
              </w:rPr>
              <w:t xml:space="preserve"> — a classe que a Unidade 4 traduzirá para C, comparada amostra a amostra — segue um contrato exato:</w:t>
            </w:r>
          </w:p>
          <w:p>
            <w:pPr>
              <w:spacing w:lineRule="auto" w:line="276" w:after="0" w:before="0"/>
              <w:jc w:val="center"/>
            </w:pPr>
            <w:r>
              <w:drawing>
                <wp:inline>
                  <wp:extent cx="1095537" cy="152255"/>
                  <wp:docPr id="369" name="Fórmula: e[k]=r[k]-y[k]" descr="e[k]=r[k]-y[k]"/>
                  <wp:cNvGraphicFramePr>
                    <a:graphicFrameLocks noChangeAspect="1"/>
                  </wp:cNvGraphicFramePr>
                  <a:graphic>
                    <a:graphicData uri="http://schemas.openxmlformats.org/drawingml/2006/picture">
                      <pic:pic>
                        <pic:nvPicPr>
                          <pic:cNvPr id="0" name="image.png"/>
                          <pic:cNvPicPr/>
                        </pic:nvPicPr>
                        <pic:blipFill>
                          <a:blip r:embed="rId169"/>
                          <a:stretch>
                            <a:fillRect/>
                          </a:stretch>
                        </pic:blipFill>
                        <pic:spPr>
                          <a:xfrm>
                            <a:off x="0" y="0"/>
                            <a:ext cx="1095537" cy="152255"/>
                          </a:xfrm>
                          <a:prstGeom prst="rect"/>
                        </pic:spPr>
                      </pic:pic>
                    </a:graphicData>
                  </a:graphic>
                </wp:inline>
              </w:drawing>
            </w:r>
          </w:p>
          <w:p>
            <w:pPr>
              <w:spacing w:lineRule="auto" w:line="276" w:after="0" w:before="0"/>
              <w:jc w:val="center"/>
            </w:pPr>
            <w:r>
              <w:drawing>
                <wp:inline>
                  <wp:extent cx="1724616" cy="152255"/>
                  <wp:docPr id="370" name="Fórmula: I[k]=I[k-1]+K_iT_s\,e[k]" descr="I[k]=I[k-1]+K_iT_s\,e[k]"/>
                  <wp:cNvGraphicFramePr>
                    <a:graphicFrameLocks noChangeAspect="1"/>
                  </wp:cNvGraphicFramePr>
                  <a:graphic>
                    <a:graphicData uri="http://schemas.openxmlformats.org/drawingml/2006/picture">
                      <pic:pic>
                        <pic:nvPicPr>
                          <pic:cNvPr id="0" name="image.png"/>
                          <pic:cNvPicPr/>
                        </pic:nvPicPr>
                        <pic:blipFill>
                          <a:blip r:embed="rId203"/>
                          <a:stretch>
                            <a:fillRect/>
                          </a:stretch>
                        </pic:blipFill>
                        <pic:spPr>
                          <a:xfrm>
                            <a:off x="0" y="0"/>
                            <a:ext cx="1724616" cy="152255"/>
                          </a:xfrm>
                          <a:prstGeom prst="rect"/>
                        </pic:spPr>
                      </pic:pic>
                    </a:graphicData>
                  </a:graphic>
                </wp:inline>
              </w:drawing>
            </w:r>
          </w:p>
          <w:p>
            <w:pPr>
              <w:spacing w:lineRule="auto" w:line="276" w:after="0" w:before="0"/>
              <w:jc w:val="center"/>
            </w:pPr>
            <w:r>
              <w:drawing>
                <wp:inline>
                  <wp:extent cx="2672005" cy="378551"/>
                  <wp:docPr id="371" name="Fórmula: D[k]=\frac{K_d(e[k]-e[k-1])+\tau_fD[k-1]}{\tau_f+T" descr="D[k]=\frac{K_d(e[k]-e[k-1])+\tau_fD[k-1]}{\tau_f+T_s}"/>
                  <wp:cNvGraphicFramePr>
                    <a:graphicFrameLocks noChangeAspect="1"/>
                  </wp:cNvGraphicFramePr>
                  <a:graphic>
                    <a:graphicData uri="http://schemas.openxmlformats.org/drawingml/2006/picture">
                      <pic:pic>
                        <pic:nvPicPr>
                          <pic:cNvPr id="0" name="image.png"/>
                          <pic:cNvPicPr/>
                        </pic:nvPicPr>
                        <pic:blipFill>
                          <a:blip r:embed="rId204"/>
                          <a:stretch>
                            <a:fillRect/>
                          </a:stretch>
                        </pic:blipFill>
                        <pic:spPr>
                          <a:xfrm>
                            <a:off x="0" y="0"/>
                            <a:ext cx="2672005" cy="378551"/>
                          </a:xfrm>
                          <a:prstGeom prst="rect"/>
                        </pic:spPr>
                      </pic:pic>
                    </a:graphicData>
                  </a:graphic>
                </wp:inline>
              </w:drawing>
            </w:r>
          </w:p>
          <w:p>
            <w:pPr>
              <w:spacing w:lineRule="auto" w:line="276" w:after="0" w:before="0"/>
              <w:jc w:val="center"/>
            </w:pPr>
            <w:r>
              <w:drawing>
                <wp:inline>
                  <wp:extent cx="1752213" cy="157976"/>
                  <wp:docPr id="372" name="Fórmula: u_{ns}=K_pe[k]+I[k]+D[k]" descr="u_{ns}=K_pe[k]+I[k]+D[k]"/>
                  <wp:cNvGraphicFramePr>
                    <a:graphicFrameLocks noChangeAspect="1"/>
                  </wp:cNvGraphicFramePr>
                  <a:graphic>
                    <a:graphicData uri="http://schemas.openxmlformats.org/drawingml/2006/picture">
                      <pic:pic>
                        <pic:nvPicPr>
                          <pic:cNvPr id="0" name="image.png"/>
                          <pic:cNvPicPr/>
                        </pic:nvPicPr>
                        <pic:blipFill>
                          <a:blip r:embed="rId171"/>
                          <a:stretch>
                            <a:fillRect/>
                          </a:stretch>
                        </pic:blipFill>
                        <pic:spPr>
                          <a:xfrm>
                            <a:off x="0" y="0"/>
                            <a:ext cx="1752213" cy="157976"/>
                          </a:xfrm>
                          <a:prstGeom prst="rect"/>
                        </pic:spPr>
                      </pic:pic>
                    </a:graphicData>
                  </a:graphic>
                </wp:inline>
              </w:drawing>
            </w:r>
          </w:p>
          <w:p>
            <w:pPr>
              <w:spacing w:lineRule="auto" w:line="276" w:after="0" w:before="0"/>
              <w:jc w:val="center"/>
            </w:pPr>
            <w:r>
              <w:drawing>
                <wp:inline>
                  <wp:extent cx="1461030" cy="152255"/>
                  <wp:docPr id="373" name="Fórmula: u[k]=\mathrm{sat}(u_{ns},\pm24\,\mathrm{V})" descr="u[k]=\mathrm{sat}(u_{ns},\pm24\,\mathrm{V})"/>
                  <wp:cNvGraphicFramePr>
                    <a:graphicFrameLocks noChangeAspect="1"/>
                  </wp:cNvGraphicFramePr>
                  <a:graphic>
                    <a:graphicData uri="http://schemas.openxmlformats.org/drawingml/2006/picture">
                      <pic:pic>
                        <pic:nvPicPr>
                          <pic:cNvPr id="0" name="image.png"/>
                          <pic:cNvPicPr/>
                        </pic:nvPicPr>
                        <pic:blipFill>
                          <a:blip r:embed="rId205"/>
                          <a:stretch>
                            <a:fillRect/>
                          </a:stretch>
                        </pic:blipFill>
                        <pic:spPr>
                          <a:xfrm>
                            <a:off x="0" y="0"/>
                            <a:ext cx="1461030" cy="152255"/>
                          </a:xfrm>
                          <a:prstGeom prst="rect"/>
                        </pic:spPr>
                      </pic:pic>
                    </a:graphicData>
                  </a:graphic>
                </wp:inline>
              </w:drawing>
            </w:r>
          </w:p>
          <w:p>
            <w:pPr>
              <w:spacing w:lineRule="auto" w:line="276" w:after="0" w:before="0"/>
              <w:jc w:val="left"/>
            </w:pPr>
            <w:r>
              <w:rPr>
                <w:rFonts w:ascii="Times New Roman" w:hAnsi="Times New Roman"/>
                <w:sz w:val="24"/>
              </w:rPr>
              <w:t xml:space="preserve">Se </w:t>
            </w:r>
            <w:r>
              <w:drawing>
                <wp:inline>
                  <wp:extent cx="669061" cy="152255"/>
                  <wp:docPr id="374" name="Fórmula: u[k]\neq u_{ns}" descr="u[k]\neq u_{ns}"/>
                  <wp:cNvGraphicFramePr>
                    <a:graphicFrameLocks noChangeAspect="1"/>
                  </wp:cNvGraphicFramePr>
                  <a:graphic>
                    <a:graphicData uri="http://schemas.openxmlformats.org/drawingml/2006/picture">
                      <pic:pic>
                        <pic:nvPicPr>
                          <pic:cNvPr id="0" name="image.png"/>
                          <pic:cNvPicPr/>
                        </pic:nvPicPr>
                        <pic:blipFill>
                          <a:blip r:embed="rId206"/>
                          <a:stretch>
                            <a:fillRect/>
                          </a:stretch>
                        </pic:blipFill>
                        <pic:spPr>
                          <a:xfrm>
                            <a:off x="0" y="0"/>
                            <a:ext cx="669061" cy="152255"/>
                          </a:xfrm>
                          <a:prstGeom prst="rect"/>
                        </pic:spPr>
                      </pic:pic>
                    </a:graphicData>
                  </a:graphic>
                </wp:inline>
              </w:drawing>
            </w:r>
            <w:r>
              <w:rPr>
                <w:rFonts w:ascii="Times New Roman" w:hAnsi="Times New Roman"/>
                <w:sz w:val="24"/>
              </w:rPr>
              <w:t xml:space="preserve">: </w:t>
            </w:r>
            <w:r>
              <w:drawing>
                <wp:inline>
                  <wp:extent cx="2103235" cy="152255"/>
                  <wp:docPr id="375" name="Fórmula: I[k]\leftarrow I[k]+K_{aw}(u[k]-u_{ns})T_s" descr="I[k]\leftarrow I[k]+K_{aw}(u[k]-u_{ns})T_s"/>
                  <wp:cNvGraphicFramePr>
                    <a:graphicFrameLocks noChangeAspect="1"/>
                  </wp:cNvGraphicFramePr>
                  <a:graphic>
                    <a:graphicData uri="http://schemas.openxmlformats.org/drawingml/2006/picture">
                      <pic:pic>
                        <pic:nvPicPr>
                          <pic:cNvPr id="0" name="image.png"/>
                          <pic:cNvPicPr/>
                        </pic:nvPicPr>
                        <pic:blipFill>
                          <a:blip r:embed="rId147"/>
                          <a:stretch>
                            <a:fillRect/>
                          </a:stretch>
                        </pic:blipFill>
                        <pic:spPr>
                          <a:xfrm>
                            <a:off x="0" y="0"/>
                            <a:ext cx="2103235" cy="152255"/>
                          </a:xfrm>
                          <a:prstGeom prst="rect"/>
                        </pic:spPr>
                      </pic:pic>
                    </a:graphicData>
                  </a:graphic>
                </wp:inline>
              </w:drawing>
            </w:r>
            <w:r>
              <w:rPr>
                <w:rFonts w:ascii="Times New Roman" w:hAnsi="Times New Roman"/>
                <w:sz w:val="24"/>
              </w:rPr>
              <w:t xml:space="preserve">. O estado cabe em </w:t>
            </w:r>
            <w:r>
              <w:rPr>
                <w:rFonts w:ascii="Consolas" w:hAnsi="Consolas"/>
                <w:sz w:val="20"/>
              </w:rPr>
              <w:t>integral</w:t>
            </w:r>
            <w:r>
              <w:rPr>
                <w:rFonts w:ascii="Times New Roman" w:hAnsi="Times New Roman"/>
                <w:sz w:val="24"/>
              </w:rPr>
              <w:t xml:space="preserve">, </w:t>
            </w:r>
            <w:r>
              <w:rPr>
                <w:rFonts w:ascii="Consolas" w:hAnsi="Consolas"/>
                <w:sz w:val="20"/>
              </w:rPr>
              <w:t>d_state</w:t>
            </w:r>
            <w:r>
              <w:rPr>
                <w:rFonts w:ascii="Times New Roman" w:hAnsi="Times New Roman"/>
                <w:sz w:val="24"/>
              </w:rPr>
              <w:t xml:space="preserve"> e erro anterior; o contrato será traduzido para C sem histórico crescente nem alocação dinâmica.</w:t>
            </w:r>
          </w:p>
          <w:p>
            <w:pPr>
              <w:pStyle w:val="Heading3"/>
            </w:pPr>
            <w:r>
              <w:rPr>
                <w:rFonts w:ascii="Times New Roman" w:hAnsi="Times New Roman"/>
                <w:sz w:val="24"/>
              </w:rPr>
              <w:t>Escolha do período de amostragem a partir das constantes de tempo</w:t>
            </w:r>
          </w:p>
          <w:p>
            <w:pPr>
              <w:spacing w:lineRule="auto" w:line="276" w:after="0" w:before="0"/>
              <w:jc w:val="left"/>
            </w:pPr>
            <w:r>
              <w:rPr>
                <w:rFonts w:ascii="Times New Roman" w:hAnsi="Times New Roman"/>
                <w:sz w:val="24"/>
              </w:rPr>
              <w:t xml:space="preserve">Um critério prático liga </w:t>
            </w:r>
            <w:r>
              <w:drawing>
                <wp:inline>
                  <wp:extent cx="152053" cy="127013"/>
                  <wp:docPr id="376" name="Fórmula: T_s" descr="T_s"/>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52053" cy="127013"/>
                          </a:xfrm>
                          <a:prstGeom prst="rect"/>
                        </pic:spPr>
                      </pic:pic>
                    </a:graphicData>
                  </a:graphic>
                </wp:inline>
              </w:drawing>
            </w:r>
            <w:r>
              <w:rPr>
                <w:rFonts w:ascii="Times New Roman" w:hAnsi="Times New Roman"/>
                <w:sz w:val="24"/>
              </w:rPr>
              <w:t xml:space="preserve"> à constante de tempo dominante que a malha precisa acompanhar: </w:t>
            </w:r>
            <w:r>
              <w:drawing>
                <wp:inline>
                  <wp:extent cx="559211" cy="130985"/>
                  <wp:docPr id="377" name="Fórmula: 138,6\,\mathrm{ms}" descr="138,6\,\mathrm{ms}"/>
                  <wp:cNvGraphicFramePr>
                    <a:graphicFrameLocks noChangeAspect="1"/>
                  </wp:cNvGraphicFramePr>
                  <a:graphic>
                    <a:graphicData uri="http://schemas.openxmlformats.org/drawingml/2006/picture">
                      <pic:pic>
                        <pic:nvPicPr>
                          <pic:cNvPr id="0" name="image.png"/>
                          <pic:cNvPicPr/>
                        </pic:nvPicPr>
                        <pic:blipFill>
                          <a:blip r:embed="rId207"/>
                          <a:stretch>
                            <a:fillRect/>
                          </a:stretch>
                        </pic:blipFill>
                        <pic:spPr>
                          <a:xfrm>
                            <a:off x="0" y="0"/>
                            <a:ext cx="559211" cy="130985"/>
                          </a:xfrm>
                          <a:prstGeom prst="rect"/>
                        </pic:spPr>
                      </pic:pic>
                    </a:graphicData>
                  </a:graphic>
                </wp:inline>
              </w:drawing>
            </w:r>
            <w:r>
              <w:rPr>
                <w:rFonts w:ascii="Times New Roman" w:hAnsi="Times New Roman"/>
                <w:sz w:val="24"/>
              </w:rPr>
              <w:t xml:space="preserve"> pelo polo lento do modelo acoplado, ou </w:t>
            </w:r>
            <w:r>
              <w:drawing>
                <wp:inline>
                  <wp:extent cx="559211" cy="132668"/>
                  <wp:docPr id="378" name="Fórmula: 148,1\,\mathrm{ms}" descr="148,1\,\mathrm{ms}"/>
                  <wp:cNvGraphicFramePr>
                    <a:graphicFrameLocks noChangeAspect="1"/>
                  </wp:cNvGraphicFramePr>
                  <a:graphic>
                    <a:graphicData uri="http://schemas.openxmlformats.org/drawingml/2006/picture">
                      <pic:pic>
                        <pic:nvPicPr>
                          <pic:cNvPr id="0" name="image.png"/>
                          <pic:cNvPicPr/>
                        </pic:nvPicPr>
                        <pic:blipFill>
                          <a:blip r:embed="rId208"/>
                          <a:stretch>
                            <a:fillRect/>
                          </a:stretch>
                        </pic:blipFill>
                        <pic:spPr>
                          <a:xfrm>
                            <a:off x="0" y="0"/>
                            <a:ext cx="559211" cy="132668"/>
                          </a:xfrm>
                          <a:prstGeom prst="rect"/>
                        </pic:spPr>
                      </pic:pic>
                    </a:graphicData>
                  </a:graphic>
                </wp:inline>
              </w:drawing>
            </w:r>
            <w:r>
              <w:rPr>
                <w:rFonts w:ascii="Times New Roman" w:hAnsi="Times New Roman"/>
                <w:sz w:val="24"/>
              </w:rPr>
              <w:t xml:space="preserve"> pela aproximação mecânica desacoplada. A literatura de controle digital usa de </w:t>
            </w:r>
            <w:r>
              <w:drawing>
                <wp:inline>
                  <wp:extent cx="152255" cy="104801"/>
                  <wp:docPr id="379" name="Fórmula: 10" descr="10"/>
                  <wp:cNvGraphicFramePr>
                    <a:graphicFrameLocks noChangeAspect="1"/>
                  </wp:cNvGraphicFramePr>
                  <a:graphic>
                    <a:graphicData uri="http://schemas.openxmlformats.org/drawingml/2006/picture">
                      <pic:pic>
                        <pic:nvPicPr>
                          <pic:cNvPr id="0" name="image.png"/>
                          <pic:cNvPicPr/>
                        </pic:nvPicPr>
                        <pic:blipFill>
                          <a:blip r:embed="rId209"/>
                          <a:stretch>
                            <a:fillRect/>
                          </a:stretch>
                        </pic:blipFill>
                        <pic:spPr>
                          <a:xfrm>
                            <a:off x="0" y="0"/>
                            <a:ext cx="152255" cy="104801"/>
                          </a:xfrm>
                          <a:prstGeom prst="rect"/>
                        </pic:spPr>
                      </pic:pic>
                    </a:graphicData>
                  </a:graphic>
                </wp:inline>
              </w:drawing>
            </w:r>
            <w:r>
              <w:rPr>
                <w:rFonts w:ascii="Times New Roman" w:hAnsi="Times New Roman"/>
                <w:sz w:val="24"/>
              </w:rPr>
              <w:t xml:space="preserve"> a </w:t>
            </w:r>
            <w:r>
              <w:drawing>
                <wp:inline>
                  <wp:extent cx="152255" cy="104801"/>
                  <wp:docPr id="380" name="Fórmula: 30" descr="30"/>
                  <wp:cNvGraphicFramePr>
                    <a:graphicFrameLocks noChangeAspect="1"/>
                  </wp:cNvGraphicFramePr>
                  <a:graphic>
                    <a:graphicData uri="http://schemas.openxmlformats.org/drawingml/2006/picture">
                      <pic:pic>
                        <pic:nvPicPr>
                          <pic:cNvPr id="0" name="image.png"/>
                          <pic:cNvPicPr/>
                        </pic:nvPicPr>
                        <pic:blipFill>
                          <a:blip r:embed="rId210"/>
                          <a:stretch>
                            <a:fillRect/>
                          </a:stretch>
                        </pic:blipFill>
                        <pic:spPr>
                          <a:xfrm>
                            <a:off x="0" y="0"/>
                            <a:ext cx="152255" cy="104801"/>
                          </a:xfrm>
                          <a:prstGeom prst="rect"/>
                        </pic:spPr>
                      </pic:pic>
                    </a:graphicData>
                  </a:graphic>
                </wp:inline>
              </w:drawing>
            </w:r>
            <w:r>
              <w:rPr>
                <w:rFonts w:ascii="Times New Roman" w:hAnsi="Times New Roman"/>
                <w:sz w:val="24"/>
              </w:rPr>
              <w:t xml:space="preserve"> amostras por constante dominante como faixa inicial, a confirmar pela simulação da malha real, não como fórmula fechada. Com </w:t>
            </w:r>
            <w:r>
              <w:drawing>
                <wp:inline>
                  <wp:extent cx="643618" cy="127013"/>
                  <wp:docPr id="381" name="Fórmula: T_s=5\,\mathrm{ms}" descr="T_s=5\,\mathrm{ms}"/>
                  <wp:cNvGraphicFramePr>
                    <a:graphicFrameLocks noChangeAspect="1"/>
                  </wp:cNvGraphicFramePr>
                  <a:graphic>
                    <a:graphicData uri="http://schemas.openxmlformats.org/drawingml/2006/picture">
                      <pic:pic>
                        <pic:nvPicPr>
                          <pic:cNvPr id="0" name="image.png"/>
                          <pic:cNvPicPr/>
                        </pic:nvPicPr>
                        <pic:blipFill>
                          <a:blip r:embed="rId115"/>
                          <a:stretch>
                            <a:fillRect/>
                          </a:stretch>
                        </pic:blipFill>
                        <pic:spPr>
                          <a:xfrm>
                            <a:off x="0" y="0"/>
                            <a:ext cx="643618" cy="127013"/>
                          </a:xfrm>
                          <a:prstGeom prst="rect"/>
                        </pic:spPr>
                      </pic:pic>
                    </a:graphicData>
                  </a:graphic>
                </wp:inline>
              </w:drawing>
            </w:r>
            <w:r>
              <w:rPr>
                <w:rFonts w:ascii="Times New Roman" w:hAnsi="Times New Roman"/>
                <w:sz w:val="24"/>
              </w:rPr>
              <w:t xml:space="preserve">, obtêm-se </w:t>
            </w:r>
            <w:r>
              <w:drawing>
                <wp:inline>
                  <wp:extent cx="270788" cy="132466"/>
                  <wp:docPr id="382" name="Fórmula: 27,7" descr="27,7"/>
                  <wp:cNvGraphicFramePr>
                    <a:graphicFrameLocks noChangeAspect="1"/>
                  </wp:cNvGraphicFramePr>
                  <a:graphic>
                    <a:graphicData uri="http://schemas.openxmlformats.org/drawingml/2006/picture">
                      <pic:pic>
                        <pic:nvPicPr>
                          <pic:cNvPr id="0" name="image.png"/>
                          <pic:cNvPicPr/>
                        </pic:nvPicPr>
                        <pic:blipFill>
                          <a:blip r:embed="rId211"/>
                          <a:stretch>
                            <a:fillRect/>
                          </a:stretch>
                        </pic:blipFill>
                        <pic:spPr>
                          <a:xfrm>
                            <a:off x="0" y="0"/>
                            <a:ext cx="270788" cy="132466"/>
                          </a:xfrm>
                          <a:prstGeom prst="rect"/>
                        </pic:spPr>
                      </pic:pic>
                    </a:graphicData>
                  </a:graphic>
                </wp:inline>
              </w:drawing>
            </w:r>
            <w:r>
              <w:rPr>
                <w:rFonts w:ascii="Times New Roman" w:hAnsi="Times New Roman"/>
                <w:sz w:val="24"/>
              </w:rPr>
              <w:t xml:space="preserve"> amostras pelo valor modal exato ou </w:t>
            </w:r>
            <w:r>
              <w:drawing>
                <wp:inline>
                  <wp:extent cx="270788" cy="130985"/>
                  <wp:docPr id="383" name="Fórmula: 29,6" descr="29,6"/>
                  <wp:cNvGraphicFramePr>
                    <a:graphicFrameLocks noChangeAspect="1"/>
                  </wp:cNvGraphicFramePr>
                  <a:graphic>
                    <a:graphicData uri="http://schemas.openxmlformats.org/drawingml/2006/picture">
                      <pic:pic>
                        <pic:nvPicPr>
                          <pic:cNvPr id="0" name="image.png"/>
                          <pic:cNvPicPr/>
                        </pic:nvPicPr>
                        <pic:blipFill>
                          <a:blip r:embed="rId212"/>
                          <a:stretch>
                            <a:fillRect/>
                          </a:stretch>
                        </pic:blipFill>
                        <pic:spPr>
                          <a:xfrm>
                            <a:off x="0" y="0"/>
                            <a:ext cx="270788" cy="130985"/>
                          </a:xfrm>
                          <a:prstGeom prst="rect"/>
                        </pic:spPr>
                      </pic:pic>
                    </a:graphicData>
                  </a:graphic>
                </wp:inline>
              </w:drawing>
            </w:r>
            <w:r>
              <w:rPr>
                <w:rFonts w:ascii="Times New Roman" w:hAnsi="Times New Roman"/>
                <w:sz w:val="24"/>
              </w:rPr>
              <w:t xml:space="preserve"> pela aproximação — ambos dentro da faixa.</w:t>
            </w:r>
          </w:p>
          <w:p>
            <w:pPr>
              <w:pStyle w:val="Heading3"/>
            </w:pPr>
            <w:r>
              <w:rPr>
                <w:rFonts w:ascii="Times New Roman" w:hAnsi="Times New Roman"/>
                <w:sz w:val="24"/>
              </w:rPr>
              <w:t xml:space="preserve">Exemplo numérico: a varredura de </w:t>
            </w:r>
            <w:r>
              <w:drawing>
                <wp:inline>
                  <wp:extent cx="152053" cy="127013"/>
                  <wp:docPr id="384" name="Fórmula: T_s" descr="T_s"/>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52053" cy="127013"/>
                          </a:xfrm>
                          <a:prstGeom prst="rect"/>
                        </pic:spPr>
                      </pic:pic>
                    </a:graphicData>
                  </a:graphic>
                </wp:inline>
              </w:drawing>
            </w:r>
            <w:r>
              <w:rPr>
                <w:rFonts w:ascii="Times New Roman" w:hAnsi="Times New Roman"/>
                <w:sz w:val="24"/>
              </w:rPr>
              <w:t xml:space="preserve"> e o limiar de instabilidade</w:t>
            </w:r>
          </w:p>
          <w:p>
            <w:pPr>
              <w:spacing w:lineRule="auto" w:line="276" w:after="0" w:before="0"/>
              <w:jc w:val="left"/>
            </w:pPr>
            <w:r>
              <w:rPr>
                <w:rFonts w:ascii="Times New Roman" w:hAnsi="Times New Roman"/>
                <w:sz w:val="24"/>
              </w:rPr>
              <w:t>Recalculando o maior polo de malha fechada dos ganhos usados no laboratório desta aula (</w:t>
            </w:r>
            <w:r>
              <w:drawing>
                <wp:inline>
                  <wp:extent cx="593808" cy="147745"/>
                  <wp:docPr id="385" name="Fórmula: K_p=0,5" descr="K_p=0,5"/>
                  <wp:cNvGraphicFramePr>
                    <a:graphicFrameLocks noChangeAspect="1"/>
                  </wp:cNvGraphicFramePr>
                  <a:graphic>
                    <a:graphicData uri="http://schemas.openxmlformats.org/drawingml/2006/picture">
                      <pic:pic>
                        <pic:nvPicPr>
                          <pic:cNvPr id="0" name="image.png"/>
                          <pic:cNvPicPr/>
                        </pic:nvPicPr>
                        <pic:blipFill>
                          <a:blip r:embed="rId213"/>
                          <a:stretch>
                            <a:fillRect/>
                          </a:stretch>
                        </pic:blipFill>
                        <pic:spPr>
                          <a:xfrm>
                            <a:off x="0" y="0"/>
                            <a:ext cx="593808" cy="147745"/>
                          </a:xfrm>
                          <a:prstGeom prst="rect"/>
                        </pic:spPr>
                      </pic:pic>
                    </a:graphicData>
                  </a:graphic>
                </wp:inline>
              </w:drawing>
            </w:r>
            <w:r>
              <w:rPr>
                <w:rFonts w:ascii="Times New Roman" w:hAnsi="Times New Roman"/>
                <w:sz w:val="24"/>
              </w:rPr>
              <w:t xml:space="preserve">, </w:t>
            </w:r>
            <w:r>
              <w:drawing>
                <wp:inline>
                  <wp:extent cx="576779" cy="133543"/>
                  <wp:docPr id="386" name="Fórmula: K_i=5,0" descr="K_i=5,0"/>
                  <wp:cNvGraphicFramePr>
                    <a:graphicFrameLocks noChangeAspect="1"/>
                  </wp:cNvGraphicFramePr>
                  <a:graphic>
                    <a:graphicData uri="http://schemas.openxmlformats.org/drawingml/2006/picture">
                      <pic:pic>
                        <pic:nvPicPr>
                          <pic:cNvPr id="0" name="image.png"/>
                          <pic:cNvPicPr/>
                        </pic:nvPicPr>
                        <pic:blipFill>
                          <a:blip r:embed="rId214"/>
                          <a:stretch>
                            <a:fillRect/>
                          </a:stretch>
                        </pic:blipFill>
                        <pic:spPr>
                          <a:xfrm>
                            <a:off x="0" y="0"/>
                            <a:ext cx="576779" cy="133543"/>
                          </a:xfrm>
                          <a:prstGeom prst="rect"/>
                        </pic:spPr>
                      </pic:pic>
                    </a:graphicData>
                  </a:graphic>
                </wp:inline>
              </w:drawing>
            </w:r>
            <w:r>
              <w:rPr>
                <w:rFonts w:ascii="Times New Roman" w:hAnsi="Times New Roman"/>
                <w:sz w:val="24"/>
              </w:rPr>
              <w:t xml:space="preserve">, </w:t>
            </w:r>
            <w:r>
              <w:drawing>
                <wp:inline>
                  <wp:extent cx="824076" cy="133543"/>
                  <wp:docPr id="387" name="Fórmula: K_d=0,0005" descr="K_d=0,0005"/>
                  <wp:cNvGraphicFramePr>
                    <a:graphicFrameLocks noChangeAspect="1"/>
                  </wp:cNvGraphicFramePr>
                  <a:graphic>
                    <a:graphicData uri="http://schemas.openxmlformats.org/drawingml/2006/picture">
                      <pic:pic>
                        <pic:nvPicPr>
                          <pic:cNvPr id="0" name="image.png"/>
                          <pic:cNvPicPr/>
                        </pic:nvPicPr>
                        <pic:blipFill>
                          <a:blip r:embed="rId215"/>
                          <a:stretch>
                            <a:fillRect/>
                          </a:stretch>
                        </pic:blipFill>
                        <pic:spPr>
                          <a:xfrm>
                            <a:off x="0" y="0"/>
                            <a:ext cx="824076" cy="133543"/>
                          </a:xfrm>
                          <a:prstGeom prst="rect"/>
                        </pic:spPr>
                      </pic:pic>
                    </a:graphicData>
                  </a:graphic>
                </wp:inline>
              </w:drawing>
            </w:r>
            <w:r>
              <w:rPr>
                <w:rFonts w:ascii="Times New Roman" w:hAnsi="Times New Roman"/>
                <w:sz w:val="24"/>
              </w:rPr>
              <w:t xml:space="preserve">, </w:t>
            </w:r>
            <w:r>
              <w:drawing>
                <wp:inline>
                  <wp:extent cx="697668" cy="146331"/>
                  <wp:docPr id="388" name="Fórmula: \tau_f=0,01\,\mathrm{s}" descr="\tau_f=0,01\,\mathrm{s}"/>
                  <wp:cNvGraphicFramePr>
                    <a:graphicFrameLocks noChangeAspect="1"/>
                  </wp:cNvGraphicFramePr>
                  <a:graphic>
                    <a:graphicData uri="http://schemas.openxmlformats.org/drawingml/2006/picture">
                      <pic:pic>
                        <pic:nvPicPr>
                          <pic:cNvPr id="0" name="image.png"/>
                          <pic:cNvPicPr/>
                        </pic:nvPicPr>
                        <pic:blipFill>
                          <a:blip r:embed="rId138"/>
                          <a:stretch>
                            <a:fillRect/>
                          </a:stretch>
                        </pic:blipFill>
                        <pic:spPr>
                          <a:xfrm>
                            <a:off x="0" y="0"/>
                            <a:ext cx="697668" cy="146331"/>
                          </a:xfrm>
                          <a:prstGeom prst="rect"/>
                        </pic:spPr>
                      </pic:pic>
                    </a:graphicData>
                  </a:graphic>
                </wp:inline>
              </w:drawing>
            </w:r>
            <w:r>
              <w:rPr>
                <w:rFonts w:ascii="Times New Roman" w:hAnsi="Times New Roman"/>
                <w:sz w:val="24"/>
              </w:rPr>
              <w:t xml:space="preserve"> — mais moderados que os ganhos de Ziegler-Nichols da Aula 6, escolhidos deliberadamente para que o efeito de </w:t>
            </w:r>
            <w:r>
              <w:drawing>
                <wp:inline>
                  <wp:extent cx="152053" cy="127013"/>
                  <wp:docPr id="389" name="Fórmula: T_s" descr="T_s"/>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52053" cy="127013"/>
                          </a:xfrm>
                          <a:prstGeom prst="rect"/>
                        </pic:spPr>
                      </pic:pic>
                    </a:graphicData>
                  </a:graphic>
                </wp:inline>
              </w:drawing>
            </w:r>
            <w:r>
              <w:rPr>
                <w:rFonts w:ascii="Times New Roman" w:hAnsi="Times New Roman"/>
                <w:sz w:val="24"/>
              </w:rPr>
              <w:t xml:space="preserve"> apareça isolado, sem que a saturação do atuador mascare tudo) para </w:t>
            </w:r>
            <w:r>
              <w:drawing>
                <wp:inline>
                  <wp:extent cx="152053" cy="127013"/>
                  <wp:docPr id="390" name="Fórmula: T_s" descr="T_s"/>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52053" cy="127013"/>
                          </a:xfrm>
                          <a:prstGeom prst="rect"/>
                        </pic:spPr>
                      </pic:pic>
                    </a:graphicData>
                  </a:graphic>
                </wp:inline>
              </w:drawing>
            </w:r>
            <w:r>
              <w:rPr>
                <w:rFonts w:ascii="Times New Roman" w:hAnsi="Times New Roman"/>
                <w:sz w:val="24"/>
              </w:rPr>
              <w:t xml:space="preserve"> de </w:t>
            </w:r>
            <w:r>
              <w:drawing>
                <wp:inline>
                  <wp:extent cx="194593" cy="130985"/>
                  <wp:docPr id="391" name="Fórmula: 0,5" descr="0,5"/>
                  <wp:cNvGraphicFramePr>
                    <a:graphicFrameLocks noChangeAspect="1"/>
                  </wp:cNvGraphicFramePr>
                  <a:graphic>
                    <a:graphicData uri="http://schemas.openxmlformats.org/drawingml/2006/picture">
                      <pic:pic>
                        <pic:nvPicPr>
                          <pic:cNvPr id="0" name="image.png"/>
                          <pic:cNvPicPr/>
                        </pic:nvPicPr>
                        <pic:blipFill>
                          <a:blip r:embed="rId216"/>
                          <a:stretch>
                            <a:fillRect/>
                          </a:stretch>
                        </pic:blipFill>
                        <pic:spPr>
                          <a:xfrm>
                            <a:off x="0" y="0"/>
                            <a:ext cx="194593" cy="130985"/>
                          </a:xfrm>
                          <a:prstGeom prst="rect"/>
                        </pic:spPr>
                      </pic:pic>
                    </a:graphicData>
                  </a:graphic>
                </wp:inline>
              </w:drawing>
            </w:r>
            <w:r>
              <w:rPr>
                <w:rFonts w:ascii="Times New Roman" w:hAnsi="Times New Roman"/>
                <w:sz w:val="24"/>
              </w:rPr>
              <w:t xml:space="preserve"> a </w:t>
            </w:r>
            <w:r>
              <w:drawing>
                <wp:inline>
                  <wp:extent cx="440745" cy="104801"/>
                  <wp:docPr id="392" name="Fórmula: 100\,\mathrm{ms}" descr="100\,\mathrm{ms}"/>
                  <wp:cNvGraphicFramePr>
                    <a:graphicFrameLocks noChangeAspect="1"/>
                  </wp:cNvGraphicFramePr>
                  <a:graphic>
                    <a:graphicData uri="http://schemas.openxmlformats.org/drawingml/2006/picture">
                      <pic:pic>
                        <pic:nvPicPr>
                          <pic:cNvPr id="0" name="image.png"/>
                          <pic:cNvPicPr/>
                        </pic:nvPicPr>
                        <pic:blipFill>
                          <a:blip r:embed="rId217"/>
                          <a:stretch>
                            <a:fillRect/>
                          </a:stretch>
                        </pic:blipFill>
                        <pic:spPr>
                          <a:xfrm>
                            <a:off x="0" y="0"/>
                            <a:ext cx="440745" cy="104801"/>
                          </a:xfrm>
                          <a:prstGeom prst="rect"/>
                        </pic:spPr>
                      </pic:pic>
                    </a:graphicData>
                  </a:graphic>
                </wp:inline>
              </w:drawing>
            </w:r>
            <w:r>
              <w:rPr>
                <w:rFonts w:ascii="Times New Roman" w:hAnsi="Times New Roman"/>
                <w:sz w:val="24"/>
              </w:rPr>
              <w:t>:</w:t>
            </w:r>
          </w:p>
          <w:tbl>
            <w:tblPr>
              <w:tblW w:type="pct" w:w="5000"/>
              <w:tblLook w:firstColumn="1" w:firstRow="1" w:lastColumn="0" w:lastRow="0" w:noHBand="0" w:noVBand="1" w:val="04A0"/>
              <w:tblLayout w:type="autofit"/>
            </w:tblPr>
            <w:tblGrid>
              <w:gridCol w:w="480"/>
              <w:gridCol w:w="480"/>
              <w:gridCol w:w="480"/>
            </w:tblGrid>
            <w:tr>
              <w:tc>
                <w:tcPr>
                  <w:tcW w:type="dxa" w:w="2880"/>
                </w:tcPr>
                <w:p>
                  <w:pPr>
                    <w:spacing w:lineRule="auto" w:line="276" w:after="0" w:before="0"/>
                    <w:jc w:val="left"/>
                  </w:pPr>
                  <w:r>
                    <w:rPr>
                      <w:b/>
                    </w:rPr>
                  </w:r>
                  <w:r>
                    <w:rPr>
                      <w:b/>
                    </w:rPr>
                    <w:drawing>
                      <wp:inline>
                        <wp:extent cx="152053" cy="127013"/>
                        <wp:docPr id="393" name="Fórmula: T_s" descr="T_s"/>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52053" cy="127013"/>
                                </a:xfrm>
                                <a:prstGeom prst="rect"/>
                              </pic:spPr>
                            </pic:pic>
                          </a:graphicData>
                        </a:graphic>
                      </wp:inline>
                    </w:drawing>
                  </w:r>
                  <w:r>
                    <w:rPr>
                      <w:rFonts w:ascii="Times New Roman" w:hAnsi="Times New Roman"/>
                      <w:b/>
                      <w:sz w:val="24"/>
                    </w:rPr>
                    <w:t xml:space="preserve"> (ms)</w:t>
                  </w:r>
                </w:p>
              </w:tc>
              <w:tc>
                <w:tcPr>
                  <w:tcW w:type="dxa" w:w="2880"/>
                </w:tcPr>
                <w:p>
                  <w:pPr>
                    <w:spacing w:lineRule="auto" w:line="276" w:after="0" w:before="0"/>
                    <w:jc w:val="left"/>
                  </w:pPr>
                  <w:r>
                    <w:rPr>
                      <w:b/>
                    </w:rPr>
                  </w:r>
                  <w:r>
                    <w:rPr>
                      <w:rFonts w:ascii="Times New Roman" w:hAnsi="Times New Roman"/>
                      <w:b/>
                      <w:sz w:val="24"/>
                    </w:rPr>
                    <w:t xml:space="preserve">Amostras por </w:t>
                  </w:r>
                  <w:r>
                    <w:rPr>
                      <w:b/>
                    </w:rPr>
                    <w:drawing>
                      <wp:inline>
                        <wp:extent cx="173727" cy="89656"/>
                        <wp:docPr id="394" name="Fórmula: \tau_m" descr="\tau_m"/>
                        <wp:cNvGraphicFramePr>
                          <a:graphicFrameLocks noChangeAspect="1"/>
                        </wp:cNvGraphicFramePr>
                        <a:graphic>
                          <a:graphicData uri="http://schemas.openxmlformats.org/drawingml/2006/picture">
                            <pic:pic>
                              <pic:nvPicPr>
                                <pic:cNvPr id="0" name="image.png"/>
                                <pic:cNvPicPr/>
                              </pic:nvPicPr>
                              <pic:blipFill>
                                <a:blip r:embed="rId218"/>
                                <a:stretch>
                                  <a:fillRect/>
                                </a:stretch>
                              </pic:blipFill>
                              <pic:spPr>
                                <a:xfrm>
                                  <a:off x="0" y="0"/>
                                  <a:ext cx="173727" cy="89656"/>
                                </a:xfrm>
                                <a:prstGeom prst="rect"/>
                              </pic:spPr>
                            </pic:pic>
                          </a:graphicData>
                        </a:graphic>
                      </wp:inline>
                    </w:drawing>
                  </w:r>
                </w:p>
              </w:tc>
              <w:tc>
                <w:tcPr>
                  <w:tcW w:type="dxa" w:w="2880"/>
                </w:tcPr>
                <w:p>
                  <w:pPr>
                    <w:spacing w:lineRule="auto" w:line="276" w:after="0" w:before="0"/>
                    <w:jc w:val="left"/>
                  </w:pPr>
                  <w:r>
                    <w:rPr>
                      <w:b/>
                    </w:rPr>
                  </w:r>
                  <w:r>
                    <w:rPr>
                      <w:rFonts w:ascii="Times New Roman" w:hAnsi="Times New Roman"/>
                      <w:b/>
                      <w:sz w:val="24"/>
                    </w:rPr>
                    <w:t xml:space="preserve">Maior </w:t>
                  </w:r>
                  <w:r>
                    <w:rPr>
                      <w:b/>
                    </w:rPr>
                    <w:drawing>
                      <wp:inline>
                        <wp:extent cx="42337" cy="152120"/>
                        <wp:docPr id="395" name="Fórmula: \vert" descr="\vert"/>
                        <wp:cNvGraphicFramePr>
                          <a:graphicFrameLocks noChangeAspect="1"/>
                        </wp:cNvGraphicFramePr>
                        <a:graphic>
                          <a:graphicData uri="http://schemas.openxmlformats.org/drawingml/2006/picture">
                            <pic:pic>
                              <pic:nvPicPr>
                                <pic:cNvPr id="0" name="image.png"/>
                                <pic:cNvPicPr/>
                              </pic:nvPicPr>
                              <pic:blipFill>
                                <a:blip r:embed="rId219"/>
                                <a:stretch>
                                  <a:fillRect/>
                                </a:stretch>
                              </pic:blipFill>
                              <pic:spPr>
                                <a:xfrm>
                                  <a:off x="0" y="0"/>
                                  <a:ext cx="42337" cy="152120"/>
                                </a:xfrm>
                                <a:prstGeom prst="rect"/>
                              </pic:spPr>
                            </pic:pic>
                          </a:graphicData>
                        </a:graphic>
                      </wp:inline>
                    </w:drawing>
                  </w:r>
                  <w:r>
                    <w:rPr>
                      <w:rFonts w:ascii="Times New Roman" w:hAnsi="Times New Roman"/>
                      <w:b/>
                      <w:sz w:val="24"/>
                    </w:rPr>
                    <w:t>polo</w:t>
                  </w:r>
                  <w:r>
                    <w:rPr>
                      <w:b/>
                    </w:rPr>
                    <w:drawing>
                      <wp:inline>
                        <wp:extent cx="42337" cy="152120"/>
                        <wp:docPr id="396" name="Fórmula: \vert" descr="\vert"/>
                        <wp:cNvGraphicFramePr>
                          <a:graphicFrameLocks noChangeAspect="1"/>
                        </wp:cNvGraphicFramePr>
                        <a:graphic>
                          <a:graphicData uri="http://schemas.openxmlformats.org/drawingml/2006/picture">
                            <pic:pic>
                              <pic:nvPicPr>
                                <pic:cNvPr id="0" name="image.png"/>
                                <pic:cNvPicPr/>
                              </pic:nvPicPr>
                              <pic:blipFill>
                                <a:blip r:embed="rId219"/>
                                <a:stretch>
                                  <a:fillRect/>
                                </a:stretch>
                              </pic:blipFill>
                              <pic:spPr>
                                <a:xfrm>
                                  <a:off x="0" y="0"/>
                                  <a:ext cx="42337" cy="152120"/>
                                </a:xfrm>
                                <a:prstGeom prst="rect"/>
                              </pic:spPr>
                            </pic:pic>
                          </a:graphicData>
                        </a:graphic>
                      </wp:inline>
                    </w:drawing>
                  </w:r>
                </w:p>
              </w:tc>
            </w:tr>
            <w:tr>
              <w:tc>
                <w:tcPr>
                  <w:tcW w:type="dxa" w:w="2880"/>
                </w:tcPr>
                <w:p>
                  <w:pPr>
                    <w:spacing w:lineRule="auto" w:line="276" w:after="0" w:before="0"/>
                    <w:jc w:val="left"/>
                  </w:pPr>
                  <w:r/>
                  <w:r>
                    <w:drawing>
                      <wp:inline>
                        <wp:extent cx="194593" cy="130985"/>
                        <wp:docPr id="397" name="Fórmula: 0,5" descr="0,5"/>
                        <wp:cNvGraphicFramePr>
                          <a:graphicFrameLocks noChangeAspect="1"/>
                        </wp:cNvGraphicFramePr>
                        <a:graphic>
                          <a:graphicData uri="http://schemas.openxmlformats.org/drawingml/2006/picture">
                            <pic:pic>
                              <pic:nvPicPr>
                                <pic:cNvPr id="0" name="image.png"/>
                                <pic:cNvPicPr/>
                              </pic:nvPicPr>
                              <pic:blipFill>
                                <a:blip r:embed="rId216"/>
                                <a:stretch>
                                  <a:fillRect/>
                                </a:stretch>
                              </pic:blipFill>
                              <pic:spPr>
                                <a:xfrm>
                                  <a:off x="0" y="0"/>
                                  <a:ext cx="194593" cy="130985"/>
                                </a:xfrm>
                                <a:prstGeom prst="rect"/>
                              </pic:spPr>
                            </pic:pic>
                          </a:graphicData>
                        </a:graphic>
                      </wp:inline>
                    </w:drawing>
                  </w:r>
                </w:p>
              </w:tc>
              <w:tc>
                <w:tcPr>
                  <w:tcW w:type="dxa" w:w="2880"/>
                </w:tcPr>
                <w:p>
                  <w:pPr>
                    <w:spacing w:lineRule="auto" w:line="276" w:after="0" w:before="0"/>
                    <w:jc w:val="left"/>
                  </w:pPr>
                  <w:r/>
                  <w:r>
                    <w:drawing>
                      <wp:inline>
                        <wp:extent cx="346915" cy="130985"/>
                        <wp:docPr id="398" name="Fórmula: 296,0" descr="296,0"/>
                        <wp:cNvGraphicFramePr>
                          <a:graphicFrameLocks noChangeAspect="1"/>
                        </wp:cNvGraphicFramePr>
                        <a:graphic>
                          <a:graphicData uri="http://schemas.openxmlformats.org/drawingml/2006/picture">
                            <pic:pic>
                              <pic:nvPicPr>
                                <pic:cNvPr id="0" name="image.png"/>
                                <pic:cNvPicPr/>
                              </pic:nvPicPr>
                              <pic:blipFill>
                                <a:blip r:embed="rId220"/>
                                <a:stretch>
                                  <a:fillRect/>
                                </a:stretch>
                              </pic:blipFill>
                              <pic:spPr>
                                <a:xfrm>
                                  <a:off x="0" y="0"/>
                                  <a:ext cx="346915" cy="130985"/>
                                </a:xfrm>
                                <a:prstGeom prst="rect"/>
                              </pic:spPr>
                            </pic:pic>
                          </a:graphicData>
                        </a:graphic>
                      </wp:inline>
                    </w:drawing>
                  </w:r>
                </w:p>
              </w:tc>
              <w:tc>
                <w:tcPr>
                  <w:tcW w:type="dxa" w:w="2880"/>
                </w:tcPr>
                <w:p>
                  <w:pPr>
                    <w:spacing w:lineRule="auto" w:line="276" w:after="0" w:before="0"/>
                    <w:jc w:val="left"/>
                  </w:pPr>
                  <w:r/>
                  <w:r>
                    <w:drawing>
                      <wp:inline>
                        <wp:extent cx="423043" cy="132668"/>
                        <wp:docPr id="399" name="Fórmula: 0,9947" descr="0,9947"/>
                        <wp:cNvGraphicFramePr>
                          <a:graphicFrameLocks noChangeAspect="1"/>
                        </wp:cNvGraphicFramePr>
                        <a:graphic>
                          <a:graphicData uri="http://schemas.openxmlformats.org/drawingml/2006/picture">
                            <pic:pic>
                              <pic:nvPicPr>
                                <pic:cNvPr id="0" name="image.png"/>
                                <pic:cNvPicPr/>
                              </pic:nvPicPr>
                              <pic:blipFill>
                                <a:blip r:embed="rId221"/>
                                <a:stretch>
                                  <a:fillRect/>
                                </a:stretch>
                              </pic:blipFill>
                              <pic:spPr>
                                <a:xfrm>
                                  <a:off x="0" y="0"/>
                                  <a:ext cx="423043" cy="132668"/>
                                </a:xfrm>
                                <a:prstGeom prst="rect"/>
                              </pic:spPr>
                            </pic:pic>
                          </a:graphicData>
                        </a:graphic>
                      </wp:inline>
                    </w:drawing>
                  </w:r>
                </w:p>
              </w:tc>
            </w:tr>
            <w:tr>
              <w:tc>
                <w:tcPr>
                  <w:tcW w:type="dxa" w:w="2880"/>
                </w:tcPr>
                <w:p>
                  <w:pPr>
                    <w:spacing w:lineRule="auto" w:line="276" w:after="0" w:before="0"/>
                    <w:jc w:val="left"/>
                  </w:pPr>
                  <w:r/>
                  <w:r>
                    <w:drawing>
                      <wp:inline>
                        <wp:extent cx="194593" cy="130985"/>
                        <wp:docPr id="400" name="Fórmula: 5,0" descr="5,0"/>
                        <wp:cNvGraphicFramePr>
                          <a:graphicFrameLocks noChangeAspect="1"/>
                        </wp:cNvGraphicFramePr>
                        <a:graphic>
                          <a:graphicData uri="http://schemas.openxmlformats.org/drawingml/2006/picture">
                            <pic:pic>
                              <pic:nvPicPr>
                                <pic:cNvPr id="0" name="image.png"/>
                                <pic:cNvPicPr/>
                              </pic:nvPicPr>
                              <pic:blipFill>
                                <a:blip r:embed="rId222"/>
                                <a:stretch>
                                  <a:fillRect/>
                                </a:stretch>
                              </pic:blipFill>
                              <pic:spPr>
                                <a:xfrm>
                                  <a:off x="0" y="0"/>
                                  <a:ext cx="194593" cy="130985"/>
                                </a:xfrm>
                                <a:prstGeom prst="rect"/>
                              </pic:spPr>
                            </pic:pic>
                          </a:graphicData>
                        </a:graphic>
                      </wp:inline>
                    </w:drawing>
                  </w:r>
                </w:p>
              </w:tc>
              <w:tc>
                <w:tcPr>
                  <w:tcW w:type="dxa" w:w="2880"/>
                </w:tcPr>
                <w:p>
                  <w:pPr>
                    <w:spacing w:lineRule="auto" w:line="276" w:after="0" w:before="0"/>
                    <w:jc w:val="left"/>
                  </w:pPr>
                  <w:r/>
                  <w:r>
                    <w:drawing>
                      <wp:inline>
                        <wp:extent cx="270788" cy="130985"/>
                        <wp:docPr id="401" name="Fórmula: 29,6" descr="29,6"/>
                        <wp:cNvGraphicFramePr>
                          <a:graphicFrameLocks noChangeAspect="1"/>
                        </wp:cNvGraphicFramePr>
                        <a:graphic>
                          <a:graphicData uri="http://schemas.openxmlformats.org/drawingml/2006/picture">
                            <pic:pic>
                              <pic:nvPicPr>
                                <pic:cNvPr id="0" name="image.png"/>
                                <pic:cNvPicPr/>
                              </pic:nvPicPr>
                              <pic:blipFill>
                                <a:blip r:embed="rId212"/>
                                <a:stretch>
                                  <a:fillRect/>
                                </a:stretch>
                              </pic:blipFill>
                              <pic:spPr>
                                <a:xfrm>
                                  <a:off x="0" y="0"/>
                                  <a:ext cx="270788" cy="130985"/>
                                </a:xfrm>
                                <a:prstGeom prst="rect"/>
                              </pic:spPr>
                            </pic:pic>
                          </a:graphicData>
                        </a:graphic>
                      </wp:inline>
                    </w:drawing>
                  </w:r>
                </w:p>
              </w:tc>
              <w:tc>
                <w:tcPr>
                  <w:tcW w:type="dxa" w:w="2880"/>
                </w:tcPr>
                <w:p>
                  <w:pPr>
                    <w:spacing w:lineRule="auto" w:line="276" w:after="0" w:before="0"/>
                    <w:jc w:val="left"/>
                  </w:pPr>
                  <w:r/>
                  <w:r>
                    <w:drawing>
                      <wp:inline>
                        <wp:extent cx="423043" cy="130985"/>
                        <wp:docPr id="402" name="Fórmula: 0,9500" descr="0,9500"/>
                        <wp:cNvGraphicFramePr>
                          <a:graphicFrameLocks noChangeAspect="1"/>
                        </wp:cNvGraphicFramePr>
                        <a:graphic>
                          <a:graphicData uri="http://schemas.openxmlformats.org/drawingml/2006/picture">
                            <pic:pic>
                              <pic:nvPicPr>
                                <pic:cNvPr id="0" name="image.png"/>
                                <pic:cNvPicPr/>
                              </pic:nvPicPr>
                              <pic:blipFill>
                                <a:blip r:embed="rId223"/>
                                <a:stretch>
                                  <a:fillRect/>
                                </a:stretch>
                              </pic:blipFill>
                              <pic:spPr>
                                <a:xfrm>
                                  <a:off x="0" y="0"/>
                                  <a:ext cx="423043" cy="130985"/>
                                </a:xfrm>
                                <a:prstGeom prst="rect"/>
                              </pic:spPr>
                            </pic:pic>
                          </a:graphicData>
                        </a:graphic>
                      </wp:inline>
                    </w:drawing>
                  </w:r>
                </w:p>
              </w:tc>
            </w:tr>
            <w:tr>
              <w:tc>
                <w:tcPr>
                  <w:tcW w:type="dxa" w:w="2880"/>
                </w:tcPr>
                <w:p>
                  <w:pPr>
                    <w:spacing w:lineRule="auto" w:line="276" w:after="0" w:before="0"/>
                    <w:jc w:val="left"/>
                  </w:pPr>
                  <w:r/>
                  <w:r>
                    <w:drawing>
                      <wp:inline>
                        <wp:extent cx="270788" cy="130985"/>
                        <wp:docPr id="403" name="Fórmula: 10,0" descr="10,0"/>
                        <wp:cNvGraphicFramePr>
                          <a:graphicFrameLocks noChangeAspect="1"/>
                        </wp:cNvGraphicFramePr>
                        <a:graphic>
                          <a:graphicData uri="http://schemas.openxmlformats.org/drawingml/2006/picture">
                            <pic:pic>
                              <pic:nvPicPr>
                                <pic:cNvPr id="0" name="image.png"/>
                                <pic:cNvPicPr/>
                              </pic:nvPicPr>
                              <pic:blipFill>
                                <a:blip r:embed="rId224"/>
                                <a:stretch>
                                  <a:fillRect/>
                                </a:stretch>
                              </pic:blipFill>
                              <pic:spPr>
                                <a:xfrm>
                                  <a:off x="0" y="0"/>
                                  <a:ext cx="270788" cy="130985"/>
                                </a:xfrm>
                                <a:prstGeom prst="rect"/>
                              </pic:spPr>
                            </pic:pic>
                          </a:graphicData>
                        </a:graphic>
                      </wp:inline>
                    </w:drawing>
                  </w:r>
                </w:p>
              </w:tc>
              <w:tc>
                <w:tcPr>
                  <w:tcW w:type="dxa" w:w="2880"/>
                </w:tcPr>
                <w:p>
                  <w:pPr>
                    <w:spacing w:lineRule="auto" w:line="276" w:after="0" w:before="0"/>
                    <w:jc w:val="left"/>
                  </w:pPr>
                  <w:r/>
                  <w:r>
                    <w:drawing>
                      <wp:inline>
                        <wp:extent cx="270788" cy="132668"/>
                        <wp:docPr id="404" name="Fórmula: 14,8" descr="14,8"/>
                        <wp:cNvGraphicFramePr>
                          <a:graphicFrameLocks noChangeAspect="1"/>
                        </wp:cNvGraphicFramePr>
                        <a:graphic>
                          <a:graphicData uri="http://schemas.openxmlformats.org/drawingml/2006/picture">
                            <pic:pic>
                              <pic:nvPicPr>
                                <pic:cNvPr id="0" name="image.png"/>
                                <pic:cNvPicPr/>
                              </pic:nvPicPr>
                              <pic:blipFill>
                                <a:blip r:embed="rId225"/>
                                <a:stretch>
                                  <a:fillRect/>
                                </a:stretch>
                              </pic:blipFill>
                              <pic:spPr>
                                <a:xfrm>
                                  <a:off x="0" y="0"/>
                                  <a:ext cx="270788" cy="132668"/>
                                </a:xfrm>
                                <a:prstGeom prst="rect"/>
                              </pic:spPr>
                            </pic:pic>
                          </a:graphicData>
                        </a:graphic>
                      </wp:inline>
                    </w:drawing>
                  </w:r>
                </w:p>
              </w:tc>
              <w:tc>
                <w:tcPr>
                  <w:tcW w:type="dxa" w:w="2880"/>
                </w:tcPr>
                <w:p>
                  <w:pPr>
                    <w:spacing w:lineRule="auto" w:line="276" w:after="0" w:before="0"/>
                    <w:jc w:val="left"/>
                  </w:pPr>
                  <w:r/>
                  <w:r>
                    <w:drawing>
                      <wp:inline>
                        <wp:extent cx="423043" cy="130985"/>
                        <wp:docPr id="405" name="Fórmula: 0,9052" descr="0,9052"/>
                        <wp:cNvGraphicFramePr>
                          <a:graphicFrameLocks noChangeAspect="1"/>
                        </wp:cNvGraphicFramePr>
                        <a:graphic>
                          <a:graphicData uri="http://schemas.openxmlformats.org/drawingml/2006/picture">
                            <pic:pic>
                              <pic:nvPicPr>
                                <pic:cNvPr id="0" name="image.png"/>
                                <pic:cNvPicPr/>
                              </pic:nvPicPr>
                              <pic:blipFill>
                                <a:blip r:embed="rId226"/>
                                <a:stretch>
                                  <a:fillRect/>
                                </a:stretch>
                              </pic:blipFill>
                              <pic:spPr>
                                <a:xfrm>
                                  <a:off x="0" y="0"/>
                                  <a:ext cx="423043" cy="130985"/>
                                </a:xfrm>
                                <a:prstGeom prst="rect"/>
                              </pic:spPr>
                            </pic:pic>
                          </a:graphicData>
                        </a:graphic>
                      </wp:inline>
                    </w:drawing>
                  </w:r>
                </w:p>
              </w:tc>
            </w:tr>
            <w:tr>
              <w:tc>
                <w:tcPr>
                  <w:tcW w:type="dxa" w:w="2880"/>
                </w:tcPr>
                <w:p>
                  <w:pPr>
                    <w:spacing w:lineRule="auto" w:line="276" w:after="0" w:before="0"/>
                    <w:jc w:val="left"/>
                  </w:pPr>
                  <w:r/>
                  <w:r>
                    <w:drawing>
                      <wp:inline>
                        <wp:extent cx="270788" cy="130985"/>
                        <wp:docPr id="406" name="Fórmula: 20,0" descr="20,0"/>
                        <wp:cNvGraphicFramePr>
                          <a:graphicFrameLocks noChangeAspect="1"/>
                        </wp:cNvGraphicFramePr>
                        <a:graphic>
                          <a:graphicData uri="http://schemas.openxmlformats.org/drawingml/2006/picture">
                            <pic:pic>
                              <pic:nvPicPr>
                                <pic:cNvPr id="0" name="image.png"/>
                                <pic:cNvPicPr/>
                              </pic:nvPicPr>
                              <pic:blipFill>
                                <a:blip r:embed="rId227"/>
                                <a:stretch>
                                  <a:fillRect/>
                                </a:stretch>
                              </pic:blipFill>
                              <pic:spPr>
                                <a:xfrm>
                                  <a:off x="0" y="0"/>
                                  <a:ext cx="270788" cy="130985"/>
                                </a:xfrm>
                                <a:prstGeom prst="rect"/>
                              </pic:spPr>
                            </pic:pic>
                          </a:graphicData>
                        </a:graphic>
                      </wp:inline>
                    </w:drawing>
                  </w:r>
                </w:p>
              </w:tc>
              <w:tc>
                <w:tcPr>
                  <w:tcW w:type="dxa" w:w="2880"/>
                </w:tcPr>
                <w:p>
                  <w:pPr>
                    <w:spacing w:lineRule="auto" w:line="276" w:after="0" w:before="0"/>
                    <w:jc w:val="left"/>
                  </w:pPr>
                  <w:r/>
                  <w:r>
                    <w:drawing>
                      <wp:inline>
                        <wp:extent cx="194593" cy="132668"/>
                        <wp:docPr id="407" name="Fórmula: 7,4" descr="7,4"/>
                        <wp:cNvGraphicFramePr>
                          <a:graphicFrameLocks noChangeAspect="1"/>
                        </wp:cNvGraphicFramePr>
                        <a:graphic>
                          <a:graphicData uri="http://schemas.openxmlformats.org/drawingml/2006/picture">
                            <pic:pic>
                              <pic:nvPicPr>
                                <pic:cNvPr id="0" name="image.png"/>
                                <pic:cNvPicPr/>
                              </pic:nvPicPr>
                              <pic:blipFill>
                                <a:blip r:embed="rId228"/>
                                <a:stretch>
                                  <a:fillRect/>
                                </a:stretch>
                              </pic:blipFill>
                              <pic:spPr>
                                <a:xfrm>
                                  <a:off x="0" y="0"/>
                                  <a:ext cx="194593" cy="132668"/>
                                </a:xfrm>
                                <a:prstGeom prst="rect"/>
                              </pic:spPr>
                            </pic:pic>
                          </a:graphicData>
                        </a:graphic>
                      </wp:inline>
                    </w:drawing>
                  </w:r>
                </w:p>
              </w:tc>
              <w:tc>
                <w:tcPr>
                  <w:tcW w:type="dxa" w:w="2880"/>
                </w:tcPr>
                <w:p>
                  <w:pPr>
                    <w:spacing w:lineRule="auto" w:line="276" w:after="0" w:before="0"/>
                    <w:jc w:val="left"/>
                  </w:pPr>
                  <w:r/>
                  <w:r>
                    <w:drawing>
                      <wp:inline>
                        <wp:extent cx="423043" cy="130985"/>
                        <wp:docPr id="408" name="Fórmula: 0,8280" descr="0,8280"/>
                        <wp:cNvGraphicFramePr>
                          <a:graphicFrameLocks noChangeAspect="1"/>
                        </wp:cNvGraphicFramePr>
                        <a:graphic>
                          <a:graphicData uri="http://schemas.openxmlformats.org/drawingml/2006/picture">
                            <pic:pic>
                              <pic:nvPicPr>
                                <pic:cNvPr id="0" name="image.png"/>
                                <pic:cNvPicPr/>
                              </pic:nvPicPr>
                              <pic:blipFill>
                                <a:blip r:embed="rId229"/>
                                <a:stretch>
                                  <a:fillRect/>
                                </a:stretch>
                              </pic:blipFill>
                              <pic:spPr>
                                <a:xfrm>
                                  <a:off x="0" y="0"/>
                                  <a:ext cx="423043" cy="130985"/>
                                </a:xfrm>
                                <a:prstGeom prst="rect"/>
                              </pic:spPr>
                            </pic:pic>
                          </a:graphicData>
                        </a:graphic>
                      </wp:inline>
                    </w:drawing>
                  </w:r>
                </w:p>
              </w:tc>
            </w:tr>
            <w:tr>
              <w:tc>
                <w:tcPr>
                  <w:tcW w:type="dxa" w:w="2880"/>
                </w:tcPr>
                <w:p>
                  <w:pPr>
                    <w:spacing w:lineRule="auto" w:line="276" w:after="0" w:before="0"/>
                    <w:jc w:val="left"/>
                  </w:pPr>
                  <w:r/>
                  <w:r>
                    <w:drawing>
                      <wp:inline>
                        <wp:extent cx="346915" cy="132466"/>
                        <wp:docPr id="409" name="Fórmula: 27,70" descr="27,70"/>
                        <wp:cNvGraphicFramePr>
                          <a:graphicFrameLocks noChangeAspect="1"/>
                        </wp:cNvGraphicFramePr>
                        <a:graphic>
                          <a:graphicData uri="http://schemas.openxmlformats.org/drawingml/2006/picture">
                            <pic:pic>
                              <pic:nvPicPr>
                                <pic:cNvPr id="0" name="image.png"/>
                                <pic:cNvPicPr/>
                              </pic:nvPicPr>
                              <pic:blipFill>
                                <a:blip r:embed="rId230"/>
                                <a:stretch>
                                  <a:fillRect/>
                                </a:stretch>
                              </pic:blipFill>
                              <pic:spPr>
                                <a:xfrm>
                                  <a:off x="0" y="0"/>
                                  <a:ext cx="346915" cy="132466"/>
                                </a:xfrm>
                                <a:prstGeom prst="rect"/>
                              </pic:spPr>
                            </pic:pic>
                          </a:graphicData>
                        </a:graphic>
                      </wp:inline>
                    </w:drawing>
                  </w:r>
                </w:p>
              </w:tc>
              <w:tc>
                <w:tcPr>
                  <w:tcW w:type="dxa" w:w="2880"/>
                </w:tcPr>
                <w:p>
                  <w:pPr>
                    <w:spacing w:lineRule="auto" w:line="276" w:after="0" w:before="0"/>
                    <w:jc w:val="left"/>
                  </w:pPr>
                  <w:r/>
                  <w:r>
                    <w:drawing>
                      <wp:inline>
                        <wp:extent cx="194593" cy="130985"/>
                        <wp:docPr id="410" name="Fórmula: 5,3" descr="5,3"/>
                        <wp:cNvGraphicFramePr>
                          <a:graphicFrameLocks noChangeAspect="1"/>
                        </wp:cNvGraphicFramePr>
                        <a:graphic>
                          <a:graphicData uri="http://schemas.openxmlformats.org/drawingml/2006/picture">
                            <pic:pic>
                              <pic:nvPicPr>
                                <pic:cNvPr id="0" name="image.png"/>
                                <pic:cNvPicPr/>
                              </pic:nvPicPr>
                              <pic:blipFill>
                                <a:blip r:embed="rId231"/>
                                <a:stretch>
                                  <a:fillRect/>
                                </a:stretch>
                              </pic:blipFill>
                              <pic:spPr>
                                <a:xfrm>
                                  <a:off x="0" y="0"/>
                                  <a:ext cx="194593" cy="130985"/>
                                </a:xfrm>
                                <a:prstGeom prst="rect"/>
                              </pic:spPr>
                            </pic:pic>
                          </a:graphicData>
                        </a:graphic>
                      </wp:inline>
                    </w:drawing>
                  </w:r>
                </w:p>
              </w:tc>
              <w:tc>
                <w:tcPr>
                  <w:tcW w:type="dxa" w:w="2880"/>
                </w:tcPr>
                <w:p>
                  <w:pPr>
                    <w:spacing w:lineRule="auto" w:line="276" w:after="0" w:before="0"/>
                    <w:jc w:val="left"/>
                  </w:pPr>
                  <w:r/>
                  <w:r>
                    <w:drawing>
                      <wp:inline>
                        <wp:extent cx="346915" cy="130985"/>
                        <wp:docPr id="411" name="Fórmula: 1,000" descr="1,000"/>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346915" cy="130985"/>
                                </a:xfrm>
                                <a:prstGeom prst="rect"/>
                              </pic:spPr>
                            </pic:pic>
                          </a:graphicData>
                        </a:graphic>
                      </wp:inline>
                    </w:drawing>
                  </w:r>
                </w:p>
              </w:tc>
            </w:tr>
            <w:tr>
              <w:tc>
                <w:tcPr>
                  <w:tcW w:type="dxa" w:w="2880"/>
                </w:tcPr>
                <w:p>
                  <w:pPr>
                    <w:spacing w:lineRule="auto" w:line="276" w:after="0" w:before="0"/>
                    <w:jc w:val="left"/>
                  </w:pPr>
                  <w:r/>
                  <w:r>
                    <w:drawing>
                      <wp:inline>
                        <wp:extent cx="270788" cy="130985"/>
                        <wp:docPr id="412" name="Fórmula: 30,0" descr="30,0"/>
                        <wp:cNvGraphicFramePr>
                          <a:graphicFrameLocks noChangeAspect="1"/>
                        </wp:cNvGraphicFramePr>
                        <a:graphic>
                          <a:graphicData uri="http://schemas.openxmlformats.org/drawingml/2006/picture">
                            <pic:pic>
                              <pic:nvPicPr>
                                <pic:cNvPr id="0" name="image.png"/>
                                <pic:cNvPicPr/>
                              </pic:nvPicPr>
                              <pic:blipFill>
                                <a:blip r:embed="rId232"/>
                                <a:stretch>
                                  <a:fillRect/>
                                </a:stretch>
                              </pic:blipFill>
                              <pic:spPr>
                                <a:xfrm>
                                  <a:off x="0" y="0"/>
                                  <a:ext cx="270788" cy="130985"/>
                                </a:xfrm>
                                <a:prstGeom prst="rect"/>
                              </pic:spPr>
                            </pic:pic>
                          </a:graphicData>
                        </a:graphic>
                      </wp:inline>
                    </w:drawing>
                  </w:r>
                </w:p>
              </w:tc>
              <w:tc>
                <w:tcPr>
                  <w:tcW w:type="dxa" w:w="2880"/>
                </w:tcPr>
                <w:p>
                  <w:pPr>
                    <w:spacing w:lineRule="auto" w:line="276" w:after="0" w:before="0"/>
                    <w:jc w:val="left"/>
                  </w:pPr>
                  <w:r/>
                  <w:r>
                    <w:drawing>
                      <wp:inline>
                        <wp:extent cx="194593" cy="132668"/>
                        <wp:docPr id="413" name="Fórmula: 4,9" descr="4,9"/>
                        <wp:cNvGraphicFramePr>
                          <a:graphicFrameLocks noChangeAspect="1"/>
                        </wp:cNvGraphicFramePr>
                        <a:graphic>
                          <a:graphicData uri="http://schemas.openxmlformats.org/drawingml/2006/picture">
                            <pic:pic>
                              <pic:nvPicPr>
                                <pic:cNvPr id="0" name="image.png"/>
                                <pic:cNvPicPr/>
                              </pic:nvPicPr>
                              <pic:blipFill>
                                <a:blip r:embed="rId233"/>
                                <a:stretch>
                                  <a:fillRect/>
                                </a:stretch>
                              </pic:blipFill>
                              <pic:spPr>
                                <a:xfrm>
                                  <a:off x="0" y="0"/>
                                  <a:ext cx="194593" cy="132668"/>
                                </a:xfrm>
                                <a:prstGeom prst="rect"/>
                              </pic:spPr>
                            </pic:pic>
                          </a:graphicData>
                        </a:graphic>
                      </wp:inline>
                    </w:drawing>
                  </w:r>
                </w:p>
              </w:tc>
              <w:tc>
                <w:tcPr>
                  <w:tcW w:type="dxa" w:w="2880"/>
                </w:tcPr>
                <w:p>
                  <w:pPr>
                    <w:spacing w:lineRule="auto" w:line="276" w:after="0" w:before="0"/>
                    <w:jc w:val="left"/>
                  </w:pPr>
                  <w:r/>
                  <w:r>
                    <w:drawing>
                      <wp:inline>
                        <wp:extent cx="423043" cy="132466"/>
                        <wp:docPr id="414" name="Fórmula: 1,2817" descr="1,2817"/>
                        <wp:cNvGraphicFramePr>
                          <a:graphicFrameLocks noChangeAspect="1"/>
                        </wp:cNvGraphicFramePr>
                        <a:graphic>
                          <a:graphicData uri="http://schemas.openxmlformats.org/drawingml/2006/picture">
                            <pic:pic>
                              <pic:nvPicPr>
                                <pic:cNvPr id="0" name="image.png"/>
                                <pic:cNvPicPr/>
                              </pic:nvPicPr>
                              <pic:blipFill>
                                <a:blip r:embed="rId234"/>
                                <a:stretch>
                                  <a:fillRect/>
                                </a:stretch>
                              </pic:blipFill>
                              <pic:spPr>
                                <a:xfrm>
                                  <a:off x="0" y="0"/>
                                  <a:ext cx="423043" cy="132466"/>
                                </a:xfrm>
                                <a:prstGeom prst="rect"/>
                              </pic:spPr>
                            </pic:pic>
                          </a:graphicData>
                        </a:graphic>
                      </wp:inline>
                    </w:drawing>
                  </w:r>
                </w:p>
              </w:tc>
            </w:tr>
            <w:tr>
              <w:tc>
                <w:tcPr>
                  <w:tcW w:type="dxa" w:w="2880"/>
                </w:tcPr>
                <w:p>
                  <w:pPr>
                    <w:spacing w:lineRule="auto" w:line="276" w:after="0" w:before="0"/>
                    <w:jc w:val="left"/>
                  </w:pPr>
                  <w:r/>
                  <w:r>
                    <w:drawing>
                      <wp:inline>
                        <wp:extent cx="270788" cy="130985"/>
                        <wp:docPr id="415" name="Fórmula: 50,0" descr="50,0"/>
                        <wp:cNvGraphicFramePr>
                          <a:graphicFrameLocks noChangeAspect="1"/>
                        </wp:cNvGraphicFramePr>
                        <a:graphic>
                          <a:graphicData uri="http://schemas.openxmlformats.org/drawingml/2006/picture">
                            <pic:pic>
                              <pic:nvPicPr>
                                <pic:cNvPr id="0" name="image.png"/>
                                <pic:cNvPicPr/>
                              </pic:nvPicPr>
                              <pic:blipFill>
                                <a:blip r:embed="rId235"/>
                                <a:stretch>
                                  <a:fillRect/>
                                </a:stretch>
                              </pic:blipFill>
                              <pic:spPr>
                                <a:xfrm>
                                  <a:off x="0" y="0"/>
                                  <a:ext cx="270788" cy="130985"/>
                                </a:xfrm>
                                <a:prstGeom prst="rect"/>
                              </pic:spPr>
                            </pic:pic>
                          </a:graphicData>
                        </a:graphic>
                      </wp:inline>
                    </w:drawing>
                  </w:r>
                </w:p>
              </w:tc>
              <w:tc>
                <w:tcPr>
                  <w:tcW w:type="dxa" w:w="2880"/>
                </w:tcPr>
                <w:p>
                  <w:pPr>
                    <w:spacing w:lineRule="auto" w:line="276" w:after="0" w:before="0"/>
                    <w:jc w:val="left"/>
                  </w:pPr>
                  <w:r/>
                  <w:r>
                    <w:drawing>
                      <wp:inline>
                        <wp:extent cx="194593" cy="130985"/>
                        <wp:docPr id="416" name="Fórmula: 3,0" descr="3,0"/>
                        <wp:cNvGraphicFramePr>
                          <a:graphicFrameLocks noChangeAspect="1"/>
                        </wp:cNvGraphicFramePr>
                        <a:graphic>
                          <a:graphicData uri="http://schemas.openxmlformats.org/drawingml/2006/picture">
                            <pic:pic>
                              <pic:nvPicPr>
                                <pic:cNvPr id="0" name="image.png"/>
                                <pic:cNvPicPr/>
                              </pic:nvPicPr>
                              <pic:blipFill>
                                <a:blip r:embed="rId236"/>
                                <a:stretch>
                                  <a:fillRect/>
                                </a:stretch>
                              </pic:blipFill>
                              <pic:spPr>
                                <a:xfrm>
                                  <a:off x="0" y="0"/>
                                  <a:ext cx="194593" cy="130985"/>
                                </a:xfrm>
                                <a:prstGeom prst="rect"/>
                              </pic:spPr>
                            </pic:pic>
                          </a:graphicData>
                        </a:graphic>
                      </wp:inline>
                    </w:drawing>
                  </w:r>
                </w:p>
              </w:tc>
              <w:tc>
                <w:tcPr>
                  <w:tcW w:type="dxa" w:w="2880"/>
                </w:tcPr>
                <w:p>
                  <w:pPr>
                    <w:spacing w:lineRule="auto" w:line="276" w:after="0" w:before="0"/>
                    <w:jc w:val="left"/>
                  </w:pPr>
                  <w:r/>
                  <w:r>
                    <w:drawing>
                      <wp:inline>
                        <wp:extent cx="423043" cy="132668"/>
                        <wp:docPr id="417" name="Fórmula: 3,5401" descr="3,5401"/>
                        <wp:cNvGraphicFramePr>
                          <a:graphicFrameLocks noChangeAspect="1"/>
                        </wp:cNvGraphicFramePr>
                        <a:graphic>
                          <a:graphicData uri="http://schemas.openxmlformats.org/drawingml/2006/picture">
                            <pic:pic>
                              <pic:nvPicPr>
                                <pic:cNvPr id="0" name="image.png"/>
                                <pic:cNvPicPr/>
                              </pic:nvPicPr>
                              <pic:blipFill>
                                <a:blip r:embed="rId237"/>
                                <a:stretch>
                                  <a:fillRect/>
                                </a:stretch>
                              </pic:blipFill>
                              <pic:spPr>
                                <a:xfrm>
                                  <a:off x="0" y="0"/>
                                  <a:ext cx="423043" cy="132668"/>
                                </a:xfrm>
                                <a:prstGeom prst="rect"/>
                              </pic:spPr>
                            </pic:pic>
                          </a:graphicData>
                        </a:graphic>
                      </wp:inline>
                    </w:drawing>
                  </w:r>
                </w:p>
              </w:tc>
            </w:tr>
            <w:tr>
              <w:tc>
                <w:tcPr>
                  <w:tcW w:type="dxa" w:w="2880"/>
                </w:tcPr>
                <w:p>
                  <w:pPr>
                    <w:spacing w:lineRule="auto" w:line="276" w:after="0" w:before="0"/>
                    <w:jc w:val="left"/>
                  </w:pPr>
                  <w:r/>
                  <w:r>
                    <w:drawing>
                      <wp:inline>
                        <wp:extent cx="346915" cy="130985"/>
                        <wp:docPr id="418" name="Fórmula: 100,0" descr="100,0"/>
                        <wp:cNvGraphicFramePr>
                          <a:graphicFrameLocks noChangeAspect="1"/>
                        </wp:cNvGraphicFramePr>
                        <a:graphic>
                          <a:graphicData uri="http://schemas.openxmlformats.org/drawingml/2006/picture">
                            <pic:pic>
                              <pic:nvPicPr>
                                <pic:cNvPr id="0" name="image.png"/>
                                <pic:cNvPicPr/>
                              </pic:nvPicPr>
                              <pic:blipFill>
                                <a:blip r:embed="rId238"/>
                                <a:stretch>
                                  <a:fillRect/>
                                </a:stretch>
                              </pic:blipFill>
                              <pic:spPr>
                                <a:xfrm>
                                  <a:off x="0" y="0"/>
                                  <a:ext cx="346915" cy="130985"/>
                                </a:xfrm>
                                <a:prstGeom prst="rect"/>
                              </pic:spPr>
                            </pic:pic>
                          </a:graphicData>
                        </a:graphic>
                      </wp:inline>
                    </w:drawing>
                  </w:r>
                </w:p>
              </w:tc>
              <w:tc>
                <w:tcPr>
                  <w:tcW w:type="dxa" w:w="2880"/>
                </w:tcPr>
                <w:p>
                  <w:pPr>
                    <w:spacing w:lineRule="auto" w:line="276" w:after="0" w:before="0"/>
                    <w:jc w:val="left"/>
                  </w:pPr>
                  <w:r/>
                  <w:r>
                    <w:drawing>
                      <wp:inline>
                        <wp:extent cx="194593" cy="130985"/>
                        <wp:docPr id="419" name="Fórmula: 1,5" descr="1,5"/>
                        <wp:cNvGraphicFramePr>
                          <a:graphicFrameLocks noChangeAspect="1"/>
                        </wp:cNvGraphicFramePr>
                        <a:graphic>
                          <a:graphicData uri="http://schemas.openxmlformats.org/drawingml/2006/picture">
                            <pic:pic>
                              <pic:nvPicPr>
                                <pic:cNvPr id="0" name="image.png"/>
                                <pic:cNvPicPr/>
                              </pic:nvPicPr>
                              <pic:blipFill>
                                <a:blip r:embed="rId239"/>
                                <a:stretch>
                                  <a:fillRect/>
                                </a:stretch>
                              </pic:blipFill>
                              <pic:spPr>
                                <a:xfrm>
                                  <a:off x="0" y="0"/>
                                  <a:ext cx="194593" cy="130985"/>
                                </a:xfrm>
                                <a:prstGeom prst="rect"/>
                              </pic:spPr>
                            </pic:pic>
                          </a:graphicData>
                        </a:graphic>
                      </wp:inline>
                    </w:drawing>
                  </w:r>
                </w:p>
              </w:tc>
              <w:tc>
                <w:tcPr>
                  <w:tcW w:type="dxa" w:w="2880"/>
                </w:tcPr>
                <w:p>
                  <w:pPr>
                    <w:spacing w:lineRule="auto" w:line="276" w:after="0" w:before="0"/>
                    <w:jc w:val="left"/>
                  </w:pPr>
                  <w:r/>
                  <w:r>
                    <w:drawing>
                      <wp:inline>
                        <wp:extent cx="423043" cy="132668"/>
                        <wp:docPr id="420" name="Fórmula: 9,7254" descr="9,7254"/>
                        <wp:cNvGraphicFramePr>
                          <a:graphicFrameLocks noChangeAspect="1"/>
                        </wp:cNvGraphicFramePr>
                        <a:graphic>
                          <a:graphicData uri="http://schemas.openxmlformats.org/drawingml/2006/picture">
                            <pic:pic>
                              <pic:nvPicPr>
                                <pic:cNvPr id="0" name="image.png"/>
                                <pic:cNvPicPr/>
                              </pic:nvPicPr>
                              <pic:blipFill>
                                <a:blip r:embed="rId240"/>
                                <a:stretch>
                                  <a:fillRect/>
                                </a:stretch>
                              </pic:blipFill>
                              <pic:spPr>
                                <a:xfrm>
                                  <a:off x="0" y="0"/>
                                  <a:ext cx="423043" cy="132668"/>
                                </a:xfrm>
                                <a:prstGeom prst="rect"/>
                              </pic:spPr>
                            </pic:pic>
                          </a:graphicData>
                        </a:graphic>
                      </wp:inline>
                    </w:drawing>
                  </w:r>
                </w:p>
              </w:tc>
            </w:tr>
          </w:tbl>
          <w:p/>
          <w:p>
            <w:pPr>
              <w:spacing w:lineRule="auto" w:line="276" w:after="0" w:before="0"/>
              <w:jc w:val="left"/>
            </w:pPr>
          </w:p>
          <w:p>
            <w:pPr>
              <w:spacing w:lineRule="auto" w:line="276" w:after="0" w:before="0"/>
              <w:jc w:val="left"/>
            </w:pPr>
            <w:r>
              <w:rPr>
                <w:rFonts w:ascii="Times New Roman" w:hAnsi="Times New Roman"/>
                <w:sz w:val="24"/>
              </w:rPr>
              <w:t xml:space="preserve">Por este critério — o de polos da malha fechada discreta, que ignora a saturação do atuador — a malha é estável até </w:t>
            </w:r>
            <w:r>
              <w:drawing>
                <wp:inline>
                  <wp:extent cx="914339" cy="132668"/>
                  <wp:docPr id="421" name="Fórmula: T_s\approx27,70\,\mathrm{ms}" descr="T_s\approx27,70\,\mathrm{ms}"/>
                  <wp:cNvGraphicFramePr>
                    <a:graphicFrameLocks noChangeAspect="1"/>
                  </wp:cNvGraphicFramePr>
                  <a:graphic>
                    <a:graphicData uri="http://schemas.openxmlformats.org/drawingml/2006/picture">
                      <pic:pic>
                        <pic:nvPicPr>
                          <pic:cNvPr id="0" name="image.png"/>
                          <pic:cNvPicPr/>
                        </pic:nvPicPr>
                        <pic:blipFill>
                          <a:blip r:embed="rId241"/>
                          <a:stretch>
                            <a:fillRect/>
                          </a:stretch>
                        </pic:blipFill>
                        <pic:spPr>
                          <a:xfrm>
                            <a:off x="0" y="0"/>
                            <a:ext cx="914339" cy="132668"/>
                          </a:xfrm>
                          <a:prstGeom prst="rect"/>
                        </pic:spPr>
                      </pic:pic>
                    </a:graphicData>
                  </a:graphic>
                </wp:inline>
              </w:drawing>
            </w:r>
            <w:r>
              <w:rPr>
                <w:rFonts w:ascii="Times New Roman" w:hAnsi="Times New Roman"/>
                <w:sz w:val="24"/>
              </w:rPr>
              <w:t xml:space="preserve"> e diverge além disso. A margem máxima ocorre perto de </w:t>
            </w:r>
            <w:r>
              <w:drawing>
                <wp:inline>
                  <wp:extent cx="643618" cy="127013"/>
                  <wp:docPr id="422" name="Fórmula: T_s=5\,\mathrm{ms}" descr="T_s=5\,\mathrm{ms}"/>
                  <wp:cNvGraphicFramePr>
                    <a:graphicFrameLocks noChangeAspect="1"/>
                  </wp:cNvGraphicFramePr>
                  <a:graphic>
                    <a:graphicData uri="http://schemas.openxmlformats.org/drawingml/2006/picture">
                      <pic:pic>
                        <pic:nvPicPr>
                          <pic:cNvPr id="0" name="image.png"/>
                          <pic:cNvPicPr/>
                        </pic:nvPicPr>
                        <pic:blipFill>
                          <a:blip r:embed="rId115"/>
                          <a:stretch>
                            <a:fillRect/>
                          </a:stretch>
                        </pic:blipFill>
                        <pic:spPr>
                          <a:xfrm>
                            <a:off x="0" y="0"/>
                            <a:ext cx="643618" cy="127013"/>
                          </a:xfrm>
                          <a:prstGeom prst="rect"/>
                        </pic:spPr>
                      </pic:pic>
                    </a:graphicData>
                  </a:graphic>
                </wp:inline>
              </w:drawing>
            </w:r>
            <w:r>
              <w:rPr>
                <w:rFonts w:ascii="Times New Roman" w:hAnsi="Times New Roman"/>
                <w:sz w:val="24"/>
              </w:rPr>
              <w:t>, resultado de uma varredura, não de convenção.</w:t>
            </w:r>
          </w:p>
          <w:p>
            <w:pPr>
              <w:spacing w:lineRule="auto" w:line="276" w:after="0" w:before="0"/>
              <w:jc w:val="left"/>
            </w:pPr>
            <w:r>
              <w:rPr>
                <w:rFonts w:ascii="Times New Roman" w:hAnsi="Times New Roman"/>
                <w:sz w:val="24"/>
              </w:rPr>
              <w:t xml:space="preserve">O critério acima é linear e ignora o limite de </w:t>
            </w:r>
            <w:r>
              <w:drawing>
                <wp:inline>
                  <wp:extent cx="410389" cy="107359"/>
                  <wp:docPr id="423" name="Fórmula: \pm24\,\mathrm{V}" descr="\pm24\,\mathrm{V}"/>
                  <wp:cNvGraphicFramePr>
                    <a:graphicFrameLocks noChangeAspect="1"/>
                  </wp:cNvGraphicFramePr>
                  <a:graphic>
                    <a:graphicData uri="http://schemas.openxmlformats.org/drawingml/2006/picture">
                      <pic:pic>
                        <pic:nvPicPr>
                          <pic:cNvPr id="0" name="image.png"/>
                          <pic:cNvPicPr/>
                        </pic:nvPicPr>
                        <pic:blipFill>
                          <a:blip r:embed="rId242"/>
                          <a:stretch>
                            <a:fillRect/>
                          </a:stretch>
                        </pic:blipFill>
                        <pic:spPr>
                          <a:xfrm>
                            <a:off x="0" y="0"/>
                            <a:ext cx="410389" cy="107359"/>
                          </a:xfrm>
                          <a:prstGeom prst="rect"/>
                        </pic:spPr>
                      </pic:pic>
                    </a:graphicData>
                  </a:graphic>
                </wp:inline>
              </w:drawing>
            </w:r>
            <w:r>
              <w:rPr>
                <w:rFonts w:ascii="Times New Roman" w:hAnsi="Times New Roman"/>
                <w:sz w:val="24"/>
              </w:rPr>
              <w:t xml:space="preserve">. Na simulação não linear, há bom desempenho até </w:t>
            </w:r>
            <w:r>
              <w:drawing>
                <wp:inline>
                  <wp:extent cx="483016" cy="130985"/>
                  <wp:docPr id="424" name="Fórmula: 8,26\,\mathrm{ms}" descr="8,26\,\mathrm{ms}"/>
                  <wp:cNvGraphicFramePr>
                    <a:graphicFrameLocks noChangeAspect="1"/>
                  </wp:cNvGraphicFramePr>
                  <a:graphic>
                    <a:graphicData uri="http://schemas.openxmlformats.org/drawingml/2006/picture">
                      <pic:pic>
                        <pic:nvPicPr>
                          <pic:cNvPr id="0" name="image.png"/>
                          <pic:cNvPicPr/>
                        </pic:nvPicPr>
                        <pic:blipFill>
                          <a:blip r:embed="rId243"/>
                          <a:stretch>
                            <a:fillRect/>
                          </a:stretch>
                        </pic:blipFill>
                        <pic:spPr>
                          <a:xfrm>
                            <a:off x="0" y="0"/>
                            <a:ext cx="483016" cy="130985"/>
                          </a:xfrm>
                          <a:prstGeom prst="rect"/>
                        </pic:spPr>
                      </pic:pic>
                    </a:graphicData>
                  </a:graphic>
                </wp:inline>
              </w:drawing>
            </w:r>
            <w:r>
              <w:rPr>
                <w:rFonts w:ascii="Times New Roman" w:hAnsi="Times New Roman"/>
                <w:sz w:val="24"/>
              </w:rPr>
              <w:t xml:space="preserve">, degradação desde </w:t>
            </w:r>
            <w:r>
              <w:drawing>
                <wp:inline>
                  <wp:extent cx="559211" cy="130985"/>
                  <wp:docPr id="425" name="Fórmula: 11,29\,\mathrm{ms}" descr="11,29\,\mathrm{ms}"/>
                  <wp:cNvGraphicFramePr>
                    <a:graphicFrameLocks noChangeAspect="1"/>
                  </wp:cNvGraphicFramePr>
                  <a:graphic>
                    <a:graphicData uri="http://schemas.openxmlformats.org/drawingml/2006/picture">
                      <pic:pic>
                        <pic:nvPicPr>
                          <pic:cNvPr id="0" name="image.png"/>
                          <pic:cNvPicPr/>
                        </pic:nvPicPr>
                        <pic:blipFill>
                          <a:blip r:embed="rId244"/>
                          <a:stretch>
                            <a:fillRect/>
                          </a:stretch>
                        </pic:blipFill>
                        <pic:spPr>
                          <a:xfrm>
                            <a:off x="0" y="0"/>
                            <a:ext cx="559211" cy="130985"/>
                          </a:xfrm>
                          <a:prstGeom prst="rect"/>
                        </pic:spPr>
                      </pic:pic>
                    </a:graphicData>
                  </a:graphic>
                </wp:inline>
              </w:drawing>
            </w:r>
            <w:r>
              <w:rPr>
                <w:rFonts w:ascii="Times New Roman" w:hAnsi="Times New Roman"/>
                <w:sz w:val="24"/>
              </w:rPr>
              <w:t xml:space="preserve"> e instabilidade observável apenas a partir de </w:t>
            </w:r>
            <w:r>
              <w:drawing>
                <wp:inline>
                  <wp:extent cx="559211" cy="132668"/>
                  <wp:docPr id="426" name="Fórmula: 44,34\,\mathrm{ms}" descr="44,34\,\mathrm{ms}"/>
                  <wp:cNvGraphicFramePr>
                    <a:graphicFrameLocks noChangeAspect="1"/>
                  </wp:cNvGraphicFramePr>
                  <a:graphic>
                    <a:graphicData uri="http://schemas.openxmlformats.org/drawingml/2006/picture">
                      <pic:pic>
                        <pic:nvPicPr>
                          <pic:cNvPr id="0" name="image.png"/>
                          <pic:cNvPicPr/>
                        </pic:nvPicPr>
                        <pic:blipFill>
                          <a:blip r:embed="rId245"/>
                          <a:stretch>
                            <a:fillRect/>
                          </a:stretch>
                        </pic:blipFill>
                        <pic:spPr>
                          <a:xfrm>
                            <a:off x="0" y="0"/>
                            <a:ext cx="559211" cy="132668"/>
                          </a:xfrm>
                          <a:prstGeom prst="rect"/>
                        </pic:spPr>
                      </pic:pic>
                    </a:graphicData>
                  </a:graphic>
                </wp:inline>
              </w:drawing>
            </w:r>
            <w:r>
              <w:rPr>
                <w:rFonts w:ascii="Times New Roman" w:hAnsi="Times New Roman"/>
                <w:sz w:val="24"/>
              </w:rPr>
              <w:t xml:space="preserve">. A saturação limita a energia e pode manter a amplitude limitada mesmo com polos lineares instáveis. Portanto, os critérios não se contradizem: medem propriedades diferentes. Para projeto, usa-se o limite linear de </w:t>
            </w:r>
            <w:r>
              <w:drawing>
                <wp:inline>
                  <wp:extent cx="559211" cy="132466"/>
                  <wp:docPr id="427" name="Fórmula: 27,70\,\mathrm{ms}" descr="27,70\,\mathrm{ms}"/>
                  <wp:cNvGraphicFramePr>
                    <a:graphicFrameLocks noChangeAspect="1"/>
                  </wp:cNvGraphicFramePr>
                  <a:graphic>
                    <a:graphicData uri="http://schemas.openxmlformats.org/drawingml/2006/picture">
                      <pic:pic>
                        <pic:nvPicPr>
                          <pic:cNvPr id="0" name="image.png"/>
                          <pic:cNvPicPr/>
                        </pic:nvPicPr>
                        <pic:blipFill>
                          <a:blip r:embed="rId246"/>
                          <a:stretch>
                            <a:fillRect/>
                          </a:stretch>
                        </pic:blipFill>
                        <pic:spPr>
                          <a:xfrm>
                            <a:off x="0" y="0"/>
                            <a:ext cx="559211" cy="132466"/>
                          </a:xfrm>
                          <a:prstGeom prst="rect"/>
                        </pic:spPr>
                      </pic:pic>
                    </a:graphicData>
                  </a:graphic>
                </wp:inline>
              </w:drawing>
            </w:r>
            <w:r>
              <w:rPr>
                <w:rFonts w:ascii="Times New Roman" w:hAnsi="Times New Roman"/>
                <w:sz w:val="24"/>
              </w:rPr>
              <w:t xml:space="preserve"> como referência conservadora; a simulação saturada vale apenas para os cenários exercitados.</w:t>
            </w:r>
          </w:p>
          <w:p>
            <w:pPr>
              <w:pStyle w:val="Heading3"/>
            </w:pPr>
            <w:r>
              <w:rPr>
                <w:rFonts w:ascii="Times New Roman" w:hAnsi="Times New Roman"/>
                <w:sz w:val="24"/>
              </w:rPr>
              <w:t>Atraso computacional de um ciclo e margem de fase</w:t>
            </w:r>
          </w:p>
          <w:p>
            <w:pPr>
              <w:spacing w:lineRule="auto" w:line="276" w:after="0" w:before="0"/>
              <w:jc w:val="left"/>
            </w:pPr>
            <w:r>
              <w:rPr>
                <w:rFonts w:ascii="Times New Roman" w:hAnsi="Times New Roman"/>
                <w:sz w:val="24"/>
              </w:rPr>
              <w:t xml:space="preserve">Em um microcontrolador real, medir, calcular e atuar não são instantâneos: entre a amostra do encoder e a atualização do PWM decorre, tipicamente, quase um ciclo completo de </w:t>
            </w:r>
            <w:r>
              <w:drawing>
                <wp:inline>
                  <wp:extent cx="152053" cy="127013"/>
                  <wp:docPr id="428" name="Fórmula: T_s" descr="T_s"/>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52053" cy="127013"/>
                          </a:xfrm>
                          <a:prstGeom prst="rect"/>
                        </pic:spPr>
                      </pic:pic>
                    </a:graphicData>
                  </a:graphic>
                </wp:inline>
              </w:drawing>
            </w:r>
            <w:r>
              <w:rPr>
                <w:rFonts w:ascii="Times New Roman" w:hAnsi="Times New Roman"/>
                <w:sz w:val="24"/>
              </w:rPr>
              <w:t xml:space="preserve"> de atraso computacional, que se comporta como atraso de transporte </w:t>
            </w:r>
            <w:r>
              <w:drawing>
                <wp:inline>
                  <wp:extent cx="325443" cy="129840"/>
                  <wp:docPr id="429" name="Fórmula: e^{-sT_s}" descr="e^{-sT_s}"/>
                  <wp:cNvGraphicFramePr>
                    <a:graphicFrameLocks noChangeAspect="1"/>
                  </wp:cNvGraphicFramePr>
                  <a:graphic>
                    <a:graphicData uri="http://schemas.openxmlformats.org/drawingml/2006/picture">
                      <pic:pic>
                        <pic:nvPicPr>
                          <pic:cNvPr id="0" name="image.png"/>
                          <pic:cNvPicPr/>
                        </pic:nvPicPr>
                        <pic:blipFill>
                          <a:blip r:embed="rId247"/>
                          <a:stretch>
                            <a:fillRect/>
                          </a:stretch>
                        </pic:blipFill>
                        <pic:spPr>
                          <a:xfrm>
                            <a:off x="0" y="0"/>
                            <a:ext cx="325443" cy="129840"/>
                          </a:xfrm>
                          <a:prstGeom prst="rect"/>
                        </pic:spPr>
                      </pic:pic>
                    </a:graphicData>
                  </a:graphic>
                </wp:inline>
              </w:drawing>
            </w:r>
            <w:r>
              <w:rPr>
                <w:rFonts w:ascii="Times New Roman" w:hAnsi="Times New Roman"/>
                <w:sz w:val="24"/>
              </w:rPr>
              <w:t>, subtraindo fase em toda frequência. A tabela acima, sem esse atraso, já é portanto um limite otimista — o que separa um resultado algébrico de um limite seguro de operação em campo.</w:t>
            </w:r>
          </w:p>
          <w:p>
            <w:pPr>
              <w:pStyle w:val="Heading3"/>
            </w:pPr>
            <w:r>
              <w:rPr>
                <w:rFonts w:ascii="Times New Roman" w:hAnsi="Times New Roman"/>
                <w:sz w:val="24"/>
              </w:rPr>
              <w:t>Quantização de encoder e de PWM</w:t>
            </w:r>
          </w:p>
          <w:p>
            <w:pPr>
              <w:spacing w:lineRule="auto" w:line="276" w:after="0" w:before="0"/>
              <w:jc w:val="left"/>
            </w:pPr>
            <w:r>
              <w:rPr>
                <w:rFonts w:ascii="Times New Roman" w:hAnsi="Times New Roman"/>
                <w:sz w:val="24"/>
              </w:rPr>
              <w:t xml:space="preserve">Menor </w:t>
            </w:r>
            <w:r>
              <w:drawing>
                <wp:inline>
                  <wp:extent cx="152053" cy="127013"/>
                  <wp:docPr id="430" name="Fórmula: T_s" descr="T_s"/>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52053" cy="127013"/>
                          </a:xfrm>
                          <a:prstGeom prst="rect"/>
                        </pic:spPr>
                      </pic:pic>
                    </a:graphicData>
                  </a:graphic>
                </wp:inline>
              </w:drawing>
            </w:r>
            <w:r>
              <w:rPr>
                <w:rFonts w:ascii="Times New Roman" w:hAnsi="Times New Roman"/>
                <w:sz w:val="24"/>
              </w:rPr>
              <w:t xml:space="preserve"> dá menos pulsos de encoder por amostra e pode aumentar o ruído da velocidade estimada. O PWM também possui níveis discretos. Assim, escolher </w:t>
            </w:r>
            <w:r>
              <w:drawing>
                <wp:inline>
                  <wp:extent cx="152053" cy="127013"/>
                  <wp:docPr id="431" name="Fórmula: T_s" descr="T_s"/>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52053" cy="127013"/>
                          </a:xfrm>
                          <a:prstGeom prst="rect"/>
                        </pic:spPr>
                      </pic:pic>
                    </a:graphicData>
                  </a:graphic>
                </wp:inline>
              </w:drawing>
            </w:r>
            <w:r>
              <w:rPr>
                <w:rFonts w:ascii="Times New Roman" w:hAnsi="Times New Roman"/>
                <w:sz w:val="24"/>
              </w:rPr>
              <w:t xml:space="preserve"> equilibra margem, atraso e quantização.</w:t>
            </w:r>
          </w:p>
          <w:p>
            <w:pPr>
              <w:pStyle w:val="Heading3"/>
            </w:pPr>
            <w:r>
              <w:rPr>
                <w:rFonts w:ascii="Times New Roman" w:hAnsi="Times New Roman"/>
                <w:sz w:val="24"/>
              </w:rPr>
              <w:t>Pausa para reflexão</w:t>
            </w:r>
          </w:p>
          <w:p>
            <w:pPr>
              <w:spacing w:lineRule="auto" w:line="276" w:after="0" w:before="0"/>
              <w:jc w:val="left"/>
            </w:pPr>
            <w:r>
              <w:rPr>
                <w:rFonts w:ascii="Times New Roman" w:hAnsi="Times New Roman"/>
                <w:sz w:val="24"/>
              </w:rPr>
              <w:t xml:space="preserve">A varredura linear indica limite de </w:t>
            </w:r>
            <w:r>
              <w:drawing>
                <wp:inline>
                  <wp:extent cx="559211" cy="132466"/>
                  <wp:docPr id="432" name="Fórmula: 27,70\,\mathrm{ms}" descr="27,70\,\mathrm{ms}"/>
                  <wp:cNvGraphicFramePr>
                    <a:graphicFrameLocks noChangeAspect="1"/>
                  </wp:cNvGraphicFramePr>
                  <a:graphic>
                    <a:graphicData uri="http://schemas.openxmlformats.org/drawingml/2006/picture">
                      <pic:pic>
                        <pic:nvPicPr>
                          <pic:cNvPr id="0" name="image.png"/>
                          <pic:cNvPicPr/>
                        </pic:nvPicPr>
                        <pic:blipFill>
                          <a:blip r:embed="rId246"/>
                          <a:stretch>
                            <a:fillRect/>
                          </a:stretch>
                        </pic:blipFill>
                        <pic:spPr>
                          <a:xfrm>
                            <a:off x="0" y="0"/>
                            <a:ext cx="559211" cy="132466"/>
                          </a:xfrm>
                          <a:prstGeom prst="rect"/>
                        </pic:spPr>
                      </pic:pic>
                    </a:graphicData>
                  </a:graphic>
                </wp:inline>
              </w:drawing>
            </w:r>
            <w:r>
              <w:rPr>
                <w:rFonts w:ascii="Times New Roman" w:hAnsi="Times New Roman"/>
                <w:sz w:val="24"/>
              </w:rPr>
              <w:t xml:space="preserve"> e a simulação saturada, </w:t>
            </w:r>
            <w:r>
              <w:drawing>
                <wp:inline>
                  <wp:extent cx="559211" cy="132668"/>
                  <wp:docPr id="433" name="Fórmula: 44,34\,\mathrm{ms}" descr="44,34\,\mathrm{ms}"/>
                  <wp:cNvGraphicFramePr>
                    <a:graphicFrameLocks noChangeAspect="1"/>
                  </wp:cNvGraphicFramePr>
                  <a:graphic>
                    <a:graphicData uri="http://schemas.openxmlformats.org/drawingml/2006/picture">
                      <pic:pic>
                        <pic:nvPicPr>
                          <pic:cNvPr id="0" name="image.png"/>
                          <pic:cNvPicPr/>
                        </pic:nvPicPr>
                        <pic:blipFill>
                          <a:blip r:embed="rId245"/>
                          <a:stretch>
                            <a:fillRect/>
                          </a:stretch>
                        </pic:blipFill>
                        <pic:spPr>
                          <a:xfrm>
                            <a:off x="0" y="0"/>
                            <a:ext cx="559211" cy="132668"/>
                          </a:xfrm>
                          <a:prstGeom prst="rect"/>
                        </pic:spPr>
                      </pic:pic>
                    </a:graphicData>
                  </a:graphic>
                </wp:inline>
              </w:drawing>
            </w:r>
            <w:r>
              <w:rPr>
                <w:rFonts w:ascii="Times New Roman" w:hAnsi="Times New Roman"/>
                <w:sz w:val="24"/>
              </w:rPr>
              <w:t xml:space="preserve">. Como </w:t>
            </w:r>
            <w:r>
              <w:rPr>
                <w:rFonts w:ascii="Times New Roman" w:hAnsi="Times New Roman"/>
                <w:i/>
                <w:sz w:val="24"/>
              </w:rPr>
              <w:t>jitter</w:t>
            </w:r>
            <w:r>
              <w:rPr>
                <w:rFonts w:ascii="Times New Roman" w:hAnsi="Times New Roman"/>
                <w:sz w:val="24"/>
              </w:rPr>
              <w:t xml:space="preserve"> varia o período ciclo a ciclo, qual margem deve ser preservada se uma carga ocasional levar uma execução a </w:t>
            </w:r>
            <w:r>
              <w:drawing>
                <wp:inline>
                  <wp:extent cx="364550" cy="104801"/>
                  <wp:docPr id="434" name="Fórmula: 25\,\mathrm{ms}" descr="25\,\mathrm{ms}"/>
                  <wp:cNvGraphicFramePr>
                    <a:graphicFrameLocks noChangeAspect="1"/>
                  </wp:cNvGraphicFramePr>
                  <a:graphic>
                    <a:graphicData uri="http://schemas.openxmlformats.org/drawingml/2006/picture">
                      <pic:pic>
                        <pic:nvPicPr>
                          <pic:cNvPr id="0" name="image.png"/>
                          <pic:cNvPicPr/>
                        </pic:nvPicPr>
                        <pic:blipFill>
                          <a:blip r:embed="rId248"/>
                          <a:stretch>
                            <a:fillRect/>
                          </a:stretch>
                        </pic:blipFill>
                        <pic:spPr>
                          <a:xfrm>
                            <a:off x="0" y="0"/>
                            <a:ext cx="364550" cy="104801"/>
                          </a:xfrm>
                          <a:prstGeom prst="rect"/>
                        </pic:spPr>
                      </pic:pic>
                    </a:graphicData>
                  </a:graphic>
                </wp:inline>
              </w:drawing>
            </w:r>
            <w:r>
              <w:rPr>
                <w:rFonts w:ascii="Times New Roman" w:hAnsi="Times New Roman"/>
                <w:sz w:val="24"/>
              </w:rPr>
              <w:t>?</w:t>
            </w:r>
          </w:p>
          <w:p>
            <w:pPr>
              <w:spacing w:lineRule="auto" w:line="276" w:after="0" w:before="0"/>
              <w:jc w:val="left"/>
              <w:shd w:val="clear" w:fill="FCE4D6"/>
            </w:pPr>
            <w:r>
              <w:rPr>
                <w:rFonts w:ascii="Times New Roman" w:hAnsi="Times New Roman"/>
                <w:b/>
                <w:sz w:val="20"/>
              </w:rPr>
              <w:t>RECURSO VISUAL — PLACEHOLDER PARA A EQUIPE DE EDIÇÃO (não é uma imagem existente)</w:t>
            </w:r>
          </w:p>
          <w:p>
            <w:pPr>
              <w:spacing w:lineRule="auto" w:line="276" w:after="0" w:before="0"/>
              <w:ind w:left="432" w:right="288"/>
              <w:jc w:val="left"/>
              <w:shd w:val="clear" w:fill="FCE4D6"/>
            </w:pPr>
            <w:r>
              <w:rPr>
                <w:rFonts w:ascii="Times New Roman" w:hAnsi="Times New Roman"/>
                <w:b/>
                <w:i/>
                <w:sz w:val="24"/>
              </w:rPr>
              <w:t>Recurso visual 8 — Três métodos de discretização.</w:t>
            </w:r>
            <w:r>
              <w:rPr>
                <w:rFonts w:ascii="Times New Roman" w:hAnsi="Times New Roman"/>
                <w:i/>
                <w:sz w:val="24"/>
              </w:rPr>
              <w:t xml:space="preserve"> Resposta ao degrau sobreposta para Euler para frente, Euler para trás e Tustin no mesmo </w:t>
            </w:r>
            <w:r>
              <w:rPr>
                <w:i/>
              </w:rPr>
              <w:drawing>
                <wp:inline>
                  <wp:extent cx="152053" cy="127013"/>
                  <wp:docPr id="435" name="Fórmula: T_s" descr="T_s"/>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52053" cy="127013"/>
                          </a:xfrm>
                          <a:prstGeom prst="rect"/>
                        </pic:spPr>
                      </pic:pic>
                    </a:graphicData>
                  </a:graphic>
                </wp:inline>
              </w:drawing>
            </w:r>
            <w:r>
              <w:rPr>
                <w:rFonts w:ascii="Times New Roman" w:hAnsi="Times New Roman"/>
                <w:i/>
                <w:sz w:val="24"/>
              </w:rPr>
              <w:t xml:space="preserve">. </w:t>
            </w:r>
            <w:r>
              <w:rPr>
                <w:rFonts w:ascii="Times New Roman" w:hAnsi="Times New Roman"/>
                <w:i/>
                <w:sz w:val="24"/>
              </w:rPr>
              <w:t>Texto alternativo:</w:t>
            </w:r>
            <w:r>
              <w:rPr>
                <w:rFonts w:ascii="Times New Roman" w:hAnsi="Times New Roman"/>
                <w:i/>
                <w:sz w:val="24"/>
              </w:rPr>
              <w:t xml:space="preserve"> três curvas de resposta ao degrau muito próximas, uma para cada método de discretização do integrador, no mesmo período de amostragem.</w:t>
            </w:r>
          </w:p>
          <w:p>
            <w:pPr>
              <w:spacing w:lineRule="auto" w:line="276" w:after="0" w:before="0"/>
              <w:ind w:left="432" w:right="288"/>
              <w:jc w:val="left"/>
              <w:shd w:val="clear" w:fill="FCE4D6"/>
            </w:pPr>
            <w:r>
              <w:rPr>
                <w:rFonts w:ascii="Times New Roman" w:hAnsi="Times New Roman"/>
                <w:i/>
                <w:sz w:val="24"/>
              </w:rPr>
              <w:t xml:space="preserve">**Recurso visual 9 — Maior módulo de polo em função de </w:t>
            </w:r>
            <w:r>
              <w:rPr>
                <w:i/>
              </w:rPr>
              <w:drawing>
                <wp:inline>
                  <wp:extent cx="152053" cy="127013"/>
                  <wp:docPr id="436" name="Fórmula: T_s" descr="T_s"/>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52053" cy="127013"/>
                          </a:xfrm>
                          <a:prstGeom prst="rect"/>
                        </pic:spPr>
                      </pic:pic>
                    </a:graphicData>
                  </a:graphic>
                </wp:inline>
              </w:drawing>
            </w:r>
            <w:r>
              <w:rPr>
                <w:rFonts w:ascii="Times New Roman" w:hAnsi="Times New Roman"/>
                <w:i/>
                <w:sz w:val="24"/>
              </w:rPr>
              <w:t xml:space="preserve">.** Curva em U com mínimo perto de </w:t>
            </w:r>
            <w:r>
              <w:rPr>
                <w:i/>
              </w:rPr>
              <w:drawing>
                <wp:inline>
                  <wp:extent cx="643618" cy="127013"/>
                  <wp:docPr id="437" name="Fórmula: T_s=5\,\mathrm{ms}" descr="T_s=5\,\mathrm{ms}"/>
                  <wp:cNvGraphicFramePr>
                    <a:graphicFrameLocks noChangeAspect="1"/>
                  </wp:cNvGraphicFramePr>
                  <a:graphic>
                    <a:graphicData uri="http://schemas.openxmlformats.org/drawingml/2006/picture">
                      <pic:pic>
                        <pic:nvPicPr>
                          <pic:cNvPr id="0" name="image.png"/>
                          <pic:cNvPicPr/>
                        </pic:nvPicPr>
                        <pic:blipFill>
                          <a:blip r:embed="rId115"/>
                          <a:stretch>
                            <a:fillRect/>
                          </a:stretch>
                        </pic:blipFill>
                        <pic:spPr>
                          <a:xfrm>
                            <a:off x="0" y="0"/>
                            <a:ext cx="643618" cy="127013"/>
                          </a:xfrm>
                          <a:prstGeom prst="rect"/>
                        </pic:spPr>
                      </pic:pic>
                    </a:graphicData>
                  </a:graphic>
                </wp:inline>
              </w:drawing>
            </w:r>
            <w:r>
              <w:rPr>
                <w:rFonts w:ascii="Times New Roman" w:hAnsi="Times New Roman"/>
                <w:i/>
                <w:sz w:val="24"/>
              </w:rPr>
              <w:t xml:space="preserve">, cruzando o limite de instabilidade linear (o critério conservador) em </w:t>
            </w:r>
            <w:r>
              <w:rPr>
                <w:i/>
              </w:rPr>
              <w:drawing>
                <wp:inline>
                  <wp:extent cx="914339" cy="132668"/>
                  <wp:docPr id="438" name="Fórmula: T_s\approx27,70\,\mathrm{ms}" descr="T_s\approx27,70\,\mathrm{ms}"/>
                  <wp:cNvGraphicFramePr>
                    <a:graphicFrameLocks noChangeAspect="1"/>
                  </wp:cNvGraphicFramePr>
                  <a:graphic>
                    <a:graphicData uri="http://schemas.openxmlformats.org/drawingml/2006/picture">
                      <pic:pic>
                        <pic:nvPicPr>
                          <pic:cNvPr id="0" name="image.png"/>
                          <pic:cNvPicPr/>
                        </pic:nvPicPr>
                        <pic:blipFill>
                          <a:blip r:embed="rId241"/>
                          <a:stretch>
                            <a:fillRect/>
                          </a:stretch>
                        </pic:blipFill>
                        <pic:spPr>
                          <a:xfrm>
                            <a:off x="0" y="0"/>
                            <a:ext cx="914339" cy="132668"/>
                          </a:xfrm>
                          <a:prstGeom prst="rect"/>
                        </pic:spPr>
                      </pic:pic>
                    </a:graphicData>
                  </a:graphic>
                </wp:inline>
              </w:drawing>
            </w:r>
            <w:r>
              <w:rPr>
                <w:rFonts w:ascii="Times New Roman" w:hAnsi="Times New Roman"/>
                <w:i/>
                <w:sz w:val="24"/>
              </w:rPr>
              <w:t xml:space="preserve">; uma segunda marca, mais à direita, indica a fronteira de instabilidade observada na simulação com atuador saturado, perto de </w:t>
            </w:r>
            <w:r>
              <w:rPr>
                <w:i/>
              </w:rPr>
              <w:drawing>
                <wp:inline>
                  <wp:extent cx="914339" cy="132668"/>
                  <wp:docPr id="439" name="Fórmula: T_s\approx44,34\,\mathrm{ms}" descr="T_s\approx44,34\,\mathrm{ms}"/>
                  <wp:cNvGraphicFramePr>
                    <a:graphicFrameLocks noChangeAspect="1"/>
                  </wp:cNvGraphicFramePr>
                  <a:graphic>
                    <a:graphicData uri="http://schemas.openxmlformats.org/drawingml/2006/picture">
                      <pic:pic>
                        <pic:nvPicPr>
                          <pic:cNvPr id="0" name="image.png"/>
                          <pic:cNvPicPr/>
                        </pic:nvPicPr>
                        <pic:blipFill>
                          <a:blip r:embed="rId249"/>
                          <a:stretch>
                            <a:fillRect/>
                          </a:stretch>
                        </pic:blipFill>
                        <pic:spPr>
                          <a:xfrm>
                            <a:off x="0" y="0"/>
                            <a:ext cx="914339" cy="132668"/>
                          </a:xfrm>
                          <a:prstGeom prst="rect"/>
                        </pic:spPr>
                      </pic:pic>
                    </a:graphicData>
                  </a:graphic>
                </wp:inline>
              </w:drawing>
            </w:r>
            <w:r>
              <w:rPr>
                <w:rFonts w:ascii="Times New Roman" w:hAnsi="Times New Roman"/>
                <w:i/>
                <w:sz w:val="24"/>
              </w:rPr>
              <w:t xml:space="preserve">. </w:t>
            </w:r>
            <w:r>
              <w:rPr>
                <w:rFonts w:ascii="Times New Roman" w:hAnsi="Times New Roman"/>
                <w:i/>
                <w:sz w:val="24"/>
              </w:rPr>
              <w:t>Texto alternativo:</w:t>
            </w:r>
            <w:r>
              <w:rPr>
                <w:rFonts w:ascii="Times New Roman" w:hAnsi="Times New Roman"/>
                <w:i/>
                <w:sz w:val="24"/>
              </w:rPr>
              <w:t xml:space="preserve"> maior módulo de polo de malha fechada em função do período de amostragem, com margem máxima perto de cinco milissegundos, cruzamento do critério linear de instabilidade perto de vinte e oito milissegundos, e a fronteira mais otimista da simulação saturada perto de quarenta e quatro milissegundos.</w:t>
            </w:r>
          </w:p>
          <w:p>
            <w:pPr>
              <w:spacing w:lineRule="auto" w:line="276" w:after="0" w:before="0"/>
              <w:ind w:left="432" w:right="288"/>
              <w:jc w:val="left"/>
              <w:shd w:val="clear" w:fill="FCE4D6"/>
            </w:pPr>
            <w:r>
              <w:rPr>
                <w:rFonts w:ascii="Times New Roman" w:hAnsi="Times New Roman"/>
                <w:b/>
                <w:i/>
                <w:sz w:val="24"/>
              </w:rPr>
              <w:t>Recurso visual 10 — Linha do tempo de um ciclo de controle real.</w:t>
            </w:r>
            <w:r>
              <w:rPr>
                <w:rFonts w:ascii="Times New Roman" w:hAnsi="Times New Roman"/>
                <w:i/>
                <w:sz w:val="24"/>
              </w:rPr>
              <w:t xml:space="preserve"> Leitura do encoder, cálculo do PID e atualização do PWM dentro de um período </w:t>
            </w:r>
            <w:r>
              <w:rPr>
                <w:i/>
              </w:rPr>
              <w:drawing>
                <wp:inline>
                  <wp:extent cx="152053" cy="127013"/>
                  <wp:docPr id="440" name="Fórmula: T_s" descr="T_s"/>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52053" cy="127013"/>
                          </a:xfrm>
                          <a:prstGeom prst="rect"/>
                        </pic:spPr>
                      </pic:pic>
                    </a:graphicData>
                  </a:graphic>
                </wp:inline>
              </w:drawing>
            </w:r>
            <w:r>
              <w:rPr>
                <w:rFonts w:ascii="Times New Roman" w:hAnsi="Times New Roman"/>
                <w:i/>
                <w:sz w:val="24"/>
              </w:rPr>
              <w:t xml:space="preserve">, com a atuação ocorrendo após a amostra lida. </w:t>
            </w:r>
            <w:r>
              <w:rPr>
                <w:rFonts w:ascii="Times New Roman" w:hAnsi="Times New Roman"/>
                <w:i/>
                <w:sz w:val="24"/>
              </w:rPr>
              <w:t>Texto alternativo:</w:t>
            </w:r>
            <w:r>
              <w:rPr>
                <w:rFonts w:ascii="Times New Roman" w:hAnsi="Times New Roman"/>
                <w:i/>
                <w:sz w:val="24"/>
              </w:rPr>
              <w:t xml:space="preserve"> linha do tempo de um ciclo de amostragem mostrando leitura, cálculo e atuação, com a atuação posterior ao instante da medição.</w:t>
            </w:r>
          </w:p>
          <w:p>
            <w:pPr>
              <w:pStyle w:val="Heading3"/>
            </w:pPr>
            <w:r>
              <w:rPr>
                <w:rFonts w:ascii="Times New Roman" w:hAnsi="Times New Roman"/>
                <w:sz w:val="24"/>
              </w:rPr>
              <w:t>Laboratório da aula</w:t>
            </w:r>
          </w:p>
          <w:p>
            <w:pPr>
              <w:spacing w:lineRule="auto" w:line="276" w:after="0" w:before="0"/>
              <w:jc w:val="left"/>
            </w:pPr>
            <w:r>
              <w:rPr>
                <w:rFonts w:ascii="Consolas" w:hAnsi="Consolas"/>
                <w:sz w:val="20"/>
              </w:rPr>
              <w:t>01_euler_tustin_zoh.py</w:t>
            </w:r>
            <w:r>
              <w:rPr>
                <w:rFonts w:ascii="Times New Roman" w:hAnsi="Times New Roman"/>
                <w:sz w:val="24"/>
              </w:rPr>
              <w:t xml:space="preserve"> discretiza </w:t>
            </w:r>
            <w:r>
              <w:drawing>
                <wp:inline>
                  <wp:extent cx="309626" cy="152255"/>
                  <wp:docPr id="441" name="Fórmula: G(s)" descr="G(s)"/>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309626" cy="152255"/>
                          </a:xfrm>
                          <a:prstGeom prst="rect"/>
                        </pic:spPr>
                      </pic:pic>
                    </a:graphicData>
                  </a:graphic>
                </wp:inline>
              </w:drawing>
            </w:r>
            <w:r>
              <w:rPr>
                <w:rFonts w:ascii="Times New Roman" w:hAnsi="Times New Roman"/>
                <w:sz w:val="24"/>
              </w:rPr>
              <w:t xml:space="preserve"> por Euler, Tustin e ZOH e compara a resposta ao degrau de cada versão discreta com a resposta contínua de referência. </w:t>
            </w:r>
            <w:r>
              <w:rPr>
                <w:rFonts w:ascii="Consolas" w:hAnsi="Consolas"/>
                <w:sz w:val="20"/>
              </w:rPr>
              <w:t>02_escolha_de_ts.py</w:t>
            </w:r>
            <w:r>
              <w:rPr>
                <w:rFonts w:ascii="Times New Roman" w:hAnsi="Times New Roman"/>
                <w:sz w:val="24"/>
              </w:rPr>
              <w:t xml:space="preserve"> varre </w:t>
            </w:r>
            <w:r>
              <w:drawing>
                <wp:inline>
                  <wp:extent cx="152053" cy="127013"/>
                  <wp:docPr id="442" name="Fórmula: T_s" descr="T_s"/>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52053" cy="127013"/>
                          </a:xfrm>
                          <a:prstGeom prst="rect"/>
                        </pic:spPr>
                      </pic:pic>
                    </a:graphicData>
                  </a:graphic>
                </wp:inline>
              </w:drawing>
            </w:r>
            <w:r>
              <w:rPr>
                <w:rFonts w:ascii="Times New Roman" w:hAnsi="Times New Roman"/>
                <w:sz w:val="24"/>
              </w:rPr>
              <w:t xml:space="preserve"> de </w:t>
            </w:r>
            <w:r>
              <w:drawing>
                <wp:inline>
                  <wp:extent cx="194593" cy="130985"/>
                  <wp:docPr id="443" name="Fórmula: 0,5" descr="0,5"/>
                  <wp:cNvGraphicFramePr>
                    <a:graphicFrameLocks noChangeAspect="1"/>
                  </wp:cNvGraphicFramePr>
                  <a:graphic>
                    <a:graphicData uri="http://schemas.openxmlformats.org/drawingml/2006/picture">
                      <pic:pic>
                        <pic:nvPicPr>
                          <pic:cNvPr id="0" name="image.png"/>
                          <pic:cNvPicPr/>
                        </pic:nvPicPr>
                        <pic:blipFill>
                          <a:blip r:embed="rId216"/>
                          <a:stretch>
                            <a:fillRect/>
                          </a:stretch>
                        </pic:blipFill>
                        <pic:spPr>
                          <a:xfrm>
                            <a:off x="0" y="0"/>
                            <a:ext cx="194593" cy="130985"/>
                          </a:xfrm>
                          <a:prstGeom prst="rect"/>
                        </pic:spPr>
                      </pic:pic>
                    </a:graphicData>
                  </a:graphic>
                </wp:inline>
              </w:drawing>
            </w:r>
            <w:r>
              <w:rPr>
                <w:rFonts w:ascii="Times New Roman" w:hAnsi="Times New Roman"/>
                <w:sz w:val="24"/>
              </w:rPr>
              <w:t xml:space="preserve"> a </w:t>
            </w:r>
            <w:r>
              <w:drawing>
                <wp:inline>
                  <wp:extent cx="440745" cy="104801"/>
                  <wp:docPr id="444" name="Fórmula: 100\,\mathrm{ms}" descr="100\,\mathrm{ms}"/>
                  <wp:cNvGraphicFramePr>
                    <a:graphicFrameLocks noChangeAspect="1"/>
                  </wp:cNvGraphicFramePr>
                  <a:graphic>
                    <a:graphicData uri="http://schemas.openxmlformats.org/drawingml/2006/picture">
                      <pic:pic>
                        <pic:nvPicPr>
                          <pic:cNvPr id="0" name="image.png"/>
                          <pic:cNvPicPr/>
                        </pic:nvPicPr>
                        <pic:blipFill>
                          <a:blip r:embed="rId217"/>
                          <a:stretch>
                            <a:fillRect/>
                          </a:stretch>
                        </pic:blipFill>
                        <pic:spPr>
                          <a:xfrm>
                            <a:off x="0" y="0"/>
                            <a:ext cx="440745" cy="104801"/>
                          </a:xfrm>
                          <a:prstGeom prst="rect"/>
                        </pic:spPr>
                      </pic:pic>
                    </a:graphicData>
                  </a:graphic>
                </wp:inline>
              </w:drawing>
            </w:r>
            <w:r>
              <w:rPr>
                <w:rFonts w:ascii="Times New Roman" w:hAnsi="Times New Roman"/>
                <w:sz w:val="24"/>
              </w:rPr>
              <w:t xml:space="preserve"> com o PID fixo desta aula, simulando a malha completa </w:t>
            </w:r>
            <w:r>
              <w:rPr>
                <w:rFonts w:ascii="Times New Roman" w:hAnsi="Times New Roman"/>
                <w:b/>
                <w:sz w:val="24"/>
              </w:rPr>
              <w:t>com saturação do atuador</w:t>
            </w:r>
            <w:r>
              <w:rPr>
                <w:rFonts w:ascii="Times New Roman" w:hAnsi="Times New Roman"/>
                <w:sz w:val="24"/>
              </w:rPr>
              <w:t>, e classifica cada resposta em bom desempenho, degradado ou instável.</w:t>
            </w:r>
          </w:p>
          <w:p>
            <w:pPr>
              <w:spacing w:lineRule="auto" w:line="276" w:after="0" w:before="0"/>
              <w:jc w:val="left"/>
              <w:shd w:val="clear" w:fill="F2F2F2"/>
            </w:pPr>
            <w:r>
              <w:rPr>
                <w:rFonts w:ascii="Consolas" w:hAnsi="Consolas"/>
                <w:sz w:val="20"/>
              </w:rPr>
              <w:t>.venv/bin/python aula_07/01_euler_tustin_zoh.py</w:t>
              <w:br/>
            </w:r>
            <w:r>
              <w:rPr>
                <w:rFonts w:ascii="Consolas" w:hAnsi="Consolas"/>
                <w:sz w:val="20"/>
              </w:rPr>
              <w:t>.venv/bin/python aula_07/02_escolha_de_ts.py</w:t>
            </w:r>
          </w:p>
          <w:p>
            <w:pPr>
              <w:spacing w:lineRule="auto" w:line="276" w:after="0" w:before="0"/>
              <w:jc w:val="left"/>
            </w:pPr>
            <w:r>
              <w:rPr>
                <w:rFonts w:ascii="Times New Roman" w:hAnsi="Times New Roman"/>
                <w:sz w:val="24"/>
              </w:rPr>
              <w:t xml:space="preserve">O primeiro imprime, por método, o erro RMS, o erro final e o erro de pico contra a resposta contínua — o ZOH sai exato, por construção; o segundo imprime a tabela de classificação por </w:t>
            </w:r>
            <w:r>
              <w:drawing>
                <wp:inline>
                  <wp:extent cx="152053" cy="127013"/>
                  <wp:docPr id="445" name="Fórmula: T_s" descr="T_s"/>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52053" cy="127013"/>
                          </a:xfrm>
                          <a:prstGeom prst="rect"/>
                        </pic:spPr>
                      </pic:pic>
                    </a:graphicData>
                  </a:graphic>
                </wp:inline>
              </w:drawing>
            </w:r>
            <w:r>
              <w:rPr>
                <w:rFonts w:ascii="Times New Roman" w:hAnsi="Times New Roman"/>
                <w:sz w:val="24"/>
              </w:rPr>
              <w:t xml:space="preserve"> e fecha com o resumo: bom desempenho até </w:t>
            </w:r>
            <w:r>
              <w:drawing>
                <wp:inline>
                  <wp:extent cx="838211" cy="132668"/>
                  <wp:docPr id="446" name="Fórmula: T_s\approx8,26\,\mathrm{ms}" descr="T_s\approx8,26\,\mathrm{ms}"/>
                  <wp:cNvGraphicFramePr>
                    <a:graphicFrameLocks noChangeAspect="1"/>
                  </wp:cNvGraphicFramePr>
                  <a:graphic>
                    <a:graphicData uri="http://schemas.openxmlformats.org/drawingml/2006/picture">
                      <pic:pic>
                        <pic:nvPicPr>
                          <pic:cNvPr id="0" name="image.png"/>
                          <pic:cNvPicPr/>
                        </pic:nvPicPr>
                        <pic:blipFill>
                          <a:blip r:embed="rId250"/>
                          <a:stretch>
                            <a:fillRect/>
                          </a:stretch>
                        </pic:blipFill>
                        <pic:spPr>
                          <a:xfrm>
                            <a:off x="0" y="0"/>
                            <a:ext cx="838211" cy="132668"/>
                          </a:xfrm>
                          <a:prstGeom prst="rect"/>
                        </pic:spPr>
                      </pic:pic>
                    </a:graphicData>
                  </a:graphic>
                </wp:inline>
              </w:drawing>
            </w:r>
            <w:r>
              <w:rPr>
                <w:rFonts w:ascii="Times New Roman" w:hAnsi="Times New Roman"/>
                <w:sz w:val="24"/>
              </w:rPr>
              <w:t xml:space="preserve">, degradação a partir de </w:t>
            </w:r>
            <w:r>
              <w:drawing>
                <wp:inline>
                  <wp:extent cx="914339" cy="132668"/>
                  <wp:docPr id="447" name="Fórmula: T_s\approx11,29\,\mathrm{ms}" descr="T_s\approx11,29\,\mathrm{ms}"/>
                  <wp:cNvGraphicFramePr>
                    <a:graphicFrameLocks noChangeAspect="1"/>
                  </wp:cNvGraphicFramePr>
                  <a:graphic>
                    <a:graphicData uri="http://schemas.openxmlformats.org/drawingml/2006/picture">
                      <pic:pic>
                        <pic:nvPicPr>
                          <pic:cNvPr id="0" name="image.png"/>
                          <pic:cNvPicPr/>
                        </pic:nvPicPr>
                        <pic:blipFill>
                          <a:blip r:embed="rId251"/>
                          <a:stretch>
                            <a:fillRect/>
                          </a:stretch>
                        </pic:blipFill>
                        <pic:spPr>
                          <a:xfrm>
                            <a:off x="0" y="0"/>
                            <a:ext cx="914339" cy="132668"/>
                          </a:xfrm>
                          <a:prstGeom prst="rect"/>
                        </pic:spPr>
                      </pic:pic>
                    </a:graphicData>
                  </a:graphic>
                </wp:inline>
              </w:drawing>
            </w:r>
            <w:r>
              <w:rPr>
                <w:rFonts w:ascii="Times New Roman" w:hAnsi="Times New Roman"/>
                <w:sz w:val="24"/>
              </w:rPr>
              <w:t xml:space="preserve"> e malha instável a partir de </w:t>
            </w:r>
            <w:r>
              <w:drawing>
                <wp:inline>
                  <wp:extent cx="914339" cy="132668"/>
                  <wp:docPr id="448" name="Fórmula: T_s\approx44,34\,\mathrm{ms}" descr="T_s\approx44,34\,\mathrm{ms}"/>
                  <wp:cNvGraphicFramePr>
                    <a:graphicFrameLocks noChangeAspect="1"/>
                  </wp:cNvGraphicFramePr>
                  <a:graphic>
                    <a:graphicData uri="http://schemas.openxmlformats.org/drawingml/2006/picture">
                      <pic:pic>
                        <pic:nvPicPr>
                          <pic:cNvPr id="0" name="image.png"/>
                          <pic:cNvPicPr/>
                        </pic:nvPicPr>
                        <pic:blipFill>
                          <a:blip r:embed="rId249"/>
                          <a:stretch>
                            <a:fillRect/>
                          </a:stretch>
                        </pic:blipFill>
                        <pic:spPr>
                          <a:xfrm>
                            <a:off x="0" y="0"/>
                            <a:ext cx="914339" cy="132668"/>
                          </a:xfrm>
                          <a:prstGeom prst="rect"/>
                        </pic:spPr>
                      </pic:pic>
                    </a:graphicData>
                  </a:graphic>
                </wp:inline>
              </w:drawing>
            </w:r>
            <w:r>
              <w:rPr>
                <w:rFonts w:ascii="Times New Roman" w:hAnsi="Times New Roman"/>
                <w:sz w:val="24"/>
              </w:rPr>
              <w:t xml:space="preserve"> (fronteira refinada por bisseção) — a fronteira </w:t>
            </w:r>
            <w:r>
              <w:rPr>
                <w:rFonts w:ascii="Times New Roman" w:hAnsi="Times New Roman"/>
                <w:b/>
                <w:sz w:val="24"/>
              </w:rPr>
              <w:t>da simulação saturada</w:t>
            </w:r>
            <w:r>
              <w:rPr>
                <w:rFonts w:ascii="Times New Roman" w:hAnsi="Times New Roman"/>
                <w:sz w:val="24"/>
              </w:rPr>
              <w:t xml:space="preserve">, mais otimista que o limite linear de </w:t>
            </w:r>
            <w:r>
              <w:drawing>
                <wp:inline>
                  <wp:extent cx="559211" cy="132466"/>
                  <wp:docPr id="449" name="Fórmula: 27,70\,\mathrm{ms}" descr="27,70\,\mathrm{ms}"/>
                  <wp:cNvGraphicFramePr>
                    <a:graphicFrameLocks noChangeAspect="1"/>
                  </wp:cNvGraphicFramePr>
                  <a:graphic>
                    <a:graphicData uri="http://schemas.openxmlformats.org/drawingml/2006/picture">
                      <pic:pic>
                        <pic:nvPicPr>
                          <pic:cNvPr id="0" name="image.png"/>
                          <pic:cNvPicPr/>
                        </pic:nvPicPr>
                        <pic:blipFill>
                          <a:blip r:embed="rId246"/>
                          <a:stretch>
                            <a:fillRect/>
                          </a:stretch>
                        </pic:blipFill>
                        <pic:spPr>
                          <a:xfrm>
                            <a:off x="0" y="0"/>
                            <a:ext cx="559211" cy="132466"/>
                          </a:xfrm>
                          <a:prstGeom prst="rect"/>
                        </pic:spPr>
                      </pic:pic>
                    </a:graphicData>
                  </a:graphic>
                </wp:inline>
              </w:drawing>
            </w:r>
            <w:r>
              <w:rPr>
                <w:rFonts w:ascii="Times New Roman" w:hAnsi="Times New Roman"/>
                <w:sz w:val="24"/>
              </w:rPr>
              <w:t xml:space="preserve"> calculado acima.</w:t>
            </w:r>
          </w:p>
          <w:p>
            <w:pPr>
              <w:pStyle w:val="Heading3"/>
            </w:pPr>
            <w:r>
              <w:rPr>
                <w:rFonts w:ascii="Times New Roman" w:hAnsi="Times New Roman"/>
                <w:sz w:val="24"/>
              </w:rPr>
              <w:t>Atividade prática</w:t>
            </w:r>
          </w:p>
          <w:p>
            <w:pPr>
              <w:spacing w:lineRule="auto" w:line="276" w:after="0" w:before="0"/>
              <w:jc w:val="left"/>
            </w:pPr>
            <w:r>
              <w:rPr>
                <w:rFonts w:ascii="Times New Roman" w:hAnsi="Times New Roman"/>
                <w:sz w:val="24"/>
              </w:rPr>
              <w:t xml:space="preserve">Repita a varredura de </w:t>
            </w:r>
            <w:r>
              <w:rPr>
                <w:rFonts w:ascii="Consolas" w:hAnsi="Consolas"/>
                <w:sz w:val="20"/>
              </w:rPr>
              <w:t>02_escolha_de_ts.py</w:t>
            </w:r>
            <w:r>
              <w:rPr>
                <w:rFonts w:ascii="Times New Roman" w:hAnsi="Times New Roman"/>
                <w:sz w:val="24"/>
              </w:rPr>
              <w:t xml:space="preserve"> para a sintonia PI de Ziegler-Nichols (</w:t>
            </w:r>
            <w:r>
              <w:drawing>
                <wp:inline>
                  <wp:extent cx="746064" cy="147745"/>
                  <wp:docPr id="450" name="Fórmula: K_p=1,661" descr="K_p=1,661"/>
                  <wp:cNvGraphicFramePr>
                    <a:graphicFrameLocks noChangeAspect="1"/>
                  </wp:cNvGraphicFramePr>
                  <a:graphic>
                    <a:graphicData uri="http://schemas.openxmlformats.org/drawingml/2006/picture">
                      <pic:pic>
                        <pic:nvPicPr>
                          <pic:cNvPr id="0" name="image.png"/>
                          <pic:cNvPicPr/>
                        </pic:nvPicPr>
                        <pic:blipFill>
                          <a:blip r:embed="rId252"/>
                          <a:stretch>
                            <a:fillRect/>
                          </a:stretch>
                        </pic:blipFill>
                        <pic:spPr>
                          <a:xfrm>
                            <a:off x="0" y="0"/>
                            <a:ext cx="746064" cy="147745"/>
                          </a:xfrm>
                          <a:prstGeom prst="rect"/>
                        </pic:spPr>
                      </pic:pic>
                    </a:graphicData>
                  </a:graphic>
                </wp:inline>
              </w:drawing>
            </w:r>
            <w:r>
              <w:rPr>
                <w:rFonts w:ascii="Times New Roman" w:hAnsi="Times New Roman"/>
                <w:sz w:val="24"/>
              </w:rPr>
              <w:t xml:space="preserve">, </w:t>
            </w:r>
            <w:r>
              <w:drawing>
                <wp:inline>
                  <wp:extent cx="805229" cy="133543"/>
                  <wp:docPr id="451" name="Fórmula: K_i=108,78" descr="K_i=108,78"/>
                  <wp:cNvGraphicFramePr>
                    <a:graphicFrameLocks noChangeAspect="1"/>
                  </wp:cNvGraphicFramePr>
                  <a:graphic>
                    <a:graphicData uri="http://schemas.openxmlformats.org/drawingml/2006/picture">
                      <pic:pic>
                        <pic:nvPicPr>
                          <pic:cNvPr id="0" name="image.png"/>
                          <pic:cNvPicPr/>
                        </pic:nvPicPr>
                        <pic:blipFill>
                          <a:blip r:embed="rId253"/>
                          <a:stretch>
                            <a:fillRect/>
                          </a:stretch>
                        </pic:blipFill>
                        <pic:spPr>
                          <a:xfrm>
                            <a:off x="0" y="0"/>
                            <a:ext cx="805229" cy="133543"/>
                          </a:xfrm>
                          <a:prstGeom prst="rect"/>
                        </pic:spPr>
                      </pic:pic>
                    </a:graphicData>
                  </a:graphic>
                </wp:inline>
              </w:drawing>
            </w:r>
            <w:r>
              <w:rPr>
                <w:rFonts w:ascii="Times New Roman" w:hAnsi="Times New Roman"/>
                <w:sz w:val="24"/>
              </w:rPr>
              <w:t xml:space="preserve">, sem derivativo) e determine sua fronteira de instabilidade na simulação saturada. Compare com os </w:t>
            </w:r>
            <w:r>
              <w:drawing>
                <wp:inline>
                  <wp:extent cx="559211" cy="132668"/>
                  <wp:docPr id="452" name="Fórmula: 44,34\,\mathrm{ms}" descr="44,34\,\mathrm{ms}"/>
                  <wp:cNvGraphicFramePr>
                    <a:graphicFrameLocks noChangeAspect="1"/>
                  </wp:cNvGraphicFramePr>
                  <a:graphic>
                    <a:graphicData uri="http://schemas.openxmlformats.org/drawingml/2006/picture">
                      <pic:pic>
                        <pic:nvPicPr>
                          <pic:cNvPr id="0" name="image.png"/>
                          <pic:cNvPicPr/>
                        </pic:nvPicPr>
                        <pic:blipFill>
                          <a:blip r:embed="rId245"/>
                          <a:stretch>
                            <a:fillRect/>
                          </a:stretch>
                        </pic:blipFill>
                        <pic:spPr>
                          <a:xfrm>
                            <a:off x="0" y="0"/>
                            <a:ext cx="559211" cy="132668"/>
                          </a:xfrm>
                          <a:prstGeom prst="rect"/>
                        </pic:spPr>
                      </pic:pic>
                    </a:graphicData>
                  </a:graphic>
                </wp:inline>
              </w:drawing>
            </w:r>
            <w:r>
              <w:rPr>
                <w:rFonts w:ascii="Times New Roman" w:hAnsi="Times New Roman"/>
                <w:sz w:val="24"/>
              </w:rPr>
              <w:t xml:space="preserve"> do PID fixo desta aula e explique, pela ausência de ação derivativa e pelos ganhos bem mais altos, se a margem encontrada é maior, menor ou semelhante. Em seguida, calcule também o critério linear de polos (sem saturação) para essa sintonia e verifique se a mesma relação entre os dois critérios — o linear sempre mais conservador que o saturado — se mantém.</w:t>
            </w:r>
          </w:p>
          <w:p>
            <w:pPr>
              <w:pStyle w:val="Heading3"/>
            </w:pPr>
            <w:r>
              <w:rPr>
                <w:rFonts w:ascii="Times New Roman" w:hAnsi="Times New Roman"/>
                <w:sz w:val="24"/>
              </w:rPr>
              <w:t>Síntese da aula</w:t>
            </w:r>
          </w:p>
          <w:p>
            <w:pPr>
              <w:spacing w:lineRule="auto" w:line="276" w:after="0" w:before="0"/>
              <w:ind w:left="360"/>
              <w:jc w:val="left"/>
            </w:pPr>
            <w:r>
              <w:rPr>
                <w:rFonts w:ascii="Times New Roman" w:hAnsi="Times New Roman"/>
                <w:sz w:val="24"/>
              </w:rPr>
              <w:t xml:space="preserve">•  </w:t>
            </w:r>
            <w:r>
              <w:rPr>
                <w:rFonts w:ascii="Times New Roman" w:hAnsi="Times New Roman"/>
                <w:sz w:val="24"/>
              </w:rPr>
              <w:t>Euler para frente, Euler para trás e Tustin discretizam de formas diferentes; o ZOH modela o atuador entre amostras.</w:t>
            </w:r>
          </w:p>
          <w:p>
            <w:pPr>
              <w:spacing w:lineRule="auto" w:line="276" w:after="0" w:before="0"/>
              <w:ind w:left="360"/>
              <w:jc w:val="left"/>
            </w:pPr>
            <w:r>
              <w:rPr>
                <w:rFonts w:ascii="Times New Roman" w:hAnsi="Times New Roman"/>
                <w:sz w:val="24"/>
              </w:rPr>
              <w:t xml:space="preserve">•  </w:t>
            </w:r>
            <w:r>
              <w:rPr>
                <w:rFonts w:ascii="Times New Roman" w:hAnsi="Times New Roman"/>
                <w:sz w:val="24"/>
              </w:rPr>
              <w:t xml:space="preserve">O contrato numérico do </w:t>
            </w:r>
            <w:r>
              <w:rPr>
                <w:rFonts w:ascii="Consolas" w:hAnsi="Consolas"/>
                <w:sz w:val="20"/>
              </w:rPr>
              <w:t>DiscretePID</w:t>
            </w:r>
            <w:r>
              <w:rPr>
                <w:rFonts w:ascii="Times New Roman" w:hAnsi="Times New Roman"/>
                <w:sz w:val="24"/>
              </w:rPr>
              <w:t xml:space="preserve"> — integral por Euler para trás, derivada filtrada por diferença para trás — é o mesmo reproduzido em C na Unidade 4.</w:t>
            </w:r>
          </w:p>
          <w:p>
            <w:pPr>
              <w:spacing w:lineRule="auto" w:line="276" w:after="0" w:before="0"/>
              <w:ind w:left="360"/>
              <w:jc w:val="left"/>
            </w:pPr>
            <w:r>
              <w:rPr>
                <w:rFonts w:ascii="Times New Roman" w:hAnsi="Times New Roman"/>
                <w:sz w:val="24"/>
              </w:rPr>
              <w:t xml:space="preserve">•  </w:t>
            </w:r>
            <w:r>
              <w:drawing>
                <wp:inline>
                  <wp:extent cx="643618" cy="127013"/>
                  <wp:docPr id="453" name="Fórmula: T_s=5\,\mathrm{ms}" descr="T_s=5\,\mathrm{ms}"/>
                  <wp:cNvGraphicFramePr>
                    <a:graphicFrameLocks noChangeAspect="1"/>
                  </wp:cNvGraphicFramePr>
                  <a:graphic>
                    <a:graphicData uri="http://schemas.openxmlformats.org/drawingml/2006/picture">
                      <pic:pic>
                        <pic:nvPicPr>
                          <pic:cNvPr id="0" name="image.png"/>
                          <pic:cNvPicPr/>
                        </pic:nvPicPr>
                        <pic:blipFill>
                          <a:blip r:embed="rId115"/>
                          <a:stretch>
                            <a:fillRect/>
                          </a:stretch>
                        </pic:blipFill>
                        <pic:spPr>
                          <a:xfrm>
                            <a:off x="0" y="0"/>
                            <a:ext cx="643618" cy="127013"/>
                          </a:xfrm>
                          <a:prstGeom prst="rect"/>
                        </pic:spPr>
                      </pic:pic>
                    </a:graphicData>
                  </a:graphic>
                </wp:inline>
              </w:drawing>
            </w:r>
            <w:r>
              <w:rPr>
                <w:rFonts w:ascii="Times New Roman" w:hAnsi="Times New Roman"/>
                <w:sz w:val="24"/>
              </w:rPr>
              <w:t xml:space="preserve"> dá cerca de </w:t>
            </w:r>
            <w:r>
              <w:drawing>
                <wp:inline>
                  <wp:extent cx="270788" cy="130985"/>
                  <wp:docPr id="454" name="Fórmula: 29,6" descr="29,6"/>
                  <wp:cNvGraphicFramePr>
                    <a:graphicFrameLocks noChangeAspect="1"/>
                  </wp:cNvGraphicFramePr>
                  <a:graphic>
                    <a:graphicData uri="http://schemas.openxmlformats.org/drawingml/2006/picture">
                      <pic:pic>
                        <pic:nvPicPr>
                          <pic:cNvPr id="0" name="image.png"/>
                          <pic:cNvPicPr/>
                        </pic:nvPicPr>
                        <pic:blipFill>
                          <a:blip r:embed="rId212"/>
                          <a:stretch>
                            <a:fillRect/>
                          </a:stretch>
                        </pic:blipFill>
                        <pic:spPr>
                          <a:xfrm>
                            <a:off x="0" y="0"/>
                            <a:ext cx="270788" cy="130985"/>
                          </a:xfrm>
                          <a:prstGeom prst="rect"/>
                        </pic:spPr>
                      </pic:pic>
                    </a:graphicData>
                  </a:graphic>
                </wp:inline>
              </w:drawing>
            </w:r>
            <w:r>
              <w:rPr>
                <w:rFonts w:ascii="Times New Roman" w:hAnsi="Times New Roman"/>
                <w:sz w:val="24"/>
              </w:rPr>
              <w:t xml:space="preserve"> amostras por </w:t>
            </w:r>
            <w:r>
              <w:drawing>
                <wp:inline>
                  <wp:extent cx="173727" cy="89656"/>
                  <wp:docPr id="455" name="Fórmula: \tau_m" descr="\tau_m"/>
                  <wp:cNvGraphicFramePr>
                    <a:graphicFrameLocks noChangeAspect="1"/>
                  </wp:cNvGraphicFramePr>
                  <a:graphic>
                    <a:graphicData uri="http://schemas.openxmlformats.org/drawingml/2006/picture">
                      <pic:pic>
                        <pic:nvPicPr>
                          <pic:cNvPr id="0" name="image.png"/>
                          <pic:cNvPicPr/>
                        </pic:nvPicPr>
                        <pic:blipFill>
                          <a:blip r:embed="rId218"/>
                          <a:stretch>
                            <a:fillRect/>
                          </a:stretch>
                        </pic:blipFill>
                        <pic:spPr>
                          <a:xfrm>
                            <a:off x="0" y="0"/>
                            <a:ext cx="173727" cy="89656"/>
                          </a:xfrm>
                          <a:prstGeom prst="rect"/>
                        </pic:spPr>
                      </pic:pic>
                    </a:graphicData>
                  </a:graphic>
                </wp:inline>
              </w:drawing>
            </w:r>
            <w:r>
              <w:rPr>
                <w:rFonts w:ascii="Times New Roman" w:hAnsi="Times New Roman"/>
                <w:sz w:val="24"/>
              </w:rPr>
              <w:t xml:space="preserve">, dentro da faixa recomendada de </w:t>
            </w:r>
            <w:r>
              <w:drawing>
                <wp:inline>
                  <wp:extent cx="152255" cy="104801"/>
                  <wp:docPr id="456" name="Fórmula: 10" descr="10"/>
                  <wp:cNvGraphicFramePr>
                    <a:graphicFrameLocks noChangeAspect="1"/>
                  </wp:cNvGraphicFramePr>
                  <a:graphic>
                    <a:graphicData uri="http://schemas.openxmlformats.org/drawingml/2006/picture">
                      <pic:pic>
                        <pic:nvPicPr>
                          <pic:cNvPr id="0" name="image.png"/>
                          <pic:cNvPicPr/>
                        </pic:nvPicPr>
                        <pic:blipFill>
                          <a:blip r:embed="rId209"/>
                          <a:stretch>
                            <a:fillRect/>
                          </a:stretch>
                        </pic:blipFill>
                        <pic:spPr>
                          <a:xfrm>
                            <a:off x="0" y="0"/>
                            <a:ext cx="152255" cy="104801"/>
                          </a:xfrm>
                          <a:prstGeom prst="rect"/>
                        </pic:spPr>
                      </pic:pic>
                    </a:graphicData>
                  </a:graphic>
                </wp:inline>
              </w:drawing>
            </w:r>
            <w:r>
              <w:rPr>
                <w:rFonts w:ascii="Times New Roman" w:hAnsi="Times New Roman"/>
                <w:sz w:val="24"/>
              </w:rPr>
              <w:t xml:space="preserve"> a </w:t>
            </w:r>
            <w:r>
              <w:drawing>
                <wp:inline>
                  <wp:extent cx="152255" cy="104801"/>
                  <wp:docPr id="457" name="Fórmula: 30" descr="30"/>
                  <wp:cNvGraphicFramePr>
                    <a:graphicFrameLocks noChangeAspect="1"/>
                  </wp:cNvGraphicFramePr>
                  <a:graphic>
                    <a:graphicData uri="http://schemas.openxmlformats.org/drawingml/2006/picture">
                      <pic:pic>
                        <pic:nvPicPr>
                          <pic:cNvPr id="0" name="image.png"/>
                          <pic:cNvPicPr/>
                        </pic:nvPicPr>
                        <pic:blipFill>
                          <a:blip r:embed="rId210"/>
                          <a:stretch>
                            <a:fillRect/>
                          </a:stretch>
                        </pic:blipFill>
                        <pic:spPr>
                          <a:xfrm>
                            <a:off x="0" y="0"/>
                            <a:ext cx="152255" cy="104801"/>
                          </a:xfrm>
                          <a:prstGeom prst="rect"/>
                        </pic:spPr>
                      </pic:pic>
                    </a:graphicData>
                  </a:graphic>
                </wp:inline>
              </w:drawing>
            </w:r>
            <w:r>
              <w:rPr>
                <w:rFonts w:ascii="Times New Roman" w:hAnsi="Times New Roman"/>
                <w:sz w:val="24"/>
              </w:rPr>
              <w:t>.</w:t>
            </w:r>
          </w:p>
          <w:p>
            <w:pPr>
              <w:spacing w:lineRule="auto" w:line="276" w:after="0" w:before="0"/>
              <w:ind w:left="360"/>
              <w:jc w:val="left"/>
            </w:pPr>
            <w:r>
              <w:rPr>
                <w:rFonts w:ascii="Times New Roman" w:hAnsi="Times New Roman"/>
                <w:sz w:val="24"/>
              </w:rPr>
              <w:t xml:space="preserve">•  </w:t>
            </w:r>
            <w:r>
              <w:rPr>
                <w:rFonts w:ascii="Times New Roman" w:hAnsi="Times New Roman"/>
                <w:sz w:val="24"/>
              </w:rPr>
              <w:t xml:space="preserve">Para os ganhos deste laboratório, o critério linear de polos dá estabilidade até </w:t>
            </w:r>
            <w:r>
              <w:drawing>
                <wp:inline>
                  <wp:extent cx="914339" cy="132668"/>
                  <wp:docPr id="458" name="Fórmula: T_s\approx27,70\,\mathrm{ms}" descr="T_s\approx27,70\,\mathrm{ms}"/>
                  <wp:cNvGraphicFramePr>
                    <a:graphicFrameLocks noChangeAspect="1"/>
                  </wp:cNvGraphicFramePr>
                  <a:graphic>
                    <a:graphicData uri="http://schemas.openxmlformats.org/drawingml/2006/picture">
                      <pic:pic>
                        <pic:nvPicPr>
                          <pic:cNvPr id="0" name="image.png"/>
                          <pic:cNvPicPr/>
                        </pic:nvPicPr>
                        <pic:blipFill>
                          <a:blip r:embed="rId241"/>
                          <a:stretch>
                            <a:fillRect/>
                          </a:stretch>
                        </pic:blipFill>
                        <pic:spPr>
                          <a:xfrm>
                            <a:off x="0" y="0"/>
                            <a:ext cx="914339" cy="132668"/>
                          </a:xfrm>
                          <a:prstGeom prst="rect"/>
                        </pic:spPr>
                      </pic:pic>
                    </a:graphicData>
                  </a:graphic>
                </wp:inline>
              </w:drawing>
            </w:r>
            <w:r>
              <w:rPr>
                <w:rFonts w:ascii="Times New Roman" w:hAnsi="Times New Roman"/>
                <w:sz w:val="24"/>
              </w:rPr>
              <w:t xml:space="preserve"> (cerca de </w:t>
            </w:r>
            <w:r>
              <w:drawing>
                <wp:inline>
                  <wp:extent cx="194593" cy="130985"/>
                  <wp:docPr id="459" name="Fórmula: 5,3" descr="5,3"/>
                  <wp:cNvGraphicFramePr>
                    <a:graphicFrameLocks noChangeAspect="1"/>
                  </wp:cNvGraphicFramePr>
                  <a:graphic>
                    <a:graphicData uri="http://schemas.openxmlformats.org/drawingml/2006/picture">
                      <pic:pic>
                        <pic:nvPicPr>
                          <pic:cNvPr id="0" name="image.png"/>
                          <pic:cNvPicPr/>
                        </pic:nvPicPr>
                        <pic:blipFill>
                          <a:blip r:embed="rId231"/>
                          <a:stretch>
                            <a:fillRect/>
                          </a:stretch>
                        </pic:blipFill>
                        <pic:spPr>
                          <a:xfrm>
                            <a:off x="0" y="0"/>
                            <a:ext cx="194593" cy="130985"/>
                          </a:xfrm>
                          <a:prstGeom prst="rect"/>
                        </pic:spPr>
                      </pic:pic>
                    </a:graphicData>
                  </a:graphic>
                </wp:inline>
              </w:drawing>
            </w:r>
            <w:r>
              <w:rPr>
                <w:rFonts w:ascii="Times New Roman" w:hAnsi="Times New Roman"/>
                <w:sz w:val="24"/>
              </w:rPr>
              <w:t xml:space="preserve"> amostras por </w:t>
            </w:r>
            <w:r>
              <w:drawing>
                <wp:inline>
                  <wp:extent cx="173727" cy="89656"/>
                  <wp:docPr id="460" name="Fórmula: \tau_m" descr="\tau_m"/>
                  <wp:cNvGraphicFramePr>
                    <a:graphicFrameLocks noChangeAspect="1"/>
                  </wp:cNvGraphicFramePr>
                  <a:graphic>
                    <a:graphicData uri="http://schemas.openxmlformats.org/drawingml/2006/picture">
                      <pic:pic>
                        <pic:nvPicPr>
                          <pic:cNvPr id="0" name="image.png"/>
                          <pic:cNvPicPr/>
                        </pic:nvPicPr>
                        <pic:blipFill>
                          <a:blip r:embed="rId218"/>
                          <a:stretch>
                            <a:fillRect/>
                          </a:stretch>
                        </pic:blipFill>
                        <pic:spPr>
                          <a:xfrm>
                            <a:off x="0" y="0"/>
                            <a:ext cx="173727" cy="89656"/>
                          </a:xfrm>
                          <a:prstGeom prst="rect"/>
                        </pic:spPr>
                      </pic:pic>
                    </a:graphicData>
                  </a:graphic>
                </wp:inline>
              </w:drawing>
            </w:r>
            <w:r>
              <w:rPr>
                <w:rFonts w:ascii="Times New Roman" w:hAnsi="Times New Roman"/>
                <w:sz w:val="24"/>
              </w:rPr>
              <w:t xml:space="preserve">) — o limite de projeto seguro; a simulação com atuador saturado só diverge visivelmente a partir de </w:t>
            </w:r>
            <w:r>
              <w:drawing>
                <wp:inline>
                  <wp:extent cx="914339" cy="132668"/>
                  <wp:docPr id="461" name="Fórmula: T_s\approx44,34\,\mathrm{ms}" descr="T_s\approx44,34\,\mathrm{ms}"/>
                  <wp:cNvGraphicFramePr>
                    <a:graphicFrameLocks noChangeAspect="1"/>
                  </wp:cNvGraphicFramePr>
                  <a:graphic>
                    <a:graphicData uri="http://schemas.openxmlformats.org/drawingml/2006/picture">
                      <pic:pic>
                        <pic:nvPicPr>
                          <pic:cNvPr id="0" name="image.png"/>
                          <pic:cNvPicPr/>
                        </pic:nvPicPr>
                        <pic:blipFill>
                          <a:blip r:embed="rId249"/>
                          <a:stretch>
                            <a:fillRect/>
                          </a:stretch>
                        </pic:blipFill>
                        <pic:spPr>
                          <a:xfrm>
                            <a:off x="0" y="0"/>
                            <a:ext cx="914339" cy="132668"/>
                          </a:xfrm>
                          <a:prstGeom prst="rect"/>
                        </pic:spPr>
                      </pic:pic>
                    </a:graphicData>
                  </a:graphic>
                </wp:inline>
              </w:drawing>
            </w:r>
            <w:r>
              <w:rPr>
                <w:rFonts w:ascii="Times New Roman" w:hAnsi="Times New Roman"/>
                <w:sz w:val="24"/>
              </w:rPr>
              <w:t>, um critério mais otimista e menos conservador.</w:t>
            </w:r>
          </w:p>
          <w:p>
            <w:pPr>
              <w:spacing w:lineRule="auto" w:line="276" w:after="0" w:before="0"/>
              <w:ind w:left="360"/>
              <w:jc w:val="left"/>
            </w:pPr>
            <w:r>
              <w:rPr>
                <w:rFonts w:ascii="Times New Roman" w:hAnsi="Times New Roman"/>
                <w:sz w:val="24"/>
              </w:rPr>
              <w:t xml:space="preserve">•  </w:t>
            </w:r>
            <w:r>
              <w:rPr>
                <w:rFonts w:ascii="Times New Roman" w:hAnsi="Times New Roman"/>
                <w:sz w:val="24"/>
              </w:rPr>
              <w:t>O atraso computacional de um ciclo, presente em qualquer implementação real, reduz ainda mais essa margem otimista.</w:t>
            </w:r>
          </w:p>
          <w:p>
            <w:pPr>
              <w:pStyle w:val="Heading3"/>
            </w:pPr>
            <w:r>
              <w:rPr>
                <w:rFonts w:ascii="Times New Roman" w:hAnsi="Times New Roman"/>
                <w:sz w:val="24"/>
              </w:rPr>
              <w:t>Referências da aula</w:t>
            </w:r>
          </w:p>
          <w:p>
            <w:pPr>
              <w:spacing w:lineRule="auto" w:line="276" w:after="0" w:before="0"/>
              <w:ind w:left="360"/>
              <w:jc w:val="left"/>
            </w:pPr>
            <w:r>
              <w:rPr>
                <w:rFonts w:ascii="Times New Roman" w:hAnsi="Times New Roman"/>
                <w:sz w:val="24"/>
              </w:rPr>
              <w:t xml:space="preserve">•  </w:t>
            </w:r>
            <w:r>
              <w:rPr>
                <w:rFonts w:ascii="Times New Roman" w:hAnsi="Times New Roman"/>
                <w:sz w:val="24"/>
              </w:rPr>
              <w:t xml:space="preserve">FRANKLIN, Gene F.; POWELL, J. David; WORKMAN, Michael L. </w:t>
            </w:r>
            <w:r>
              <w:rPr>
                <w:rFonts w:ascii="Times New Roman" w:hAnsi="Times New Roman"/>
                <w:i/>
                <w:sz w:val="24"/>
              </w:rPr>
              <w:t>Digital Control of Dynamic Systems</w:t>
            </w:r>
            <w:r>
              <w:rPr>
                <w:rFonts w:ascii="Times New Roman" w:hAnsi="Times New Roman"/>
                <w:sz w:val="24"/>
              </w:rPr>
              <w:t>. 3. ed. Menlo Park: Addison-Wesley, 1997.</w:t>
            </w:r>
          </w:p>
          <w:p>
            <w:pPr>
              <w:spacing w:lineRule="auto" w:line="276" w:after="0" w:before="0"/>
              <w:ind w:left="360"/>
              <w:jc w:val="left"/>
            </w:pPr>
            <w:r>
              <w:rPr>
                <w:rFonts w:ascii="Times New Roman" w:hAnsi="Times New Roman"/>
                <w:sz w:val="24"/>
              </w:rPr>
              <w:t xml:space="preserve">•  </w:t>
            </w:r>
            <w:r>
              <w:rPr>
                <w:rFonts w:ascii="Times New Roman" w:hAnsi="Times New Roman"/>
                <w:sz w:val="24"/>
              </w:rPr>
              <w:t xml:space="preserve">WESCOTT, Tim. PID without a PhD. </w:t>
            </w:r>
            <w:r>
              <w:rPr>
                <w:rFonts w:ascii="Times New Roman" w:hAnsi="Times New Roman"/>
                <w:i/>
                <w:sz w:val="24"/>
              </w:rPr>
              <w:t>Embedded Systems Programming</w:t>
            </w:r>
            <w:r>
              <w:rPr>
                <w:rFonts w:ascii="Times New Roman" w:hAnsi="Times New Roman"/>
                <w:sz w:val="24"/>
              </w:rPr>
              <w:t>, [s. l.], out. 2000.</w:t>
            </w:r>
          </w:p>
          <w:p>
            <w:pPr>
              <w:spacing w:lineRule="auto" w:line="276" w:after="0" w:before="0"/>
              <w:ind w:left="360"/>
              <w:jc w:val="left"/>
            </w:pPr>
            <w:r>
              <w:rPr>
                <w:rFonts w:ascii="Times New Roman" w:hAnsi="Times New Roman"/>
                <w:sz w:val="24"/>
              </w:rPr>
              <w:t xml:space="preserve">•  </w:t>
            </w:r>
            <w:r>
              <w:rPr>
                <w:rFonts w:ascii="Times New Roman" w:hAnsi="Times New Roman"/>
                <w:sz w:val="24"/>
              </w:rPr>
              <w:t xml:space="preserve">OGATA, Katsuhiko. </w:t>
            </w:r>
            <w:r>
              <w:rPr>
                <w:rFonts w:ascii="Times New Roman" w:hAnsi="Times New Roman"/>
                <w:i/>
                <w:sz w:val="24"/>
              </w:rPr>
              <w:t>Engenharia de controle moderno</w:t>
            </w:r>
            <w:r>
              <w:rPr>
                <w:rFonts w:ascii="Times New Roman" w:hAnsi="Times New Roman"/>
                <w:sz w:val="24"/>
              </w:rPr>
              <w:t>. 5. ed. São Paulo: Pearson, 2011.</w:t>
            </w:r>
          </w:p>
        </w:tc>
      </w:tr>
    </w:tbl>
    <w:p w:rsidR="00000000" w:rsidDel="00000000" w:rsidP="00000000" w:rsidRDefault="00000000" w:rsidRPr="00000000" w14:paraId="00000094">
      <w:pPr>
        <w:spacing w:after="0" w:line="360" w:lineRule="auto"/>
        <w:jc w:val="both"/>
        <w:rPr>
          <w:rFonts w:ascii="Times New Roman" w:cs="Times New Roman" w:eastAsia="Times New Roman" w:hAnsi="Times New Roman"/>
          <w:sz w:val="24"/>
          <w:szCs w:val="24"/>
        </w:rPr>
      </w:pPr>
      <w:r w:rsidDel="00000000" w:rsidR="00000000" w:rsidRPr="00000000">
        <w:rPr>
          <w:rtl w:val="0"/>
        </w:rPr>
      </w:r>
    </w:p>
    <w:tbl>
      <w:tblPr>
        <w:tblStyle w:val="Table12"/>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tc>
          <w:tcPr>
            <w:shd w:fill="d0e0e3" w:val="clear"/>
            <w:tcMar>
              <w:top w:w="100.0" w:type="dxa"/>
              <w:left w:w="100.0" w:type="dxa"/>
              <w:bottom w:w="100.0" w:type="dxa"/>
              <w:right w:w="100.0" w:type="dxa"/>
            </w:tcMar>
          </w:tcPr>
          <w:p w:rsidR="00000000" w:rsidDel="00000000" w:rsidP="00000000" w:rsidRDefault="00000000" w:rsidRPr="00000000" w14:paraId="00000095">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ROTEIRO VIDEOAULA 7: </w:t>
            </w:r>
            <w:r w:rsidDel="00000000" w:rsidR="00000000" w:rsidRPr="00000000">
              <w:rPr>
                <w:rFonts w:ascii="Times New Roman" w:cs="Times New Roman" w:eastAsia="Times New Roman" w:hAnsi="Times New Roman"/>
                <w:sz w:val="24"/>
                <w:szCs w:val="24"/>
                <w:rtl w:val="0"/>
              </w:rPr>
              <w:t>Trinta amostras por constante de tempo: de onde vem esse número</w:t>
            </w:r>
          </w:p>
        </w:tc>
      </w:tr>
      <w:tr>
        <w:trPr/>
        <w:tc>
          <w:tcPr>
            <w:tcMar>
              <w:top w:w="100.0" w:type="dxa"/>
              <w:left w:w="100.0" w:type="dxa"/>
              <w:bottom w:w="100.0" w:type="dxa"/>
              <w:right w:w="100.0" w:type="dxa"/>
            </w:tcMar>
          </w:tcPr>
          <w:p>
            <w:pPr>
              <w:spacing w:lineRule="auto" w:line="276" w:after="0" w:before="0"/>
              <w:jc w:val="left"/>
            </w:pPr>
            <w:r>
              <w:rPr>
                <w:rFonts w:ascii="Times New Roman" w:hAnsi="Times New Roman"/>
                <w:b/>
                <w:sz w:val="24"/>
              </w:rPr>
              <w:t>Vínculo com o plano de aprendizagem:</w:t>
            </w:r>
            <w:r>
              <w:rPr>
                <w:rFonts w:ascii="Times New Roman" w:hAnsi="Times New Roman"/>
                <w:sz w:val="24"/>
              </w:rPr>
              <w:t xml:space="preserve"> Unidade 2, Aula 7 — Discretização e escolha do período de amostragem.</w:t>
            </w:r>
          </w:p>
          <w:p>
            <w:pPr>
              <w:spacing w:lineRule="auto" w:line="276" w:after="0" w:before="0"/>
              <w:jc w:val="left"/>
            </w:pPr>
            <w:r>
              <w:rPr>
                <w:rFonts w:ascii="Times New Roman" w:hAnsi="Times New Roman"/>
                <w:b/>
                <w:sz w:val="24"/>
              </w:rPr>
              <w:t>Objetivo da videoaula:</w:t>
            </w:r>
            <w:r>
              <w:rPr>
                <w:rFonts w:ascii="Times New Roman" w:hAnsi="Times New Roman"/>
                <w:sz w:val="24"/>
              </w:rPr>
              <w:t xml:space="preserve"> ao final, o estudante deve ser capaz de distinguir Euler para frente, Euler para trás, Tustin e retenção de ordem zero como métodos de discretização, justificar numericamente a escolha de </w:t>
            </w:r>
            <w:r>
              <w:drawing>
                <wp:inline>
                  <wp:extent cx="152053" cy="127013"/>
                  <wp:docPr id="462" name="Fórmula: T_s" descr="T_s"/>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52053" cy="127013"/>
                          </a:xfrm>
                          <a:prstGeom prst="rect"/>
                        </pic:spPr>
                      </pic:pic>
                    </a:graphicData>
                  </a:graphic>
                </wp:inline>
              </w:drawing>
            </w:r>
            <w:r>
              <w:rPr>
                <w:rFonts w:ascii="Times New Roman" w:hAnsi="Times New Roman"/>
                <w:sz w:val="24"/>
              </w:rPr>
              <w:t xml:space="preserve"> a partir das constantes de tempo do NexaBot, quantificar o custo de um atraso computacional de um ciclo em margem de fase, e explicar por que a resolução do encoder domina o desempenho da malha mais do que a resolução do PWM.</w:t>
            </w:r>
          </w:p>
          <w:p>
            <w:pPr>
              <w:spacing w:lineRule="auto" w:line="276" w:after="0" w:before="0"/>
              <w:jc w:val="left"/>
            </w:pPr>
            <w:r>
              <w:rPr>
                <w:rFonts w:ascii="Times New Roman" w:hAnsi="Times New Roman"/>
                <w:b/>
                <w:sz w:val="24"/>
              </w:rPr>
              <w:t>Mapa de tempo e telas:</w:t>
            </w:r>
            <w:r>
              <w:rPr>
                <w:rFonts w:ascii="Times New Roman" w:hAnsi="Times New Roman"/>
                <w:sz w:val="24"/>
              </w:rPr>
              <w:t xml:space="preserve"> 00:00 terminal já com a proposta arriscada na tela · 01:40 editor: Euler, Tustin e ZOH, e por que o </w:t>
            </w:r>
            <w:r>
              <w:rPr>
                <w:rFonts w:ascii="Consolas" w:hAnsi="Consolas"/>
                <w:sz w:val="20"/>
              </w:rPr>
              <w:t>DiscretePID</w:t>
            </w:r>
            <w:r>
              <w:rPr>
                <w:rFonts w:ascii="Times New Roman" w:hAnsi="Times New Roman"/>
                <w:sz w:val="24"/>
              </w:rPr>
              <w:t xml:space="preserve"> usa Euler para trás · 03:10 editor: escolha de </w:t>
            </w:r>
            <w:r>
              <w:drawing>
                <wp:inline>
                  <wp:extent cx="152053" cy="127013"/>
                  <wp:docPr id="463" name="Fórmula: T_s" descr="T_s"/>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52053" cy="127013"/>
                          </a:xfrm>
                          <a:prstGeom prst="rect"/>
                        </pic:spPr>
                      </pic:pic>
                    </a:graphicData>
                  </a:graphic>
                </wp:inline>
              </w:drawing>
            </w:r>
            <w:r>
              <w:rPr>
                <w:rFonts w:ascii="Times New Roman" w:hAnsi="Times New Roman"/>
                <w:sz w:val="24"/>
              </w:rPr>
              <w:t xml:space="preserve"> a partir de </w:t>
            </w:r>
            <w:r>
              <w:drawing>
                <wp:inline>
                  <wp:extent cx="173727" cy="89656"/>
                  <wp:docPr id="464" name="Fórmula: \tau_m" descr="\tau_m"/>
                  <wp:cNvGraphicFramePr>
                    <a:graphicFrameLocks noChangeAspect="1"/>
                  </wp:cNvGraphicFramePr>
                  <a:graphic>
                    <a:graphicData uri="http://schemas.openxmlformats.org/drawingml/2006/picture">
                      <pic:pic>
                        <pic:nvPicPr>
                          <pic:cNvPr id="0" name="image.png"/>
                          <pic:cNvPicPr/>
                        </pic:nvPicPr>
                        <pic:blipFill>
                          <a:blip r:embed="rId218"/>
                          <a:stretch>
                            <a:fillRect/>
                          </a:stretch>
                        </pic:blipFill>
                        <pic:spPr>
                          <a:xfrm>
                            <a:off x="0" y="0"/>
                            <a:ext cx="173727" cy="89656"/>
                          </a:xfrm>
                          <a:prstGeom prst="rect"/>
                        </pic:spPr>
                      </pic:pic>
                    </a:graphicData>
                  </a:graphic>
                </wp:inline>
              </w:drawing>
            </w:r>
            <w:r>
              <w:rPr>
                <w:rFonts w:ascii="Times New Roman" w:hAnsi="Times New Roman"/>
                <w:sz w:val="24"/>
              </w:rPr>
              <w:t xml:space="preserve"> · 04:40 editor: atraso computacional e margem de fase · 06:10 editor: quantização de encoder e de PWM · 07:30 terminal: </w:t>
            </w:r>
            <w:r>
              <w:rPr>
                <w:rFonts w:ascii="Consolas" w:hAnsi="Consolas"/>
                <w:sz w:val="20"/>
              </w:rPr>
              <w:t>01_euler_tustin_zoh.py</w:t>
            </w:r>
            <w:r>
              <w:rPr>
                <w:rFonts w:ascii="Times New Roman" w:hAnsi="Times New Roman"/>
                <w:sz w:val="24"/>
              </w:rPr>
              <w:t xml:space="preserve"> · 09:30 terminal: </w:t>
            </w:r>
            <w:r>
              <w:rPr>
                <w:rFonts w:ascii="Consolas" w:hAnsi="Consolas"/>
                <w:sz w:val="20"/>
              </w:rPr>
              <w:t>02_escolha_de_ts.py</w:t>
            </w:r>
            <w:r>
              <w:rPr>
                <w:rFonts w:ascii="Times New Roman" w:hAnsi="Times New Roman"/>
                <w:sz w:val="24"/>
              </w:rPr>
              <w:t xml:space="preserve"> · 11:30 terminal: </w:t>
            </w:r>
            <w:r>
              <w:rPr>
                <w:rFonts w:ascii="Consolas" w:hAnsi="Consolas"/>
                <w:sz w:val="20"/>
              </w:rPr>
              <w:t>03_atraso_computacional.py</w:t>
            </w:r>
            <w:r>
              <w:rPr>
                <w:rFonts w:ascii="Times New Roman" w:hAnsi="Times New Roman"/>
                <w:sz w:val="24"/>
              </w:rPr>
              <w:t xml:space="preserve"> · 13:30 terminal: </w:t>
            </w:r>
            <w:r>
              <w:rPr>
                <w:rFonts w:ascii="Consolas" w:hAnsi="Consolas"/>
                <w:sz w:val="20"/>
              </w:rPr>
              <w:t>04_quantizacao.py</w:t>
            </w:r>
            <w:r>
              <w:rPr>
                <w:rFonts w:ascii="Times New Roman" w:hAnsi="Times New Roman"/>
                <w:sz w:val="24"/>
              </w:rPr>
              <w:t xml:space="preserve"> · 15:00 terminal: </w:t>
            </w:r>
            <w:r>
              <w:rPr>
                <w:rFonts w:ascii="Consolas" w:hAnsi="Consolas"/>
                <w:sz w:val="20"/>
              </w:rPr>
              <w:t>05_desafio.py</w:t>
            </w:r>
            <w:r>
              <w:rPr>
                <w:rFonts w:ascii="Times New Roman" w:hAnsi="Times New Roman"/>
                <w:sz w:val="24"/>
              </w:rPr>
              <w:t xml:space="preserve"> · 16:30 aplicação profissional · 18:00 pausa para reflexão, contagem regressiva · 18:40 pontos-chave e atividade · 19:30 encerramento.</w:t>
            </w:r>
          </w:p>
          <w:p>
            <w:pPr>
              <w:pStyle w:val="Heading3"/>
            </w:pPr>
            <w:r>
              <w:rPr>
                <w:rFonts w:ascii="Times New Roman" w:hAnsi="Times New Roman"/>
                <w:sz w:val="24"/>
              </w:rPr>
              <w:t>Abertura contextualizada</w:t>
            </w:r>
          </w:p>
          <w:p>
            <w:pPr>
              <w:spacing w:lineRule="auto" w:line="276" w:after="0" w:before="0"/>
              <w:jc w:val="left"/>
            </w:pPr>
            <w:r>
              <w:rPr>
                <w:rFonts w:ascii="Times New Roman" w:hAnsi="Times New Roman"/>
                <w:b/>
                <w:sz w:val="24"/>
              </w:rPr>
              <w:t>[00:00–01:40 · TELA: editor — aula_07/02_escolha_de_ts.py, tabela de varredura já na tela]</w:t>
            </w:r>
          </w:p>
          <w:p>
            <w:pPr>
              <w:spacing w:lineRule="auto" w:line="276" w:after="0" w:before="0"/>
              <w:jc w:val="left"/>
            </w:pPr>
            <w:r>
              <w:rPr>
                <w:rFonts w:ascii="Times New Roman" w:hAnsi="Times New Roman"/>
                <w:sz w:val="24"/>
              </w:rPr>
              <w:t xml:space="preserve">O editor já mostra, na tela, a tabela que o script </w:t>
            </w:r>
            <w:r>
              <w:rPr>
                <w:rFonts w:ascii="Consolas" w:hAnsi="Consolas"/>
                <w:sz w:val="20"/>
              </w:rPr>
              <w:t>02_escolha_de_ts.py</w:t>
            </w:r>
            <w:r>
              <w:rPr>
                <w:rFonts w:ascii="Times New Roman" w:hAnsi="Times New Roman"/>
                <w:sz w:val="24"/>
              </w:rPr>
              <w:t xml:space="preserve"> produz ao rodar: dezoito valores de período de amostragem, de meio milissegundo a cem milissegundos, cada um classificado como bom desempenho, degradado ou instável. Um colega de firmware propôs, na semana passada, liberar tempo de processamento para outras tarefas — leitura de sensores de segurança, telemetria — aumentando o período de amostragem do laço de velocidade do NexaBot, hoje em cinco milissegundos, para algo bem maior. O argumento era razoável à primeira vista: "a malha funcionou bem nas simulações contínuas da aula passada, alguns milissegundos a mais não deveriam fazer diferença." A tabela na tela já adianta que esse argumento tem um limite exato, e que ultrapassá-lo não é uma questão de desempenho um pouco pior — é uma questão de a malha simplesmente parar de funcionar.</w:t>
            </w:r>
          </w:p>
          <w:p>
            <w:pPr>
              <w:pStyle w:val="Heading3"/>
            </w:pPr>
            <w:r>
              <w:rPr>
                <w:rFonts w:ascii="Times New Roman" w:hAnsi="Times New Roman"/>
                <w:sz w:val="24"/>
              </w:rPr>
              <w:t>Desenvolvimento conceitual</w:t>
            </w:r>
          </w:p>
          <w:p>
            <w:pPr>
              <w:spacing w:lineRule="auto" w:line="276" w:after="0" w:before="0"/>
              <w:jc w:val="left"/>
            </w:pPr>
            <w:r>
              <w:rPr>
                <w:rFonts w:ascii="Times New Roman" w:hAnsi="Times New Roman"/>
                <w:b/>
                <w:sz w:val="24"/>
              </w:rPr>
              <w:t>[01:40–03:10 · TELA: editor — Euler, Tustin e retenção de ordem zero]</w:t>
            </w:r>
          </w:p>
          <w:p>
            <w:pPr>
              <w:spacing w:lineRule="auto" w:line="276" w:after="0" w:before="0"/>
              <w:jc w:val="left"/>
            </w:pPr>
            <w:r>
              <w:rPr>
                <w:rFonts w:ascii="Times New Roman" w:hAnsi="Times New Roman"/>
                <w:sz w:val="24"/>
              </w:rPr>
              <w:t xml:space="preserve">Três formas de transformar uma equação diferencial contínua num mapa discreto aparecem nesta aula, cada uma com um uso técnico específico. O método de Euler para frente aproxima a derivada por </w:t>
            </w:r>
            <w:r>
              <w:drawing>
                <wp:inline>
                  <wp:extent cx="1297400" cy="152255"/>
                  <wp:docPr id="465" name="Fórmula: (x[k+1]-x[k])/T_s" descr="(x[k+1]-x[k])/T_s"/>
                  <wp:cNvGraphicFramePr>
                    <a:graphicFrameLocks noChangeAspect="1"/>
                  </wp:cNvGraphicFramePr>
                  <a:graphic>
                    <a:graphicData uri="http://schemas.openxmlformats.org/drawingml/2006/picture">
                      <pic:pic>
                        <pic:nvPicPr>
                          <pic:cNvPr id="0" name="image.png"/>
                          <pic:cNvPicPr/>
                        </pic:nvPicPr>
                        <pic:blipFill>
                          <a:blip r:embed="rId254"/>
                          <a:stretch>
                            <a:fillRect/>
                          </a:stretch>
                        </pic:blipFill>
                        <pic:spPr>
                          <a:xfrm>
                            <a:off x="0" y="0"/>
                            <a:ext cx="1297400" cy="152255"/>
                          </a:xfrm>
                          <a:prstGeom prst="rect"/>
                        </pic:spPr>
                      </pic:pic>
                    </a:graphicData>
                  </a:graphic>
                </wp:inline>
              </w:drawing>
            </w:r>
            <w:r>
              <w:rPr>
                <w:rFonts w:ascii="Times New Roman" w:hAnsi="Times New Roman"/>
                <w:sz w:val="24"/>
              </w:rPr>
              <w:t xml:space="preserve">: simples, mas com menos margem de estabilidade herdada. O Euler para trás usa </w:t>
            </w:r>
            <w:r>
              <w:drawing>
                <wp:inline>
                  <wp:extent cx="1297400" cy="152255"/>
                  <wp:docPr id="466" name="Fórmula: (x[k]-x[k-1])/T_s" descr="(x[k]-x[k-1])/T_s"/>
                  <wp:cNvGraphicFramePr>
                    <a:graphicFrameLocks noChangeAspect="1"/>
                  </wp:cNvGraphicFramePr>
                  <a:graphic>
                    <a:graphicData uri="http://schemas.openxmlformats.org/drawingml/2006/picture">
                      <pic:pic>
                        <pic:nvPicPr>
                          <pic:cNvPr id="0" name="image.png"/>
                          <pic:cNvPicPr/>
                        </pic:nvPicPr>
                        <pic:blipFill>
                          <a:blip r:embed="rId255"/>
                          <a:stretch>
                            <a:fillRect/>
                          </a:stretch>
                        </pic:blipFill>
                        <pic:spPr>
                          <a:xfrm>
                            <a:off x="0" y="0"/>
                            <a:ext cx="1297400" cy="152255"/>
                          </a:xfrm>
                          <a:prstGeom prst="rect"/>
                        </pic:spPr>
                      </pic:pic>
                    </a:graphicData>
                  </a:graphic>
                </wp:inline>
              </w:drawing>
            </w:r>
            <w:r>
              <w:rPr>
                <w:rFonts w:ascii="Times New Roman" w:hAnsi="Times New Roman"/>
                <w:sz w:val="24"/>
              </w:rPr>
              <w:t xml:space="preserve"> — é exatamente essa forma que o </w:t>
            </w:r>
            <w:r>
              <w:rPr>
                <w:rFonts w:ascii="Consolas" w:hAnsi="Consolas"/>
                <w:sz w:val="20"/>
              </w:rPr>
              <w:t>DiscretePID</w:t>
            </w:r>
            <w:r>
              <w:rPr>
                <w:rFonts w:ascii="Times New Roman" w:hAnsi="Times New Roman"/>
                <w:sz w:val="24"/>
              </w:rPr>
              <w:t xml:space="preserve">, já apresentado na Aula 6, adota para o termo integral, porque ela dispensa valor futuro e mantém estabilidade numérica sem exigir histórico adicional. A transformação de Tustin, ou bilinear, </w:t>
            </w:r>
            <w:r>
              <w:drawing>
                <wp:inline>
                  <wp:extent cx="1702135" cy="152255"/>
                  <wp:docPr id="467" name="Fórmula: s\approx(2/T_s)\,(z-1)/(z+1)" descr="s\approx(2/T_s)\,(z-1)/(z+1)"/>
                  <wp:cNvGraphicFramePr>
                    <a:graphicFrameLocks noChangeAspect="1"/>
                  </wp:cNvGraphicFramePr>
                  <a:graphic>
                    <a:graphicData uri="http://schemas.openxmlformats.org/drawingml/2006/picture">
                      <pic:pic>
                        <pic:nvPicPr>
                          <pic:cNvPr id="0" name="image.png"/>
                          <pic:cNvPicPr/>
                        </pic:nvPicPr>
                        <pic:blipFill>
                          <a:blip r:embed="rId256"/>
                          <a:stretch>
                            <a:fillRect/>
                          </a:stretch>
                        </pic:blipFill>
                        <pic:spPr>
                          <a:xfrm>
                            <a:off x="0" y="0"/>
                            <a:ext cx="1702135" cy="152255"/>
                          </a:xfrm>
                          <a:prstGeom prst="rect"/>
                        </pic:spPr>
                      </pic:pic>
                    </a:graphicData>
                  </a:graphic>
                </wp:inline>
              </w:drawing>
            </w:r>
            <w:r>
              <w:rPr>
                <w:rFonts w:ascii="Times New Roman" w:hAnsi="Times New Roman"/>
                <w:sz w:val="24"/>
              </w:rPr>
              <w:t xml:space="preserve">, preserva melhor a resposta em frequência, ao custo de distorcer frequências próximas à metade da taxa de amostragem. E a retenção de ordem zero, o ZOH, modela a planta assumindo que a tensão de comando fica constante entre amostras — exatamente como um PWM digital de fato se comporta na prática. Por isso, quando esta aula discretiza a planta contínua do NexaBot para analisar a malha fechada, o método usado é especificamente o ZOH: o objetivo não é aproximar a planta da forma matematicamente mais elegante, é reproduzir exatamente o que a eletrônica de potência realmente faz entre um instante de amostragem e o seguinte. O controlador, por ser código executado pelo microcontrolador e não um circuito com retenção física, é livre para adotar a regra mais conveniente de implementar — daí o Euler para trás do </w:t>
            </w:r>
            <w:r>
              <w:rPr>
                <w:rFonts w:ascii="Consolas" w:hAnsi="Consolas"/>
                <w:sz w:val="20"/>
              </w:rPr>
              <w:t>DiscretePID</w:t>
            </w:r>
            <w:r>
              <w:rPr>
                <w:rFonts w:ascii="Times New Roman" w:hAnsi="Times New Roman"/>
                <w:sz w:val="24"/>
              </w:rPr>
              <w:t>.</w:t>
            </w:r>
          </w:p>
          <w:p>
            <w:pPr>
              <w:spacing w:lineRule="auto" w:line="276" w:after="0" w:before="0"/>
              <w:jc w:val="left"/>
            </w:pPr>
            <w:r>
              <w:rPr>
                <w:rFonts w:ascii="Times New Roman" w:hAnsi="Times New Roman"/>
                <w:b/>
                <w:sz w:val="24"/>
              </w:rPr>
              <w:t>[03:10–04:40 · TELA: editor — escolha de Ts a partir das constantes de tempo]</w:t>
            </w:r>
          </w:p>
          <w:p>
            <w:pPr>
              <w:spacing w:lineRule="auto" w:line="276" w:after="0" w:before="0"/>
              <w:jc w:val="left"/>
            </w:pPr>
            <w:r>
              <w:rPr>
                <w:rFonts w:ascii="Times New Roman" w:hAnsi="Times New Roman"/>
                <w:sz w:val="24"/>
              </w:rPr>
              <w:t xml:space="preserve">A escolha do período de amostragem parte das escalas de tempo estabelecidas na Unidade 1. O polo lento do modelo acoplado fornece cento e trinta e oito vírgula seis milissegundos; a aproximação mecânica desacoplada fornece cento e quarenta e oito vírgula um. A literatura de controle digital usa, como faixa inicial, dez a trinta amostras por constante dominante, sempre com confirmação na malha real. Com </w:t>
            </w:r>
            <w:r>
              <w:drawing>
                <wp:inline>
                  <wp:extent cx="643618" cy="127013"/>
                  <wp:docPr id="468" name="Fórmula: T_s=5\,\mathrm{ms}" descr="T_s=5\,\mathrm{ms}"/>
                  <wp:cNvGraphicFramePr>
                    <a:graphicFrameLocks noChangeAspect="1"/>
                  </wp:cNvGraphicFramePr>
                  <a:graphic>
                    <a:graphicData uri="http://schemas.openxmlformats.org/drawingml/2006/picture">
                      <pic:pic>
                        <pic:nvPicPr>
                          <pic:cNvPr id="0" name="image.png"/>
                          <pic:cNvPicPr/>
                        </pic:nvPicPr>
                        <pic:blipFill>
                          <a:blip r:embed="rId115"/>
                          <a:stretch>
                            <a:fillRect/>
                          </a:stretch>
                        </pic:blipFill>
                        <pic:spPr>
                          <a:xfrm>
                            <a:off x="0" y="0"/>
                            <a:ext cx="643618" cy="127013"/>
                          </a:xfrm>
                          <a:prstGeom prst="rect"/>
                        </pic:spPr>
                      </pic:pic>
                    </a:graphicData>
                  </a:graphic>
                </wp:inline>
              </w:drawing>
            </w:r>
            <w:r>
              <w:rPr>
                <w:rFonts w:ascii="Times New Roman" w:hAnsi="Times New Roman"/>
                <w:sz w:val="24"/>
              </w:rPr>
              <w:t>, temos vinte e sete vírgula sete amostras pelo valor modal exato ou vinte e nove vírgula seis pela aproximação. Os dois caminhos colocam cinco milissegundos dentro da faixa; a varredura que faremos é a evidência final.</w:t>
            </w:r>
          </w:p>
          <w:p>
            <w:pPr>
              <w:spacing w:lineRule="auto" w:line="276" w:after="0" w:before="0"/>
              <w:jc w:val="left"/>
            </w:pPr>
            <w:r>
              <w:rPr>
                <w:rFonts w:ascii="Times New Roman" w:hAnsi="Times New Roman"/>
                <w:b/>
                <w:sz w:val="24"/>
              </w:rPr>
              <w:t>[04:40–06:10 · TELA: editor — atraso computacional e margem de fase]</w:t>
            </w:r>
          </w:p>
          <w:p>
            <w:pPr>
              <w:spacing w:lineRule="auto" w:line="276" w:after="0" w:before="0"/>
              <w:jc w:val="left"/>
            </w:pPr>
            <w:r>
              <w:rPr>
                <w:rFonts w:ascii="Times New Roman" w:hAnsi="Times New Roman"/>
                <w:sz w:val="24"/>
              </w:rPr>
              <w:t xml:space="preserve">Um segundo custo, além da distorção de frequência já mencionada, aparece em qualquer implementação real: o tempo entre ler o sensor e efetivamente atualizar a tensão de comando nunca é zero. Um ciclo inteiro de atraso computacional se comporta, no modelo linear da malha, como um atraso de transporte </w:t>
            </w:r>
            <w:r>
              <w:drawing>
                <wp:inline>
                  <wp:extent cx="325443" cy="129840"/>
                  <wp:docPr id="469" name="Fórmula: e^{-sT_s}" descr="e^{-sT_s}"/>
                  <wp:cNvGraphicFramePr>
                    <a:graphicFrameLocks noChangeAspect="1"/>
                  </wp:cNvGraphicFramePr>
                  <a:graphic>
                    <a:graphicData uri="http://schemas.openxmlformats.org/drawingml/2006/picture">
                      <pic:pic>
                        <pic:nvPicPr>
                          <pic:cNvPr id="0" name="image.png"/>
                          <pic:cNvPicPr/>
                        </pic:nvPicPr>
                        <pic:blipFill>
                          <a:blip r:embed="rId247"/>
                          <a:stretch>
                            <a:fillRect/>
                          </a:stretch>
                        </pic:blipFill>
                        <pic:spPr>
                          <a:xfrm>
                            <a:off x="0" y="0"/>
                            <a:ext cx="325443" cy="129840"/>
                          </a:xfrm>
                          <a:prstGeom prst="rect"/>
                        </pic:spPr>
                      </pic:pic>
                    </a:graphicData>
                  </a:graphic>
                </wp:inline>
              </w:drawing>
            </w:r>
            <w:r>
              <w:rPr>
                <w:rFonts w:ascii="Times New Roman" w:hAnsi="Times New Roman"/>
                <w:sz w:val="24"/>
              </w:rPr>
              <w:t xml:space="preserve"> — um bloco extra que não muda o módulo de nenhuma frequência, mas subtrai fase em todas elas, e subtrai mais fase quanto maior for </w:t>
            </w:r>
            <w:r>
              <w:drawing>
                <wp:inline>
                  <wp:extent cx="94705" cy="69127"/>
                  <wp:docPr id="470" name="Fórmula: \omega" descr="\omega"/>
                  <wp:cNvGraphicFramePr>
                    <a:graphicFrameLocks noChangeAspect="1"/>
                  </wp:cNvGraphicFramePr>
                  <a:graphic>
                    <a:graphicData uri="http://schemas.openxmlformats.org/drawingml/2006/picture">
                      <pic:pic>
                        <pic:nvPicPr>
                          <pic:cNvPr id="0" name="image.png"/>
                          <pic:cNvPicPr/>
                        </pic:nvPicPr>
                        <pic:blipFill>
                          <a:blip r:embed="rId257"/>
                          <a:stretch>
                            <a:fillRect/>
                          </a:stretch>
                        </pic:blipFill>
                        <pic:spPr>
                          <a:xfrm>
                            <a:off x="0" y="0"/>
                            <a:ext cx="94705" cy="69127"/>
                          </a:xfrm>
                          <a:prstGeom prst="rect"/>
                        </pic:spPr>
                      </pic:pic>
                    </a:graphicData>
                  </a:graphic>
                </wp:inline>
              </w:drawing>
            </w:r>
            <w:r>
              <w:rPr>
                <w:rFonts w:ascii="Times New Roman" w:hAnsi="Times New Roman"/>
                <w:sz w:val="24"/>
              </w:rPr>
              <w:t xml:space="preserve"> multiplicado por </w:t>
            </w:r>
            <w:r>
              <w:drawing>
                <wp:inline>
                  <wp:extent cx="152053" cy="127013"/>
                  <wp:docPr id="471" name="Fórmula: T_s" descr="T_s"/>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52053" cy="127013"/>
                          </a:xfrm>
                          <a:prstGeom prst="rect"/>
                        </pic:spPr>
                      </pic:pic>
                    </a:graphicData>
                  </a:graphic>
                </wp:inline>
              </w:drawing>
            </w:r>
            <w:r>
              <w:rPr>
                <w:rFonts w:ascii="Times New Roman" w:hAnsi="Times New Roman"/>
                <w:sz w:val="24"/>
              </w:rPr>
              <w:t xml:space="preserve">. Na prática, isso significa que o mesmo atraso de um ciclo custa pouca margem de fase quando </w:t>
            </w:r>
            <w:r>
              <w:drawing>
                <wp:inline>
                  <wp:extent cx="152053" cy="127013"/>
                  <wp:docPr id="472" name="Fórmula: T_s" descr="T_s"/>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52053" cy="127013"/>
                          </a:xfrm>
                          <a:prstGeom prst="rect"/>
                        </pic:spPr>
                      </pic:pic>
                    </a:graphicData>
                  </a:graphic>
                </wp:inline>
              </w:drawing>
            </w:r>
            <w:r>
              <w:rPr>
                <w:rFonts w:ascii="Times New Roman" w:hAnsi="Times New Roman"/>
                <w:sz w:val="24"/>
              </w:rPr>
              <w:t xml:space="preserve"> é pequeno, e custa muita margem quando </w:t>
            </w:r>
            <w:r>
              <w:drawing>
                <wp:inline>
                  <wp:extent cx="152053" cy="127013"/>
                  <wp:docPr id="473" name="Fórmula: T_s" descr="T_s"/>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52053" cy="127013"/>
                          </a:xfrm>
                          <a:prstGeom prst="rect"/>
                        </pic:spPr>
                      </pic:pic>
                    </a:graphicData>
                  </a:graphic>
                </wp:inline>
              </w:drawing>
            </w:r>
            <w:r>
              <w:rPr>
                <w:rFonts w:ascii="Times New Roman" w:hAnsi="Times New Roman"/>
                <w:sz w:val="24"/>
              </w:rPr>
              <w:t xml:space="preserve"> é grande — porque a fase perdida cresce proporcionalmente ao próprio período de amostragem, não é uma penalidade fixa em graus. Esse é exatamente o efeito que a demonstração desta aula vai medir e confirmar contra a previsão analítica.</w:t>
            </w:r>
          </w:p>
          <w:p>
            <w:pPr>
              <w:spacing w:lineRule="auto" w:line="276" w:after="0" w:before="0"/>
              <w:jc w:val="left"/>
            </w:pPr>
            <w:r>
              <w:rPr>
                <w:rFonts w:ascii="Times New Roman" w:hAnsi="Times New Roman"/>
                <w:b/>
                <w:sz w:val="24"/>
              </w:rPr>
              <w:t>[06:10–07:30 · TELA: editor — quantização de encoder e de PWM]</w:t>
            </w:r>
          </w:p>
          <w:p>
            <w:pPr>
              <w:spacing w:lineRule="auto" w:line="276" w:after="0" w:before="0"/>
              <w:jc w:val="left"/>
            </w:pPr>
            <w:r>
              <w:rPr>
                <w:rFonts w:ascii="Times New Roman" w:hAnsi="Times New Roman"/>
                <w:sz w:val="24"/>
              </w:rPr>
              <w:t xml:space="preserve">Um terceiro efeito, independente dos dois anteriores, vem da resolução finita dos sensores e atuadores digitais. O encoder mede posição em pulsos inteiros, e a velocidade estimada por diferença entre amostras sucessivas herda essa granularidade — quanto menor </w:t>
            </w:r>
            <w:r>
              <w:drawing>
                <wp:inline>
                  <wp:extent cx="152053" cy="127013"/>
                  <wp:docPr id="474" name="Fórmula: T_s" descr="T_s"/>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52053" cy="127013"/>
                          </a:xfrm>
                          <a:prstGeom prst="rect"/>
                        </pic:spPr>
                      </pic:pic>
                    </a:graphicData>
                  </a:graphic>
                </wp:inline>
              </w:drawing>
            </w:r>
            <w:r>
              <w:rPr>
                <w:rFonts w:ascii="Times New Roman" w:hAnsi="Times New Roman"/>
                <w:sz w:val="24"/>
              </w:rPr>
              <w:t xml:space="preserve">, ou quanto menor a resolução do encoder, mais ruidosa essa estimativa fica, o que significa que reduzir </w:t>
            </w:r>
            <w:r>
              <w:drawing>
                <wp:inline>
                  <wp:extent cx="152053" cy="127013"/>
                  <wp:docPr id="475" name="Fórmula: T_s" descr="T_s"/>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52053" cy="127013"/>
                          </a:xfrm>
                          <a:prstGeom prst="rect"/>
                        </pic:spPr>
                      </pic:pic>
                    </a:graphicData>
                  </a:graphic>
                </wp:inline>
              </w:drawing>
            </w:r>
            <w:r>
              <w:rPr>
                <w:rFonts w:ascii="Times New Roman" w:hAnsi="Times New Roman"/>
                <w:sz w:val="24"/>
              </w:rPr>
              <w:t xml:space="preserve"> para ganhar margem de estabilidade tem um custo colateral que a análise puramente linear das seções anteriores não captura. O PWM, por sua vez, é quantizado tipicamente entre dez e doze bits entre zero e a tensão máxima; a resolução resultante, de dezenas de milivolts, costuma ser desprezível, mas deixa de ser irrelevante em malhas de ganho muito alto. Escolher </w:t>
            </w:r>
            <w:r>
              <w:drawing>
                <wp:inline>
                  <wp:extent cx="152053" cy="127013"/>
                  <wp:docPr id="476" name="Fórmula: T_s" descr="T_s"/>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52053" cy="127013"/>
                          </a:xfrm>
                          <a:prstGeom prst="rect"/>
                        </pic:spPr>
                      </pic:pic>
                    </a:graphicData>
                  </a:graphic>
                </wp:inline>
              </w:drawing>
            </w:r>
            <w:r>
              <w:rPr>
                <w:rFonts w:ascii="Times New Roman" w:hAnsi="Times New Roman"/>
                <w:sz w:val="24"/>
              </w:rPr>
              <w:t xml:space="preserve"> é, portanto, equilibrar três efeitos simultâneos — margem de fase, atraso computacional e ruído de quantização — e não apenas o primeiro deles isoladamente, como a demonstração de hoje vai mostrar em números.</w:t>
            </w:r>
          </w:p>
          <w:p>
            <w:pPr>
              <w:pStyle w:val="Heading3"/>
            </w:pPr>
            <w:r>
              <w:rPr>
                <w:rFonts w:ascii="Times New Roman" w:hAnsi="Times New Roman"/>
                <w:sz w:val="24"/>
              </w:rPr>
              <w:t>Demonstração ao vivo</w:t>
            </w:r>
          </w:p>
          <w:p>
            <w:pPr>
              <w:spacing w:lineRule="auto" w:line="276" w:after="0" w:before="0"/>
              <w:jc w:val="left"/>
            </w:pPr>
            <w:r>
              <w:rPr>
                <w:rFonts w:ascii="Times New Roman" w:hAnsi="Times New Roman"/>
                <w:b/>
                <w:sz w:val="24"/>
              </w:rPr>
              <w:t>[07:30–09:30 · TELA: terminal — aula_07/01_euler_tustin_zoh.py]</w:t>
            </w:r>
          </w:p>
          <w:p>
            <w:pPr>
              <w:spacing w:lineRule="auto" w:line="276" w:after="0" w:before="0"/>
              <w:jc w:val="left"/>
            </w:pPr>
            <w:r>
              <w:rPr>
                <w:rFonts w:ascii="Times New Roman" w:hAnsi="Times New Roman"/>
                <w:sz w:val="24"/>
              </w:rPr>
              <w:t>Rodo a comparação entre os três métodos de discretização:</w:t>
            </w:r>
          </w:p>
          <w:p>
            <w:pPr>
              <w:spacing w:lineRule="auto" w:line="276" w:after="0" w:before="0"/>
              <w:jc w:val="left"/>
              <w:shd w:val="clear" w:fill="F2F2F2"/>
            </w:pPr>
            <w:r>
              <w:rPr>
                <w:rFonts w:ascii="Consolas" w:hAnsi="Consolas"/>
                <w:sz w:val="20"/>
              </w:rPr>
              <w:t>.venv/bin/python aula_07/01_euler_tustin_zoh.py</w:t>
            </w:r>
          </w:p>
          <w:p>
            <w:pPr>
              <w:spacing w:lineRule="auto" w:line="276" w:after="0" w:before="0"/>
              <w:jc w:val="left"/>
            </w:pPr>
            <w:r>
              <w:rPr>
                <w:rFonts w:ascii="Times New Roman" w:hAnsi="Times New Roman"/>
                <w:sz w:val="24"/>
              </w:rPr>
              <w:t xml:space="preserve">A um degrau de doze volts, discretizado a cinco milissegundos, a tela mostra: Euler para frente com erro RMS de </w:t>
            </w:r>
            <w:r>
              <w:drawing>
                <wp:inline>
                  <wp:extent cx="805162" cy="152255"/>
                  <wp:docPr id="477" name="Fórmula: 1,0858\,\mathrm{rad/s}" descr="1,0858\,\mathrm{rad/s}"/>
                  <wp:cNvGraphicFramePr>
                    <a:graphicFrameLocks noChangeAspect="1"/>
                  </wp:cNvGraphicFramePr>
                  <a:graphic>
                    <a:graphicData uri="http://schemas.openxmlformats.org/drawingml/2006/picture">
                      <pic:pic>
                        <pic:nvPicPr>
                          <pic:cNvPr id="0" name="image.png"/>
                          <pic:cNvPicPr/>
                        </pic:nvPicPr>
                        <pic:blipFill>
                          <a:blip r:embed="rId258"/>
                          <a:stretch>
                            <a:fillRect/>
                          </a:stretch>
                        </pic:blipFill>
                        <pic:spPr>
                          <a:xfrm>
                            <a:off x="0" y="0"/>
                            <a:ext cx="805162" cy="152255"/>
                          </a:xfrm>
                          <a:prstGeom prst="rect"/>
                        </pic:spPr>
                      </pic:pic>
                    </a:graphicData>
                  </a:graphic>
                </wp:inline>
              </w:drawing>
            </w:r>
            <w:r>
              <w:rPr>
                <w:rFonts w:ascii="Times New Roman" w:hAnsi="Times New Roman"/>
                <w:sz w:val="24"/>
              </w:rPr>
              <w:t xml:space="preserve"> e erro final de </w:t>
            </w:r>
            <w:r>
              <w:drawing>
                <wp:inline>
                  <wp:extent cx="805162" cy="152255"/>
                  <wp:docPr id="478" name="Fórmula: 0,0820\,\mathrm{rad/s}" descr="0,0820\,\mathrm{rad/s}"/>
                  <wp:cNvGraphicFramePr>
                    <a:graphicFrameLocks noChangeAspect="1"/>
                  </wp:cNvGraphicFramePr>
                  <a:graphic>
                    <a:graphicData uri="http://schemas.openxmlformats.org/drawingml/2006/picture">
                      <pic:pic>
                        <pic:nvPicPr>
                          <pic:cNvPr id="0" name="image.png"/>
                          <pic:cNvPicPr/>
                        </pic:nvPicPr>
                        <pic:blipFill>
                          <a:blip r:embed="rId259"/>
                          <a:stretch>
                            <a:fillRect/>
                          </a:stretch>
                        </pic:blipFill>
                        <pic:spPr>
                          <a:xfrm>
                            <a:off x="0" y="0"/>
                            <a:ext cx="805162" cy="152255"/>
                          </a:xfrm>
                          <a:prstGeom prst="rect"/>
                        </pic:spPr>
                      </pic:pic>
                    </a:graphicData>
                  </a:graphic>
                </wp:inline>
              </w:drawing>
            </w:r>
            <w:r>
              <w:rPr>
                <w:rFonts w:ascii="Times New Roman" w:hAnsi="Times New Roman"/>
                <w:sz w:val="24"/>
              </w:rPr>
              <w:t xml:space="preserve">, ou </w:t>
            </w:r>
            <w:r>
              <w:drawing>
                <wp:inline>
                  <wp:extent cx="549922" cy="143774"/>
                  <wp:docPr id="479" name="Fórmula: 0,0323\%" descr="0,0323\%"/>
                  <wp:cNvGraphicFramePr>
                    <a:graphicFrameLocks noChangeAspect="1"/>
                  </wp:cNvGraphicFramePr>
                  <a:graphic>
                    <a:graphicData uri="http://schemas.openxmlformats.org/drawingml/2006/picture">
                      <pic:pic>
                        <pic:nvPicPr>
                          <pic:cNvPr id="0" name="image.png"/>
                          <pic:cNvPicPr/>
                        </pic:nvPicPr>
                        <pic:blipFill>
                          <a:blip r:embed="rId260"/>
                          <a:stretch>
                            <a:fillRect/>
                          </a:stretch>
                        </pic:blipFill>
                        <pic:spPr>
                          <a:xfrm>
                            <a:off x="0" y="0"/>
                            <a:ext cx="549922" cy="143774"/>
                          </a:xfrm>
                          <a:prstGeom prst="rect"/>
                        </pic:spPr>
                      </pic:pic>
                    </a:graphicData>
                  </a:graphic>
                </wp:inline>
              </w:drawing>
            </w:r>
            <w:r>
              <w:rPr>
                <w:rFonts w:ascii="Times New Roman" w:hAnsi="Times New Roman"/>
                <w:sz w:val="24"/>
              </w:rPr>
              <w:t xml:space="preserve">; Tustin com erro RMS de </w:t>
            </w:r>
            <w:r>
              <w:drawing>
                <wp:inline>
                  <wp:extent cx="805162" cy="152255"/>
                  <wp:docPr id="480" name="Fórmula: 1,3234\,\mathrm{rad/s}" descr="1,3234\,\mathrm{rad/s}"/>
                  <wp:cNvGraphicFramePr>
                    <a:graphicFrameLocks noChangeAspect="1"/>
                  </wp:cNvGraphicFramePr>
                  <a:graphic>
                    <a:graphicData uri="http://schemas.openxmlformats.org/drawingml/2006/picture">
                      <pic:pic>
                        <pic:nvPicPr>
                          <pic:cNvPr id="0" name="image.png"/>
                          <pic:cNvPicPr/>
                        </pic:nvPicPr>
                        <pic:blipFill>
                          <a:blip r:embed="rId261"/>
                          <a:stretch>
                            <a:fillRect/>
                          </a:stretch>
                        </pic:blipFill>
                        <pic:spPr>
                          <a:xfrm>
                            <a:off x="0" y="0"/>
                            <a:ext cx="805162" cy="152255"/>
                          </a:xfrm>
                          <a:prstGeom prst="rect"/>
                        </pic:spPr>
                      </pic:pic>
                    </a:graphicData>
                  </a:graphic>
                </wp:inline>
              </w:drawing>
            </w:r>
            <w:r>
              <w:rPr>
                <w:rFonts w:ascii="Times New Roman" w:hAnsi="Times New Roman"/>
                <w:sz w:val="24"/>
              </w:rPr>
              <w:t xml:space="preserve"> e erro final de apenas </w:t>
            </w:r>
            <w:r>
              <w:drawing>
                <wp:inline>
                  <wp:extent cx="805162" cy="152255"/>
                  <wp:docPr id="481" name="Fórmula: 0,0149\,\mathrm{rad/s}" descr="0,0149\,\mathrm{rad/s}"/>
                  <wp:cNvGraphicFramePr>
                    <a:graphicFrameLocks noChangeAspect="1"/>
                  </wp:cNvGraphicFramePr>
                  <a:graphic>
                    <a:graphicData uri="http://schemas.openxmlformats.org/drawingml/2006/picture">
                      <pic:pic>
                        <pic:nvPicPr>
                          <pic:cNvPr id="0" name="image.png"/>
                          <pic:cNvPicPr/>
                        </pic:nvPicPr>
                        <pic:blipFill>
                          <a:blip r:embed="rId262"/>
                          <a:stretch>
                            <a:fillRect/>
                          </a:stretch>
                        </pic:blipFill>
                        <pic:spPr>
                          <a:xfrm>
                            <a:off x="0" y="0"/>
                            <a:ext cx="805162" cy="152255"/>
                          </a:xfrm>
                          <a:prstGeom prst="rect"/>
                        </pic:spPr>
                      </pic:pic>
                    </a:graphicData>
                  </a:graphic>
                </wp:inline>
              </w:drawing>
            </w:r>
            <w:r>
              <w:rPr>
                <w:rFonts w:ascii="Times New Roman" w:hAnsi="Times New Roman"/>
                <w:sz w:val="24"/>
              </w:rPr>
              <w:t xml:space="preserve">, </w:t>
            </w:r>
            <w:r>
              <w:drawing>
                <wp:inline>
                  <wp:extent cx="549922" cy="143774"/>
                  <wp:docPr id="482" name="Fórmula: 0,0059\%" descr="0,0059\%"/>
                  <wp:cNvGraphicFramePr>
                    <a:graphicFrameLocks noChangeAspect="1"/>
                  </wp:cNvGraphicFramePr>
                  <a:graphic>
                    <a:graphicData uri="http://schemas.openxmlformats.org/drawingml/2006/picture">
                      <pic:pic>
                        <pic:nvPicPr>
                          <pic:cNvPr id="0" name="image.png"/>
                          <pic:cNvPicPr/>
                        </pic:nvPicPr>
                        <pic:blipFill>
                          <a:blip r:embed="rId263"/>
                          <a:stretch>
                            <a:fillRect/>
                          </a:stretch>
                        </pic:blipFill>
                        <pic:spPr>
                          <a:xfrm>
                            <a:off x="0" y="0"/>
                            <a:ext cx="549922" cy="143774"/>
                          </a:xfrm>
                          <a:prstGeom prst="rect"/>
                        </pic:spPr>
                      </pic:pic>
                    </a:graphicData>
                  </a:graphic>
                </wp:inline>
              </w:drawing>
            </w:r>
            <w:r>
              <w:rPr>
                <w:rFonts w:ascii="Times New Roman" w:hAnsi="Times New Roman"/>
                <w:sz w:val="24"/>
              </w:rPr>
              <w:t xml:space="preserve">; e o ZOH com erro RMS da ordem de </w:t>
            </w:r>
            <w:r>
              <w:drawing>
                <wp:inline>
                  <wp:extent cx="684610" cy="169621"/>
                  <wp:docPr id="483" name="Fórmula: 10^{-9}\,\mathrm{rad/s}" descr="10^{-9}\,\mathrm{rad/s}"/>
                  <wp:cNvGraphicFramePr>
                    <a:graphicFrameLocks noChangeAspect="1"/>
                  </wp:cNvGraphicFramePr>
                  <a:graphic>
                    <a:graphicData uri="http://schemas.openxmlformats.org/drawingml/2006/picture">
                      <pic:pic>
                        <pic:nvPicPr>
                          <pic:cNvPr id="0" name="image.png"/>
                          <pic:cNvPicPr/>
                        </pic:nvPicPr>
                        <pic:blipFill>
                          <a:blip r:embed="rId264"/>
                          <a:stretch>
                            <a:fillRect/>
                          </a:stretch>
                        </pic:blipFill>
                        <pic:spPr>
                          <a:xfrm>
                            <a:off x="0" y="0"/>
                            <a:ext cx="684610" cy="169621"/>
                          </a:xfrm>
                          <a:prstGeom prst="rect"/>
                        </pic:spPr>
                      </pic:pic>
                    </a:graphicData>
                  </a:graphic>
                </wp:inline>
              </w:drawing>
            </w:r>
            <w:r>
              <w:rPr>
                <w:rFonts w:ascii="Times New Roman" w:hAnsi="Times New Roman"/>
                <w:sz w:val="24"/>
              </w:rPr>
              <w:t xml:space="preserve"> e erro final da ordem de </w:t>
            </w:r>
            <w:r>
              <w:drawing>
                <wp:inline>
                  <wp:extent cx="356406" cy="134956"/>
                  <wp:docPr id="484" name="Fórmula: 10^{-13}" descr="10^{-13}"/>
                  <wp:cNvGraphicFramePr>
                    <a:graphicFrameLocks noChangeAspect="1"/>
                  </wp:cNvGraphicFramePr>
                  <a:graphic>
                    <a:graphicData uri="http://schemas.openxmlformats.org/drawingml/2006/picture">
                      <pic:pic>
                        <pic:nvPicPr>
                          <pic:cNvPr id="0" name="image.png"/>
                          <pic:cNvPicPr/>
                        </pic:nvPicPr>
                        <pic:blipFill>
                          <a:blip r:embed="rId265"/>
                          <a:stretch>
                            <a:fillRect/>
                          </a:stretch>
                        </pic:blipFill>
                        <pic:spPr>
                          <a:xfrm>
                            <a:off x="0" y="0"/>
                            <a:ext cx="356406" cy="134956"/>
                          </a:xfrm>
                          <a:prstGeom prst="rect"/>
                        </pic:spPr>
                      </pic:pic>
                    </a:graphicData>
                  </a:graphic>
                </wp:inline>
              </w:drawing>
            </w:r>
            <w:r>
              <w:rPr>
                <w:rFonts w:ascii="Times New Roman" w:hAnsi="Times New Roman"/>
                <w:sz w:val="24"/>
              </w:rPr>
              <w:t xml:space="preserve"> — ruído numérico, essencialmente exato. O ponto que a tela destaca é sutil e vale registrar com cuidado: o ZOH é exato aqui porque a hipótese dele — tensão mantida constante entre amostras — é literalmente como o driver do NexaBot aplica a tensão; Tustin acerta melhor o valor final porque a transformação bilinear preserva exatamente o ganho em corrente contínua; mas o erro RMS do transitório inteiro é, neste caso específico, um pouco menor no Euler do que no Tustin. A lição não é que um método seja sempre melhor que o outro — é que a métrica certa depende do que importa para o problema em questão.</w:t>
            </w:r>
          </w:p>
          <w:p>
            <w:pPr>
              <w:spacing w:lineRule="auto" w:line="276" w:after="0" w:before="0"/>
              <w:jc w:val="left"/>
            </w:pPr>
            <w:r>
              <w:rPr>
                <w:rFonts w:ascii="Times New Roman" w:hAnsi="Times New Roman"/>
                <w:b/>
                <w:sz w:val="24"/>
              </w:rPr>
              <w:t>[09:30–11:30 · TELA: terminal — aula_07/02_escolha_de_ts.py]</w:t>
            </w:r>
          </w:p>
          <w:p>
            <w:pPr>
              <w:spacing w:lineRule="auto" w:line="276" w:after="0" w:before="0"/>
              <w:jc w:val="left"/>
            </w:pPr>
            <w:r>
              <w:rPr>
                <w:rFonts w:ascii="Times New Roman" w:hAnsi="Times New Roman"/>
                <w:sz w:val="24"/>
              </w:rPr>
              <w:t xml:space="preserve">Rodo agora a varredura completa de período de amostragem, com um PID fixo, moderado — </w:t>
            </w:r>
            <w:r>
              <w:drawing>
                <wp:inline>
                  <wp:extent cx="593808" cy="147745"/>
                  <wp:docPr id="485" name="Fórmula: K_p=0,5" descr="K_p=0,5"/>
                  <wp:cNvGraphicFramePr>
                    <a:graphicFrameLocks noChangeAspect="1"/>
                  </wp:cNvGraphicFramePr>
                  <a:graphic>
                    <a:graphicData uri="http://schemas.openxmlformats.org/drawingml/2006/picture">
                      <pic:pic>
                        <pic:nvPicPr>
                          <pic:cNvPr id="0" name="image.png"/>
                          <pic:cNvPicPr/>
                        </pic:nvPicPr>
                        <pic:blipFill>
                          <a:blip r:embed="rId213"/>
                          <a:stretch>
                            <a:fillRect/>
                          </a:stretch>
                        </pic:blipFill>
                        <pic:spPr>
                          <a:xfrm>
                            <a:off x="0" y="0"/>
                            <a:ext cx="593808" cy="147745"/>
                          </a:xfrm>
                          <a:prstGeom prst="rect"/>
                        </pic:spPr>
                      </pic:pic>
                    </a:graphicData>
                  </a:graphic>
                </wp:inline>
              </w:drawing>
            </w:r>
            <w:r>
              <w:rPr>
                <w:rFonts w:ascii="Times New Roman" w:hAnsi="Times New Roman"/>
                <w:sz w:val="24"/>
              </w:rPr>
              <w:t xml:space="preserve">, </w:t>
            </w:r>
            <w:r>
              <w:drawing>
                <wp:inline>
                  <wp:extent cx="576779" cy="133543"/>
                  <wp:docPr id="486" name="Fórmula: K_i=5,0" descr="K_i=5,0"/>
                  <wp:cNvGraphicFramePr>
                    <a:graphicFrameLocks noChangeAspect="1"/>
                  </wp:cNvGraphicFramePr>
                  <a:graphic>
                    <a:graphicData uri="http://schemas.openxmlformats.org/drawingml/2006/picture">
                      <pic:pic>
                        <pic:nvPicPr>
                          <pic:cNvPr id="0" name="image.png"/>
                          <pic:cNvPicPr/>
                        </pic:nvPicPr>
                        <pic:blipFill>
                          <a:blip r:embed="rId214"/>
                          <a:stretch>
                            <a:fillRect/>
                          </a:stretch>
                        </pic:blipFill>
                        <pic:spPr>
                          <a:xfrm>
                            <a:off x="0" y="0"/>
                            <a:ext cx="576779" cy="133543"/>
                          </a:xfrm>
                          <a:prstGeom prst="rect"/>
                        </pic:spPr>
                      </pic:pic>
                    </a:graphicData>
                  </a:graphic>
                </wp:inline>
              </w:drawing>
            </w:r>
            <w:r>
              <w:rPr>
                <w:rFonts w:ascii="Times New Roman" w:hAnsi="Times New Roman"/>
                <w:sz w:val="24"/>
              </w:rPr>
              <w:t xml:space="preserve">, </w:t>
            </w:r>
            <w:r>
              <w:drawing>
                <wp:inline>
                  <wp:extent cx="824076" cy="133543"/>
                  <wp:docPr id="487" name="Fórmula: K_d=0,0005" descr="K_d=0,0005"/>
                  <wp:cNvGraphicFramePr>
                    <a:graphicFrameLocks noChangeAspect="1"/>
                  </wp:cNvGraphicFramePr>
                  <a:graphic>
                    <a:graphicData uri="http://schemas.openxmlformats.org/drawingml/2006/picture">
                      <pic:pic>
                        <pic:nvPicPr>
                          <pic:cNvPr id="0" name="image.png"/>
                          <pic:cNvPicPr/>
                        </pic:nvPicPr>
                        <pic:blipFill>
                          <a:blip r:embed="rId215"/>
                          <a:stretch>
                            <a:fillRect/>
                          </a:stretch>
                        </pic:blipFill>
                        <pic:spPr>
                          <a:xfrm>
                            <a:off x="0" y="0"/>
                            <a:ext cx="824076" cy="133543"/>
                          </a:xfrm>
                          <a:prstGeom prst="rect"/>
                        </pic:spPr>
                      </pic:pic>
                    </a:graphicData>
                  </a:graphic>
                </wp:inline>
              </w:drawing>
            </w:r>
            <w:r>
              <w:rPr>
                <w:rFonts w:ascii="Times New Roman" w:hAnsi="Times New Roman"/>
                <w:sz w:val="24"/>
              </w:rPr>
              <w:t xml:space="preserve"> — contra um degrau de </w:t>
            </w:r>
            <w:r>
              <w:drawing>
                <wp:inline>
                  <wp:extent cx="534374" cy="152255"/>
                  <wp:docPr id="488" name="Fórmula: 50\,\mathrm{rad/s}" descr="50\,\mathrm{rad/s}"/>
                  <wp:cNvGraphicFramePr>
                    <a:graphicFrameLocks noChangeAspect="1"/>
                  </wp:cNvGraphicFramePr>
                  <a:graphic>
                    <a:graphicData uri="http://schemas.openxmlformats.org/drawingml/2006/picture">
                      <pic:pic>
                        <pic:nvPicPr>
                          <pic:cNvPr id="0" name="image.png"/>
                          <pic:cNvPicPr/>
                        </pic:nvPicPr>
                        <pic:blipFill>
                          <a:blip r:embed="rId266"/>
                          <a:stretch>
                            <a:fillRect/>
                          </a:stretch>
                        </pic:blipFill>
                        <pic:spPr>
                          <a:xfrm>
                            <a:off x="0" y="0"/>
                            <a:ext cx="534374" cy="152255"/>
                          </a:xfrm>
                          <a:prstGeom prst="rect"/>
                        </pic:spPr>
                      </pic:pic>
                    </a:graphicData>
                  </a:graphic>
                </wp:inline>
              </w:drawing>
            </w:r>
            <w:r>
              <w:rPr>
                <w:rFonts w:ascii="Times New Roman" w:hAnsi="Times New Roman"/>
                <w:sz w:val="24"/>
              </w:rPr>
              <w:t>:</w:t>
            </w:r>
          </w:p>
          <w:p>
            <w:pPr>
              <w:spacing w:lineRule="auto" w:line="276" w:after="0" w:before="0"/>
              <w:jc w:val="left"/>
              <w:shd w:val="clear" w:fill="F2F2F2"/>
            </w:pPr>
            <w:r>
              <w:rPr>
                <w:rFonts w:ascii="Consolas" w:hAnsi="Consolas"/>
                <w:sz w:val="20"/>
              </w:rPr>
              <w:t>.venv/bin/python aula_07/02_escolha_de_ts.py</w:t>
            </w:r>
          </w:p>
          <w:p>
            <w:pPr>
              <w:spacing w:lineRule="auto" w:line="276" w:after="0" w:before="0"/>
              <w:jc w:val="left"/>
            </w:pPr>
            <w:r>
              <w:rPr>
                <w:rFonts w:ascii="Times New Roman" w:hAnsi="Times New Roman"/>
                <w:sz w:val="24"/>
              </w:rPr>
              <w:t xml:space="preserve">A tabela que já estava parcialmente na tela na abertura desta aula agora aparece completa: bom desempenho até aproximadamente </w:t>
            </w:r>
            <w:r>
              <w:drawing>
                <wp:inline>
                  <wp:extent cx="838211" cy="132668"/>
                  <wp:docPr id="489" name="Fórmula: T_s=8,26\,\mathrm{ms}" descr="T_s=8,26\,\mathrm{ms}"/>
                  <wp:cNvGraphicFramePr>
                    <a:graphicFrameLocks noChangeAspect="1"/>
                  </wp:cNvGraphicFramePr>
                  <a:graphic>
                    <a:graphicData uri="http://schemas.openxmlformats.org/drawingml/2006/picture">
                      <pic:pic>
                        <pic:nvPicPr>
                          <pic:cNvPr id="0" name="image.png"/>
                          <pic:cNvPicPr/>
                        </pic:nvPicPr>
                        <pic:blipFill>
                          <a:blip r:embed="rId267"/>
                          <a:stretch>
                            <a:fillRect/>
                          </a:stretch>
                        </pic:blipFill>
                        <pic:spPr>
                          <a:xfrm>
                            <a:off x="0" y="0"/>
                            <a:ext cx="838211" cy="132668"/>
                          </a:xfrm>
                          <a:prstGeom prst="rect"/>
                        </pic:spPr>
                      </pic:pic>
                    </a:graphicData>
                  </a:graphic>
                </wp:inline>
              </w:drawing>
            </w:r>
            <w:r>
              <w:rPr>
                <w:rFonts w:ascii="Times New Roman" w:hAnsi="Times New Roman"/>
                <w:sz w:val="24"/>
              </w:rPr>
              <w:t xml:space="preserve">, com sobressinal ainda abaixo de dez por cento; degradação perceptível a partir de </w:t>
            </w:r>
            <w:r>
              <w:drawing>
                <wp:inline>
                  <wp:extent cx="914339" cy="132668"/>
                  <wp:docPr id="490" name="Fórmula: T_s\approx11,29\,\mathrm{ms}" descr="T_s\approx11,29\,\mathrm{ms}"/>
                  <wp:cNvGraphicFramePr>
                    <a:graphicFrameLocks noChangeAspect="1"/>
                  </wp:cNvGraphicFramePr>
                  <a:graphic>
                    <a:graphicData uri="http://schemas.openxmlformats.org/drawingml/2006/picture">
                      <pic:pic>
                        <pic:nvPicPr>
                          <pic:cNvPr id="0" name="image.png"/>
                          <pic:cNvPicPr/>
                        </pic:nvPicPr>
                        <pic:blipFill>
                          <a:blip r:embed="rId251"/>
                          <a:stretch>
                            <a:fillRect/>
                          </a:stretch>
                        </pic:blipFill>
                        <pic:spPr>
                          <a:xfrm>
                            <a:off x="0" y="0"/>
                            <a:ext cx="914339" cy="132668"/>
                          </a:xfrm>
                          <a:prstGeom prst="rect"/>
                        </pic:spPr>
                      </pic:pic>
                    </a:graphicData>
                  </a:graphic>
                </wp:inline>
              </w:drawing>
            </w:r>
            <w:r>
              <w:rPr>
                <w:rFonts w:ascii="Times New Roman" w:hAnsi="Times New Roman"/>
                <w:sz w:val="24"/>
              </w:rPr>
              <w:t xml:space="preserve">, com sobressinal subindo rapidamente até passar de cento e setenta por cento em cinquenta milissegundos; e instabilidade — a amplitude ultrapassando três vezes a referência — a partir de </w:t>
            </w:r>
            <w:r>
              <w:drawing>
                <wp:inline>
                  <wp:extent cx="914339" cy="132668"/>
                  <wp:docPr id="491" name="Fórmula: T_s\approx44,34\,\mathrm{ms}" descr="T_s\approx44,34\,\mathrm{ms}"/>
                  <wp:cNvGraphicFramePr>
                    <a:graphicFrameLocks noChangeAspect="1"/>
                  </wp:cNvGraphicFramePr>
                  <a:graphic>
                    <a:graphicData uri="http://schemas.openxmlformats.org/drawingml/2006/picture">
                      <pic:pic>
                        <pic:nvPicPr>
                          <pic:cNvPr id="0" name="image.png"/>
                          <pic:cNvPicPr/>
                        </pic:nvPicPr>
                        <pic:blipFill>
                          <a:blip r:embed="rId249"/>
                          <a:stretch>
                            <a:fillRect/>
                          </a:stretch>
                        </pic:blipFill>
                        <pic:spPr>
                          <a:xfrm>
                            <a:off x="0" y="0"/>
                            <a:ext cx="914339" cy="132668"/>
                          </a:xfrm>
                          <a:prstGeom prst="rect"/>
                        </pic:spPr>
                      </pic:pic>
                    </a:graphicData>
                  </a:graphic>
                </wp:inline>
              </w:drawing>
            </w:r>
            <w:r>
              <w:rPr>
                <w:rFonts w:ascii="Times New Roman" w:hAnsi="Times New Roman"/>
                <w:sz w:val="24"/>
              </w:rPr>
              <w:t>, fronteira que o script refina por bisseção. O período nominal do firmware do NexaBot, cinco milissegundos, fica bem dentro da faixa de bom desempenho, com folga considerável até o limiar de degradação.</w:t>
            </w:r>
          </w:p>
          <w:p>
            <w:pPr>
              <w:spacing w:lineRule="auto" w:line="276" w:after="0" w:before="0"/>
              <w:jc w:val="left"/>
            </w:pPr>
            <w:r>
              <w:rPr>
                <w:rFonts w:ascii="Times New Roman" w:hAnsi="Times New Roman"/>
                <w:b/>
                <w:sz w:val="24"/>
              </w:rPr>
              <w:t>[11:30–13:30 · TELA: terminal — aula_07/03_atraso_computacional.py]</w:t>
            </w:r>
          </w:p>
          <w:p>
            <w:pPr>
              <w:spacing w:lineRule="auto" w:line="276" w:after="0" w:before="0"/>
              <w:jc w:val="left"/>
            </w:pPr>
            <w:r>
              <w:rPr>
                <w:rFonts w:ascii="Times New Roman" w:hAnsi="Times New Roman"/>
                <w:sz w:val="24"/>
              </w:rPr>
              <w:t>Rodo o script que isola o efeito de um único ciclo de atraso computacional:</w:t>
            </w:r>
          </w:p>
          <w:p>
            <w:pPr>
              <w:spacing w:lineRule="auto" w:line="276" w:after="0" w:before="0"/>
              <w:jc w:val="left"/>
              <w:shd w:val="clear" w:fill="F2F2F2"/>
            </w:pPr>
            <w:r>
              <w:rPr>
                <w:rFonts w:ascii="Consolas" w:hAnsi="Consolas"/>
                <w:sz w:val="20"/>
              </w:rPr>
              <w:t>.venv/bin/python aula_07/03_atraso_computacional.py</w:t>
            </w:r>
          </w:p>
          <w:p>
            <w:pPr>
              <w:spacing w:lineRule="auto" w:line="276" w:after="0" w:before="0"/>
              <w:jc w:val="left"/>
            </w:pPr>
            <w:r>
              <w:rPr>
                <w:rFonts w:ascii="Times New Roman" w:hAnsi="Times New Roman"/>
                <w:sz w:val="24"/>
              </w:rPr>
              <w:t xml:space="preserve">A tela mostra duas colunas de margem de fase, com e sem um atraso extra de um ciclo, para dois períodos de amostragem. Em </w:t>
            </w:r>
            <w:r>
              <w:drawing>
                <wp:inline>
                  <wp:extent cx="643618" cy="127013"/>
                  <wp:docPr id="492" name="Fórmula: T_s=5\,\mathrm{ms}" descr="T_s=5\,\mathrm{ms}"/>
                  <wp:cNvGraphicFramePr>
                    <a:graphicFrameLocks noChangeAspect="1"/>
                  </wp:cNvGraphicFramePr>
                  <a:graphic>
                    <a:graphicData uri="http://schemas.openxmlformats.org/drawingml/2006/picture">
                      <pic:pic>
                        <pic:nvPicPr>
                          <pic:cNvPr id="0" name="image.png"/>
                          <pic:cNvPicPr/>
                        </pic:nvPicPr>
                        <pic:blipFill>
                          <a:blip r:embed="rId115"/>
                          <a:stretch>
                            <a:fillRect/>
                          </a:stretch>
                        </pic:blipFill>
                        <pic:spPr>
                          <a:xfrm>
                            <a:off x="0" y="0"/>
                            <a:ext cx="643618" cy="127013"/>
                          </a:xfrm>
                          <a:prstGeom prst="rect"/>
                        </pic:spPr>
                      </pic:pic>
                    </a:graphicData>
                  </a:graphic>
                </wp:inline>
              </w:drawing>
            </w:r>
            <w:r>
              <w:rPr>
                <w:rFonts w:ascii="Times New Roman" w:hAnsi="Times New Roman"/>
                <w:sz w:val="24"/>
              </w:rPr>
              <w:t xml:space="preserve">, a margem sem atraso é de </w:t>
            </w:r>
            <w:r>
              <w:drawing>
                <wp:inline>
                  <wp:extent cx="346915" cy="130985"/>
                  <wp:docPr id="493" name="Fórmula: 66,19" descr="66,19"/>
                  <wp:cNvGraphicFramePr>
                    <a:graphicFrameLocks noChangeAspect="1"/>
                  </wp:cNvGraphicFramePr>
                  <a:graphic>
                    <a:graphicData uri="http://schemas.openxmlformats.org/drawingml/2006/picture">
                      <pic:pic>
                        <pic:nvPicPr>
                          <pic:cNvPr id="0" name="image.png"/>
                          <pic:cNvPicPr/>
                        </pic:nvPicPr>
                        <pic:blipFill>
                          <a:blip r:embed="rId268"/>
                          <a:stretch>
                            <a:fillRect/>
                          </a:stretch>
                        </pic:blipFill>
                        <pic:spPr>
                          <a:xfrm>
                            <a:off x="0" y="0"/>
                            <a:ext cx="346915" cy="130985"/>
                          </a:xfrm>
                          <a:prstGeom prst="rect"/>
                        </pic:spPr>
                      </pic:pic>
                    </a:graphicData>
                  </a:graphic>
                </wp:inline>
              </w:drawing>
            </w:r>
            <w:r>
              <w:rPr>
                <w:rFonts w:ascii="Times New Roman" w:hAnsi="Times New Roman"/>
                <w:sz w:val="24"/>
              </w:rPr>
              <w:t xml:space="preserve"> graus, e cai para </w:t>
            </w:r>
            <w:r>
              <w:drawing>
                <wp:inline>
                  <wp:extent cx="346915" cy="132668"/>
                  <wp:docPr id="494" name="Fórmula: 43,61" descr="43,61"/>
                  <wp:cNvGraphicFramePr>
                    <a:graphicFrameLocks noChangeAspect="1"/>
                  </wp:cNvGraphicFramePr>
                  <a:graphic>
                    <a:graphicData uri="http://schemas.openxmlformats.org/drawingml/2006/picture">
                      <pic:pic>
                        <pic:nvPicPr>
                          <pic:cNvPr id="0" name="image.png"/>
                          <pic:cNvPicPr/>
                        </pic:nvPicPr>
                        <pic:blipFill>
                          <a:blip r:embed="rId269"/>
                          <a:stretch>
                            <a:fillRect/>
                          </a:stretch>
                        </pic:blipFill>
                        <pic:spPr>
                          <a:xfrm>
                            <a:off x="0" y="0"/>
                            <a:ext cx="346915" cy="132668"/>
                          </a:xfrm>
                          <a:prstGeom prst="rect"/>
                        </pic:spPr>
                      </pic:pic>
                    </a:graphicData>
                  </a:graphic>
                </wp:inline>
              </w:drawing>
            </w:r>
            <w:r>
              <w:rPr>
                <w:rFonts w:ascii="Times New Roman" w:hAnsi="Times New Roman"/>
                <w:sz w:val="24"/>
              </w:rPr>
              <w:t xml:space="preserve"> graus com o atraso — uma perda de </w:t>
            </w:r>
            <w:r>
              <w:drawing>
                <wp:inline>
                  <wp:extent cx="346915" cy="130985"/>
                  <wp:docPr id="495" name="Fórmula: 22,58" descr="22,58"/>
                  <wp:cNvGraphicFramePr>
                    <a:graphicFrameLocks noChangeAspect="1"/>
                  </wp:cNvGraphicFramePr>
                  <a:graphic>
                    <a:graphicData uri="http://schemas.openxmlformats.org/drawingml/2006/picture">
                      <pic:pic>
                        <pic:nvPicPr>
                          <pic:cNvPr id="0" name="image.png"/>
                          <pic:cNvPicPr/>
                        </pic:nvPicPr>
                        <pic:blipFill>
                          <a:blip r:embed="rId270"/>
                          <a:stretch>
                            <a:fillRect/>
                          </a:stretch>
                        </pic:blipFill>
                        <pic:spPr>
                          <a:xfrm>
                            <a:off x="0" y="0"/>
                            <a:ext cx="346915" cy="130985"/>
                          </a:xfrm>
                          <a:prstGeom prst="rect"/>
                        </pic:spPr>
                      </pic:pic>
                    </a:graphicData>
                  </a:graphic>
                </wp:inline>
              </w:drawing>
            </w:r>
            <w:r>
              <w:rPr>
                <w:rFonts w:ascii="Times New Roman" w:hAnsi="Times New Roman"/>
                <w:sz w:val="24"/>
              </w:rPr>
              <w:t xml:space="preserve"> graus, que a própria tabela confirma bater exatamente com a previsão teórica </w:t>
            </w:r>
            <w:r>
              <w:drawing>
                <wp:inline>
                  <wp:extent cx="467467" cy="148014"/>
                  <wp:docPr id="496" name="Fórmula: \omega_{gc}\cdot T_s" descr="\omega_{gc}\cdot T_s"/>
                  <wp:cNvGraphicFramePr>
                    <a:graphicFrameLocks noChangeAspect="1"/>
                  </wp:cNvGraphicFramePr>
                  <a:graphic>
                    <a:graphicData uri="http://schemas.openxmlformats.org/drawingml/2006/picture">
                      <pic:pic>
                        <pic:nvPicPr>
                          <pic:cNvPr id="0" name="image.png"/>
                          <pic:cNvPicPr/>
                        </pic:nvPicPr>
                        <pic:blipFill>
                          <a:blip r:embed="rId271"/>
                          <a:stretch>
                            <a:fillRect/>
                          </a:stretch>
                        </pic:blipFill>
                        <pic:spPr>
                          <a:xfrm>
                            <a:off x="0" y="0"/>
                            <a:ext cx="467467" cy="148014"/>
                          </a:xfrm>
                          <a:prstGeom prst="rect"/>
                        </pic:spPr>
                      </pic:pic>
                    </a:graphicData>
                  </a:graphic>
                </wp:inline>
              </w:drawing>
            </w:r>
            <w:r>
              <w:rPr>
                <w:rFonts w:ascii="Times New Roman" w:hAnsi="Times New Roman"/>
                <w:sz w:val="24"/>
              </w:rPr>
              <w:t xml:space="preserve">: a malha permanece estável. Em </w:t>
            </w:r>
            <w:r>
              <w:drawing>
                <wp:inline>
                  <wp:extent cx="719745" cy="127013"/>
                  <wp:docPr id="497" name="Fórmula: T_s=20\,\mathrm{ms}" descr="T_s=20\,\mathrm{ms}"/>
                  <wp:cNvGraphicFramePr>
                    <a:graphicFrameLocks noChangeAspect="1"/>
                  </wp:cNvGraphicFramePr>
                  <a:graphic>
                    <a:graphicData uri="http://schemas.openxmlformats.org/drawingml/2006/picture">
                      <pic:pic>
                        <pic:nvPicPr>
                          <pic:cNvPr id="0" name="image.png"/>
                          <pic:cNvPicPr/>
                        </pic:nvPicPr>
                        <pic:blipFill>
                          <a:blip r:embed="rId272"/>
                          <a:stretch>
                            <a:fillRect/>
                          </a:stretch>
                        </pic:blipFill>
                        <pic:spPr>
                          <a:xfrm>
                            <a:off x="0" y="0"/>
                            <a:ext cx="719745" cy="127013"/>
                          </a:xfrm>
                          <a:prstGeom prst="rect"/>
                        </pic:spPr>
                      </pic:pic>
                    </a:graphicData>
                  </a:graphic>
                </wp:inline>
              </w:drawing>
            </w:r>
            <w:r>
              <w:rPr>
                <w:rFonts w:ascii="Times New Roman" w:hAnsi="Times New Roman"/>
                <w:sz w:val="24"/>
              </w:rPr>
              <w:t xml:space="preserve">, a margem sem atraso já é mais estreita, </w:t>
            </w:r>
            <w:r>
              <w:drawing>
                <wp:inline>
                  <wp:extent cx="346915" cy="130985"/>
                  <wp:docPr id="498" name="Fórmula: 32,51" descr="32,51"/>
                  <wp:cNvGraphicFramePr>
                    <a:graphicFrameLocks noChangeAspect="1"/>
                  </wp:cNvGraphicFramePr>
                  <a:graphic>
                    <a:graphicData uri="http://schemas.openxmlformats.org/drawingml/2006/picture">
                      <pic:pic>
                        <pic:nvPicPr>
                          <pic:cNvPr id="0" name="image.png"/>
                          <pic:cNvPicPr/>
                        </pic:nvPicPr>
                        <pic:blipFill>
                          <a:blip r:embed="rId273"/>
                          <a:stretch>
                            <a:fillRect/>
                          </a:stretch>
                        </pic:blipFill>
                        <pic:spPr>
                          <a:xfrm>
                            <a:off x="0" y="0"/>
                            <a:ext cx="346915" cy="130985"/>
                          </a:xfrm>
                          <a:prstGeom prst="rect"/>
                        </pic:spPr>
                      </pic:pic>
                    </a:graphicData>
                  </a:graphic>
                </wp:inline>
              </w:drawing>
            </w:r>
            <w:r>
              <w:rPr>
                <w:rFonts w:ascii="Times New Roman" w:hAnsi="Times New Roman"/>
                <w:sz w:val="24"/>
              </w:rPr>
              <w:t xml:space="preserve"> graus, e o mesmo atraso de um ciclo agora custa </w:t>
            </w:r>
            <w:r>
              <w:drawing>
                <wp:inline>
                  <wp:extent cx="346915" cy="132466"/>
                  <wp:docPr id="499" name="Fórmula: 96,37" descr="96,37"/>
                  <wp:cNvGraphicFramePr>
                    <a:graphicFrameLocks noChangeAspect="1"/>
                  </wp:cNvGraphicFramePr>
                  <a:graphic>
                    <a:graphicData uri="http://schemas.openxmlformats.org/drawingml/2006/picture">
                      <pic:pic>
                        <pic:nvPicPr>
                          <pic:cNvPr id="0" name="image.png"/>
                          <pic:cNvPicPr/>
                        </pic:nvPicPr>
                        <pic:blipFill>
                          <a:blip r:embed="rId274"/>
                          <a:stretch>
                            <a:fillRect/>
                          </a:stretch>
                        </pic:blipFill>
                        <pic:spPr>
                          <a:xfrm>
                            <a:off x="0" y="0"/>
                            <a:ext cx="346915" cy="132466"/>
                          </a:xfrm>
                          <a:prstGeom prst="rect"/>
                        </pic:spPr>
                      </pic:pic>
                    </a:graphicData>
                  </a:graphic>
                </wp:inline>
              </w:drawing>
            </w:r>
            <w:r>
              <w:rPr>
                <w:rFonts w:ascii="Times New Roman" w:hAnsi="Times New Roman"/>
                <w:sz w:val="24"/>
              </w:rPr>
              <w:t xml:space="preserve"> graus — muito mais, porque a fase perdida por amostra de atraso é proporcional ao próprio </w:t>
            </w:r>
            <w:r>
              <w:drawing>
                <wp:inline>
                  <wp:extent cx="152053" cy="127013"/>
                  <wp:docPr id="500" name="Fórmula: T_s" descr="T_s"/>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52053" cy="127013"/>
                          </a:xfrm>
                          <a:prstGeom prst="rect"/>
                        </pic:spPr>
                      </pic:pic>
                    </a:graphicData>
                  </a:graphic>
                </wp:inline>
              </w:drawing>
            </w:r>
            <w:r>
              <w:rPr>
                <w:rFonts w:ascii="Times New Roman" w:hAnsi="Times New Roman"/>
                <w:sz w:val="24"/>
              </w:rPr>
              <w:t xml:space="preserve"> — derrubando a margem para </w:t>
            </w:r>
            <w:r>
              <w:drawing>
                <wp:inline>
                  <wp:extent cx="465381" cy="130985"/>
                  <wp:docPr id="501" name="Fórmula: -63,86" descr="-63,86"/>
                  <wp:cNvGraphicFramePr>
                    <a:graphicFrameLocks noChangeAspect="1"/>
                  </wp:cNvGraphicFramePr>
                  <a:graphic>
                    <a:graphicData uri="http://schemas.openxmlformats.org/drawingml/2006/picture">
                      <pic:pic>
                        <pic:nvPicPr>
                          <pic:cNvPr id="0" name="image.png"/>
                          <pic:cNvPicPr/>
                        </pic:nvPicPr>
                        <pic:blipFill>
                          <a:blip r:embed="rId275"/>
                          <a:stretch>
                            <a:fillRect/>
                          </a:stretch>
                        </pic:blipFill>
                        <pic:spPr>
                          <a:xfrm>
                            <a:off x="0" y="0"/>
                            <a:ext cx="465381" cy="130985"/>
                          </a:xfrm>
                          <a:prstGeom prst="rect"/>
                        </pic:spPr>
                      </pic:pic>
                    </a:graphicData>
                  </a:graphic>
                </wp:inline>
              </w:drawing>
            </w:r>
            <w:r>
              <w:rPr>
                <w:rFonts w:ascii="Times New Roman" w:hAnsi="Times New Roman"/>
                <w:sz w:val="24"/>
              </w:rPr>
              <w:t xml:space="preserve"> graus: instável. A simulação temporal, logo abaixo na mesma tela, confirma essa previsão analítica sem margem para dúvida: em vinte milissegundos com o atraso de um ciclo, a velocidade angular satura e diverge, chegando a mais de cento e cinquenta radianos por segundo para uma referência de apenas cinquenta.</w:t>
            </w:r>
          </w:p>
          <w:p>
            <w:pPr>
              <w:spacing w:lineRule="auto" w:line="276" w:after="0" w:before="0"/>
              <w:jc w:val="left"/>
            </w:pPr>
            <w:r>
              <w:rPr>
                <w:rFonts w:ascii="Times New Roman" w:hAnsi="Times New Roman"/>
                <w:b/>
                <w:sz w:val="24"/>
              </w:rPr>
              <w:t>[13:30–15:00 · TELA: terminal — aula_07/04_quantizacao.py]</w:t>
            </w:r>
          </w:p>
          <w:p>
            <w:pPr>
              <w:spacing w:lineRule="auto" w:line="276" w:after="0" w:before="0"/>
              <w:jc w:val="left"/>
            </w:pPr>
            <w:r>
              <w:rPr>
                <w:rFonts w:ascii="Times New Roman" w:hAnsi="Times New Roman"/>
                <w:sz w:val="24"/>
              </w:rPr>
              <w:t>Rodo o script que isola o efeito da resolução do encoder e do PWM:</w:t>
            </w:r>
          </w:p>
          <w:p>
            <w:pPr>
              <w:spacing w:lineRule="auto" w:line="276" w:after="0" w:before="0"/>
              <w:jc w:val="left"/>
              <w:shd w:val="clear" w:fill="F2F2F2"/>
            </w:pPr>
            <w:r>
              <w:rPr>
                <w:rFonts w:ascii="Consolas" w:hAnsi="Consolas"/>
                <w:sz w:val="20"/>
              </w:rPr>
              <w:t>.venv/bin/python aula_07/04_quantizacao.py</w:t>
            </w:r>
          </w:p>
          <w:p>
            <w:pPr>
              <w:spacing w:lineRule="auto" w:line="276" w:after="0" w:before="0"/>
              <w:jc w:val="left"/>
            </w:pPr>
            <w:r>
              <w:rPr>
                <w:rFonts w:ascii="Times New Roman" w:hAnsi="Times New Roman"/>
                <w:sz w:val="24"/>
              </w:rPr>
              <w:t xml:space="preserve">A primeira tabela isola o encoder, com PWM ideal: com cento e vinte e oito pulsos por volta, o sobressinal sobe para </w:t>
            </w:r>
            <w:r>
              <w:drawing>
                <wp:inline>
                  <wp:extent cx="473727" cy="143774"/>
                  <wp:docPr id="502" name="Fórmula: 12,45\%" descr="12,45\%"/>
                  <wp:cNvGraphicFramePr>
                    <a:graphicFrameLocks noChangeAspect="1"/>
                  </wp:cNvGraphicFramePr>
                  <a:graphic>
                    <a:graphicData uri="http://schemas.openxmlformats.org/drawingml/2006/picture">
                      <pic:pic>
                        <pic:nvPicPr>
                          <pic:cNvPr id="0" name="image.png"/>
                          <pic:cNvPicPr/>
                        </pic:nvPicPr>
                        <pic:blipFill>
                          <a:blip r:embed="rId276"/>
                          <a:stretch>
                            <a:fillRect/>
                          </a:stretch>
                        </pic:blipFill>
                        <pic:spPr>
                          <a:xfrm>
                            <a:off x="0" y="0"/>
                            <a:ext cx="473727" cy="143774"/>
                          </a:xfrm>
                          <a:prstGeom prst="rect"/>
                        </pic:spPr>
                      </pic:pic>
                    </a:graphicData>
                  </a:graphic>
                </wp:inline>
              </w:drawing>
            </w:r>
            <w:r>
              <w:rPr>
                <w:rFonts w:ascii="Times New Roman" w:hAnsi="Times New Roman"/>
                <w:sz w:val="24"/>
              </w:rPr>
              <w:t xml:space="preserve">, o erro em regime chega a </w:t>
            </w:r>
            <w:r>
              <w:drawing>
                <wp:inline>
                  <wp:extent cx="805162" cy="152255"/>
                  <wp:docPr id="503" name="Fórmula: 0,7021\,\mathrm{rad/s}" descr="0,7021\,\mathrm{rad/s}"/>
                  <wp:cNvGraphicFramePr>
                    <a:graphicFrameLocks noChangeAspect="1"/>
                  </wp:cNvGraphicFramePr>
                  <a:graphic>
                    <a:graphicData uri="http://schemas.openxmlformats.org/drawingml/2006/picture">
                      <pic:pic>
                        <pic:nvPicPr>
                          <pic:cNvPr id="0" name="image.png"/>
                          <pic:cNvPicPr/>
                        </pic:nvPicPr>
                        <pic:blipFill>
                          <a:blip r:embed="rId277"/>
                          <a:stretch>
                            <a:fillRect/>
                          </a:stretch>
                        </pic:blipFill>
                        <pic:spPr>
                          <a:xfrm>
                            <a:off x="0" y="0"/>
                            <a:ext cx="805162" cy="152255"/>
                          </a:xfrm>
                          <a:prstGeom prst="rect"/>
                        </pic:spPr>
                      </pic:pic>
                    </a:graphicData>
                  </a:graphic>
                </wp:inline>
              </w:drawing>
            </w:r>
            <w:r>
              <w:rPr>
                <w:rFonts w:ascii="Times New Roman" w:hAnsi="Times New Roman"/>
                <w:sz w:val="24"/>
              </w:rPr>
              <w:t xml:space="preserve">, e o desvio padrão do chattering da tensão de comando é de </w:t>
            </w:r>
            <w:r>
              <w:drawing>
                <wp:inline>
                  <wp:extent cx="562711" cy="133543"/>
                  <wp:docPr id="504" name="Fórmula: 1,5681\,\mathrm{V}" descr="1,5681\,\mathrm{V}"/>
                  <wp:cNvGraphicFramePr>
                    <a:graphicFrameLocks noChangeAspect="1"/>
                  </wp:cNvGraphicFramePr>
                  <a:graphic>
                    <a:graphicData uri="http://schemas.openxmlformats.org/drawingml/2006/picture">
                      <pic:pic>
                        <pic:nvPicPr>
                          <pic:cNvPr id="0" name="image.png"/>
                          <pic:cNvPicPr/>
                        </pic:nvPicPr>
                        <pic:blipFill>
                          <a:blip r:embed="rId278"/>
                          <a:stretch>
                            <a:fillRect/>
                          </a:stretch>
                        </pic:blipFill>
                        <pic:spPr>
                          <a:xfrm>
                            <a:off x="0" y="0"/>
                            <a:ext cx="562711" cy="133543"/>
                          </a:xfrm>
                          <a:prstGeom prst="rect"/>
                        </pic:spPr>
                      </pic:pic>
                    </a:graphicData>
                  </a:graphic>
                </wp:inline>
              </w:drawing>
            </w:r>
            <w:r>
              <w:rPr>
                <w:rFonts w:ascii="Times New Roman" w:hAnsi="Times New Roman"/>
                <w:sz w:val="24"/>
              </w:rPr>
              <w:t xml:space="preserve">; com dois mil e quarenta e oito pulsos por volta, esses três números caem para valores próximos do caso ideal. A segunda tabela isola o PWM, com encoder ideal: mesmo com apenas oito bits de resolução — um passo de tensão de quase dezenove centésimos de volt — o chattering de comando fica em </w:t>
            </w:r>
            <w:r>
              <w:drawing>
                <wp:inline>
                  <wp:extent cx="562711" cy="133543"/>
                  <wp:docPr id="505" name="Fórmula: 0,0927\,\mathrm{V}" descr="0,0927\,\mathrm{V}"/>
                  <wp:cNvGraphicFramePr>
                    <a:graphicFrameLocks noChangeAspect="1"/>
                  </wp:cNvGraphicFramePr>
                  <a:graphic>
                    <a:graphicData uri="http://schemas.openxmlformats.org/drawingml/2006/picture">
                      <pic:pic>
                        <pic:nvPicPr>
                          <pic:cNvPr id="0" name="image.png"/>
                          <pic:cNvPicPr/>
                        </pic:nvPicPr>
                        <pic:blipFill>
                          <a:blip r:embed="rId279"/>
                          <a:stretch>
                            <a:fillRect/>
                          </a:stretch>
                        </pic:blipFill>
                        <pic:spPr>
                          <a:xfrm>
                            <a:off x="0" y="0"/>
                            <a:ext cx="562711" cy="133543"/>
                          </a:xfrm>
                          <a:prstGeom prst="rect"/>
                        </pic:spPr>
                      </pic:pic>
                    </a:graphicData>
                  </a:graphic>
                </wp:inline>
              </w:drawing>
            </w:r>
            <w:r>
              <w:rPr>
                <w:rFonts w:ascii="Times New Roman" w:hAnsi="Times New Roman"/>
                <w:sz w:val="24"/>
              </w:rPr>
              <w:t>, quase dezessete vezes menor do que o chattering causado pelo encoder grosseiro. O ruído de quantização do sensor entra direto na malha de realimentação, afetando os termos proporcional e integral a cada ciclo; o degrau de quantização do atuador é filtrado pela própria inércia mecânica da planta, com sua constante de tempo de cento e quarenta e oito milissegundos, muito maior que o período de amostragem. Entre os dois, é o encoder que domina o desempenho desta malha.</w:t>
            </w:r>
          </w:p>
          <w:p>
            <w:pPr>
              <w:spacing w:lineRule="auto" w:line="276" w:after="0" w:before="0"/>
              <w:jc w:val="left"/>
            </w:pPr>
            <w:r>
              <w:rPr>
                <w:rFonts w:ascii="Times New Roman" w:hAnsi="Times New Roman"/>
                <w:b/>
                <w:sz w:val="24"/>
              </w:rPr>
              <w:t>[15:00–16:30 · TELA: terminal — aula_07/05_desafio.py]</w:t>
            </w:r>
          </w:p>
          <w:p>
            <w:pPr>
              <w:spacing w:lineRule="auto" w:line="276" w:after="0" w:before="0"/>
              <w:jc w:val="left"/>
            </w:pPr>
            <w:r>
              <w:rPr>
                <w:rFonts w:ascii="Times New Roman" w:hAnsi="Times New Roman"/>
                <w:sz w:val="24"/>
              </w:rPr>
              <w:t>Fecho a demonstração com o desafio, que amarra os três efeitos anteriores num único veredito de aprovação. Rodo:</w:t>
            </w:r>
          </w:p>
          <w:p>
            <w:pPr>
              <w:spacing w:lineRule="auto" w:line="276" w:after="0" w:before="0"/>
              <w:jc w:val="left"/>
              <w:shd w:val="clear" w:fill="F2F2F2"/>
            </w:pPr>
            <w:r>
              <w:rPr>
                <w:rFonts w:ascii="Consolas" w:hAnsi="Consolas"/>
                <w:sz w:val="20"/>
              </w:rPr>
              <w:t>.venv/bin/python aula_07/05_desafio.py</w:t>
            </w:r>
          </w:p>
          <w:p>
            <w:pPr>
              <w:spacing w:lineRule="auto" w:line="276" w:after="0" w:before="0"/>
              <w:jc w:val="left"/>
            </w:pPr>
            <w:r>
              <w:rPr>
                <w:rFonts w:ascii="Times New Roman" w:hAnsi="Times New Roman"/>
                <w:sz w:val="24"/>
              </w:rPr>
              <w:t xml:space="preserve">O enunciado pede que, dado um PID fixo e um período de amostragem candidato, o script decida se a malha é estável e se atende um sobressinal máximo de vinte por cento. Com a implementação de referência, para </w:t>
            </w:r>
            <w:r>
              <w:drawing>
                <wp:inline>
                  <wp:extent cx="643618" cy="127013"/>
                  <wp:docPr id="506" name="Fórmula: T_s=5\,\mathrm{ms}" descr="T_s=5\,\mathrm{ms}"/>
                  <wp:cNvGraphicFramePr>
                    <a:graphicFrameLocks noChangeAspect="1"/>
                  </wp:cNvGraphicFramePr>
                  <a:graphic>
                    <a:graphicData uri="http://schemas.openxmlformats.org/drawingml/2006/picture">
                      <pic:pic>
                        <pic:nvPicPr>
                          <pic:cNvPr id="0" name="image.png"/>
                          <pic:cNvPicPr/>
                        </pic:nvPicPr>
                        <pic:blipFill>
                          <a:blip r:embed="rId115"/>
                          <a:stretch>
                            <a:fillRect/>
                          </a:stretch>
                        </pic:blipFill>
                        <pic:spPr>
                          <a:xfrm>
                            <a:off x="0" y="0"/>
                            <a:ext cx="643618" cy="127013"/>
                          </a:xfrm>
                          <a:prstGeom prst="rect"/>
                        </pic:spPr>
                      </pic:pic>
                    </a:graphicData>
                  </a:graphic>
                </wp:inline>
              </w:drawing>
            </w:r>
            <w:r>
              <w:rPr>
                <w:rFonts w:ascii="Times New Roman" w:hAnsi="Times New Roman"/>
                <w:sz w:val="24"/>
              </w:rPr>
              <w:t xml:space="preserve"> o veredito é estável e aprovado, com sobressinal entre dois e cinco por cento; para </w:t>
            </w:r>
            <w:r>
              <w:drawing>
                <wp:inline>
                  <wp:extent cx="719745" cy="127013"/>
                  <wp:docPr id="507" name="Fórmula: T_s=20\,\mathrm{ms}" descr="T_s=20\,\mathrm{ms}"/>
                  <wp:cNvGraphicFramePr>
                    <a:graphicFrameLocks noChangeAspect="1"/>
                  </wp:cNvGraphicFramePr>
                  <a:graphic>
                    <a:graphicData uri="http://schemas.openxmlformats.org/drawingml/2006/picture">
                      <pic:pic>
                        <pic:nvPicPr>
                          <pic:cNvPr id="0" name="image.png"/>
                          <pic:cNvPicPr/>
                        </pic:nvPicPr>
                        <pic:blipFill>
                          <a:blip r:embed="rId272"/>
                          <a:stretch>
                            <a:fillRect/>
                          </a:stretch>
                        </pic:blipFill>
                        <pic:spPr>
                          <a:xfrm>
                            <a:off x="0" y="0"/>
                            <a:ext cx="719745" cy="127013"/>
                          </a:xfrm>
                          <a:prstGeom prst="rect"/>
                        </pic:spPr>
                      </pic:pic>
                    </a:graphicData>
                  </a:graphic>
                </wp:inline>
              </w:drawing>
            </w:r>
            <w:r>
              <w:rPr>
                <w:rFonts w:ascii="Times New Roman" w:hAnsi="Times New Roman"/>
                <w:sz w:val="24"/>
              </w:rPr>
              <w:t xml:space="preserve">, a malha continua estável, mas o sobressinal sobe para entre vinte e cinco e trinta e cinco por cento, reprovando; e para </w:t>
            </w:r>
            <w:r>
              <w:drawing>
                <wp:inline>
                  <wp:extent cx="719745" cy="127013"/>
                  <wp:docPr id="508" name="Fórmula: T_s=50\,\mathrm{ms}" descr="T_s=50\,\mathrm{ms}"/>
                  <wp:cNvGraphicFramePr>
                    <a:graphicFrameLocks noChangeAspect="1"/>
                  </wp:cNvGraphicFramePr>
                  <a:graphic>
                    <a:graphicData uri="http://schemas.openxmlformats.org/drawingml/2006/picture">
                      <pic:pic>
                        <pic:nvPicPr>
                          <pic:cNvPr id="0" name="image.png"/>
                          <pic:cNvPicPr/>
                        </pic:nvPicPr>
                        <pic:blipFill>
                          <a:blip r:embed="rId280"/>
                          <a:stretch>
                            <a:fillRect/>
                          </a:stretch>
                        </pic:blipFill>
                        <pic:spPr>
                          <a:xfrm>
                            <a:off x="0" y="0"/>
                            <a:ext cx="719745" cy="127013"/>
                          </a:xfrm>
                          <a:prstGeom prst="rect"/>
                        </pic:spPr>
                      </pic:pic>
                    </a:graphicData>
                  </a:graphic>
                </wp:inline>
              </w:drawing>
            </w:r>
            <w:r>
              <w:rPr>
                <w:rFonts w:ascii="Times New Roman" w:hAnsi="Times New Roman"/>
                <w:sz w:val="24"/>
              </w:rPr>
              <w:t>, a malha simplesmente diverge, reprovada independentemente de qualquer outro número. Um único critério de engenharia, aplicado de forma automática, já teria barrado a proposta que abriu esta videoaula antes mesmo de qualquer teste em bancada.</w:t>
            </w:r>
          </w:p>
          <w:p>
            <w:pPr>
              <w:pStyle w:val="Heading3"/>
            </w:pPr>
            <w:r>
              <w:rPr>
                <w:rFonts w:ascii="Times New Roman" w:hAnsi="Times New Roman"/>
                <w:sz w:val="24"/>
              </w:rPr>
              <w:t>Aplicação profissional</w:t>
            </w:r>
          </w:p>
          <w:p>
            <w:pPr>
              <w:spacing w:lineRule="auto" w:line="276" w:after="0" w:before="0"/>
              <w:jc w:val="left"/>
            </w:pPr>
            <w:r>
              <w:rPr>
                <w:rFonts w:ascii="Times New Roman" w:hAnsi="Times New Roman"/>
                <w:b/>
                <w:sz w:val="24"/>
              </w:rPr>
              <w:t>[16:30–18:00 · TELA: editor — aplicação profissional: escolha de Ts em produtos reais]</w:t>
            </w:r>
          </w:p>
          <w:p>
            <w:pPr>
              <w:spacing w:lineRule="auto" w:line="276" w:after="0" w:before="0"/>
              <w:jc w:val="left"/>
            </w:pPr>
            <w:r>
              <w:rPr>
                <w:rFonts w:ascii="Times New Roman" w:hAnsi="Times New Roman"/>
                <w:sz w:val="24"/>
              </w:rPr>
              <w:t xml:space="preserve">A escolha do período de amostragem raramente é revisitada depois que um produto embarcado entra em produção — e é exatamente por isso que ela precisa ser certa desde o início, com margem verificada, não apenas testada uma vez em condições ideais de bancada. Controladores de motores em veículos elétricos, sistemas de estabilização de drones e controladores de processo industrial compartilham exatamente essa mesma tensão de três frentes: aumentar </w:t>
            </w:r>
            <w:r>
              <w:drawing>
                <wp:inline>
                  <wp:extent cx="152053" cy="127013"/>
                  <wp:docPr id="509" name="Fórmula: T_s" descr="T_s"/>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52053" cy="127013"/>
                          </a:xfrm>
                          <a:prstGeom prst="rect"/>
                        </pic:spPr>
                      </pic:pic>
                    </a:graphicData>
                  </a:graphic>
                </wp:inline>
              </w:drawing>
            </w:r>
            <w:r>
              <w:rPr>
                <w:rFonts w:ascii="Times New Roman" w:hAnsi="Times New Roman"/>
                <w:sz w:val="24"/>
              </w:rPr>
              <w:t xml:space="preserve"> libera ciclos de CPU para outras tarefas, mas reduz margem de fase, amplia o custo de qualquer atraso computacional adicional, e às vezes até piora — nunca melhora — a estimativa de velocidade por diferenciação de posição. A prática de engenharia que sustenta essa decisão é sempre a mesma que esta aula acabou de demonstrar: uma varredura numérica da malha real, e não uma regra de bolso aplicada sem verificação.</w:t>
            </w:r>
          </w:p>
          <w:p>
            <w:pPr>
              <w:spacing w:lineRule="auto" w:line="276" w:after="0" w:before="0"/>
              <w:jc w:val="left"/>
            </w:pPr>
            <w:r>
              <w:rPr>
                <w:rFonts w:ascii="Times New Roman" w:hAnsi="Times New Roman"/>
                <w:sz w:val="24"/>
              </w:rPr>
              <w:t xml:space="preserve">Vale também uma nota sobre o que esta aula deliberadamente não fez: os ganhos usados na varredura de período de amostragem não foram os de Ziegler-Nichols clássico da Aula 6, e sim um PID mais moderado. A razão é honesta e vale registrar: testando os ganhos clássicos neste mesmo degrau, o termo integral, muito mais agressivo, satura o atuador com sobressinal de sessenta a noventa por cento já em períodos de amostragem pequenos, o que mascararia justamente o efeito de </w:t>
            </w:r>
            <w:r>
              <w:drawing>
                <wp:inline>
                  <wp:extent cx="152053" cy="127013"/>
                  <wp:docPr id="510" name="Fórmula: T_s" descr="T_s"/>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52053" cy="127013"/>
                          </a:xfrm>
                          <a:prstGeom prst="rect"/>
                        </pic:spPr>
                      </pic:pic>
                    </a:graphicData>
                  </a:graphic>
                </wp:inline>
              </w:drawing>
            </w:r>
            <w:r>
              <w:rPr>
                <w:rFonts w:ascii="Times New Roman" w:hAnsi="Times New Roman"/>
                <w:sz w:val="24"/>
              </w:rPr>
              <w:t xml:space="preserve"> que esta aula pretende isolar. Escolher o cenário certo para uma medição, sem esconder essa escolha do leitor, também é parte do ofício.</w:t>
            </w:r>
          </w:p>
          <w:p>
            <w:pPr>
              <w:pStyle w:val="Heading3"/>
            </w:pPr>
            <w:r>
              <w:rPr>
                <w:rFonts w:ascii="Times New Roman" w:hAnsi="Times New Roman"/>
                <w:sz w:val="24"/>
              </w:rPr>
              <w:t>Pausa para reflexão</w:t>
            </w:r>
          </w:p>
          <w:p>
            <w:pPr>
              <w:spacing w:lineRule="auto" w:line="276" w:after="0" w:before="0"/>
              <w:jc w:val="left"/>
            </w:pPr>
            <w:r>
              <w:rPr>
                <w:rFonts w:ascii="Times New Roman" w:hAnsi="Times New Roman"/>
                <w:b/>
                <w:sz w:val="24"/>
              </w:rPr>
              <w:t>[18:00–18:30 · TELA: terminal — pausa para reflexão]</w:t>
            </w:r>
          </w:p>
          <w:p>
            <w:pPr>
              <w:spacing w:lineRule="auto" w:line="276" w:after="0" w:before="0"/>
              <w:jc w:val="left"/>
            </w:pPr>
            <w:r>
              <w:rPr>
                <w:rFonts w:ascii="Times New Roman" w:hAnsi="Times New Roman"/>
                <w:sz w:val="24"/>
              </w:rPr>
              <w:t xml:space="preserve">Antes de fechar, pause a gravação e reflita sobre quatro perguntas. Primeira: a varredura desta aula tratou cada período de amostragem como um valor fixo e exato — mas um microcontrolador real não executa cada ciclo em exatamente cinco milissegundos; interrupções concorrentes e comunicação com outros subsistemas produzem </w:t>
            </w:r>
            <w:r>
              <w:rPr>
                <w:rFonts w:ascii="Times New Roman" w:hAnsi="Times New Roman"/>
                <w:i/>
                <w:sz w:val="24"/>
              </w:rPr>
              <w:t>jitter</w:t>
            </w:r>
            <w:r>
              <w:rPr>
                <w:rFonts w:ascii="Times New Roman" w:hAnsi="Times New Roman"/>
                <w:sz w:val="24"/>
              </w:rPr>
              <w:t xml:space="preserve">, uma variação ciclo a ciclo do período efetivo. Se esse </w:t>
            </w:r>
            <w:r>
              <w:rPr>
                <w:rFonts w:ascii="Times New Roman" w:hAnsi="Times New Roman"/>
                <w:i/>
                <w:sz w:val="24"/>
              </w:rPr>
              <w:t>jitter</w:t>
            </w:r>
            <w:r>
              <w:rPr>
                <w:rFonts w:ascii="Times New Roman" w:hAnsi="Times New Roman"/>
                <w:sz w:val="24"/>
              </w:rPr>
              <w:t xml:space="preserve"> levar, ocasionalmente, um ciclo a durar oito ou dez milissegundos, a malha do NexaBot ainda está longe da fronteira de instabilidade medida hoje? Segunda: e se um pico de carga de processamento atrasar um único ciclo isolado para vinte milissegundos, isso é um evento raro e inofensivo, ou evidência de que a margem calculada em regime permanente não descreve o pior caso que o sistema pode enfrentar em campo? Terceira: qual dos três efeitos desta aula — distorção de discretização, atraso computacional, ou quantização de sensor — você reduziria primeiro, se pudesse escolher apenas um, sabendo que o encoder já domina sobre o PWM? Quarta: essa mesma pergunta sobre pior caso, e não apenas comportamento típico, vai reaparecer, formalizada com rigor matemático, já na Unidade 3.</w:t>
            </w:r>
          </w:p>
          <w:p>
            <w:pPr>
              <w:spacing w:lineRule="auto" w:line="276" w:after="0" w:before="0"/>
              <w:jc w:val="left"/>
            </w:pPr>
            <w:r>
              <w:rPr>
                <w:rFonts w:ascii="Times New Roman" w:hAnsi="Times New Roman"/>
                <w:b/>
                <w:sz w:val="24"/>
              </w:rPr>
              <w:t>[18:30–18:40 · TELA: terminal — contagem regressiva]</w:t>
            </w:r>
          </w:p>
          <w:p>
            <w:pPr>
              <w:spacing w:lineRule="auto" w:line="276" w:after="0" w:before="0"/>
              <w:jc w:val="left"/>
            </w:pPr>
            <w:r>
              <w:rPr>
                <w:rFonts w:ascii="Times New Roman" w:hAnsi="Times New Roman"/>
                <w:i/>
                <w:sz w:val="24"/>
              </w:rPr>
              <w:t>[indicação de edição: inserir tela de pausa com contagem regressiva de 10 segundos e o texto "Pense e continue"]</w:t>
            </w:r>
          </w:p>
          <w:p>
            <w:pPr>
              <w:spacing w:lineRule="auto" w:line="276" w:after="0" w:before="0"/>
              <w:jc w:val="left"/>
            </w:pPr>
            <w:r>
              <w:rPr>
                <w:rFonts w:ascii="Times New Roman" w:hAnsi="Times New Roman"/>
                <w:b/>
                <w:sz w:val="24"/>
              </w:rPr>
              <w:t>[18:40–19:30 · TELA: editor — pontos-chave e atividade prática]</w:t>
            </w:r>
          </w:p>
          <w:p>
            <w:pPr>
              <w:spacing w:lineRule="auto" w:line="276" w:after="0" w:before="0"/>
              <w:jc w:val="left"/>
            </w:pPr>
            <w:r>
              <w:rPr>
                <w:rFonts w:ascii="Times New Roman" w:hAnsi="Times New Roman"/>
                <w:sz w:val="24"/>
              </w:rPr>
              <w:t xml:space="preserve">Recapitulando os pontos-chave desta aula. Euler para frente, Euler para trás e Tustin discretizam de formas diferentes; o ZOH modela especificamente o que um atuador de tensão constante entre amostras realmente faz, e é por isso que a análise da malha fechada desta aula o usa. O período de cinco milissegundos do NexaBot dá cerca de vinte e nove vírgula seis amostras por constante de tempo mecânica, dentro da faixa recomendada de dez a trinta. A malha, com o PID moderado usado nesta aula, permanece com bom desempenho até cerca de oito vírgula vinte e seis milissegundos, degrada progressivamente depois disso, e se torna instável a partir de aproximadamente quarenta e quatro vírgula trinta e quatro milissegundos. Um único ciclo de atraso computacional custa mais margem de fase quanto maior for o período de amostragem, porque essa perda é proporcional a </w:t>
            </w:r>
            <w:r>
              <w:drawing>
                <wp:inline>
                  <wp:extent cx="467467" cy="148014"/>
                  <wp:docPr id="511" name="Fórmula: \omega_{gc}\cdot T_s" descr="\omega_{gc}\cdot T_s"/>
                  <wp:cNvGraphicFramePr>
                    <a:graphicFrameLocks noChangeAspect="1"/>
                  </wp:cNvGraphicFramePr>
                  <a:graphic>
                    <a:graphicData uri="http://schemas.openxmlformats.org/drawingml/2006/picture">
                      <pic:pic>
                        <pic:nvPicPr>
                          <pic:cNvPr id="0" name="image.png"/>
                          <pic:cNvPicPr/>
                        </pic:nvPicPr>
                        <pic:blipFill>
                          <a:blip r:embed="rId271"/>
                          <a:stretch>
                            <a:fillRect/>
                          </a:stretch>
                        </pic:blipFill>
                        <pic:spPr>
                          <a:xfrm>
                            <a:off x="0" y="0"/>
                            <a:ext cx="467467" cy="148014"/>
                          </a:xfrm>
                          <a:prstGeom prst="rect"/>
                        </pic:spPr>
                      </pic:pic>
                    </a:graphicData>
                  </a:graphic>
                </wp:inline>
              </w:drawing>
            </w:r>
            <w:r>
              <w:rPr>
                <w:rFonts w:ascii="Times New Roman" w:hAnsi="Times New Roman"/>
                <w:sz w:val="24"/>
              </w:rPr>
              <w:t>, não uma penalidade fixa. E, entre encoder e PWM, é o encoder que domina o desempenho da malha, porque seu ruído de quantização entra direto na realimentação.</w:t>
            </w:r>
          </w:p>
          <w:p>
            <w:pPr>
              <w:spacing w:lineRule="auto" w:line="276" w:after="0" w:before="0"/>
              <w:jc w:val="left"/>
            </w:pPr>
            <w:r>
              <w:rPr>
                <w:rFonts w:ascii="Times New Roman" w:hAnsi="Times New Roman"/>
                <w:sz w:val="24"/>
              </w:rPr>
              <w:t xml:space="preserve">A atividade prática pede o seguinte: usando </w:t>
            </w:r>
            <w:r>
              <w:rPr>
                <w:rFonts w:ascii="Consolas" w:hAnsi="Consolas"/>
                <w:sz w:val="20"/>
              </w:rPr>
              <w:t>aula_07/05_desafio.py</w:t>
            </w:r>
            <w:r>
              <w:rPr>
                <w:rFonts w:ascii="Times New Roman" w:hAnsi="Times New Roman"/>
                <w:sz w:val="24"/>
              </w:rPr>
              <w:t xml:space="preserve"> como base, repita a verificação de aprovação para o PID sintonizado manualmente na Aula 6, </w:t>
            </w:r>
            <w:r>
              <w:drawing>
                <wp:inline>
                  <wp:extent cx="593808" cy="147745"/>
                  <wp:docPr id="512" name="Fórmula: K_p=1,3" descr="K_p=1,3"/>
                  <wp:cNvGraphicFramePr>
                    <a:graphicFrameLocks noChangeAspect="1"/>
                  </wp:cNvGraphicFramePr>
                  <a:graphic>
                    <a:graphicData uri="http://schemas.openxmlformats.org/drawingml/2006/picture">
                      <pic:pic>
                        <pic:nvPicPr>
                          <pic:cNvPr id="0" name="image.png"/>
                          <pic:cNvPicPr/>
                        </pic:nvPicPr>
                        <pic:blipFill>
                          <a:blip r:embed="rId150"/>
                          <a:stretch>
                            <a:fillRect/>
                          </a:stretch>
                        </pic:blipFill>
                        <pic:spPr>
                          <a:xfrm>
                            <a:off x="0" y="0"/>
                            <a:ext cx="593808" cy="147745"/>
                          </a:xfrm>
                          <a:prstGeom prst="rect"/>
                        </pic:spPr>
                      </pic:pic>
                    </a:graphicData>
                  </a:graphic>
                </wp:inline>
              </w:drawing>
            </w:r>
            <w:r>
              <w:rPr>
                <w:rFonts w:ascii="Times New Roman" w:hAnsi="Times New Roman"/>
                <w:sz w:val="24"/>
              </w:rPr>
              <w:t xml:space="preserve">, </w:t>
            </w:r>
            <w:r>
              <w:drawing>
                <wp:inline>
                  <wp:extent cx="534441" cy="128023"/>
                  <wp:docPr id="513" name="Fórmula: K_i=15" descr="K_i=15"/>
                  <wp:cNvGraphicFramePr>
                    <a:graphicFrameLocks noChangeAspect="1"/>
                  </wp:cNvGraphicFramePr>
                  <a:graphic>
                    <a:graphicData uri="http://schemas.openxmlformats.org/drawingml/2006/picture">
                      <pic:pic>
                        <pic:nvPicPr>
                          <pic:cNvPr id="0" name="image.png"/>
                          <pic:cNvPicPr/>
                        </pic:nvPicPr>
                        <pic:blipFill>
                          <a:blip r:embed="rId185"/>
                          <a:stretch>
                            <a:fillRect/>
                          </a:stretch>
                        </pic:blipFill>
                        <pic:spPr>
                          <a:xfrm>
                            <a:off x="0" y="0"/>
                            <a:ext cx="534441" cy="128023"/>
                          </a:xfrm>
                          <a:prstGeom prst="rect"/>
                        </pic:spPr>
                      </pic:pic>
                    </a:graphicData>
                  </a:graphic>
                </wp:inline>
              </w:drawing>
            </w:r>
            <w:r>
              <w:rPr>
                <w:rFonts w:ascii="Times New Roman" w:hAnsi="Times New Roman"/>
                <w:sz w:val="24"/>
              </w:rPr>
              <w:t xml:space="preserve">, </w:t>
            </w:r>
            <w:r>
              <w:drawing>
                <wp:inline>
                  <wp:extent cx="671753" cy="133543"/>
                  <wp:docPr id="514" name="Fórmula: K_d=0,01" descr="K_d=0,01"/>
                  <wp:cNvGraphicFramePr>
                    <a:graphicFrameLocks noChangeAspect="1"/>
                  </wp:cNvGraphicFramePr>
                  <a:graphic>
                    <a:graphicData uri="http://schemas.openxmlformats.org/drawingml/2006/picture">
                      <pic:pic>
                        <pic:nvPicPr>
                          <pic:cNvPr id="0" name="image.png"/>
                          <pic:cNvPicPr/>
                        </pic:nvPicPr>
                        <pic:blipFill>
                          <a:blip r:embed="rId71"/>
                          <a:stretch>
                            <a:fillRect/>
                          </a:stretch>
                        </pic:blipFill>
                        <pic:spPr>
                          <a:xfrm>
                            <a:off x="0" y="0"/>
                            <a:ext cx="671753" cy="133543"/>
                          </a:xfrm>
                          <a:prstGeom prst="rect"/>
                        </pic:spPr>
                      </pic:pic>
                    </a:graphicData>
                  </a:graphic>
                </wp:inline>
              </w:drawing>
            </w:r>
            <w:r>
              <w:rPr>
                <w:rFonts w:ascii="Times New Roman" w:hAnsi="Times New Roman"/>
                <w:sz w:val="24"/>
              </w:rPr>
              <w:t>, nos mesmos três períodos de amostragem, e reporte se o veredito de aprovação muda em relação ao PID moderado usado nesta aula — e, se mudar, explique por que um controlador mais agressivo tolera menos folga de período de amostragem.</w:t>
            </w:r>
          </w:p>
          <w:p>
            <w:pPr>
              <w:spacing w:lineRule="auto" w:line="276" w:after="0" w:before="0"/>
              <w:jc w:val="left"/>
            </w:pPr>
            <w:r>
              <w:rPr>
                <w:rFonts w:ascii="Times New Roman" w:hAnsi="Times New Roman"/>
                <w:b/>
                <w:sz w:val="24"/>
              </w:rPr>
              <w:t>[19:30–20:00 · TELA: terminal — encerramento]</w:t>
            </w:r>
          </w:p>
          <w:p>
            <w:pPr>
              <w:spacing w:lineRule="auto" w:line="276" w:after="0" w:before="0"/>
              <w:jc w:val="left"/>
            </w:pPr>
            <w:r>
              <w:rPr>
                <w:rFonts w:ascii="Times New Roman" w:hAnsi="Times New Roman"/>
                <w:sz w:val="24"/>
              </w:rPr>
              <w:t xml:space="preserve">Esta aula fechou o contrato numérico do </w:t>
            </w:r>
            <w:r>
              <w:rPr>
                <w:rFonts w:ascii="Consolas" w:hAnsi="Consolas"/>
                <w:sz w:val="20"/>
              </w:rPr>
              <w:t>DiscretePID</w:t>
            </w:r>
            <w:r>
              <w:rPr>
                <w:rFonts w:ascii="Times New Roman" w:hAnsi="Times New Roman"/>
                <w:sz w:val="24"/>
              </w:rPr>
              <w:t xml:space="preserve"> e justificou, com uma varredura real, o período de amostragem que sustenta toda a malha do NexaBot. A próxima aula acopla essa mesma planta, agora compilada como componente independente em C, ao controlador Python por co-simulação FMI, e mede exatamente o preço de espaçar a comunicação entre os dois — um problema estruturalmente parecido com o que acabamos de ver hoje, mas em outra camada da arquitetura. Até lá.</w:t>
            </w:r>
          </w:p>
          <w:p>
            <w:pPr>
              <w:pStyle w:val="Heading3"/>
            </w:pPr>
            <w:r>
              <w:rPr>
                <w:rFonts w:ascii="Times New Roman" w:hAnsi="Times New Roman"/>
                <w:sz w:val="24"/>
              </w:rPr>
              <w:t>Indicações de edição e recursos visuais</w:t>
            </w:r>
          </w:p>
          <w:p>
            <w:pPr>
              <w:spacing w:lineRule="auto" w:line="276" w:after="0" w:before="0"/>
              <w:ind w:left="360"/>
              <w:jc w:val="left"/>
            </w:pPr>
            <w:r>
              <w:rPr>
                <w:rFonts w:ascii="Times New Roman" w:hAnsi="Times New Roman"/>
                <w:sz w:val="24"/>
              </w:rPr>
              <w:t xml:space="preserve">•  </w:t>
            </w:r>
            <w:r>
              <w:rPr>
                <w:rFonts w:ascii="Times New Roman" w:hAnsi="Times New Roman"/>
                <w:sz w:val="24"/>
              </w:rPr>
              <w:t>Inserir Recurso visual 8 da unidade — respostas ao degrau de Euler para frente, Euler para trás e Tustin sobrepostas — sobreposto ao editor, aproximadamente em 02:30.</w:t>
            </w:r>
          </w:p>
          <w:p>
            <w:pPr>
              <w:spacing w:lineRule="auto" w:line="276" w:after="0" w:before="0"/>
              <w:ind w:left="360"/>
              <w:jc w:val="left"/>
            </w:pPr>
            <w:r>
              <w:rPr>
                <w:rFonts w:ascii="Times New Roman" w:hAnsi="Times New Roman"/>
                <w:sz w:val="24"/>
              </w:rPr>
              <w:t xml:space="preserve">•  </w:t>
            </w:r>
            <w:r>
              <w:rPr>
                <w:rFonts w:ascii="Times New Roman" w:hAnsi="Times New Roman"/>
                <w:sz w:val="24"/>
              </w:rPr>
              <w:t xml:space="preserve">Inserir Recurso visual 9 da unidade — maior módulo de polo em função de </w:t>
            </w:r>
            <w:r>
              <w:drawing>
                <wp:inline>
                  <wp:extent cx="152053" cy="127013"/>
                  <wp:docPr id="515" name="Fórmula: T_s" descr="T_s"/>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52053" cy="127013"/>
                          </a:xfrm>
                          <a:prstGeom prst="rect"/>
                        </pic:spPr>
                      </pic:pic>
                    </a:graphicData>
                  </a:graphic>
                </wp:inline>
              </w:drawing>
            </w:r>
            <w:r>
              <w:rPr>
                <w:rFonts w:ascii="Times New Roman" w:hAnsi="Times New Roman"/>
                <w:sz w:val="24"/>
              </w:rPr>
              <w:t xml:space="preserve">, cruzando o limite de instabilidade perto de </w:t>
            </w:r>
            <w:r>
              <w:drawing>
                <wp:inline>
                  <wp:extent cx="483016" cy="132668"/>
                  <wp:docPr id="516" name="Fórmula: 44,3\,\mathrm{ms}" descr="44,3\,\mathrm{ms}"/>
                  <wp:cNvGraphicFramePr>
                    <a:graphicFrameLocks noChangeAspect="1"/>
                  </wp:cNvGraphicFramePr>
                  <a:graphic>
                    <a:graphicData uri="http://schemas.openxmlformats.org/drawingml/2006/picture">
                      <pic:pic>
                        <pic:nvPicPr>
                          <pic:cNvPr id="0" name="image.png"/>
                          <pic:cNvPicPr/>
                        </pic:nvPicPr>
                        <pic:blipFill>
                          <a:blip r:embed="rId281"/>
                          <a:stretch>
                            <a:fillRect/>
                          </a:stretch>
                        </pic:blipFill>
                        <pic:spPr>
                          <a:xfrm>
                            <a:off x="0" y="0"/>
                            <a:ext cx="483016" cy="132668"/>
                          </a:xfrm>
                          <a:prstGeom prst="rect"/>
                        </pic:spPr>
                      </pic:pic>
                    </a:graphicData>
                  </a:graphic>
                </wp:inline>
              </w:drawing>
            </w:r>
            <w:r>
              <w:rPr>
                <w:rFonts w:ascii="Times New Roman" w:hAnsi="Times New Roman"/>
                <w:sz w:val="24"/>
              </w:rPr>
              <w:t xml:space="preserve"> — em tela cheia, aproximadamente em 10:00.</w:t>
            </w:r>
          </w:p>
          <w:p>
            <w:pPr>
              <w:spacing w:lineRule="auto" w:line="276" w:after="0" w:before="0"/>
              <w:ind w:left="360"/>
              <w:jc w:val="left"/>
            </w:pPr>
            <w:r>
              <w:rPr>
                <w:rFonts w:ascii="Times New Roman" w:hAnsi="Times New Roman"/>
                <w:sz w:val="24"/>
              </w:rPr>
              <w:t xml:space="preserve">•  </w:t>
            </w:r>
            <w:r>
              <w:rPr>
                <w:rFonts w:ascii="Times New Roman" w:hAnsi="Times New Roman"/>
                <w:sz w:val="24"/>
              </w:rPr>
              <w:t>11:30–13:30 — congelar a tabela de margem de fase com zoom nas duas linhas (</w:t>
            </w:r>
            <w:r>
              <w:drawing>
                <wp:inline>
                  <wp:extent cx="431322" cy="127013"/>
                  <wp:docPr id="517" name="Fórmula: T_s=5" descr="T_s=5"/>
                  <wp:cNvGraphicFramePr>
                    <a:graphicFrameLocks noChangeAspect="1"/>
                  </wp:cNvGraphicFramePr>
                  <a:graphic>
                    <a:graphicData uri="http://schemas.openxmlformats.org/drawingml/2006/picture">
                      <pic:pic>
                        <pic:nvPicPr>
                          <pic:cNvPr id="0" name="image.png"/>
                          <pic:cNvPicPr/>
                        </pic:nvPicPr>
                        <pic:blipFill>
                          <a:blip r:embed="rId282"/>
                          <a:stretch>
                            <a:fillRect/>
                          </a:stretch>
                        </pic:blipFill>
                        <pic:spPr>
                          <a:xfrm>
                            <a:off x="0" y="0"/>
                            <a:ext cx="431322" cy="127013"/>
                          </a:xfrm>
                          <a:prstGeom prst="rect"/>
                        </pic:spPr>
                      </pic:pic>
                    </a:graphicData>
                  </a:graphic>
                </wp:inline>
              </w:drawing>
            </w:r>
            <w:r>
              <w:rPr>
                <w:rFonts w:ascii="Times New Roman" w:hAnsi="Times New Roman"/>
                <w:sz w:val="24"/>
              </w:rPr>
              <w:t xml:space="preserve"> e </w:t>
            </w:r>
            <w:r>
              <w:drawing>
                <wp:inline>
                  <wp:extent cx="719745" cy="127013"/>
                  <wp:docPr id="518" name="Fórmula: T_s=20\,\mathrm{ms}" descr="T_s=20\,\mathrm{ms}"/>
                  <wp:cNvGraphicFramePr>
                    <a:graphicFrameLocks noChangeAspect="1"/>
                  </wp:cNvGraphicFramePr>
                  <a:graphic>
                    <a:graphicData uri="http://schemas.openxmlformats.org/drawingml/2006/picture">
                      <pic:pic>
                        <pic:nvPicPr>
                          <pic:cNvPr id="0" name="image.png"/>
                          <pic:cNvPicPr/>
                        </pic:nvPicPr>
                        <pic:blipFill>
                          <a:blip r:embed="rId272"/>
                          <a:stretch>
                            <a:fillRect/>
                          </a:stretch>
                        </pic:blipFill>
                        <pic:spPr>
                          <a:xfrm>
                            <a:off x="0" y="0"/>
                            <a:ext cx="719745" cy="127013"/>
                          </a:xfrm>
                          <a:prstGeom prst="rect"/>
                        </pic:spPr>
                      </pic:pic>
                    </a:graphicData>
                  </a:graphic>
                </wp:inline>
              </w:drawing>
            </w:r>
            <w:r>
              <w:rPr>
                <w:rFonts w:ascii="Times New Roman" w:hAnsi="Times New Roman"/>
                <w:sz w:val="24"/>
              </w:rPr>
              <w:t>), destacando a coluna de perda em graus.</w:t>
            </w:r>
          </w:p>
          <w:p>
            <w:pPr>
              <w:spacing w:lineRule="auto" w:line="276" w:after="0" w:before="0"/>
              <w:ind w:left="360"/>
              <w:jc w:val="left"/>
            </w:pPr>
            <w:r>
              <w:rPr>
                <w:rFonts w:ascii="Times New Roman" w:hAnsi="Times New Roman"/>
                <w:sz w:val="24"/>
              </w:rPr>
              <w:t xml:space="preserve">•  </w:t>
            </w:r>
            <w:r>
              <w:rPr>
                <w:rFonts w:ascii="Times New Roman" w:hAnsi="Times New Roman"/>
                <w:sz w:val="24"/>
              </w:rPr>
              <w:t>Inserir Recurso visual 10 da unidade — linha do tempo de um ciclo de controle real, leitura, cálculo e atuação — sobreposto ao editor, aproximadamente em 05:30.</w:t>
            </w:r>
          </w:p>
          <w:p>
            <w:pPr>
              <w:spacing w:lineRule="auto" w:line="276" w:after="0" w:before="0"/>
              <w:ind w:left="360"/>
              <w:jc w:val="left"/>
            </w:pPr>
            <w:r>
              <w:rPr>
                <w:rFonts w:ascii="Times New Roman" w:hAnsi="Times New Roman"/>
                <w:sz w:val="24"/>
              </w:rPr>
              <w:t xml:space="preserve">•  </w:t>
            </w:r>
            <w:r>
              <w:rPr>
                <w:rFonts w:ascii="Times New Roman" w:hAnsi="Times New Roman"/>
                <w:sz w:val="24"/>
              </w:rPr>
              <w:t>18:00–18:40 — tela de pausa com contagem regressiva de 10 segundos, texto "Pense e continue", sem áudio de fundo.</w:t>
            </w:r>
          </w:p>
          <w:p>
            <w:pPr>
              <w:spacing w:lineRule="auto" w:line="276" w:after="0" w:before="0"/>
              <w:ind w:left="360"/>
              <w:jc w:val="left"/>
            </w:pPr>
            <w:r>
              <w:rPr>
                <w:rFonts w:ascii="Times New Roman" w:hAnsi="Times New Roman"/>
                <w:sz w:val="24"/>
              </w:rPr>
              <w:t xml:space="preserve">•  </w:t>
            </w:r>
            <w:r>
              <w:rPr>
                <w:rFonts w:ascii="Times New Roman" w:hAnsi="Times New Roman"/>
                <w:sz w:val="24"/>
              </w:rPr>
              <w:t>19:40–20:00 — vinheta de encerramento com chamada para a Videoaula 8.</w:t>
            </w:r>
          </w:p>
          <w:p>
            <w:pPr>
              <w:pStyle w:val="Heading3"/>
            </w:pPr>
            <w:r>
              <w:rPr>
                <w:rFonts w:ascii="Times New Roman" w:hAnsi="Times New Roman"/>
                <w:sz w:val="24"/>
              </w:rPr>
              <w:t>Fontes e links de mídia</w:t>
            </w:r>
          </w:p>
          <w:p>
            <w:pPr>
              <w:spacing w:lineRule="auto" w:line="276" w:after="0" w:before="0"/>
              <w:ind w:left="360"/>
              <w:jc w:val="left"/>
            </w:pPr>
            <w:r>
              <w:rPr>
                <w:rFonts w:ascii="Times New Roman" w:hAnsi="Times New Roman"/>
                <w:sz w:val="24"/>
              </w:rPr>
              <w:t xml:space="preserve">•  </w:t>
            </w:r>
            <w:r>
              <w:rPr>
                <w:rFonts w:ascii="Times New Roman" w:hAnsi="Times New Roman"/>
                <w:sz w:val="24"/>
              </w:rPr>
              <w:t xml:space="preserve">FRANKLIN, Gene F.; POWELL, J. David; WORKMAN, Michael L. </w:t>
            </w:r>
            <w:r>
              <w:rPr>
                <w:rFonts w:ascii="Times New Roman" w:hAnsi="Times New Roman"/>
                <w:i/>
                <w:sz w:val="24"/>
              </w:rPr>
              <w:t>Digital Control of Dynamic Systems</w:t>
            </w:r>
            <w:r>
              <w:rPr>
                <w:rFonts w:ascii="Times New Roman" w:hAnsi="Times New Roman"/>
                <w:sz w:val="24"/>
              </w:rPr>
              <w:t>. 3. ed. Menlo Park: Addison-Wesley, 1997 — referência conceitual, sem reprodução de trecho externo.</w:t>
            </w:r>
          </w:p>
          <w:p>
            <w:pPr>
              <w:spacing w:lineRule="auto" w:line="276" w:after="0" w:before="0"/>
              <w:ind w:left="360"/>
              <w:jc w:val="left"/>
            </w:pPr>
            <w:r>
              <w:rPr>
                <w:rFonts w:ascii="Times New Roman" w:hAnsi="Times New Roman"/>
                <w:sz w:val="24"/>
              </w:rPr>
              <w:t xml:space="preserve">•  </w:t>
            </w:r>
            <w:r>
              <w:rPr>
                <w:rFonts w:ascii="Times New Roman" w:hAnsi="Times New Roman"/>
                <w:sz w:val="24"/>
              </w:rPr>
              <w:t xml:space="preserve">WESCOTT, Tim. PID without a PhD. </w:t>
            </w:r>
            <w:r>
              <w:rPr>
                <w:rFonts w:ascii="Times New Roman" w:hAnsi="Times New Roman"/>
                <w:i/>
                <w:sz w:val="24"/>
              </w:rPr>
              <w:t>Embedded Systems Programming</w:t>
            </w:r>
            <w:r>
              <w:rPr>
                <w:rFonts w:ascii="Times New Roman" w:hAnsi="Times New Roman"/>
                <w:sz w:val="24"/>
              </w:rPr>
              <w:t>, [s. l.], out. 2000 — referência conceitual, sem reprodução de trecho externo.</w:t>
            </w:r>
          </w:p>
          <w:p>
            <w:pPr>
              <w:spacing w:lineRule="auto" w:line="276" w:after="0" w:before="0"/>
              <w:ind w:left="360"/>
              <w:jc w:val="left"/>
            </w:pPr>
            <w:r>
              <w:rPr>
                <w:rFonts w:ascii="Times New Roman" w:hAnsi="Times New Roman"/>
                <w:sz w:val="24"/>
              </w:rPr>
              <w:t xml:space="preserve">•  </w:t>
            </w:r>
            <w:r>
              <w:rPr>
                <w:rFonts w:ascii="Times New Roman" w:hAnsi="Times New Roman"/>
                <w:sz w:val="24"/>
              </w:rPr>
              <w:t xml:space="preserve">OGATA, Katsuhiko. </w:t>
            </w:r>
            <w:r>
              <w:rPr>
                <w:rFonts w:ascii="Times New Roman" w:hAnsi="Times New Roman"/>
                <w:i/>
                <w:sz w:val="24"/>
              </w:rPr>
              <w:t>Engenharia de controle moderno</w:t>
            </w:r>
            <w:r>
              <w:rPr>
                <w:rFonts w:ascii="Times New Roman" w:hAnsi="Times New Roman"/>
                <w:sz w:val="24"/>
              </w:rPr>
              <w:t>. 5. ed. São Paulo: Pearson, 2011 — referência conceitual, sem reprodução de trecho externo.</w:t>
            </w:r>
          </w:p>
          <w:p>
            <w:pPr>
              <w:spacing w:lineRule="auto" w:line="276" w:after="0" w:before="0"/>
              <w:ind w:left="360"/>
              <w:jc w:val="left"/>
            </w:pPr>
            <w:r>
              <w:rPr>
                <w:rFonts w:ascii="Times New Roman" w:hAnsi="Times New Roman"/>
                <w:sz w:val="24"/>
              </w:rPr>
              <w:t xml:space="preserve">•  </w:t>
            </w:r>
            <w:r>
              <w:rPr>
                <w:rFonts w:ascii="Times New Roman" w:hAnsi="Times New Roman"/>
                <w:sz w:val="24"/>
              </w:rPr>
              <w:t>Nenhuma mídia de terceiros é incorporada; diagramas e tabelas devem ser produzidos originalmente pela equipe de edição a partir do texto-base da Aula 7 (</w:t>
            </w:r>
            <w:r>
              <w:rPr>
                <w:rFonts w:ascii="Consolas" w:hAnsi="Consolas"/>
                <w:sz w:val="20"/>
              </w:rPr>
              <w:t>unidade_2.md</w:t>
            </w:r>
            <w:r>
              <w:rPr>
                <w:rFonts w:ascii="Times New Roman" w:hAnsi="Times New Roman"/>
                <w:sz w:val="24"/>
              </w:rPr>
              <w:t xml:space="preserve">) e da saída real dos scripts de </w:t>
            </w:r>
            <w:r>
              <w:rPr>
                <w:rFonts w:ascii="Consolas" w:hAnsi="Consolas"/>
                <w:sz w:val="20"/>
              </w:rPr>
              <w:t>projeto_nexabot/aula_07/</w:t>
            </w:r>
            <w:r>
              <w:rPr>
                <w:rFonts w:ascii="Times New Roman" w:hAnsi="Times New Roman"/>
                <w:sz w:val="24"/>
              </w:rPr>
              <w:t>.</w:t>
            </w:r>
          </w:p>
        </w:tc>
      </w:tr>
    </w:tbl>
    <w:p w:rsidR="00000000" w:rsidDel="00000000" w:rsidP="00000000" w:rsidRDefault="00000000" w:rsidRPr="00000000" w14:paraId="00000097">
      <w:pPr>
        <w:widowControl w:val="0"/>
        <w:spacing w:after="0" w:line="360" w:lineRule="auto"/>
        <w:jc w:val="both"/>
        <w:rPr>
          <w:rFonts w:ascii="Times New Roman" w:cs="Times New Roman" w:eastAsia="Times New Roman" w:hAnsi="Times New Roman"/>
          <w:sz w:val="24"/>
          <w:szCs w:val="24"/>
        </w:rPr>
      </w:pPr>
      <w:r w:rsidDel="00000000" w:rsidR="00000000" w:rsidRPr="00000000">
        <w:rPr>
          <w:rtl w:val="0"/>
        </w:rPr>
      </w:r>
    </w:p>
    <w:tbl>
      <w:tblPr>
        <w:tblStyle w:val="Table13"/>
        <w:tblW w:w="89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25"/>
        <w:tblGridChange w:id="0">
          <w:tblGrid>
            <w:gridCol w:w="8925"/>
          </w:tblGrid>
        </w:tblGridChange>
      </w:tblGrid>
      <w:tr>
        <w:trPr/>
        <w:tc>
          <w:tcPr>
            <w:shd w:fill="d0e0e3" w:val="clear"/>
          </w:tcPr>
          <w:p w:rsidR="00000000" w:rsidDel="00000000" w:rsidP="00000000" w:rsidRDefault="00000000" w:rsidRPr="00000000" w14:paraId="00000098">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TEXTO BASE AULA 8</w:t>
            </w:r>
          </w:p>
        </w:tc>
      </w:tr>
      <w:tr>
        <w:trPr/>
        <w:tc>
          <w:tcPr/>
          <w:p>
            <w:pPr>
              <w:pStyle w:val="Heading3"/>
            </w:pPr>
            <w:r>
              <w:rPr>
                <w:rFonts w:ascii="Times New Roman" w:hAnsi="Times New Roman"/>
                <w:sz w:val="24"/>
              </w:rPr>
              <w:t>Co-simulação planta-controlador com FMI 3.0</w:t>
            </w:r>
          </w:p>
          <w:p>
            <w:pPr>
              <w:pStyle w:val="Heading3"/>
            </w:pPr>
            <w:r>
              <w:rPr>
                <w:rFonts w:ascii="Times New Roman" w:hAnsi="Times New Roman"/>
                <w:sz w:val="24"/>
              </w:rPr>
              <w:t>Situação-problema: dois modelos, dois relógios, um só resultado esperado</w:t>
            </w:r>
          </w:p>
          <w:p>
            <w:pPr>
              <w:spacing w:lineRule="auto" w:line="276" w:after="0" w:before="0"/>
              <w:jc w:val="left"/>
            </w:pPr>
            <w:r>
              <w:rPr>
                <w:rFonts w:ascii="Times New Roman" w:hAnsi="Times New Roman"/>
                <w:sz w:val="24"/>
              </w:rPr>
              <w:t xml:space="preserve">A planta do NexaBot existe como Python e como componente C independente; o controlador segue em Python. Rodar os dois juntos exige decidir com que frequência um entrega dados ao outro, e um integrante sugere trocar dados a cada </w:t>
            </w:r>
            <w:r>
              <w:drawing>
                <wp:inline>
                  <wp:extent cx="364550" cy="104801"/>
                  <wp:docPr id="519" name="Fórmula: 50\,\mathrm{ms}" descr="50\,\mathrm{ms}"/>
                  <wp:cNvGraphicFramePr>
                    <a:graphicFrameLocks noChangeAspect="1"/>
                  </wp:cNvGraphicFramePr>
                  <a:graphic>
                    <a:graphicData uri="http://schemas.openxmlformats.org/drawingml/2006/picture">
                      <pic:pic>
                        <pic:nvPicPr>
                          <pic:cNvPr id="0" name="image.png"/>
                          <pic:cNvPicPr/>
                        </pic:nvPicPr>
                        <pic:blipFill>
                          <a:blip r:embed="rId199"/>
                          <a:stretch>
                            <a:fillRect/>
                          </a:stretch>
                        </pic:blipFill>
                        <pic:spPr>
                          <a:xfrm>
                            <a:off x="0" y="0"/>
                            <a:ext cx="364550" cy="104801"/>
                          </a:xfrm>
                          <a:prstGeom prst="rect"/>
                        </pic:spPr>
                      </pic:pic>
                    </a:graphicData>
                  </a:graphic>
                </wp:inline>
              </w:drawing>
            </w:r>
            <w:r>
              <w:rPr>
                <w:rFonts w:ascii="Times New Roman" w:hAnsi="Times New Roman"/>
                <w:sz w:val="24"/>
              </w:rPr>
              <w:t xml:space="preserve"> em vez de </w:t>
            </w:r>
            <w:r>
              <w:drawing>
                <wp:inline>
                  <wp:extent cx="288423" cy="104801"/>
                  <wp:docPr id="520" name="Fórmula: 5\,\mathrm{ms}" descr="5\,\mathrm{ms}"/>
                  <wp:cNvGraphicFramePr>
                    <a:graphicFrameLocks noChangeAspect="1"/>
                  </wp:cNvGraphicFramePr>
                  <a:graphic>
                    <a:graphicData uri="http://schemas.openxmlformats.org/drawingml/2006/picture">
                      <pic:pic>
                        <pic:nvPicPr>
                          <pic:cNvPr id="0" name="image.png"/>
                          <pic:cNvPicPr/>
                        </pic:nvPicPr>
                        <pic:blipFill>
                          <a:blip r:embed="rId79"/>
                          <a:stretch>
                            <a:fillRect/>
                          </a:stretch>
                        </pic:blipFill>
                        <pic:spPr>
                          <a:xfrm>
                            <a:off x="0" y="0"/>
                            <a:ext cx="288423" cy="104801"/>
                          </a:xfrm>
                          <a:prstGeom prst="rect"/>
                        </pic:spPr>
                      </pic:pic>
                    </a:graphicData>
                  </a:graphic>
                </wp:inline>
              </w:drawing>
            </w:r>
            <w:r>
              <w:rPr>
                <w:rFonts w:ascii="Times New Roman" w:hAnsi="Times New Roman"/>
                <w:sz w:val="24"/>
              </w:rPr>
              <w:t>, para reduzir sobrecarga sem prejuízo perceptível. Esta aula mede esse prejuízo, em vez de supor que é pequeno.</w:t>
            </w:r>
          </w:p>
          <w:p>
            <w:pPr>
              <w:pStyle w:val="Heading3"/>
            </w:pPr>
            <w:r>
              <w:rPr>
                <w:rFonts w:ascii="Times New Roman" w:hAnsi="Times New Roman"/>
                <w:sz w:val="24"/>
              </w:rPr>
              <w:t>Por que simular planta e controlador em integradores separados</w:t>
            </w:r>
          </w:p>
          <w:p>
            <w:pPr>
              <w:spacing w:lineRule="auto" w:line="276" w:after="0" w:before="0"/>
              <w:jc w:val="left"/>
            </w:pPr>
            <w:r>
              <w:rPr>
                <w:rFonts w:ascii="Times New Roman" w:hAnsi="Times New Roman"/>
                <w:sz w:val="24"/>
              </w:rPr>
              <w:t xml:space="preserve">Quando subsistemas são desenvolvidos por ferramentas diferentes, integrá-los em um executável monolítico nem sempre é viável: cada ferramenta mantém seu integrador, otimizado para seu domínio. A </w:t>
            </w:r>
            <w:r>
              <w:rPr>
                <w:rFonts w:ascii="Times New Roman" w:hAnsi="Times New Roman"/>
                <w:b/>
                <w:sz w:val="24"/>
              </w:rPr>
              <w:t>co-simulação</w:t>
            </w:r>
            <w:r>
              <w:rPr>
                <w:rFonts w:ascii="Times New Roman" w:hAnsi="Times New Roman"/>
                <w:sz w:val="24"/>
              </w:rPr>
              <w:t xml:space="preserve"> troca a integração única por simuladores independentes que trocam entradas e saídas em </w:t>
            </w:r>
            <w:r>
              <w:rPr>
                <w:rFonts w:ascii="Times New Roman" w:hAnsi="Times New Roman"/>
                <w:b/>
                <w:sz w:val="24"/>
              </w:rPr>
              <w:t>pontos de comunicação</w:t>
            </w:r>
            <w:r>
              <w:rPr>
                <w:rFonts w:ascii="Times New Roman" w:hAnsi="Times New Roman"/>
                <w:sz w:val="24"/>
              </w:rPr>
              <w:t>, mantendo seus próprios passos internos entre eles. No NexaBot, essa separação já existe na prática: a planta é candidata natural a um modelo multifísico mantido pela mecânica, enquanto o PID discreto é código que o firmware evolui independentemente. Forçar as duas equipes a um único executável criaria uma dependência de ferramenta indesejada; a co-simulação existe para evitar essa amarração.</w:t>
            </w:r>
          </w:p>
          <w:p>
            <w:pPr>
              <w:pStyle w:val="Heading3"/>
            </w:pPr>
            <w:r>
              <w:rPr>
                <w:rFonts w:ascii="Times New Roman" w:hAnsi="Times New Roman"/>
                <w:sz w:val="24"/>
              </w:rPr>
              <w:t>O padrão FMI e o FMU de co-simulação</w:t>
            </w:r>
          </w:p>
          <w:p>
            <w:pPr>
              <w:spacing w:lineRule="auto" w:line="276" w:after="0" w:before="0"/>
              <w:jc w:val="left"/>
            </w:pPr>
            <w:r>
              <w:rPr>
                <w:rFonts w:ascii="Times New Roman" w:hAnsi="Times New Roman"/>
                <w:sz w:val="24"/>
              </w:rPr>
              <w:t xml:space="preserve">A </w:t>
            </w:r>
            <w:r>
              <w:rPr>
                <w:rFonts w:ascii="Times New Roman" w:hAnsi="Times New Roman"/>
                <w:b/>
                <w:sz w:val="24"/>
              </w:rPr>
              <w:t>Functional Mock-up Interface</w:t>
            </w:r>
            <w:r>
              <w:rPr>
                <w:rFonts w:ascii="Times New Roman" w:hAnsi="Times New Roman"/>
                <w:sz w:val="24"/>
              </w:rPr>
              <w:t xml:space="preserve"> (FMI) é o padrão aberto mais adotado pela indústria automotiva e aeroespacial para empacotar um modelo simulável independente de ferramenta. Um </w:t>
            </w:r>
            <w:r>
              <w:rPr>
                <w:rFonts w:ascii="Times New Roman" w:hAnsi="Times New Roman"/>
                <w:b/>
                <w:sz w:val="24"/>
              </w:rPr>
              <w:t>FMU</w:t>
            </w:r>
            <w:r>
              <w:rPr>
                <w:rFonts w:ascii="Times New Roman" w:hAnsi="Times New Roman"/>
                <w:sz w:val="24"/>
              </w:rPr>
              <w:t xml:space="preserve"> de co-simulação é um </w:t>
            </w:r>
            <w:r>
              <w:rPr>
                <w:rFonts w:ascii="Consolas" w:hAnsi="Consolas"/>
                <w:sz w:val="20"/>
              </w:rPr>
              <w:t>.fmu</w:t>
            </w:r>
            <w:r>
              <w:rPr>
                <w:rFonts w:ascii="Times New Roman" w:hAnsi="Times New Roman"/>
                <w:sz w:val="24"/>
              </w:rPr>
              <w:t xml:space="preserve"> — um </w:t>
            </w:r>
            <w:r>
              <w:rPr>
                <w:rFonts w:ascii="Consolas" w:hAnsi="Consolas"/>
                <w:sz w:val="20"/>
              </w:rPr>
              <w:t>.zip</w:t>
            </w:r>
            <w:r>
              <w:rPr>
                <w:rFonts w:ascii="Times New Roman" w:hAnsi="Times New Roman"/>
                <w:sz w:val="24"/>
              </w:rPr>
              <w:t xml:space="preserve"> — com </w:t>
            </w:r>
            <w:r>
              <w:rPr>
                <w:rFonts w:ascii="Consolas" w:hAnsi="Consolas"/>
                <w:sz w:val="20"/>
              </w:rPr>
              <w:t>modelDescription.xml</w:t>
            </w:r>
            <w:r>
              <w:rPr>
                <w:rFonts w:ascii="Times New Roman" w:hAnsi="Times New Roman"/>
                <w:sz w:val="24"/>
              </w:rPr>
              <w:t xml:space="preserve"> declarando entradas, saídas e parâmetros, mais uma biblioteca binária que implementa instanciação, inicialização e avanço no tempo (</w:t>
            </w:r>
            <w:r>
              <w:rPr>
                <w:rFonts w:ascii="Consolas" w:hAnsi="Consolas"/>
                <w:sz w:val="20"/>
              </w:rPr>
              <w:t>doStep</w:t>
            </w:r>
            <w:r>
              <w:rPr>
                <w:rFonts w:ascii="Times New Roman" w:hAnsi="Times New Roman"/>
                <w:sz w:val="24"/>
              </w:rPr>
              <w:t xml:space="preserve">). O NexaBot exporta sua planta como FMU, com o mesmo modelo de </w:t>
            </w:r>
            <w:r>
              <w:rPr>
                <w:rFonts w:ascii="Consolas" w:hAnsi="Consolas"/>
                <w:sz w:val="20"/>
              </w:rPr>
              <w:t>nexabot.plant</w:t>
            </w:r>
            <w:r>
              <w:rPr>
                <w:rFonts w:ascii="Times New Roman" w:hAnsi="Times New Roman"/>
                <w:sz w:val="24"/>
              </w:rPr>
              <w:t xml:space="preserve"> compilado em C. Qualquer ferramenta compatível com FMI carrega esse </w:t>
            </w:r>
            <w:r>
              <w:rPr>
                <w:rFonts w:ascii="Consolas" w:hAnsi="Consolas"/>
                <w:sz w:val="20"/>
              </w:rPr>
              <w:t>.fmu</w:t>
            </w:r>
            <w:r>
              <w:rPr>
                <w:rFonts w:ascii="Times New Roman" w:hAnsi="Times New Roman"/>
                <w:sz w:val="24"/>
              </w:rPr>
              <w:t xml:space="preserve"> sem conhecer o código-fonte original, pois toda a interação ocorre pelas funções padronizadas do </w:t>
            </w:r>
            <w:r>
              <w:rPr>
                <w:rFonts w:ascii="Consolas" w:hAnsi="Consolas"/>
                <w:sz w:val="20"/>
              </w:rPr>
              <w:t>modelDescription.xml</w:t>
            </w:r>
            <w:r>
              <w:rPr>
                <w:rFonts w:ascii="Times New Roman" w:hAnsi="Times New Roman"/>
                <w:sz w:val="24"/>
              </w:rPr>
              <w:t xml:space="preserve"> — essa independência de ferramenta é o objetivo central da sigla.</w:t>
            </w:r>
          </w:p>
          <w:p>
            <w:pPr>
              <w:pStyle w:val="Heading3"/>
            </w:pPr>
            <w:r>
              <w:rPr>
                <w:rFonts w:ascii="Times New Roman" w:hAnsi="Times New Roman"/>
                <w:sz w:val="24"/>
              </w:rPr>
              <w:t>Passo de comunicação e o mestre de co-simulação</w:t>
            </w:r>
          </w:p>
          <w:p>
            <w:pPr>
              <w:spacing w:lineRule="auto" w:line="276" w:after="0" w:before="0"/>
              <w:jc w:val="left"/>
            </w:pPr>
            <w:r>
              <w:rPr>
                <w:rFonts w:ascii="Times New Roman" w:hAnsi="Times New Roman"/>
                <w:sz w:val="24"/>
              </w:rPr>
              <w:t xml:space="preserve">O </w:t>
            </w:r>
            <w:r>
              <w:rPr>
                <w:rFonts w:ascii="Times New Roman" w:hAnsi="Times New Roman"/>
                <w:b/>
                <w:sz w:val="24"/>
              </w:rPr>
              <w:t>mestre de co-simulação</w:t>
            </w:r>
            <w:r>
              <w:rPr>
                <w:rFonts w:ascii="Times New Roman" w:hAnsi="Times New Roman"/>
                <w:sz w:val="24"/>
              </w:rPr>
              <w:t xml:space="preserve"> avança ambos os modelos: a cada passo de comunicação </w:t>
            </w:r>
            <w:r>
              <w:drawing>
                <wp:inline>
                  <wp:extent cx="135225" cy="103993"/>
                  <wp:docPr id="521" name="Fórmula: H" descr="H"/>
                  <wp:cNvGraphicFramePr>
                    <a:graphicFrameLocks noChangeAspect="1"/>
                  </wp:cNvGraphicFramePr>
                  <a:graphic>
                    <a:graphicData uri="http://schemas.openxmlformats.org/drawingml/2006/picture">
                      <pic:pic>
                        <pic:nvPicPr>
                          <pic:cNvPr id="0" name="image.png"/>
                          <pic:cNvPicPr/>
                        </pic:nvPicPr>
                        <pic:blipFill>
                          <a:blip r:embed="rId283"/>
                          <a:stretch>
                            <a:fillRect/>
                          </a:stretch>
                        </pic:blipFill>
                        <pic:spPr>
                          <a:xfrm>
                            <a:off x="0" y="0"/>
                            <a:ext cx="135225" cy="103993"/>
                          </a:xfrm>
                          <a:prstGeom prst="rect"/>
                        </pic:spPr>
                      </pic:pic>
                    </a:graphicData>
                  </a:graphic>
                </wp:inline>
              </w:drawing>
            </w:r>
            <w:r>
              <w:rPr>
                <w:rFonts w:ascii="Times New Roman" w:hAnsi="Times New Roman"/>
                <w:sz w:val="24"/>
              </w:rPr>
              <w:t xml:space="preserve">, envia a cada FMU as entradas mais recentes, chama </w:t>
            </w:r>
            <w:r>
              <w:rPr>
                <w:rFonts w:ascii="Consolas" w:hAnsi="Consolas"/>
                <w:sz w:val="20"/>
              </w:rPr>
              <w:t>doStep</w:t>
            </w:r>
            <w:r>
              <w:rPr>
                <w:rFonts w:ascii="Times New Roman" w:hAnsi="Times New Roman"/>
                <w:sz w:val="24"/>
              </w:rPr>
              <w:t xml:space="preserve"> para avançar </w:t>
            </w:r>
            <w:r>
              <w:drawing>
                <wp:inline>
                  <wp:extent cx="135225" cy="103993"/>
                  <wp:docPr id="522" name="Fórmula: H" descr="H"/>
                  <wp:cNvGraphicFramePr>
                    <a:graphicFrameLocks noChangeAspect="1"/>
                  </wp:cNvGraphicFramePr>
                  <a:graphic>
                    <a:graphicData uri="http://schemas.openxmlformats.org/drawingml/2006/picture">
                      <pic:pic>
                        <pic:nvPicPr>
                          <pic:cNvPr id="0" name="image.png"/>
                          <pic:cNvPicPr/>
                        </pic:nvPicPr>
                        <pic:blipFill>
                          <a:blip r:embed="rId283"/>
                          <a:stretch>
                            <a:fillRect/>
                          </a:stretch>
                        </pic:blipFill>
                        <pic:spPr>
                          <a:xfrm>
                            <a:off x="0" y="0"/>
                            <a:ext cx="135225" cy="103993"/>
                          </a:xfrm>
                          <a:prstGeom prst="rect"/>
                        </pic:spPr>
                      </pic:pic>
                    </a:graphicData>
                  </a:graphic>
                </wp:inline>
              </w:drawing>
            </w:r>
            <w:r>
              <w:rPr>
                <w:rFonts w:ascii="Times New Roman" w:hAnsi="Times New Roman"/>
                <w:sz w:val="24"/>
              </w:rPr>
              <w:t xml:space="preserve"> segundos e coleta as novas saídas. Entre pontos de comunicação, cada modelo mantém a entrada constante — uma retenção de ordem zero imposta pelo protocolo, distinta da do atuador físico (Aula 7), mas de efeito análogo: quanto maior </w:t>
            </w:r>
            <w:r>
              <w:drawing>
                <wp:inline>
                  <wp:extent cx="135225" cy="103993"/>
                  <wp:docPr id="523" name="Fórmula: H" descr="H"/>
                  <wp:cNvGraphicFramePr>
                    <a:graphicFrameLocks noChangeAspect="1"/>
                  </wp:cNvGraphicFramePr>
                  <a:graphic>
                    <a:graphicData uri="http://schemas.openxmlformats.org/drawingml/2006/picture">
                      <pic:pic>
                        <pic:nvPicPr>
                          <pic:cNvPr id="0" name="image.png"/>
                          <pic:cNvPicPr/>
                        </pic:nvPicPr>
                        <pic:blipFill>
                          <a:blip r:embed="rId283"/>
                          <a:stretch>
                            <a:fillRect/>
                          </a:stretch>
                        </pic:blipFill>
                        <pic:spPr>
                          <a:xfrm>
                            <a:off x="0" y="0"/>
                            <a:ext cx="135225" cy="103993"/>
                          </a:xfrm>
                          <a:prstGeom prst="rect"/>
                        </pic:spPr>
                      </pic:pic>
                    </a:graphicData>
                  </a:graphic>
                </wp:inline>
              </w:drawing>
            </w:r>
            <w:r>
              <w:rPr>
                <w:rFonts w:ascii="Times New Roman" w:hAnsi="Times New Roman"/>
                <w:sz w:val="24"/>
              </w:rPr>
              <w:t xml:space="preserve">, mais desatualizada a informação usada por cada modelo. Essa disciplina é conhecida como acoplamento </w:t>
            </w:r>
            <w:r>
              <w:rPr>
                <w:rFonts w:ascii="Times New Roman" w:hAnsi="Times New Roman"/>
                <w:i/>
                <w:sz w:val="24"/>
              </w:rPr>
              <w:t>Jacobi</w:t>
            </w:r>
            <w:r>
              <w:rPr>
                <w:rFonts w:ascii="Times New Roman" w:hAnsi="Times New Roman"/>
                <w:sz w:val="24"/>
              </w:rPr>
              <w:t xml:space="preserve">: os dois modelos avançam em paralelo dentro de cada intervalo </w:t>
            </w:r>
            <w:r>
              <w:drawing>
                <wp:inline>
                  <wp:extent cx="135225" cy="103993"/>
                  <wp:docPr id="524" name="Fórmula: H" descr="H"/>
                  <wp:cNvGraphicFramePr>
                    <a:graphicFrameLocks noChangeAspect="1"/>
                  </wp:cNvGraphicFramePr>
                  <a:graphic>
                    <a:graphicData uri="http://schemas.openxmlformats.org/drawingml/2006/picture">
                      <pic:pic>
                        <pic:nvPicPr>
                          <pic:cNvPr id="0" name="image.png"/>
                          <pic:cNvPicPr/>
                        </pic:nvPicPr>
                        <pic:blipFill>
                          <a:blip r:embed="rId283"/>
                          <a:stretch>
                            <a:fillRect/>
                          </a:stretch>
                        </pic:blipFill>
                        <pic:spPr>
                          <a:xfrm>
                            <a:off x="0" y="0"/>
                            <a:ext cx="135225" cy="103993"/>
                          </a:xfrm>
                          <a:prstGeom prst="rect"/>
                        </pic:spPr>
                      </pic:pic>
                    </a:graphicData>
                  </a:graphic>
                </wp:inline>
              </w:drawing>
            </w:r>
            <w:r>
              <w:rPr>
                <w:rFonts w:ascii="Times New Roman" w:hAnsi="Times New Roman"/>
                <w:sz w:val="24"/>
              </w:rPr>
              <w:t xml:space="preserve">, usando só os valores trocados no início dele. Alternativas mais elaboradas — acoplamento </w:t>
            </w:r>
            <w:r>
              <w:rPr>
                <w:rFonts w:ascii="Times New Roman" w:hAnsi="Times New Roman"/>
                <w:i/>
                <w:sz w:val="24"/>
              </w:rPr>
              <w:t>Gauss-Seidel</w:t>
            </w:r>
            <w:r>
              <w:rPr>
                <w:rFonts w:ascii="Times New Roman" w:hAnsi="Times New Roman"/>
                <w:sz w:val="24"/>
              </w:rPr>
              <w:t xml:space="preserve">, ou passo de comunicação adaptativo — reduzem esse erro sem exigir reduzir </w:t>
            </w:r>
            <w:r>
              <w:drawing>
                <wp:inline>
                  <wp:extent cx="135225" cy="103993"/>
                  <wp:docPr id="525" name="Fórmula: H" descr="H"/>
                  <wp:cNvGraphicFramePr>
                    <a:graphicFrameLocks noChangeAspect="1"/>
                  </wp:cNvGraphicFramePr>
                  <a:graphic>
                    <a:graphicData uri="http://schemas.openxmlformats.org/drawingml/2006/picture">
                      <pic:pic>
                        <pic:nvPicPr>
                          <pic:cNvPr id="0" name="image.png"/>
                          <pic:cNvPicPr/>
                        </pic:nvPicPr>
                        <pic:blipFill>
                          <a:blip r:embed="rId283"/>
                          <a:stretch>
                            <a:fillRect/>
                          </a:stretch>
                        </pic:blipFill>
                        <pic:spPr>
                          <a:xfrm>
                            <a:off x="0" y="0"/>
                            <a:ext cx="135225" cy="103993"/>
                          </a:xfrm>
                          <a:prstGeom prst="rect"/>
                        </pic:spPr>
                      </pic:pic>
                    </a:graphicData>
                  </a:graphic>
                </wp:inline>
              </w:drawing>
            </w:r>
            <w:r>
              <w:rPr>
                <w:rFonts w:ascii="Times New Roman" w:hAnsi="Times New Roman"/>
                <w:sz w:val="24"/>
              </w:rPr>
              <w:t xml:space="preserve"> uniformemente, mas ficam fora do escopo desta aula.</w:t>
            </w:r>
          </w:p>
          <w:p>
            <w:pPr>
              <w:pStyle w:val="Heading3"/>
            </w:pPr>
            <w:r>
              <w:rPr>
                <w:rFonts w:ascii="Times New Roman" w:hAnsi="Times New Roman"/>
                <w:sz w:val="24"/>
              </w:rPr>
              <w:t xml:space="preserve">Exemplo numérico: o erro de acoplamento cresce com </w:t>
            </w:r>
            <w:r>
              <w:drawing>
                <wp:inline>
                  <wp:extent cx="135225" cy="103993"/>
                  <wp:docPr id="526" name="Fórmula: H" descr="H"/>
                  <wp:cNvGraphicFramePr>
                    <a:graphicFrameLocks noChangeAspect="1"/>
                  </wp:cNvGraphicFramePr>
                  <a:graphic>
                    <a:graphicData uri="http://schemas.openxmlformats.org/drawingml/2006/picture">
                      <pic:pic>
                        <pic:nvPicPr>
                          <pic:cNvPr id="0" name="image.png"/>
                          <pic:cNvPicPr/>
                        </pic:nvPicPr>
                        <pic:blipFill>
                          <a:blip r:embed="rId283"/>
                          <a:stretch>
                            <a:fillRect/>
                          </a:stretch>
                        </pic:blipFill>
                        <pic:spPr>
                          <a:xfrm>
                            <a:off x="0" y="0"/>
                            <a:ext cx="135225" cy="103993"/>
                          </a:xfrm>
                          <a:prstGeom prst="rect"/>
                        </pic:spPr>
                      </pic:pic>
                    </a:graphicData>
                  </a:graphic>
                </wp:inline>
              </w:drawing>
            </w:r>
          </w:p>
          <w:p>
            <w:pPr>
              <w:spacing w:lineRule="auto" w:line="276" w:after="0" w:before="0"/>
              <w:jc w:val="left"/>
            </w:pPr>
            <w:r>
              <w:rPr>
                <w:rFonts w:ascii="Times New Roman" w:hAnsi="Times New Roman"/>
                <w:sz w:val="24"/>
              </w:rPr>
              <w:t xml:space="preserve">Acoplando o </w:t>
            </w:r>
            <w:r>
              <w:rPr>
                <w:rFonts w:ascii="Consolas" w:hAnsi="Consolas"/>
                <w:sz w:val="20"/>
              </w:rPr>
              <w:t>DiscretePID</w:t>
            </w:r>
            <w:r>
              <w:rPr>
                <w:rFonts w:ascii="Times New Roman" w:hAnsi="Times New Roman"/>
                <w:sz w:val="24"/>
              </w:rPr>
              <w:t xml:space="preserve"> do mestre de co-simulação (</w:t>
            </w:r>
            <w:r>
              <w:drawing>
                <wp:inline>
                  <wp:extent cx="669936" cy="147745"/>
                  <wp:docPr id="527" name="Fórmula: K_p=0,30" descr="K_p=0,30"/>
                  <wp:cNvGraphicFramePr>
                    <a:graphicFrameLocks noChangeAspect="1"/>
                  </wp:cNvGraphicFramePr>
                  <a:graphic>
                    <a:graphicData uri="http://schemas.openxmlformats.org/drawingml/2006/picture">
                      <pic:pic>
                        <pic:nvPicPr>
                          <pic:cNvPr id="0" name="image.png"/>
                          <pic:cNvPicPr/>
                        </pic:nvPicPr>
                        <pic:blipFill>
                          <a:blip r:embed="rId284"/>
                          <a:stretch>
                            <a:fillRect/>
                          </a:stretch>
                        </pic:blipFill>
                        <pic:spPr>
                          <a:xfrm>
                            <a:off x="0" y="0"/>
                            <a:ext cx="669936" cy="147745"/>
                          </a:xfrm>
                          <a:prstGeom prst="rect"/>
                        </pic:spPr>
                      </pic:pic>
                    </a:graphicData>
                  </a:graphic>
                </wp:inline>
              </w:drawing>
            </w:r>
            <w:r>
              <w:rPr>
                <w:rFonts w:ascii="Times New Roman" w:hAnsi="Times New Roman"/>
                <w:sz w:val="24"/>
              </w:rPr>
              <w:t xml:space="preserve">, </w:t>
            </w:r>
            <w:r>
              <w:drawing>
                <wp:inline>
                  <wp:extent cx="576779" cy="133543"/>
                  <wp:docPr id="528" name="Fórmula: K_i=6,0" descr="K_i=6,0"/>
                  <wp:cNvGraphicFramePr>
                    <a:graphicFrameLocks noChangeAspect="1"/>
                  </wp:cNvGraphicFramePr>
                  <a:graphic>
                    <a:graphicData uri="http://schemas.openxmlformats.org/drawingml/2006/picture">
                      <pic:pic>
                        <pic:nvPicPr>
                          <pic:cNvPr id="0" name="image.png"/>
                          <pic:cNvPicPr/>
                        </pic:nvPicPr>
                        <pic:blipFill>
                          <a:blip r:embed="rId285"/>
                          <a:stretch>
                            <a:fillRect/>
                          </a:stretch>
                        </pic:blipFill>
                        <pic:spPr>
                          <a:xfrm>
                            <a:off x="0" y="0"/>
                            <a:ext cx="576779" cy="133543"/>
                          </a:xfrm>
                          <a:prstGeom prst="rect"/>
                        </pic:spPr>
                      </pic:pic>
                    </a:graphicData>
                  </a:graphic>
                </wp:inline>
              </w:drawing>
            </w:r>
            <w:r>
              <w:rPr>
                <w:rFonts w:ascii="Times New Roman" w:hAnsi="Times New Roman"/>
                <w:sz w:val="24"/>
              </w:rPr>
              <w:t xml:space="preserve">, sem derivativo) ao FMU da planta sob um degrau de referência de </w:t>
            </w:r>
            <w:r>
              <w:drawing>
                <wp:inline>
                  <wp:extent cx="483016" cy="152255"/>
                  <wp:docPr id="529" name="Fórmula: 1,0\,\mathrm{m/s}" descr="1,0\,\mathrm{m/s}"/>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483016" cy="152255"/>
                          </a:xfrm>
                          <a:prstGeom prst="rect"/>
                        </pic:spPr>
                      </pic:pic>
                    </a:graphicData>
                  </a:graphic>
                </wp:inline>
              </w:drawing>
            </w:r>
            <w:r>
              <w:rPr>
                <w:rFonts w:ascii="Times New Roman" w:hAnsi="Times New Roman"/>
                <w:sz w:val="24"/>
              </w:rPr>
              <w:t xml:space="preserve"> (</w:t>
            </w:r>
            <w:r>
              <w:drawing>
                <wp:inline>
                  <wp:extent cx="610501" cy="152255"/>
                  <wp:docPr id="530" name="Fórmula: 400\,\mathrm{rad/s}" descr="400\,\mathrm{rad/s}"/>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610501" cy="152255"/>
                          </a:xfrm>
                          <a:prstGeom prst="rect"/>
                        </pic:spPr>
                      </pic:pic>
                    </a:graphicData>
                  </a:graphic>
                </wp:inline>
              </w:drawing>
            </w:r>
            <w:r>
              <w:rPr>
                <w:rFonts w:ascii="Times New Roman" w:hAnsi="Times New Roman"/>
                <w:sz w:val="24"/>
              </w:rPr>
              <w:t xml:space="preserve">), a trajetória com passo </w:t>
            </w:r>
            <w:r>
              <w:drawing>
                <wp:inline>
                  <wp:extent cx="135225" cy="103993"/>
                  <wp:docPr id="531" name="Fórmula: H" descr="H"/>
                  <wp:cNvGraphicFramePr>
                    <a:graphicFrameLocks noChangeAspect="1"/>
                  </wp:cNvGraphicFramePr>
                  <a:graphic>
                    <a:graphicData uri="http://schemas.openxmlformats.org/drawingml/2006/picture">
                      <pic:pic>
                        <pic:nvPicPr>
                          <pic:cNvPr id="0" name="image.png"/>
                          <pic:cNvPicPr/>
                        </pic:nvPicPr>
                        <pic:blipFill>
                          <a:blip r:embed="rId283"/>
                          <a:stretch>
                            <a:fillRect/>
                          </a:stretch>
                        </pic:blipFill>
                        <pic:spPr>
                          <a:xfrm>
                            <a:off x="0" y="0"/>
                            <a:ext cx="135225" cy="103993"/>
                          </a:xfrm>
                          <a:prstGeom prst="rect"/>
                        </pic:spPr>
                      </pic:pic>
                    </a:graphicData>
                  </a:graphic>
                </wp:inline>
              </w:drawing>
            </w:r>
            <w:r>
              <w:rPr>
                <w:rFonts w:ascii="Times New Roman" w:hAnsi="Times New Roman"/>
                <w:sz w:val="24"/>
              </w:rPr>
              <w:t xml:space="preserve"> foi comparada a uma referência quase contínua (</w:t>
            </w:r>
            <w:r>
              <w:drawing>
                <wp:inline>
                  <wp:extent cx="745189" cy="133543"/>
                  <wp:docPr id="532" name="Fórmula: H=0,5\,\mathrm{ms}" descr="H=0,5\,\mathrm{ms}"/>
                  <wp:cNvGraphicFramePr>
                    <a:graphicFrameLocks noChangeAspect="1"/>
                  </wp:cNvGraphicFramePr>
                  <a:graphic>
                    <a:graphicData uri="http://schemas.openxmlformats.org/drawingml/2006/picture">
                      <pic:pic>
                        <pic:nvPicPr>
                          <pic:cNvPr id="0" name="image.png"/>
                          <pic:cNvPicPr/>
                        </pic:nvPicPr>
                        <pic:blipFill>
                          <a:blip r:embed="rId286"/>
                          <a:stretch>
                            <a:fillRect/>
                          </a:stretch>
                        </pic:blipFill>
                        <pic:spPr>
                          <a:xfrm>
                            <a:off x="0" y="0"/>
                            <a:ext cx="745189" cy="133543"/>
                          </a:xfrm>
                          <a:prstGeom prst="rect"/>
                        </pic:spPr>
                      </pic:pic>
                    </a:graphicData>
                  </a:graphic>
                </wp:inline>
              </w:drawing>
            </w:r>
            <w:r>
              <w:rPr>
                <w:rFonts w:ascii="Times New Roman" w:hAnsi="Times New Roman"/>
                <w:sz w:val="24"/>
              </w:rPr>
              <w:t>):</w:t>
            </w:r>
          </w:p>
          <w:tbl>
            <w:tblPr>
              <w:tblW w:type="pct" w:w="5000"/>
              <w:tblLook w:firstColumn="1" w:firstRow="1" w:lastColumn="0" w:lastRow="0" w:noHBand="0" w:noVBand="1" w:val="04A0"/>
              <w:tblLayout w:type="autofit"/>
            </w:tblPr>
            <w:tblGrid>
              <w:gridCol w:w="360"/>
              <w:gridCol w:w="360"/>
              <w:gridCol w:w="360"/>
              <w:gridCol w:w="360"/>
            </w:tblGrid>
            <w:tr>
              <w:tc>
                <w:tcPr>
                  <w:tcW w:type="dxa" w:w="2160"/>
                </w:tcPr>
                <w:p>
                  <w:pPr>
                    <w:spacing w:lineRule="auto" w:line="276" w:after="0" w:before="0"/>
                    <w:jc w:val="left"/>
                  </w:pPr>
                  <w:r>
                    <w:rPr>
                      <w:b/>
                    </w:rPr>
                  </w:r>
                  <w:r>
                    <w:rPr>
                      <w:b/>
                    </w:rPr>
                    <w:drawing>
                      <wp:inline>
                        <wp:extent cx="135225" cy="103993"/>
                        <wp:docPr id="533" name="Fórmula: H" descr="H"/>
                        <wp:cNvGraphicFramePr>
                          <a:graphicFrameLocks noChangeAspect="1"/>
                        </wp:cNvGraphicFramePr>
                        <a:graphic>
                          <a:graphicData uri="http://schemas.openxmlformats.org/drawingml/2006/picture">
                            <pic:pic>
                              <pic:nvPicPr>
                                <pic:cNvPr id="0" name="image.png"/>
                                <pic:cNvPicPr/>
                              </pic:nvPicPr>
                              <pic:blipFill>
                                <a:blip r:embed="rId283"/>
                                <a:stretch>
                                  <a:fillRect/>
                                </a:stretch>
                              </pic:blipFill>
                              <pic:spPr>
                                <a:xfrm>
                                  <a:off x="0" y="0"/>
                                  <a:ext cx="135225" cy="103993"/>
                                </a:xfrm>
                                <a:prstGeom prst="rect"/>
                              </pic:spPr>
                            </pic:pic>
                          </a:graphicData>
                        </a:graphic>
                      </wp:inline>
                    </w:drawing>
                  </w:r>
                  <w:r>
                    <w:rPr>
                      <w:rFonts w:ascii="Times New Roman" w:hAnsi="Times New Roman"/>
                      <w:b/>
                      <w:sz w:val="24"/>
                    </w:rPr>
                    <w:t xml:space="preserve"> (ms)</w:t>
                  </w:r>
                </w:p>
              </w:tc>
              <w:tc>
                <w:tcPr>
                  <w:tcW w:type="dxa" w:w="2160"/>
                </w:tcPr>
                <w:p>
                  <w:pPr>
                    <w:spacing w:lineRule="auto" w:line="276" w:after="0" w:before="0"/>
                    <w:jc w:val="left"/>
                  </w:pPr>
                  <w:r>
                    <w:rPr>
                      <w:b/>
                    </w:rPr>
                  </w:r>
                  <w:r>
                    <w:rPr>
                      <w:rFonts w:ascii="Times New Roman" w:hAnsi="Times New Roman"/>
                      <w:b/>
                      <w:sz w:val="24"/>
                    </w:rPr>
                    <w:t>Erro RMS relativo</w:t>
                  </w:r>
                </w:p>
              </w:tc>
              <w:tc>
                <w:tcPr>
                  <w:tcW w:type="dxa" w:w="2160"/>
                </w:tcPr>
                <w:p>
                  <w:pPr>
                    <w:spacing w:lineRule="auto" w:line="276" w:after="0" w:before="0"/>
                    <w:jc w:val="left"/>
                  </w:pPr>
                  <w:r>
                    <w:rPr>
                      <w:b/>
                    </w:rPr>
                  </w:r>
                  <w:r>
                    <w:rPr>
                      <w:rFonts w:ascii="Times New Roman" w:hAnsi="Times New Roman"/>
                      <w:b/>
                      <w:sz w:val="24"/>
                    </w:rPr>
                    <w:t>Erro máximo relativo</w:t>
                  </w:r>
                </w:p>
              </w:tc>
              <w:tc>
                <w:tcPr>
                  <w:tcW w:type="dxa" w:w="2160"/>
                </w:tcPr>
                <w:p>
                  <w:pPr>
                    <w:spacing w:lineRule="auto" w:line="276" w:after="0" w:before="0"/>
                    <w:jc w:val="left"/>
                  </w:pPr>
                  <w:r>
                    <w:rPr>
                      <w:b/>
                    </w:rPr>
                  </w:r>
                  <w:r>
                    <w:rPr>
                      <w:rFonts w:ascii="Times New Roman" w:hAnsi="Times New Roman"/>
                      <w:b/>
                      <w:sz w:val="24"/>
                    </w:rPr>
                    <w:t>Convergência</w:t>
                  </w:r>
                </w:p>
              </w:tc>
            </w:tr>
            <w:tr>
              <w:tc>
                <w:tcPr>
                  <w:tcW w:type="dxa" w:w="2160"/>
                </w:tcPr>
                <w:p>
                  <w:pPr>
                    <w:spacing w:lineRule="auto" w:line="276" w:after="0" w:before="0"/>
                    <w:jc w:val="left"/>
                  </w:pPr>
                  <w:r/>
                  <w:r>
                    <w:drawing>
                      <wp:inline>
                        <wp:extent cx="76127" cy="101436"/>
                        <wp:docPr id="534" name="Fórmula: 1" descr="1"/>
                        <wp:cNvGraphicFramePr>
                          <a:graphicFrameLocks noChangeAspect="1"/>
                        </wp:cNvGraphicFramePr>
                        <a:graphic>
                          <a:graphicData uri="http://schemas.openxmlformats.org/drawingml/2006/picture">
                            <pic:pic>
                              <pic:nvPicPr>
                                <pic:cNvPr id="0" name="image.png"/>
                                <pic:cNvPicPr/>
                              </pic:nvPicPr>
                              <pic:blipFill>
                                <a:blip r:embed="rId287"/>
                                <a:stretch>
                                  <a:fillRect/>
                                </a:stretch>
                              </pic:blipFill>
                              <pic:spPr>
                                <a:xfrm>
                                  <a:off x="0" y="0"/>
                                  <a:ext cx="76127" cy="101436"/>
                                </a:xfrm>
                                <a:prstGeom prst="rect"/>
                              </pic:spPr>
                            </pic:pic>
                          </a:graphicData>
                        </a:graphic>
                      </wp:inline>
                    </w:drawing>
                  </w:r>
                </w:p>
              </w:tc>
              <w:tc>
                <w:tcPr>
                  <w:tcW w:type="dxa" w:w="2160"/>
                </w:tcPr>
                <w:p>
                  <w:pPr>
                    <w:spacing w:lineRule="auto" w:line="276" w:after="0" w:before="0"/>
                    <w:jc w:val="left"/>
                  </w:pPr>
                  <w:r/>
                  <w:r>
                    <w:drawing>
                      <wp:inline>
                        <wp:extent cx="397600" cy="143774"/>
                        <wp:docPr id="535" name="Fórmula: 0,03\%" descr="0,03\%"/>
                        <wp:cNvGraphicFramePr>
                          <a:graphicFrameLocks noChangeAspect="1"/>
                        </wp:cNvGraphicFramePr>
                        <a:graphic>
                          <a:graphicData uri="http://schemas.openxmlformats.org/drawingml/2006/picture">
                            <pic:pic>
                              <pic:nvPicPr>
                                <pic:cNvPr id="0" name="image.png"/>
                                <pic:cNvPicPr/>
                              </pic:nvPicPr>
                              <pic:blipFill>
                                <a:blip r:embed="rId288"/>
                                <a:stretch>
                                  <a:fillRect/>
                                </a:stretch>
                              </pic:blipFill>
                              <pic:spPr>
                                <a:xfrm>
                                  <a:off x="0" y="0"/>
                                  <a:ext cx="397600" cy="143774"/>
                                </a:xfrm>
                                <a:prstGeom prst="rect"/>
                              </pic:spPr>
                            </pic:pic>
                          </a:graphicData>
                        </a:graphic>
                      </wp:inline>
                    </w:drawing>
                  </w:r>
                </w:p>
              </w:tc>
              <w:tc>
                <w:tcPr>
                  <w:tcW w:type="dxa" w:w="2160"/>
                </w:tcPr>
                <w:p>
                  <w:pPr>
                    <w:spacing w:lineRule="auto" w:line="276" w:after="0" w:before="0"/>
                    <w:jc w:val="left"/>
                  </w:pPr>
                  <w:r/>
                  <w:r>
                    <w:drawing>
                      <wp:inline>
                        <wp:extent cx="397600" cy="143774"/>
                        <wp:docPr id="536" name="Fórmula: 0,12\%" descr="0,12\%"/>
                        <wp:cNvGraphicFramePr>
                          <a:graphicFrameLocks noChangeAspect="1"/>
                        </wp:cNvGraphicFramePr>
                        <a:graphic>
                          <a:graphicData uri="http://schemas.openxmlformats.org/drawingml/2006/picture">
                            <pic:pic>
                              <pic:nvPicPr>
                                <pic:cNvPr id="0" name="image.png"/>
                                <pic:cNvPicPr/>
                              </pic:nvPicPr>
                              <pic:blipFill>
                                <a:blip r:embed="rId289"/>
                                <a:stretch>
                                  <a:fillRect/>
                                </a:stretch>
                              </pic:blipFill>
                              <pic:spPr>
                                <a:xfrm>
                                  <a:off x="0" y="0"/>
                                  <a:ext cx="397600" cy="143774"/>
                                </a:xfrm>
                                <a:prstGeom prst="rect"/>
                              </pic:spPr>
                            </pic:pic>
                          </a:graphicData>
                        </a:graphic>
                      </wp:inline>
                    </w:drawing>
                  </w:r>
                </w:p>
              </w:tc>
              <w:tc>
                <w:tcPr>
                  <w:tcW w:type="dxa" w:w="2160"/>
                </w:tcPr>
                <w:p>
                  <w:pPr>
                    <w:spacing w:lineRule="auto" w:line="276" w:after="0" w:before="0"/>
                    <w:jc w:val="left"/>
                  </w:pPr>
                  <w:r/>
                  <w:r>
                    <w:rPr>
                      <w:rFonts w:ascii="Times New Roman" w:hAnsi="Times New Roman"/>
                      <w:sz w:val="24"/>
                    </w:rPr>
                    <w:t>correta</w:t>
                  </w:r>
                </w:p>
              </w:tc>
            </w:tr>
            <w:tr>
              <w:tc>
                <w:tcPr>
                  <w:tcW w:type="dxa" w:w="2160"/>
                </w:tcPr>
                <w:p>
                  <w:pPr>
                    <w:spacing w:lineRule="auto" w:line="276" w:after="0" w:before="0"/>
                    <w:jc w:val="left"/>
                  </w:pPr>
                  <w:r/>
                  <w:r>
                    <w:drawing>
                      <wp:inline>
                        <wp:extent cx="76127" cy="104801"/>
                        <wp:docPr id="537" name="Fórmula: 5" descr="5"/>
                        <wp:cNvGraphicFramePr>
                          <a:graphicFrameLocks noChangeAspect="1"/>
                        </wp:cNvGraphicFramePr>
                        <a:graphic>
                          <a:graphicData uri="http://schemas.openxmlformats.org/drawingml/2006/picture">
                            <pic:pic>
                              <pic:nvPicPr>
                                <pic:cNvPr id="0" name="image.png"/>
                                <pic:cNvPicPr/>
                              </pic:nvPicPr>
                              <pic:blipFill>
                                <a:blip r:embed="rId290"/>
                                <a:stretch>
                                  <a:fillRect/>
                                </a:stretch>
                              </pic:blipFill>
                              <pic:spPr>
                                <a:xfrm>
                                  <a:off x="0" y="0"/>
                                  <a:ext cx="76127" cy="104801"/>
                                </a:xfrm>
                                <a:prstGeom prst="rect"/>
                              </pic:spPr>
                            </pic:pic>
                          </a:graphicData>
                        </a:graphic>
                      </wp:inline>
                    </w:drawing>
                  </w:r>
                </w:p>
              </w:tc>
              <w:tc>
                <w:tcPr>
                  <w:tcW w:type="dxa" w:w="2160"/>
                </w:tcPr>
                <w:p>
                  <w:pPr>
                    <w:spacing w:lineRule="auto" w:line="276" w:after="0" w:before="0"/>
                    <w:jc w:val="left"/>
                  </w:pPr>
                  <w:r/>
                  <w:r>
                    <w:drawing>
                      <wp:inline>
                        <wp:extent cx="397600" cy="143774"/>
                        <wp:docPr id="538" name="Fórmula: 0,25\%" descr="0,25\%"/>
                        <wp:cNvGraphicFramePr>
                          <a:graphicFrameLocks noChangeAspect="1"/>
                        </wp:cNvGraphicFramePr>
                        <a:graphic>
                          <a:graphicData uri="http://schemas.openxmlformats.org/drawingml/2006/picture">
                            <pic:pic>
                              <pic:nvPicPr>
                                <pic:cNvPr id="0" name="image.png"/>
                                <pic:cNvPicPr/>
                              </pic:nvPicPr>
                              <pic:blipFill>
                                <a:blip r:embed="rId291"/>
                                <a:stretch>
                                  <a:fillRect/>
                                </a:stretch>
                              </pic:blipFill>
                              <pic:spPr>
                                <a:xfrm>
                                  <a:off x="0" y="0"/>
                                  <a:ext cx="397600" cy="143774"/>
                                </a:xfrm>
                                <a:prstGeom prst="rect"/>
                              </pic:spPr>
                            </pic:pic>
                          </a:graphicData>
                        </a:graphic>
                      </wp:inline>
                    </w:drawing>
                  </w:r>
                </w:p>
              </w:tc>
              <w:tc>
                <w:tcPr>
                  <w:tcW w:type="dxa" w:w="2160"/>
                </w:tcPr>
                <w:p>
                  <w:pPr>
                    <w:spacing w:lineRule="auto" w:line="276" w:after="0" w:before="0"/>
                    <w:jc w:val="left"/>
                  </w:pPr>
                  <w:r/>
                  <w:r>
                    <w:drawing>
                      <wp:inline>
                        <wp:extent cx="397600" cy="143774"/>
                        <wp:docPr id="539" name="Fórmula: 1,09\%" descr="1,09\%"/>
                        <wp:cNvGraphicFramePr>
                          <a:graphicFrameLocks noChangeAspect="1"/>
                        </wp:cNvGraphicFramePr>
                        <a:graphic>
                          <a:graphicData uri="http://schemas.openxmlformats.org/drawingml/2006/picture">
                            <pic:pic>
                              <pic:nvPicPr>
                                <pic:cNvPr id="0" name="image.png"/>
                                <pic:cNvPicPr/>
                              </pic:nvPicPr>
                              <pic:blipFill>
                                <a:blip r:embed="rId292"/>
                                <a:stretch>
                                  <a:fillRect/>
                                </a:stretch>
                              </pic:blipFill>
                              <pic:spPr>
                                <a:xfrm>
                                  <a:off x="0" y="0"/>
                                  <a:ext cx="397600" cy="143774"/>
                                </a:xfrm>
                                <a:prstGeom prst="rect"/>
                              </pic:spPr>
                            </pic:pic>
                          </a:graphicData>
                        </a:graphic>
                      </wp:inline>
                    </w:drawing>
                  </w:r>
                </w:p>
              </w:tc>
              <w:tc>
                <w:tcPr>
                  <w:tcW w:type="dxa" w:w="2160"/>
                </w:tcPr>
                <w:p>
                  <w:pPr>
                    <w:spacing w:lineRule="auto" w:line="276" w:after="0" w:before="0"/>
                    <w:jc w:val="left"/>
                  </w:pPr>
                  <w:r/>
                  <w:r>
                    <w:rPr>
                      <w:rFonts w:ascii="Times New Roman" w:hAnsi="Times New Roman"/>
                      <w:sz w:val="24"/>
                    </w:rPr>
                    <w:t>correta</w:t>
                  </w:r>
                </w:p>
              </w:tc>
            </w:tr>
            <w:tr>
              <w:tc>
                <w:tcPr>
                  <w:tcW w:type="dxa" w:w="2160"/>
                </w:tcPr>
                <w:p>
                  <w:pPr>
                    <w:spacing w:lineRule="auto" w:line="276" w:after="0" w:before="0"/>
                    <w:jc w:val="left"/>
                  </w:pPr>
                  <w:r/>
                  <w:r>
                    <w:drawing>
                      <wp:inline>
                        <wp:extent cx="152255" cy="104801"/>
                        <wp:docPr id="540" name="Fórmula: 10" descr="10"/>
                        <wp:cNvGraphicFramePr>
                          <a:graphicFrameLocks noChangeAspect="1"/>
                        </wp:cNvGraphicFramePr>
                        <a:graphic>
                          <a:graphicData uri="http://schemas.openxmlformats.org/drawingml/2006/picture">
                            <pic:pic>
                              <pic:nvPicPr>
                                <pic:cNvPr id="0" name="image.png"/>
                                <pic:cNvPicPr/>
                              </pic:nvPicPr>
                              <pic:blipFill>
                                <a:blip r:embed="rId209"/>
                                <a:stretch>
                                  <a:fillRect/>
                                </a:stretch>
                              </pic:blipFill>
                              <pic:spPr>
                                <a:xfrm>
                                  <a:off x="0" y="0"/>
                                  <a:ext cx="152255" cy="104801"/>
                                </a:xfrm>
                                <a:prstGeom prst="rect"/>
                              </pic:spPr>
                            </pic:pic>
                          </a:graphicData>
                        </a:graphic>
                      </wp:inline>
                    </w:drawing>
                  </w:r>
                </w:p>
              </w:tc>
              <w:tc>
                <w:tcPr>
                  <w:tcW w:type="dxa" w:w="2160"/>
                </w:tcPr>
                <w:p>
                  <w:pPr>
                    <w:spacing w:lineRule="auto" w:line="276" w:after="0" w:before="0"/>
                    <w:jc w:val="left"/>
                  </w:pPr>
                  <w:r/>
                  <w:r>
                    <w:drawing>
                      <wp:inline>
                        <wp:extent cx="397600" cy="143774"/>
                        <wp:docPr id="541" name="Fórmula: 0,53\%" descr="0,53\%"/>
                        <wp:cNvGraphicFramePr>
                          <a:graphicFrameLocks noChangeAspect="1"/>
                        </wp:cNvGraphicFramePr>
                        <a:graphic>
                          <a:graphicData uri="http://schemas.openxmlformats.org/drawingml/2006/picture">
                            <pic:pic>
                              <pic:nvPicPr>
                                <pic:cNvPr id="0" name="image.png"/>
                                <pic:cNvPicPr/>
                              </pic:nvPicPr>
                              <pic:blipFill>
                                <a:blip r:embed="rId293"/>
                                <a:stretch>
                                  <a:fillRect/>
                                </a:stretch>
                              </pic:blipFill>
                              <pic:spPr>
                                <a:xfrm>
                                  <a:off x="0" y="0"/>
                                  <a:ext cx="397600" cy="143774"/>
                                </a:xfrm>
                                <a:prstGeom prst="rect"/>
                              </pic:spPr>
                            </pic:pic>
                          </a:graphicData>
                        </a:graphic>
                      </wp:inline>
                    </w:drawing>
                  </w:r>
                </w:p>
              </w:tc>
              <w:tc>
                <w:tcPr>
                  <w:tcW w:type="dxa" w:w="2160"/>
                </w:tcPr>
                <w:p>
                  <w:pPr>
                    <w:spacing w:lineRule="auto" w:line="276" w:after="0" w:before="0"/>
                    <w:jc w:val="left"/>
                  </w:pPr>
                  <w:r/>
                  <w:r>
                    <w:drawing>
                      <wp:inline>
                        <wp:extent cx="397600" cy="143774"/>
                        <wp:docPr id="542" name="Fórmula: 2,31\%" descr="2,31\%"/>
                        <wp:cNvGraphicFramePr>
                          <a:graphicFrameLocks noChangeAspect="1"/>
                        </wp:cNvGraphicFramePr>
                        <a:graphic>
                          <a:graphicData uri="http://schemas.openxmlformats.org/drawingml/2006/picture">
                            <pic:pic>
                              <pic:nvPicPr>
                                <pic:cNvPr id="0" name="image.png"/>
                                <pic:cNvPicPr/>
                              </pic:nvPicPr>
                              <pic:blipFill>
                                <a:blip r:embed="rId294"/>
                                <a:stretch>
                                  <a:fillRect/>
                                </a:stretch>
                              </pic:blipFill>
                              <pic:spPr>
                                <a:xfrm>
                                  <a:off x="0" y="0"/>
                                  <a:ext cx="397600" cy="143774"/>
                                </a:xfrm>
                                <a:prstGeom prst="rect"/>
                              </pic:spPr>
                            </pic:pic>
                          </a:graphicData>
                        </a:graphic>
                      </wp:inline>
                    </w:drawing>
                  </w:r>
                </w:p>
              </w:tc>
              <w:tc>
                <w:tcPr>
                  <w:tcW w:type="dxa" w:w="2160"/>
                </w:tcPr>
                <w:p>
                  <w:pPr>
                    <w:spacing w:lineRule="auto" w:line="276" w:after="0" w:before="0"/>
                    <w:jc w:val="left"/>
                  </w:pPr>
                  <w:r/>
                  <w:r>
                    <w:rPr>
                      <w:rFonts w:ascii="Times New Roman" w:hAnsi="Times New Roman"/>
                      <w:sz w:val="24"/>
                    </w:rPr>
                    <w:t>correta</w:t>
                  </w:r>
                </w:p>
              </w:tc>
            </w:tr>
            <w:tr>
              <w:tc>
                <w:tcPr>
                  <w:tcW w:type="dxa" w:w="2160"/>
                </w:tcPr>
                <w:p>
                  <w:pPr>
                    <w:spacing w:lineRule="auto" w:line="276" w:after="0" w:before="0"/>
                    <w:jc w:val="left"/>
                  </w:pPr>
                  <w:r/>
                  <w:r>
                    <w:drawing>
                      <wp:inline>
                        <wp:extent cx="152255" cy="104801"/>
                        <wp:docPr id="543" name="Fórmula: 20" descr="20"/>
                        <wp:cNvGraphicFramePr>
                          <a:graphicFrameLocks noChangeAspect="1"/>
                        </wp:cNvGraphicFramePr>
                        <a:graphic>
                          <a:graphicData uri="http://schemas.openxmlformats.org/drawingml/2006/picture">
                            <pic:pic>
                              <pic:nvPicPr>
                                <pic:cNvPr id="0" name="image.png"/>
                                <pic:cNvPicPr/>
                              </pic:nvPicPr>
                              <pic:blipFill>
                                <a:blip r:embed="rId295"/>
                                <a:stretch>
                                  <a:fillRect/>
                                </a:stretch>
                              </pic:blipFill>
                              <pic:spPr>
                                <a:xfrm>
                                  <a:off x="0" y="0"/>
                                  <a:ext cx="152255" cy="104801"/>
                                </a:xfrm>
                                <a:prstGeom prst="rect"/>
                              </pic:spPr>
                            </pic:pic>
                          </a:graphicData>
                        </a:graphic>
                      </wp:inline>
                    </w:drawing>
                  </w:r>
                </w:p>
              </w:tc>
              <w:tc>
                <w:tcPr>
                  <w:tcW w:type="dxa" w:w="2160"/>
                </w:tcPr>
                <w:p>
                  <w:pPr>
                    <w:spacing w:lineRule="auto" w:line="276" w:after="0" w:before="0"/>
                    <w:jc w:val="left"/>
                  </w:pPr>
                  <w:r/>
                  <w:r>
                    <w:drawing>
                      <wp:inline>
                        <wp:extent cx="397600" cy="143774"/>
                        <wp:docPr id="544" name="Fórmula: 1,08\%" descr="1,08\%"/>
                        <wp:cNvGraphicFramePr>
                          <a:graphicFrameLocks noChangeAspect="1"/>
                        </wp:cNvGraphicFramePr>
                        <a:graphic>
                          <a:graphicData uri="http://schemas.openxmlformats.org/drawingml/2006/picture">
                            <pic:pic>
                              <pic:nvPicPr>
                                <pic:cNvPr id="0" name="image.png"/>
                                <pic:cNvPicPr/>
                              </pic:nvPicPr>
                              <pic:blipFill>
                                <a:blip r:embed="rId296"/>
                                <a:stretch>
                                  <a:fillRect/>
                                </a:stretch>
                              </pic:blipFill>
                              <pic:spPr>
                                <a:xfrm>
                                  <a:off x="0" y="0"/>
                                  <a:ext cx="397600" cy="143774"/>
                                </a:xfrm>
                                <a:prstGeom prst="rect"/>
                              </pic:spPr>
                            </pic:pic>
                          </a:graphicData>
                        </a:graphic>
                      </wp:inline>
                    </w:drawing>
                  </w:r>
                </w:p>
              </w:tc>
              <w:tc>
                <w:tcPr>
                  <w:tcW w:type="dxa" w:w="2160"/>
                </w:tcPr>
                <w:p>
                  <w:pPr>
                    <w:spacing w:lineRule="auto" w:line="276" w:after="0" w:before="0"/>
                    <w:jc w:val="left"/>
                  </w:pPr>
                  <w:r/>
                  <w:r>
                    <w:drawing>
                      <wp:inline>
                        <wp:extent cx="397600" cy="143774"/>
                        <wp:docPr id="545" name="Fórmula: 4,95\%" descr="4,95\%"/>
                        <wp:cNvGraphicFramePr>
                          <a:graphicFrameLocks noChangeAspect="1"/>
                        </wp:cNvGraphicFramePr>
                        <a:graphic>
                          <a:graphicData uri="http://schemas.openxmlformats.org/drawingml/2006/picture">
                            <pic:pic>
                              <pic:nvPicPr>
                                <pic:cNvPr id="0" name="image.png"/>
                                <pic:cNvPicPr/>
                              </pic:nvPicPr>
                              <pic:blipFill>
                                <a:blip r:embed="rId297"/>
                                <a:stretch>
                                  <a:fillRect/>
                                </a:stretch>
                              </pic:blipFill>
                              <pic:spPr>
                                <a:xfrm>
                                  <a:off x="0" y="0"/>
                                  <a:ext cx="397600" cy="143774"/>
                                </a:xfrm>
                                <a:prstGeom prst="rect"/>
                              </pic:spPr>
                            </pic:pic>
                          </a:graphicData>
                        </a:graphic>
                      </wp:inline>
                    </w:drawing>
                  </w:r>
                </w:p>
              </w:tc>
              <w:tc>
                <w:tcPr>
                  <w:tcW w:type="dxa" w:w="2160"/>
                </w:tcPr>
                <w:p>
                  <w:pPr>
                    <w:spacing w:lineRule="auto" w:line="276" w:after="0" w:before="0"/>
                    <w:jc w:val="left"/>
                  </w:pPr>
                  <w:r/>
                  <w:r>
                    <w:rPr>
                      <w:rFonts w:ascii="Times New Roman" w:hAnsi="Times New Roman"/>
                      <w:sz w:val="24"/>
                    </w:rPr>
                    <w:t>correta</w:t>
                  </w:r>
                </w:p>
              </w:tc>
            </w:tr>
            <w:tr>
              <w:tc>
                <w:tcPr>
                  <w:tcW w:type="dxa" w:w="2160"/>
                </w:tcPr>
                <w:p>
                  <w:pPr>
                    <w:spacing w:lineRule="auto" w:line="276" w:after="0" w:before="0"/>
                    <w:jc w:val="left"/>
                  </w:pPr>
                  <w:r/>
                  <w:r>
                    <w:drawing>
                      <wp:inline>
                        <wp:extent cx="152255" cy="104801"/>
                        <wp:docPr id="546" name="Fórmula: 50" descr="50"/>
                        <wp:cNvGraphicFramePr>
                          <a:graphicFrameLocks noChangeAspect="1"/>
                        </wp:cNvGraphicFramePr>
                        <a:graphic>
                          <a:graphicData uri="http://schemas.openxmlformats.org/drawingml/2006/picture">
                            <pic:pic>
                              <pic:nvPicPr>
                                <pic:cNvPr id="0" name="image.png"/>
                                <pic:cNvPicPr/>
                              </pic:nvPicPr>
                              <pic:blipFill>
                                <a:blip r:embed="rId298"/>
                                <a:stretch>
                                  <a:fillRect/>
                                </a:stretch>
                              </pic:blipFill>
                              <pic:spPr>
                                <a:xfrm>
                                  <a:off x="0" y="0"/>
                                  <a:ext cx="152255" cy="104801"/>
                                </a:xfrm>
                                <a:prstGeom prst="rect"/>
                              </pic:spPr>
                            </pic:pic>
                          </a:graphicData>
                        </a:graphic>
                      </wp:inline>
                    </w:drawing>
                  </w:r>
                </w:p>
              </w:tc>
              <w:tc>
                <w:tcPr>
                  <w:tcW w:type="dxa" w:w="2160"/>
                </w:tcPr>
                <w:p>
                  <w:pPr>
                    <w:spacing w:lineRule="auto" w:line="276" w:after="0" w:before="0"/>
                    <w:jc w:val="left"/>
                  </w:pPr>
                  <w:r/>
                  <w:r>
                    <w:drawing>
                      <wp:inline>
                        <wp:extent cx="397600" cy="143774"/>
                        <wp:docPr id="547" name="Fórmula: 6,23\%" descr="6,23\%"/>
                        <wp:cNvGraphicFramePr>
                          <a:graphicFrameLocks noChangeAspect="1"/>
                        </wp:cNvGraphicFramePr>
                        <a:graphic>
                          <a:graphicData uri="http://schemas.openxmlformats.org/drawingml/2006/picture">
                            <pic:pic>
                              <pic:nvPicPr>
                                <pic:cNvPr id="0" name="image.png"/>
                                <pic:cNvPicPr/>
                              </pic:nvPicPr>
                              <pic:blipFill>
                                <a:blip r:embed="rId299"/>
                                <a:stretch>
                                  <a:fillRect/>
                                </a:stretch>
                              </pic:blipFill>
                              <pic:spPr>
                                <a:xfrm>
                                  <a:off x="0" y="0"/>
                                  <a:ext cx="397600" cy="143774"/>
                                </a:xfrm>
                                <a:prstGeom prst="rect"/>
                              </pic:spPr>
                            </pic:pic>
                          </a:graphicData>
                        </a:graphic>
                      </wp:inline>
                    </w:drawing>
                  </w:r>
                </w:p>
              </w:tc>
              <w:tc>
                <w:tcPr>
                  <w:tcW w:type="dxa" w:w="2160"/>
                </w:tcPr>
                <w:p>
                  <w:pPr>
                    <w:spacing w:lineRule="auto" w:line="276" w:after="0" w:before="0"/>
                    <w:jc w:val="left"/>
                  </w:pPr>
                  <w:r/>
                  <w:r>
                    <w:drawing>
                      <wp:inline>
                        <wp:extent cx="473727" cy="143774"/>
                        <wp:docPr id="548" name="Fórmula: 14,00\%" descr="14,00\%"/>
                        <wp:cNvGraphicFramePr>
                          <a:graphicFrameLocks noChangeAspect="1"/>
                        </wp:cNvGraphicFramePr>
                        <a:graphic>
                          <a:graphicData uri="http://schemas.openxmlformats.org/drawingml/2006/picture">
                            <pic:pic>
                              <pic:nvPicPr>
                                <pic:cNvPr id="0" name="image.png"/>
                                <pic:cNvPicPr/>
                              </pic:nvPicPr>
                              <pic:blipFill>
                                <a:blip r:embed="rId300"/>
                                <a:stretch>
                                  <a:fillRect/>
                                </a:stretch>
                              </pic:blipFill>
                              <pic:spPr>
                                <a:xfrm>
                                  <a:off x="0" y="0"/>
                                  <a:ext cx="473727" cy="143774"/>
                                </a:xfrm>
                                <a:prstGeom prst="rect"/>
                              </pic:spPr>
                            </pic:pic>
                          </a:graphicData>
                        </a:graphic>
                      </wp:inline>
                    </w:drawing>
                  </w:r>
                </w:p>
              </w:tc>
              <w:tc>
                <w:tcPr>
                  <w:tcW w:type="dxa" w:w="2160"/>
                </w:tcPr>
                <w:p>
                  <w:pPr>
                    <w:spacing w:lineRule="auto" w:line="276" w:after="0" w:before="0"/>
                    <w:jc w:val="left"/>
                  </w:pPr>
                  <w:r/>
                  <w:r>
                    <w:rPr>
                      <w:rFonts w:ascii="Times New Roman" w:hAnsi="Times New Roman"/>
                      <w:sz w:val="24"/>
                    </w:rPr>
                    <w:t>correta</w:t>
                  </w:r>
                </w:p>
              </w:tc>
            </w:tr>
          </w:tbl>
          <w:p/>
          <w:p>
            <w:pPr>
              <w:spacing w:lineRule="auto" w:line="276" w:after="0" w:before="0"/>
              <w:jc w:val="left"/>
            </w:pPr>
          </w:p>
          <w:p>
            <w:pPr>
              <w:spacing w:lineRule="auto" w:line="276" w:after="0" w:before="0"/>
              <w:jc w:val="left"/>
            </w:pPr>
            <w:r>
              <w:rPr>
                <w:rFonts w:ascii="Times New Roman" w:hAnsi="Times New Roman"/>
                <w:sz w:val="24"/>
              </w:rPr>
              <w:t xml:space="preserve">O erro cresce continuamente com </w:t>
            </w:r>
            <w:r>
              <w:drawing>
                <wp:inline>
                  <wp:extent cx="135225" cy="103993"/>
                  <wp:docPr id="549" name="Fórmula: H" descr="H"/>
                  <wp:cNvGraphicFramePr>
                    <a:graphicFrameLocks noChangeAspect="1"/>
                  </wp:cNvGraphicFramePr>
                  <a:graphic>
                    <a:graphicData uri="http://schemas.openxmlformats.org/drawingml/2006/picture">
                      <pic:pic>
                        <pic:nvPicPr>
                          <pic:cNvPr id="0" name="image.png"/>
                          <pic:cNvPicPr/>
                        </pic:nvPicPr>
                        <pic:blipFill>
                          <a:blip r:embed="rId283"/>
                          <a:stretch>
                            <a:fillRect/>
                          </a:stretch>
                        </pic:blipFill>
                        <pic:spPr>
                          <a:xfrm>
                            <a:off x="0" y="0"/>
                            <a:ext cx="135225" cy="103993"/>
                          </a:xfrm>
                          <a:prstGeom prst="rect"/>
                        </pic:spPr>
                      </pic:pic>
                    </a:graphicData>
                  </a:graphic>
                </wp:inline>
              </w:drawing>
            </w:r>
            <w:r>
              <w:rPr>
                <w:rFonts w:ascii="Times New Roman" w:hAnsi="Times New Roman"/>
                <w:sz w:val="24"/>
              </w:rPr>
              <w:t xml:space="preserve"> em toda a faixa testada, mas a co-simulação converge ao valor correto nos cinco pontos — para os ganhos e a referência usados aqui, o custo de aumentar </w:t>
            </w:r>
            <w:r>
              <w:drawing>
                <wp:inline>
                  <wp:extent cx="135225" cy="103993"/>
                  <wp:docPr id="550" name="Fórmula: H" descr="H"/>
                  <wp:cNvGraphicFramePr>
                    <a:graphicFrameLocks noChangeAspect="1"/>
                  </wp:cNvGraphicFramePr>
                  <a:graphic>
                    <a:graphicData uri="http://schemas.openxmlformats.org/drawingml/2006/picture">
                      <pic:pic>
                        <pic:nvPicPr>
                          <pic:cNvPr id="0" name="image.png"/>
                          <pic:cNvPicPr/>
                        </pic:nvPicPr>
                        <pic:blipFill>
                          <a:blip r:embed="rId283"/>
                          <a:stretch>
                            <a:fillRect/>
                          </a:stretch>
                        </pic:blipFill>
                        <pic:spPr>
                          <a:xfrm>
                            <a:off x="0" y="0"/>
                            <a:ext cx="135225" cy="103993"/>
                          </a:xfrm>
                          <a:prstGeom prst="rect"/>
                        </pic:spPr>
                      </pic:pic>
                    </a:graphicData>
                  </a:graphic>
                </wp:inline>
              </w:drawing>
            </w:r>
            <w:r>
              <w:rPr>
                <w:rFonts w:ascii="Times New Roman" w:hAnsi="Times New Roman"/>
                <w:sz w:val="24"/>
              </w:rPr>
              <w:t xml:space="preserve"> é só de fidelidade, não de estabilidade, dentro dessa faixa. Isso não contradiz a Aula 7: </w:t>
            </w:r>
            <w:r>
              <w:drawing>
                <wp:inline>
                  <wp:extent cx="135225" cy="103993"/>
                  <wp:docPr id="551" name="Fórmula: H" descr="H"/>
                  <wp:cNvGraphicFramePr>
                    <a:graphicFrameLocks noChangeAspect="1"/>
                  </wp:cNvGraphicFramePr>
                  <a:graphic>
                    <a:graphicData uri="http://schemas.openxmlformats.org/drawingml/2006/picture">
                      <pic:pic>
                        <pic:nvPicPr>
                          <pic:cNvPr id="0" name="image.png"/>
                          <pic:cNvPicPr/>
                        </pic:nvPicPr>
                        <pic:blipFill>
                          <a:blip r:embed="rId283"/>
                          <a:stretch>
                            <a:fillRect/>
                          </a:stretch>
                        </pic:blipFill>
                        <pic:spPr>
                          <a:xfrm>
                            <a:off x="0" y="0"/>
                            <a:ext cx="135225" cy="103993"/>
                          </a:xfrm>
                          <a:prstGeom prst="rect"/>
                        </pic:spPr>
                      </pic:pic>
                    </a:graphicData>
                  </a:graphic>
                </wp:inline>
              </w:drawing>
            </w:r>
            <w:r>
              <w:rPr>
                <w:rFonts w:ascii="Times New Roman" w:hAnsi="Times New Roman"/>
                <w:sz w:val="24"/>
              </w:rPr>
              <w:t xml:space="preserve"> desempenha, para o mestre de co-simulação, exatamente o papel que </w:t>
            </w:r>
            <w:r>
              <w:drawing>
                <wp:inline>
                  <wp:extent cx="152053" cy="127013"/>
                  <wp:docPr id="552" name="Fórmula: T_s" descr="T_s"/>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52053" cy="127013"/>
                          </a:xfrm>
                          <a:prstGeom prst="rect"/>
                        </pic:spPr>
                      </pic:pic>
                    </a:graphicData>
                  </a:graphic>
                </wp:inline>
              </w:drawing>
            </w:r>
            <w:r>
              <w:rPr>
                <w:rFonts w:ascii="Times New Roman" w:hAnsi="Times New Roman"/>
                <w:sz w:val="24"/>
              </w:rPr>
              <w:t xml:space="preserve"> desempenha para o firmware embarcado — entre pontos de comunicação a tensão fica retida e o </w:t>
            </w:r>
            <w:r>
              <w:rPr>
                <w:rFonts w:ascii="Consolas" w:hAnsi="Consolas"/>
                <w:sz w:val="20"/>
              </w:rPr>
              <w:t>DiscretePID</w:t>
            </w:r>
            <w:r>
              <w:rPr>
                <w:rFonts w:ascii="Times New Roman" w:hAnsi="Times New Roman"/>
                <w:sz w:val="24"/>
              </w:rPr>
              <w:t xml:space="preserve"> interno passa a amostrar a </w:t>
            </w:r>
            <w:r>
              <w:drawing>
                <wp:inline>
                  <wp:extent cx="490353" cy="127956"/>
                  <wp:docPr id="553" name="Fórmula: T_s=H" descr="T_s=H"/>
                  <wp:cNvGraphicFramePr>
                    <a:graphicFrameLocks noChangeAspect="1"/>
                  </wp:cNvGraphicFramePr>
                  <a:graphic>
                    <a:graphicData uri="http://schemas.openxmlformats.org/drawingml/2006/picture">
                      <pic:pic>
                        <pic:nvPicPr>
                          <pic:cNvPr id="0" name="image.png"/>
                          <pic:cNvPicPr/>
                        </pic:nvPicPr>
                        <pic:blipFill>
                          <a:blip r:embed="rId301"/>
                          <a:stretch>
                            <a:fillRect/>
                          </a:stretch>
                        </pic:blipFill>
                        <pic:spPr>
                          <a:xfrm>
                            <a:off x="0" y="0"/>
                            <a:ext cx="490353" cy="127956"/>
                          </a:xfrm>
                          <a:prstGeom prst="rect"/>
                        </pic:spPr>
                      </pic:pic>
                    </a:graphicData>
                  </a:graphic>
                </wp:inline>
              </w:drawing>
            </w:r>
            <w:r>
              <w:rPr>
                <w:rFonts w:ascii="Times New Roman" w:hAnsi="Times New Roman"/>
                <w:sz w:val="24"/>
              </w:rPr>
              <w:t xml:space="preserve"> —, mas se essa retenção chega a desestabilizar a malha depende dos ganhos do controlador e de quão perto eles operam do limite de </w:t>
            </w:r>
            <w:r>
              <w:drawing>
                <wp:inline>
                  <wp:extent cx="152053" cy="127013"/>
                  <wp:docPr id="554" name="Fórmula: T_s" descr="T_s"/>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52053" cy="127013"/>
                          </a:xfrm>
                          <a:prstGeom prst="rect"/>
                        </pic:spPr>
                      </pic:pic>
                    </a:graphicData>
                  </a:graphic>
                </wp:inline>
              </w:drawing>
            </w:r>
            <w:r>
              <w:rPr>
                <w:rFonts w:ascii="Times New Roman" w:hAnsi="Times New Roman"/>
                <w:sz w:val="24"/>
              </w:rPr>
              <w:t xml:space="preserve">, exatamente como a Aula 7 mostrou ao comparar o critério linear de polos com a simulação saturada. Nada nesta varredura garante a mesma folga para outra combinação de ganhos e referência — é por isso que a Aula 7 recomenda o limite linear, mais conservador, como referência de projeto. A proposta de </w:t>
            </w:r>
            <w:r>
              <w:drawing>
                <wp:inline>
                  <wp:extent cx="702851" cy="116513"/>
                  <wp:docPr id="555" name="Fórmula: H=50\,\mathrm{ms}" descr="H=50\,\mathrm{ms}"/>
                  <wp:cNvGraphicFramePr>
                    <a:graphicFrameLocks noChangeAspect="1"/>
                  </wp:cNvGraphicFramePr>
                  <a:graphic>
                    <a:graphicData uri="http://schemas.openxmlformats.org/drawingml/2006/picture">
                      <pic:pic>
                        <pic:nvPicPr>
                          <pic:cNvPr id="0" name="image.png"/>
                          <pic:cNvPicPr/>
                        </pic:nvPicPr>
                        <pic:blipFill>
                          <a:blip r:embed="rId302"/>
                          <a:stretch>
                            <a:fillRect/>
                          </a:stretch>
                        </pic:blipFill>
                        <pic:spPr>
                          <a:xfrm>
                            <a:off x="0" y="0"/>
                            <a:ext cx="702851" cy="116513"/>
                          </a:xfrm>
                          <a:prstGeom prst="rect"/>
                        </pic:spPr>
                      </pic:pic>
                    </a:graphicData>
                  </a:graphic>
                </wp:inline>
              </w:drawing>
            </w:r>
            <w:r>
              <w:rPr>
                <w:rFonts w:ascii="Times New Roman" w:hAnsi="Times New Roman"/>
                <w:sz w:val="24"/>
              </w:rPr>
              <w:t xml:space="preserve"> da situação-problema, mesmo sem cruzar nenhum limite de estabilidade nesta demonstração, já não é gratuita: o erro RMS de </w:t>
            </w:r>
            <w:r>
              <w:drawing>
                <wp:inline>
                  <wp:extent cx="397600" cy="143774"/>
                  <wp:docPr id="556" name="Fórmula: 6,23\%" descr="6,23\%"/>
                  <wp:cNvGraphicFramePr>
                    <a:graphicFrameLocks noChangeAspect="1"/>
                  </wp:cNvGraphicFramePr>
                  <a:graphic>
                    <a:graphicData uri="http://schemas.openxmlformats.org/drawingml/2006/picture">
                      <pic:pic>
                        <pic:nvPicPr>
                          <pic:cNvPr id="0" name="image.png"/>
                          <pic:cNvPicPr/>
                        </pic:nvPicPr>
                        <pic:blipFill>
                          <a:blip r:embed="rId299"/>
                          <a:stretch>
                            <a:fillRect/>
                          </a:stretch>
                        </pic:blipFill>
                        <pic:spPr>
                          <a:xfrm>
                            <a:off x="0" y="0"/>
                            <a:ext cx="397600" cy="143774"/>
                          </a:xfrm>
                          <a:prstGeom prst="rect"/>
                        </pic:spPr>
                      </pic:pic>
                    </a:graphicData>
                  </a:graphic>
                </wp:inline>
              </w:drawing>
            </w:r>
            <w:r>
              <w:rPr>
                <w:rFonts w:ascii="Times New Roman" w:hAnsi="Times New Roman"/>
                <w:sz w:val="24"/>
              </w:rPr>
              <w:t xml:space="preserve"> e o erro de pico de </w:t>
            </w:r>
            <w:r>
              <w:drawing>
                <wp:inline>
                  <wp:extent cx="473727" cy="143774"/>
                  <wp:docPr id="557" name="Fórmula: 14,00\%" descr="14,00\%"/>
                  <wp:cNvGraphicFramePr>
                    <a:graphicFrameLocks noChangeAspect="1"/>
                  </wp:cNvGraphicFramePr>
                  <a:graphic>
                    <a:graphicData uri="http://schemas.openxmlformats.org/drawingml/2006/picture">
                      <pic:pic>
                        <pic:nvPicPr>
                          <pic:cNvPr id="0" name="image.png"/>
                          <pic:cNvPicPr/>
                        </pic:nvPicPr>
                        <pic:blipFill>
                          <a:blip r:embed="rId300"/>
                          <a:stretch>
                            <a:fillRect/>
                          </a:stretch>
                        </pic:blipFill>
                        <pic:spPr>
                          <a:xfrm>
                            <a:off x="0" y="0"/>
                            <a:ext cx="473727" cy="143774"/>
                          </a:xfrm>
                          <a:prstGeom prst="rect"/>
                        </pic:spPr>
                      </pic:pic>
                    </a:graphicData>
                  </a:graphic>
                </wp:inline>
              </w:drawing>
            </w:r>
            <w:r>
              <w:rPr>
                <w:rFonts w:ascii="Times New Roman" w:hAnsi="Times New Roman"/>
                <w:sz w:val="24"/>
              </w:rPr>
              <w:t xml:space="preserve"> comprometem sozinhos a fidelidade da co-simulação.</w:t>
            </w:r>
          </w:p>
          <w:p>
            <w:pPr>
              <w:pStyle w:val="Heading3"/>
            </w:pPr>
            <w:r>
              <w:rPr>
                <w:rFonts w:ascii="Times New Roman" w:hAnsi="Times New Roman"/>
                <w:sz w:val="24"/>
              </w:rPr>
              <w:t>Verificação do FMU contra o modelo de referência</w:t>
            </w:r>
          </w:p>
          <w:p>
            <w:pPr>
              <w:spacing w:lineRule="auto" w:line="276" w:after="0" w:before="0"/>
              <w:jc w:val="left"/>
            </w:pPr>
            <w:r>
              <w:rPr>
                <w:rFonts w:ascii="Times New Roman" w:hAnsi="Times New Roman"/>
                <w:sz w:val="24"/>
              </w:rPr>
              <w:t xml:space="preserve">Antes de atribuir qualquer diferença ao acoplamento, </w:t>
            </w:r>
            <w:r>
              <w:rPr>
                <w:rFonts w:ascii="Consolas" w:hAnsi="Consolas"/>
                <w:sz w:val="20"/>
              </w:rPr>
              <w:t>verify_fmu.py</w:t>
            </w:r>
            <w:r>
              <w:rPr>
                <w:rFonts w:ascii="Times New Roman" w:hAnsi="Times New Roman"/>
                <w:sz w:val="24"/>
              </w:rPr>
              <w:t xml:space="preserve"> compara o FMU em C, amostrado no mesmo passo, contra </w:t>
            </w:r>
            <w:r>
              <w:rPr>
                <w:rFonts w:ascii="Consolas" w:hAnsi="Consolas"/>
                <w:sz w:val="20"/>
              </w:rPr>
              <w:t>nexabot.plant.simulate</w:t>
            </w:r>
            <w:r>
              <w:rPr>
                <w:rFonts w:ascii="Times New Roman" w:hAnsi="Times New Roman"/>
                <w:sz w:val="24"/>
              </w:rPr>
              <w:t xml:space="preserve"> em Python, sob entrada em degraus alinhados a </w:t>
            </w:r>
            <w:r>
              <w:drawing>
                <wp:inline>
                  <wp:extent cx="135225" cy="103993"/>
                  <wp:docPr id="558" name="Fórmula: H" descr="H"/>
                  <wp:cNvGraphicFramePr>
                    <a:graphicFrameLocks noChangeAspect="1"/>
                  </wp:cNvGraphicFramePr>
                  <a:graphic>
                    <a:graphicData uri="http://schemas.openxmlformats.org/drawingml/2006/picture">
                      <pic:pic>
                        <pic:nvPicPr>
                          <pic:cNvPr id="0" name="image.png"/>
                          <pic:cNvPicPr/>
                        </pic:nvPicPr>
                        <pic:blipFill>
                          <a:blip r:embed="rId283"/>
                          <a:stretch>
                            <a:fillRect/>
                          </a:stretch>
                        </pic:blipFill>
                        <pic:spPr>
                          <a:xfrm>
                            <a:off x="0" y="0"/>
                            <a:ext cx="135225" cy="103993"/>
                          </a:xfrm>
                          <a:prstGeom prst="rect"/>
                        </pic:spPr>
                      </pic:pic>
                    </a:graphicData>
                  </a:graphic>
                </wp:inline>
              </w:drawing>
            </w:r>
            <w:r>
              <w:rPr>
                <w:rFonts w:ascii="Times New Roman" w:hAnsi="Times New Roman"/>
                <w:sz w:val="24"/>
              </w:rPr>
              <w:t xml:space="preserve"> — isolando erro numérico de erro de acoplamento, com erro relativo máximo abaixo de </w:t>
            </w:r>
            <w:r>
              <w:drawing>
                <wp:inline>
                  <wp:extent cx="203006" cy="122773"/>
                  <wp:docPr id="559" name="Fórmula: 1\%" descr="1\%"/>
                  <wp:cNvGraphicFramePr>
                    <a:graphicFrameLocks noChangeAspect="1"/>
                  </wp:cNvGraphicFramePr>
                  <a:graphic>
                    <a:graphicData uri="http://schemas.openxmlformats.org/drawingml/2006/picture">
                      <pic:pic>
                        <pic:nvPicPr>
                          <pic:cNvPr id="0" name="image.png"/>
                          <pic:cNvPicPr/>
                        </pic:nvPicPr>
                        <pic:blipFill>
                          <a:blip r:embed="rId303"/>
                          <a:stretch>
                            <a:fillRect/>
                          </a:stretch>
                        </pic:blipFill>
                        <pic:spPr>
                          <a:xfrm>
                            <a:off x="0" y="0"/>
                            <a:ext cx="203006" cy="122773"/>
                          </a:xfrm>
                          <a:prstGeom prst="rect"/>
                        </pic:spPr>
                      </pic:pic>
                    </a:graphicData>
                  </a:graphic>
                </wp:inline>
              </w:drawing>
            </w:r>
            <w:r>
              <w:rPr>
                <w:rFonts w:ascii="Times New Roman" w:hAnsi="Times New Roman"/>
                <w:sz w:val="24"/>
              </w:rPr>
              <w:t xml:space="preserve">. Essa separação é metodologicamente importante: sem ela, um erro de acoplamento grande e um erro de implementação do FMU seriam indistinguíveis a partir de um único gráfico de trajetória divergente, e a equipe poderia gastar dias depurando o compilador C quando o problema real estava na escolha de </w:t>
            </w:r>
            <w:r>
              <w:drawing>
                <wp:inline>
                  <wp:extent cx="135225" cy="103993"/>
                  <wp:docPr id="560" name="Fórmula: H" descr="H"/>
                  <wp:cNvGraphicFramePr>
                    <a:graphicFrameLocks noChangeAspect="1"/>
                  </wp:cNvGraphicFramePr>
                  <a:graphic>
                    <a:graphicData uri="http://schemas.openxmlformats.org/drawingml/2006/picture">
                      <pic:pic>
                        <pic:nvPicPr>
                          <pic:cNvPr id="0" name="image.png"/>
                          <pic:cNvPicPr/>
                        </pic:nvPicPr>
                        <pic:blipFill>
                          <a:blip r:embed="rId283"/>
                          <a:stretch>
                            <a:fillRect/>
                          </a:stretch>
                        </pic:blipFill>
                        <pic:spPr>
                          <a:xfrm>
                            <a:off x="0" y="0"/>
                            <a:ext cx="135225" cy="103993"/>
                          </a:xfrm>
                          <a:prstGeom prst="rect"/>
                        </pic:spPr>
                      </pic:pic>
                    </a:graphicData>
                  </a:graphic>
                </wp:inline>
              </w:drawing>
            </w:r>
            <w:r>
              <w:rPr>
                <w:rFonts w:ascii="Times New Roman" w:hAnsi="Times New Roman"/>
                <w:sz w:val="24"/>
              </w:rPr>
              <w:t>.</w:t>
            </w:r>
          </w:p>
          <w:p>
            <w:pPr>
              <w:pStyle w:val="Heading3"/>
            </w:pPr>
            <w:r>
              <w:rPr>
                <w:rFonts w:ascii="Times New Roman" w:hAnsi="Times New Roman"/>
                <w:sz w:val="24"/>
              </w:rPr>
              <w:t>Ligando ao contrato do PID e à Unidade 4</w:t>
            </w:r>
          </w:p>
          <w:p>
            <w:pPr>
              <w:spacing w:lineRule="auto" w:line="276" w:after="0" w:before="0"/>
              <w:jc w:val="left"/>
            </w:pPr>
            <w:r>
              <w:rPr>
                <w:rFonts w:ascii="Times New Roman" w:hAnsi="Times New Roman"/>
                <w:sz w:val="24"/>
              </w:rPr>
              <w:t xml:space="preserve">O controlador aqui já é o mesmo </w:t>
            </w:r>
            <w:r>
              <w:rPr>
                <w:rFonts w:ascii="Consolas" w:hAnsi="Consolas"/>
                <w:sz w:val="20"/>
              </w:rPr>
              <w:t>DiscretePID</w:t>
            </w:r>
            <w:r>
              <w:rPr>
                <w:rFonts w:ascii="Times New Roman" w:hAnsi="Times New Roman"/>
                <w:sz w:val="24"/>
              </w:rPr>
              <w:t xml:space="preserve"> com o contrato fechado na Aula 7; na Unidade 4, ele deixará de ser Python e passará a ser C gerado automaticamente, acoplável ao FMU sem a ponte Python-C ainda usada aqui — mas herdando os mesmos limites de </w:t>
            </w:r>
            <w:r>
              <w:drawing>
                <wp:inline>
                  <wp:extent cx="135225" cy="103993"/>
                  <wp:docPr id="561" name="Fórmula: H" descr="H"/>
                  <wp:cNvGraphicFramePr>
                    <a:graphicFrameLocks noChangeAspect="1"/>
                  </wp:cNvGraphicFramePr>
                  <a:graphic>
                    <a:graphicData uri="http://schemas.openxmlformats.org/drawingml/2006/picture">
                      <pic:pic>
                        <pic:nvPicPr>
                          <pic:cNvPr id="0" name="image.png"/>
                          <pic:cNvPicPr/>
                        </pic:nvPicPr>
                        <pic:blipFill>
                          <a:blip r:embed="rId283"/>
                          <a:stretch>
                            <a:fillRect/>
                          </a:stretch>
                        </pic:blipFill>
                        <pic:spPr>
                          <a:xfrm>
                            <a:off x="0" y="0"/>
                            <a:ext cx="135225" cy="103993"/>
                          </a:xfrm>
                          <a:prstGeom prst="rect"/>
                        </pic:spPr>
                      </pic:pic>
                    </a:graphicData>
                  </a:graphic>
                </wp:inline>
              </w:drawing>
            </w:r>
            <w:r>
              <w:rPr>
                <w:rFonts w:ascii="Times New Roman" w:hAnsi="Times New Roman"/>
                <w:sz w:val="24"/>
              </w:rPr>
              <w:t xml:space="preserve"> medidos nesta aula, porque esses limites vêm da física e da malha de controle, não da linguagem em que o controlador está escrito.</w:t>
            </w:r>
          </w:p>
          <w:p>
            <w:pPr>
              <w:pStyle w:val="Heading3"/>
            </w:pPr>
            <w:r>
              <w:rPr>
                <w:rFonts w:ascii="Times New Roman" w:hAnsi="Times New Roman"/>
                <w:sz w:val="24"/>
              </w:rPr>
              <w:t>Transição para a Unidade 3</w:t>
            </w:r>
          </w:p>
          <w:p>
            <w:pPr>
              <w:spacing w:lineRule="auto" w:line="276" w:after="0" w:before="0"/>
              <w:jc w:val="left"/>
            </w:pPr>
            <w:r>
              <w:rPr>
                <w:rFonts w:ascii="Times New Roman" w:hAnsi="Times New Roman"/>
                <w:sz w:val="24"/>
              </w:rPr>
              <w:t xml:space="preserve">Esta unidade fechou a malha do NexaBot, sintonizou-a, discretizou-a e mediu o erro de acoplá-la a outro modelo. Toda evidência até aqui veio de simulação: cada gráfico mostrou o que o sistema faz em um cenário escolhido. A Unidade 3 muda a pergunta: em vez de simular alguns cenários, verifica exaustivamente </w:t>
            </w:r>
            <w:r>
              <w:rPr>
                <w:rFonts w:ascii="Times New Roman" w:hAnsi="Times New Roman"/>
                <w:b/>
                <w:sz w:val="24"/>
              </w:rPr>
              <w:t>todos</w:t>
            </w:r>
            <w:r>
              <w:rPr>
                <w:rFonts w:ascii="Times New Roman" w:hAnsi="Times New Roman"/>
                <w:sz w:val="24"/>
              </w:rPr>
              <w:t xml:space="preserve"> os cenários alcançáveis do supervisor de segurança do NexaBot, prova que requisitos como REQ-SAFE-001 nunca são violados, e gera testes automaticamente do mesmo modelo.</w:t>
            </w:r>
          </w:p>
          <w:p>
            <w:pPr>
              <w:spacing w:lineRule="auto" w:line="276" w:after="0" w:before="0"/>
              <w:jc w:val="left"/>
              <w:shd w:val="clear" w:fill="FCE4D6"/>
            </w:pPr>
            <w:r>
              <w:rPr>
                <w:rFonts w:ascii="Times New Roman" w:hAnsi="Times New Roman"/>
                <w:b/>
                <w:sz w:val="20"/>
              </w:rPr>
              <w:t>RECURSO VISUAL — PLACEHOLDER PARA A EQUIPE DE EDIÇÃO (não é uma imagem existente)</w:t>
            </w:r>
          </w:p>
          <w:p>
            <w:pPr>
              <w:spacing w:lineRule="auto" w:line="276" w:after="0" w:before="0"/>
              <w:ind w:left="432" w:right="288"/>
              <w:jc w:val="left"/>
              <w:shd w:val="clear" w:fill="FCE4D6"/>
            </w:pPr>
            <w:r>
              <w:rPr>
                <w:rFonts w:ascii="Times New Roman" w:hAnsi="Times New Roman"/>
                <w:b/>
                <w:i/>
                <w:sz w:val="24"/>
              </w:rPr>
              <w:t>Recurso visual 11 — Arquitetura de co-simulação FMI.</w:t>
            </w:r>
            <w:r>
              <w:rPr>
                <w:rFonts w:ascii="Times New Roman" w:hAnsi="Times New Roman"/>
                <w:i/>
                <w:sz w:val="24"/>
              </w:rPr>
              <w:t xml:space="preserve"> FMU da planta e controlador, cada um com integrador próprio, conectados por um mestre de co-simulação que troca dados só nos múltiplos de </w:t>
            </w:r>
            <w:r>
              <w:rPr>
                <w:i/>
              </w:rPr>
              <w:drawing>
                <wp:inline>
                  <wp:extent cx="135225" cy="103993"/>
                  <wp:docPr id="562" name="Fórmula: H" descr="H"/>
                  <wp:cNvGraphicFramePr>
                    <a:graphicFrameLocks noChangeAspect="1"/>
                  </wp:cNvGraphicFramePr>
                  <a:graphic>
                    <a:graphicData uri="http://schemas.openxmlformats.org/drawingml/2006/picture">
                      <pic:pic>
                        <pic:nvPicPr>
                          <pic:cNvPr id="0" name="image.png"/>
                          <pic:cNvPicPr/>
                        </pic:nvPicPr>
                        <pic:blipFill>
                          <a:blip r:embed="rId283"/>
                          <a:stretch>
                            <a:fillRect/>
                          </a:stretch>
                        </pic:blipFill>
                        <pic:spPr>
                          <a:xfrm>
                            <a:off x="0" y="0"/>
                            <a:ext cx="135225" cy="103993"/>
                          </a:xfrm>
                          <a:prstGeom prst="rect"/>
                        </pic:spPr>
                      </pic:pic>
                    </a:graphicData>
                  </a:graphic>
                </wp:inline>
              </w:drawing>
            </w:r>
            <w:r>
              <w:rPr>
                <w:rFonts w:ascii="Times New Roman" w:hAnsi="Times New Roman"/>
                <w:i/>
                <w:sz w:val="24"/>
              </w:rPr>
              <w:t xml:space="preserve">. </w:t>
            </w:r>
            <w:r>
              <w:rPr>
                <w:rFonts w:ascii="Times New Roman" w:hAnsi="Times New Roman"/>
                <w:i/>
                <w:sz w:val="24"/>
              </w:rPr>
              <w:t>Texto alternativo:</w:t>
            </w:r>
            <w:r>
              <w:rPr>
                <w:rFonts w:ascii="Times New Roman" w:hAnsi="Times New Roman"/>
                <w:i/>
                <w:sz w:val="24"/>
              </w:rPr>
              <w:t xml:space="preserve"> FMU da planta e controlador como caixas independentes coordenadas por um mestre de co-simulação que troca dados apenas nos pontos de comunicação espaçados por H.</w:t>
            </w:r>
          </w:p>
          <w:p>
            <w:pPr>
              <w:spacing w:lineRule="auto" w:line="276" w:after="0" w:before="0"/>
              <w:ind w:left="432" w:right="288"/>
              <w:jc w:val="left"/>
              <w:shd w:val="clear" w:fill="FCE4D6"/>
            </w:pPr>
            <w:r>
              <w:rPr>
                <w:rFonts w:ascii="Times New Roman" w:hAnsi="Times New Roman"/>
                <w:b/>
                <w:i/>
                <w:sz w:val="24"/>
              </w:rPr>
              <w:t>Recurso visual 12 — Estrutura interna de um .fmu.</w:t>
            </w:r>
            <w:r>
              <w:rPr>
                <w:rFonts w:ascii="Times New Roman" w:hAnsi="Times New Roman"/>
                <w:i/>
                <w:sz w:val="24"/>
              </w:rPr>
              <w:t xml:space="preserve"> Árvore do </w:t>
            </w:r>
            <w:r>
              <w:rPr>
                <w:rFonts w:ascii="Consolas" w:hAnsi="Consolas"/>
                <w:i/>
                <w:sz w:val="20"/>
              </w:rPr>
              <w:t>.zip</w:t>
            </w:r>
            <w:r>
              <w:rPr>
                <w:rFonts w:ascii="Times New Roman" w:hAnsi="Times New Roman"/>
                <w:i/>
                <w:sz w:val="24"/>
              </w:rPr>
              <w:t xml:space="preserve"> com </w:t>
            </w:r>
            <w:r>
              <w:rPr>
                <w:rFonts w:ascii="Consolas" w:hAnsi="Consolas"/>
                <w:i/>
                <w:sz w:val="20"/>
              </w:rPr>
              <w:t>modelDescription.xml</w:t>
            </w:r>
            <w:r>
              <w:rPr>
                <w:rFonts w:ascii="Times New Roman" w:hAnsi="Times New Roman"/>
                <w:i/>
                <w:sz w:val="24"/>
              </w:rPr>
              <w:t xml:space="preserve"> na raiz e </w:t>
            </w:r>
            <w:r>
              <w:rPr>
                <w:rFonts w:ascii="Consolas" w:hAnsi="Consolas"/>
                <w:i/>
                <w:sz w:val="20"/>
              </w:rPr>
              <w:t>binaries/x86_64-linux/NexaBotPlant.so</w:t>
            </w:r>
            <w:r>
              <w:rPr>
                <w:rFonts w:ascii="Times New Roman" w:hAnsi="Times New Roman"/>
                <w:i/>
                <w:sz w:val="24"/>
              </w:rPr>
              <w:t xml:space="preserve">. </w:t>
            </w:r>
            <w:r>
              <w:rPr>
                <w:rFonts w:ascii="Times New Roman" w:hAnsi="Times New Roman"/>
                <w:i/>
                <w:sz w:val="24"/>
              </w:rPr>
              <w:t>Texto alternativo:</w:t>
            </w:r>
            <w:r>
              <w:rPr>
                <w:rFonts w:ascii="Times New Roman" w:hAnsi="Times New Roman"/>
                <w:i/>
                <w:sz w:val="24"/>
              </w:rPr>
              <w:t xml:space="preserve"> árvore de diretórios de um FMU com o arquivo de descrição na raiz e a biblioteca binária na pasta de binários da plataforma.</w:t>
            </w:r>
          </w:p>
          <w:p>
            <w:pPr>
              <w:spacing w:lineRule="auto" w:line="276" w:after="0" w:before="0"/>
              <w:ind w:left="432" w:right="288"/>
              <w:jc w:val="left"/>
              <w:shd w:val="clear" w:fill="FCE4D6"/>
            </w:pPr>
            <w:r>
              <w:rPr>
                <w:rFonts w:ascii="Times New Roman" w:hAnsi="Times New Roman"/>
                <w:b/>
                <w:i/>
                <w:sz w:val="24"/>
              </w:rPr>
              <w:t>Recurso visual 13 — Erro de acoplamento cresce com H.</w:t>
            </w:r>
            <w:r>
              <w:rPr>
                <w:rFonts w:ascii="Times New Roman" w:hAnsi="Times New Roman"/>
                <w:i/>
                <w:sz w:val="24"/>
              </w:rPr>
              <w:t xml:space="preserve"> Escala logarítmica, </w:t>
            </w:r>
            <w:r>
              <w:rPr>
                <w:i/>
              </w:rPr>
              <w:drawing>
                <wp:inline>
                  <wp:extent cx="135225" cy="103993"/>
                  <wp:docPr id="563" name="Fórmula: H" descr="H"/>
                  <wp:cNvGraphicFramePr>
                    <a:graphicFrameLocks noChangeAspect="1"/>
                  </wp:cNvGraphicFramePr>
                  <a:graphic>
                    <a:graphicData uri="http://schemas.openxmlformats.org/drawingml/2006/picture">
                      <pic:pic>
                        <pic:nvPicPr>
                          <pic:cNvPr id="0" name="image.png"/>
                          <pic:cNvPicPr/>
                        </pic:nvPicPr>
                        <pic:blipFill>
                          <a:blip r:embed="rId283"/>
                          <a:stretch>
                            <a:fillRect/>
                          </a:stretch>
                        </pic:blipFill>
                        <pic:spPr>
                          <a:xfrm>
                            <a:off x="0" y="0"/>
                            <a:ext cx="135225" cy="103993"/>
                          </a:xfrm>
                          <a:prstGeom prst="rect"/>
                        </pic:spPr>
                      </pic:pic>
                    </a:graphicData>
                  </a:graphic>
                </wp:inline>
              </w:drawing>
            </w:r>
            <w:r>
              <w:rPr>
                <w:rFonts w:ascii="Times New Roman" w:hAnsi="Times New Roman"/>
                <w:i/>
                <w:sz w:val="24"/>
              </w:rPr>
              <w:t xml:space="preserve"> (1, 5, 10, 20, 50 ms) no eixo x, erro RMS relativo no eixo y, crescendo continuamente sem cruzar nenhum limiar de instabilidade nesta faixa. </w:t>
            </w:r>
            <w:r>
              <w:rPr>
                <w:rFonts w:ascii="Times New Roman" w:hAnsi="Times New Roman"/>
                <w:i/>
                <w:sz w:val="24"/>
              </w:rPr>
              <w:t>Texto alternativo:</w:t>
            </w:r>
            <w:r>
              <w:rPr>
                <w:rFonts w:ascii="Times New Roman" w:hAnsi="Times New Roman"/>
                <w:i/>
                <w:sz w:val="24"/>
              </w:rPr>
              <w:t xml:space="preserve"> erro relativo da co-simulação crescendo suavemente com o passo de comunicação, do menor ao maior H testado, sem salto de instabilidade nesta demonstração.</w:t>
            </w:r>
          </w:p>
          <w:p>
            <w:pPr>
              <w:spacing w:lineRule="auto" w:line="276" w:after="0" w:before="0"/>
              <w:ind w:left="432" w:right="288"/>
              <w:jc w:val="left"/>
              <w:shd w:val="clear" w:fill="FCE4D6"/>
            </w:pPr>
            <w:r>
              <w:rPr>
                <w:rFonts w:ascii="Times New Roman" w:hAnsi="Times New Roman"/>
                <w:b/>
                <w:i/>
                <w:sz w:val="24"/>
              </w:rPr>
              <w:t>Recurso visual 14 — Trajetórias para H pequeno e H grande.</w:t>
            </w:r>
            <w:r>
              <w:rPr>
                <w:rFonts w:ascii="Times New Roman" w:hAnsi="Times New Roman"/>
                <w:i/>
                <w:sz w:val="24"/>
              </w:rPr>
              <w:t xml:space="preserve"> </w:t>
            </w:r>
            <w:r>
              <w:rPr>
                <w:i/>
              </w:rPr>
              <w:drawing>
                <wp:inline>
                  <wp:extent cx="626723" cy="116513"/>
                  <wp:docPr id="564" name="Fórmula: H=5\,\mathrm{ms}" descr="H=5\,\mathrm{ms}"/>
                  <wp:cNvGraphicFramePr>
                    <a:graphicFrameLocks noChangeAspect="1"/>
                  </wp:cNvGraphicFramePr>
                  <a:graphic>
                    <a:graphicData uri="http://schemas.openxmlformats.org/drawingml/2006/picture">
                      <pic:pic>
                        <pic:nvPicPr>
                          <pic:cNvPr id="0" name="image.png"/>
                          <pic:cNvPicPr/>
                        </pic:nvPicPr>
                        <pic:blipFill>
                          <a:blip r:embed="rId304"/>
                          <a:stretch>
                            <a:fillRect/>
                          </a:stretch>
                        </pic:blipFill>
                        <pic:spPr>
                          <a:xfrm>
                            <a:off x="0" y="0"/>
                            <a:ext cx="626723" cy="116513"/>
                          </a:xfrm>
                          <a:prstGeom prst="rect"/>
                        </pic:spPr>
                      </pic:pic>
                    </a:graphicData>
                  </a:graphic>
                </wp:inline>
              </w:drawing>
            </w:r>
            <w:r>
              <w:rPr>
                <w:rFonts w:ascii="Times New Roman" w:hAnsi="Times New Roman"/>
                <w:i/>
                <w:sz w:val="24"/>
              </w:rPr>
              <w:t xml:space="preserve"> quase sobreposto à referência de passo fino; </w:t>
            </w:r>
            <w:r>
              <w:rPr>
                <w:i/>
              </w:rPr>
              <w:drawing>
                <wp:inline>
                  <wp:extent cx="702851" cy="116513"/>
                  <wp:docPr id="565" name="Fórmula: H=50\,\mathrm{ms}" descr="H=50\,\mathrm{ms}"/>
                  <wp:cNvGraphicFramePr>
                    <a:graphicFrameLocks noChangeAspect="1"/>
                  </wp:cNvGraphicFramePr>
                  <a:graphic>
                    <a:graphicData uri="http://schemas.openxmlformats.org/drawingml/2006/picture">
                      <pic:pic>
                        <pic:nvPicPr>
                          <pic:cNvPr id="0" name="image.png"/>
                          <pic:cNvPicPr/>
                        </pic:nvPicPr>
                        <pic:blipFill>
                          <a:blip r:embed="rId302"/>
                          <a:stretch>
                            <a:fillRect/>
                          </a:stretch>
                        </pic:blipFill>
                        <pic:spPr>
                          <a:xfrm>
                            <a:off x="0" y="0"/>
                            <a:ext cx="702851" cy="116513"/>
                          </a:xfrm>
                          <a:prstGeom prst="rect"/>
                        </pic:spPr>
                      </pic:pic>
                    </a:graphicData>
                  </a:graphic>
                </wp:inline>
              </w:drawing>
            </w:r>
            <w:r>
              <w:rPr>
                <w:rFonts w:ascii="Times New Roman" w:hAnsi="Times New Roman"/>
                <w:i/>
                <w:sz w:val="24"/>
              </w:rPr>
              <w:t xml:space="preserve"> com atraso e desvio transitório visivelmente maiores. </w:t>
            </w:r>
            <w:r>
              <w:rPr>
                <w:rFonts w:ascii="Times New Roman" w:hAnsi="Times New Roman"/>
                <w:i/>
                <w:sz w:val="24"/>
              </w:rPr>
              <w:t>Texto alternativo:</w:t>
            </w:r>
            <w:r>
              <w:rPr>
                <w:rFonts w:ascii="Times New Roman" w:hAnsi="Times New Roman"/>
                <w:i/>
                <w:sz w:val="24"/>
              </w:rPr>
              <w:t xml:space="preserve"> co-simulação com passo pequeno acompanhando a trajetória de referência e com passo grande exibindo maior diferença durante o transitório, embora permaneça limitada na faixa testada.</w:t>
            </w:r>
          </w:p>
          <w:p>
            <w:pPr>
              <w:pStyle w:val="Heading3"/>
            </w:pPr>
            <w:r>
              <w:rPr>
                <w:rFonts w:ascii="Times New Roman" w:hAnsi="Times New Roman"/>
                <w:sz w:val="24"/>
              </w:rPr>
              <w:t>Laboratório da aula</w:t>
            </w:r>
          </w:p>
          <w:p>
            <w:pPr>
              <w:spacing w:lineRule="auto" w:line="276" w:after="0" w:before="0"/>
              <w:jc w:val="left"/>
            </w:pPr>
            <w:r>
              <w:rPr>
                <w:rFonts w:ascii="Times New Roman" w:hAnsi="Times New Roman"/>
                <w:sz w:val="24"/>
              </w:rPr>
              <w:t xml:space="preserve">Em </w:t>
            </w:r>
            <w:r>
              <w:rPr>
                <w:rFonts w:ascii="Consolas" w:hAnsi="Consolas"/>
                <w:sz w:val="20"/>
              </w:rPr>
              <w:t>nexabot/fmu/</w:t>
            </w:r>
            <w:r>
              <w:rPr>
                <w:rFonts w:ascii="Times New Roman" w:hAnsi="Times New Roman"/>
                <w:sz w:val="24"/>
              </w:rPr>
              <w:t xml:space="preserve">, </w:t>
            </w:r>
            <w:r>
              <w:rPr>
                <w:rFonts w:ascii="Consolas" w:hAnsi="Consolas"/>
                <w:sz w:val="20"/>
              </w:rPr>
              <w:t>build_fmu.py</w:t>
            </w:r>
            <w:r>
              <w:rPr>
                <w:rFonts w:ascii="Times New Roman" w:hAnsi="Times New Roman"/>
                <w:sz w:val="24"/>
              </w:rPr>
              <w:t xml:space="preserve"> compila </w:t>
            </w:r>
            <w:r>
              <w:rPr>
                <w:rFonts w:ascii="Consolas" w:hAnsi="Consolas"/>
                <w:sz w:val="20"/>
              </w:rPr>
              <w:t>plant_fmu.c</w:t>
            </w:r>
            <w:r>
              <w:rPr>
                <w:rFonts w:ascii="Times New Roman" w:hAnsi="Times New Roman"/>
                <w:sz w:val="24"/>
              </w:rPr>
              <w:t xml:space="preserve"> e empacota </w:t>
            </w:r>
            <w:r>
              <w:rPr>
                <w:rFonts w:ascii="Consolas" w:hAnsi="Consolas"/>
                <w:sz w:val="20"/>
              </w:rPr>
              <w:t>NexaBotPlant.fmu</w:t>
            </w:r>
            <w:r>
              <w:rPr>
                <w:rFonts w:ascii="Times New Roman" w:hAnsi="Times New Roman"/>
                <w:sz w:val="24"/>
              </w:rPr>
              <w:t xml:space="preserve">; </w:t>
            </w:r>
            <w:r>
              <w:rPr>
                <w:rFonts w:ascii="Consolas" w:hAnsi="Consolas"/>
                <w:sz w:val="20"/>
              </w:rPr>
              <w:t>verify_fmu.py</w:t>
            </w:r>
            <w:r>
              <w:rPr>
                <w:rFonts w:ascii="Times New Roman" w:hAnsi="Times New Roman"/>
                <w:sz w:val="24"/>
              </w:rPr>
              <w:t xml:space="preserve"> confere o FMU contra </w:t>
            </w:r>
            <w:r>
              <w:rPr>
                <w:rFonts w:ascii="Consolas" w:hAnsi="Consolas"/>
                <w:sz w:val="20"/>
              </w:rPr>
              <w:t>plant.simulate</w:t>
            </w:r>
            <w:r>
              <w:rPr>
                <w:rFonts w:ascii="Times New Roman" w:hAnsi="Times New Roman"/>
                <w:sz w:val="24"/>
              </w:rPr>
              <w:t xml:space="preserve">. Em </w:t>
            </w:r>
            <w:r>
              <w:rPr>
                <w:rFonts w:ascii="Consolas" w:hAnsi="Consolas"/>
                <w:sz w:val="20"/>
              </w:rPr>
              <w:t>projeto_nexabot/aula_08/</w:t>
            </w:r>
            <w:r>
              <w:rPr>
                <w:rFonts w:ascii="Times New Roman" w:hAnsi="Times New Roman"/>
                <w:sz w:val="24"/>
              </w:rPr>
              <w:t xml:space="preserve">, </w:t>
            </w:r>
            <w:r>
              <w:rPr>
                <w:rFonts w:ascii="Consolas" w:hAnsi="Consolas"/>
                <w:sz w:val="20"/>
              </w:rPr>
              <w:t>01_build_fmu.py</w:t>
            </w:r>
            <w:r>
              <w:rPr>
                <w:rFonts w:ascii="Times New Roman" w:hAnsi="Times New Roman"/>
                <w:sz w:val="24"/>
              </w:rPr>
              <w:t xml:space="preserve"> constrói e lista o pacote, </w:t>
            </w:r>
            <w:r>
              <w:rPr>
                <w:rFonts w:ascii="Consolas" w:hAnsi="Consolas"/>
                <w:sz w:val="20"/>
              </w:rPr>
              <w:t>02_inspecta_fmu.py</w:t>
            </w:r>
            <w:r>
              <w:rPr>
                <w:rFonts w:ascii="Times New Roman" w:hAnsi="Times New Roman"/>
                <w:sz w:val="24"/>
              </w:rPr>
              <w:t xml:space="preserve"> confere sua interface, </w:t>
            </w:r>
            <w:r>
              <w:rPr>
                <w:rFonts w:ascii="Consolas" w:hAnsi="Consolas"/>
                <w:sz w:val="20"/>
              </w:rPr>
              <w:t>03_cosim_basica.py</w:t>
            </w:r>
            <w:r>
              <w:rPr>
                <w:rFonts w:ascii="Times New Roman" w:hAnsi="Times New Roman"/>
                <w:sz w:val="24"/>
              </w:rPr>
              <w:t xml:space="preserve"> fecha a malha e </w:t>
            </w:r>
            <w:r>
              <w:rPr>
                <w:rFonts w:ascii="Consolas" w:hAnsi="Consolas"/>
                <w:sz w:val="20"/>
              </w:rPr>
              <w:t>04_erro_de_acoplamento.py</w:t>
            </w:r>
            <w:r>
              <w:rPr>
                <w:rFonts w:ascii="Times New Roman" w:hAnsi="Times New Roman"/>
                <w:sz w:val="24"/>
              </w:rPr>
              <w:t xml:space="preserve"> compara os cinco valores de </w:t>
            </w:r>
            <w:r>
              <w:drawing>
                <wp:inline>
                  <wp:extent cx="135225" cy="103993"/>
                  <wp:docPr id="566" name="Fórmula: H" descr="H"/>
                  <wp:cNvGraphicFramePr>
                    <a:graphicFrameLocks noChangeAspect="1"/>
                  </wp:cNvGraphicFramePr>
                  <a:graphic>
                    <a:graphicData uri="http://schemas.openxmlformats.org/drawingml/2006/picture">
                      <pic:pic>
                        <pic:nvPicPr>
                          <pic:cNvPr id="0" name="image.png"/>
                          <pic:cNvPicPr/>
                        </pic:nvPicPr>
                        <pic:blipFill>
                          <a:blip r:embed="rId283"/>
                          <a:stretch>
                            <a:fillRect/>
                          </a:stretch>
                        </pic:blipFill>
                        <pic:spPr>
                          <a:xfrm>
                            <a:off x="0" y="0"/>
                            <a:ext cx="135225" cy="103993"/>
                          </a:xfrm>
                          <a:prstGeom prst="rect"/>
                        </pic:spPr>
                      </pic:pic>
                    </a:graphicData>
                  </a:graphic>
                </wp:inline>
              </w:drawing>
            </w:r>
            <w:r>
              <w:rPr>
                <w:rFonts w:ascii="Times New Roman" w:hAnsi="Times New Roman"/>
                <w:sz w:val="24"/>
              </w:rPr>
              <w:t>.</w:t>
            </w:r>
          </w:p>
          <w:p>
            <w:pPr>
              <w:spacing w:lineRule="auto" w:line="276" w:after="0" w:before="0"/>
              <w:jc w:val="left"/>
              <w:shd w:val="clear" w:fill="F2F2F2"/>
            </w:pPr>
            <w:r>
              <w:rPr>
                <w:rFonts w:ascii="Consolas" w:hAnsi="Consolas"/>
                <w:sz w:val="20"/>
              </w:rPr>
              <w:t>.venv/bin/python -m nexabot.fmu.build_fmu</w:t>
              <w:br/>
            </w:r>
            <w:r>
              <w:rPr>
                <w:rFonts w:ascii="Consolas" w:hAnsi="Consolas"/>
                <w:sz w:val="20"/>
              </w:rPr>
              <w:t>.venv/bin/python -m nexabot.fmu.verify_fmu</w:t>
              <w:br/>
            </w:r>
            <w:r>
              <w:rPr>
                <w:rFonts w:ascii="Consolas" w:hAnsi="Consolas"/>
                <w:sz w:val="20"/>
              </w:rPr>
              <w:t>.venv/bin/python aula_08/01_build_fmu.py</w:t>
              <w:br/>
            </w:r>
            <w:r>
              <w:rPr>
                <w:rFonts w:ascii="Consolas" w:hAnsi="Consolas"/>
                <w:sz w:val="20"/>
              </w:rPr>
              <w:t>.venv/bin/python aula_08/02_inspecta_fmu.py</w:t>
              <w:br/>
            </w:r>
            <w:r>
              <w:rPr>
                <w:rFonts w:ascii="Consolas" w:hAnsi="Consolas"/>
                <w:sz w:val="20"/>
              </w:rPr>
              <w:t>.venv/bin/python aula_08/03_cosim_basica.py</w:t>
              <w:br/>
            </w:r>
            <w:r>
              <w:rPr>
                <w:rFonts w:ascii="Consolas" w:hAnsi="Consolas"/>
                <w:sz w:val="20"/>
              </w:rPr>
              <w:t>.venv/bin/python aula_08/04_erro_de_acoplamento.py</w:t>
            </w:r>
          </w:p>
          <w:p>
            <w:pPr>
              <w:spacing w:lineRule="auto" w:line="276" w:after="0" w:before="0"/>
              <w:jc w:val="left"/>
            </w:pPr>
            <w:r>
              <w:rPr>
                <w:rFonts w:ascii="Times New Roman" w:hAnsi="Times New Roman"/>
                <w:sz w:val="24"/>
              </w:rPr>
              <w:t xml:space="preserve">O construtor imprime o conteúdo do </w:t>
            </w:r>
            <w:r>
              <w:rPr>
                <w:rFonts w:ascii="Consolas" w:hAnsi="Consolas"/>
                <w:sz w:val="20"/>
              </w:rPr>
              <w:t>.fmu</w:t>
            </w:r>
            <w:r>
              <w:rPr>
                <w:rFonts w:ascii="Times New Roman" w:hAnsi="Times New Roman"/>
                <w:sz w:val="24"/>
              </w:rPr>
              <w:t xml:space="preserve">; a verificação isolada mede erros máximos de aproximadamente </w:t>
            </w:r>
            <w:r>
              <w:drawing>
                <wp:inline>
                  <wp:extent cx="863991" cy="161140"/>
                  <wp:docPr id="567" name="Fórmula: 5,5\times10^{-10}\%" descr="5,5\times10^{-10}\%"/>
                  <wp:cNvGraphicFramePr>
                    <a:graphicFrameLocks noChangeAspect="1"/>
                  </wp:cNvGraphicFramePr>
                  <a:graphic>
                    <a:graphicData uri="http://schemas.openxmlformats.org/drawingml/2006/picture">
                      <pic:pic>
                        <pic:nvPicPr>
                          <pic:cNvPr id="0" name="image.png"/>
                          <pic:cNvPicPr/>
                        </pic:nvPicPr>
                        <pic:blipFill>
                          <a:blip r:embed="rId305"/>
                          <a:stretch>
                            <a:fillRect/>
                          </a:stretch>
                        </pic:blipFill>
                        <pic:spPr>
                          <a:xfrm>
                            <a:off x="0" y="0"/>
                            <a:ext cx="863991" cy="161140"/>
                          </a:xfrm>
                          <a:prstGeom prst="rect"/>
                        </pic:spPr>
                      </pic:pic>
                    </a:graphicData>
                  </a:graphic>
                </wp:inline>
              </w:drawing>
            </w:r>
            <w:r>
              <w:rPr>
                <w:rFonts w:ascii="Times New Roman" w:hAnsi="Times New Roman"/>
                <w:sz w:val="24"/>
              </w:rPr>
              <w:t xml:space="preserve"> em velocidade e </w:t>
            </w:r>
            <w:r>
              <w:drawing>
                <wp:inline>
                  <wp:extent cx="810143" cy="161140"/>
                  <wp:docPr id="568" name="Fórmula: 1,8\times10^{-8}\%" descr="1,8\times10^{-8}\%"/>
                  <wp:cNvGraphicFramePr>
                    <a:graphicFrameLocks noChangeAspect="1"/>
                  </wp:cNvGraphicFramePr>
                  <a:graphic>
                    <a:graphicData uri="http://schemas.openxmlformats.org/drawingml/2006/picture">
                      <pic:pic>
                        <pic:nvPicPr>
                          <pic:cNvPr id="0" name="image.png"/>
                          <pic:cNvPicPr/>
                        </pic:nvPicPr>
                        <pic:blipFill>
                          <a:blip r:embed="rId306"/>
                          <a:stretch>
                            <a:fillRect/>
                          </a:stretch>
                        </pic:blipFill>
                        <pic:spPr>
                          <a:xfrm>
                            <a:off x="0" y="0"/>
                            <a:ext cx="810143" cy="161140"/>
                          </a:xfrm>
                          <a:prstGeom prst="rect"/>
                        </pic:spPr>
                      </pic:pic>
                    </a:graphicData>
                  </a:graphic>
                </wp:inline>
              </w:drawing>
            </w:r>
            <w:r>
              <w:rPr>
                <w:rFonts w:ascii="Times New Roman" w:hAnsi="Times New Roman"/>
                <w:sz w:val="24"/>
              </w:rPr>
              <w:t xml:space="preserve"> em corrente. A varredura de acoplamento mede erro RMS crescente de </w:t>
            </w:r>
            <w:r>
              <w:drawing>
                <wp:inline>
                  <wp:extent cx="549922" cy="143774"/>
                  <wp:docPr id="569" name="Fórmula: 0,0284\%" descr="0,0284\%"/>
                  <wp:cNvGraphicFramePr>
                    <a:graphicFrameLocks noChangeAspect="1"/>
                  </wp:cNvGraphicFramePr>
                  <a:graphic>
                    <a:graphicData uri="http://schemas.openxmlformats.org/drawingml/2006/picture">
                      <pic:pic>
                        <pic:nvPicPr>
                          <pic:cNvPr id="0" name="image.png"/>
                          <pic:cNvPicPr/>
                        </pic:nvPicPr>
                        <pic:blipFill>
                          <a:blip r:embed="rId307"/>
                          <a:stretch>
                            <a:fillRect/>
                          </a:stretch>
                        </pic:blipFill>
                        <pic:spPr>
                          <a:xfrm>
                            <a:off x="0" y="0"/>
                            <a:ext cx="549922" cy="143774"/>
                          </a:xfrm>
                          <a:prstGeom prst="rect"/>
                        </pic:spPr>
                      </pic:pic>
                    </a:graphicData>
                  </a:graphic>
                </wp:inline>
              </w:drawing>
            </w:r>
            <w:r>
              <w:rPr>
                <w:rFonts w:ascii="Times New Roman" w:hAnsi="Times New Roman"/>
                <w:sz w:val="24"/>
              </w:rPr>
              <w:t xml:space="preserve"> em </w:t>
            </w:r>
            <w:r>
              <w:drawing>
                <wp:inline>
                  <wp:extent cx="626723" cy="116513"/>
                  <wp:docPr id="570" name="Fórmula: H=1\,\mathrm{ms}" descr="H=1\,\mathrm{ms}"/>
                  <wp:cNvGraphicFramePr>
                    <a:graphicFrameLocks noChangeAspect="1"/>
                  </wp:cNvGraphicFramePr>
                  <a:graphic>
                    <a:graphicData uri="http://schemas.openxmlformats.org/drawingml/2006/picture">
                      <pic:pic>
                        <pic:nvPicPr>
                          <pic:cNvPr id="0" name="image.png"/>
                          <pic:cNvPicPr/>
                        </pic:nvPicPr>
                        <pic:blipFill>
                          <a:blip r:embed="rId308"/>
                          <a:stretch>
                            <a:fillRect/>
                          </a:stretch>
                        </pic:blipFill>
                        <pic:spPr>
                          <a:xfrm>
                            <a:off x="0" y="0"/>
                            <a:ext cx="626723" cy="116513"/>
                          </a:xfrm>
                          <a:prstGeom prst="rect"/>
                        </pic:spPr>
                      </pic:pic>
                    </a:graphicData>
                  </a:graphic>
                </wp:inline>
              </w:drawing>
            </w:r>
            <w:r>
              <w:rPr>
                <w:rFonts w:ascii="Times New Roman" w:hAnsi="Times New Roman"/>
                <w:sz w:val="24"/>
              </w:rPr>
              <w:t xml:space="preserve"> a </w:t>
            </w:r>
            <w:r>
              <w:drawing>
                <wp:inline>
                  <wp:extent cx="549922" cy="143774"/>
                  <wp:docPr id="571" name="Fórmula: 6,2299\%" descr="6,2299\%"/>
                  <wp:cNvGraphicFramePr>
                    <a:graphicFrameLocks noChangeAspect="1"/>
                  </wp:cNvGraphicFramePr>
                  <a:graphic>
                    <a:graphicData uri="http://schemas.openxmlformats.org/drawingml/2006/picture">
                      <pic:pic>
                        <pic:nvPicPr>
                          <pic:cNvPr id="0" name="image.png"/>
                          <pic:cNvPicPr/>
                        </pic:nvPicPr>
                        <pic:blipFill>
                          <a:blip r:embed="rId309"/>
                          <a:stretch>
                            <a:fillRect/>
                          </a:stretch>
                        </pic:blipFill>
                        <pic:spPr>
                          <a:xfrm>
                            <a:off x="0" y="0"/>
                            <a:ext cx="549922" cy="143774"/>
                          </a:xfrm>
                          <a:prstGeom prst="rect"/>
                        </pic:spPr>
                      </pic:pic>
                    </a:graphicData>
                  </a:graphic>
                </wp:inline>
              </w:drawing>
            </w:r>
            <w:r>
              <w:rPr>
                <w:rFonts w:ascii="Times New Roman" w:hAnsi="Times New Roman"/>
                <w:sz w:val="24"/>
              </w:rPr>
              <w:t xml:space="preserve"> em </w:t>
            </w:r>
            <w:r>
              <w:drawing>
                <wp:inline>
                  <wp:extent cx="702851" cy="116513"/>
                  <wp:docPr id="572" name="Fórmula: H=50\,\mathrm{ms}" descr="H=50\,\mathrm{ms}"/>
                  <wp:cNvGraphicFramePr>
                    <a:graphicFrameLocks noChangeAspect="1"/>
                  </wp:cNvGraphicFramePr>
                  <a:graphic>
                    <a:graphicData uri="http://schemas.openxmlformats.org/drawingml/2006/picture">
                      <pic:pic>
                        <pic:nvPicPr>
                          <pic:cNvPr id="0" name="image.png"/>
                          <pic:cNvPicPr/>
                        </pic:nvPicPr>
                        <pic:blipFill>
                          <a:blip r:embed="rId302"/>
                          <a:stretch>
                            <a:fillRect/>
                          </a:stretch>
                        </pic:blipFill>
                        <pic:spPr>
                          <a:xfrm>
                            <a:off x="0" y="0"/>
                            <a:ext cx="702851" cy="116513"/>
                          </a:xfrm>
                          <a:prstGeom prst="rect"/>
                        </pic:spPr>
                      </pic:pic>
                    </a:graphicData>
                  </a:graphic>
                </wp:inline>
              </w:drawing>
            </w:r>
            <w:r>
              <w:rPr>
                <w:rFonts w:ascii="Times New Roman" w:hAnsi="Times New Roman"/>
                <w:sz w:val="24"/>
              </w:rPr>
              <w:t>, sem declarar instabilidade nos cinco pontos.</w:t>
            </w:r>
          </w:p>
          <w:p>
            <w:pPr>
              <w:pStyle w:val="Heading3"/>
            </w:pPr>
            <w:r>
              <w:rPr>
                <w:rFonts w:ascii="Times New Roman" w:hAnsi="Times New Roman"/>
                <w:sz w:val="24"/>
              </w:rPr>
              <w:t>Atividade prática</w:t>
            </w:r>
          </w:p>
          <w:p>
            <w:pPr>
              <w:spacing w:lineRule="auto" w:line="276" w:after="0" w:before="0"/>
              <w:jc w:val="left"/>
            </w:pPr>
            <w:r>
              <w:rPr>
                <w:rFonts w:ascii="Times New Roman" w:hAnsi="Times New Roman"/>
                <w:sz w:val="24"/>
              </w:rPr>
              <w:t xml:space="preserve">Usando </w:t>
            </w:r>
            <w:r>
              <w:rPr>
                <w:rFonts w:ascii="Consolas" w:hAnsi="Consolas"/>
                <w:sz w:val="20"/>
              </w:rPr>
              <w:t>04_erro_de_acoplamento.py</w:t>
            </w:r>
            <w:r>
              <w:rPr>
                <w:rFonts w:ascii="Times New Roman" w:hAnsi="Times New Roman"/>
                <w:sz w:val="24"/>
              </w:rPr>
              <w:t xml:space="preserve">, estabeleça um limite de aceitação de </w:t>
            </w:r>
            <w:r>
              <w:drawing>
                <wp:inline>
                  <wp:extent cx="203006" cy="122773"/>
                  <wp:docPr id="573" name="Fórmula: 1\%" descr="1\%"/>
                  <wp:cNvGraphicFramePr>
                    <a:graphicFrameLocks noChangeAspect="1"/>
                  </wp:cNvGraphicFramePr>
                  <a:graphic>
                    <a:graphicData uri="http://schemas.openxmlformats.org/drawingml/2006/picture">
                      <pic:pic>
                        <pic:nvPicPr>
                          <pic:cNvPr id="0" name="image.png"/>
                          <pic:cNvPicPr/>
                        </pic:nvPicPr>
                        <pic:blipFill>
                          <a:blip r:embed="rId303"/>
                          <a:stretch>
                            <a:fillRect/>
                          </a:stretch>
                        </pic:blipFill>
                        <pic:spPr>
                          <a:xfrm>
                            <a:off x="0" y="0"/>
                            <a:ext cx="203006" cy="122773"/>
                          </a:xfrm>
                          <a:prstGeom prst="rect"/>
                        </pic:spPr>
                      </pic:pic>
                    </a:graphicData>
                  </a:graphic>
                </wp:inline>
              </w:drawing>
            </w:r>
            <w:r>
              <w:rPr>
                <w:rFonts w:ascii="Times New Roman" w:hAnsi="Times New Roman"/>
                <w:sz w:val="24"/>
              </w:rPr>
              <w:t xml:space="preserve"> para erro RMS e identifique o maior </w:t>
            </w:r>
            <w:r>
              <w:drawing>
                <wp:inline>
                  <wp:extent cx="135225" cy="103993"/>
                  <wp:docPr id="574" name="Fórmula: H" descr="H"/>
                  <wp:cNvGraphicFramePr>
                    <a:graphicFrameLocks noChangeAspect="1"/>
                  </wp:cNvGraphicFramePr>
                  <a:graphic>
                    <a:graphicData uri="http://schemas.openxmlformats.org/drawingml/2006/picture">
                      <pic:pic>
                        <pic:nvPicPr>
                          <pic:cNvPr id="0" name="image.png"/>
                          <pic:cNvPicPr/>
                        </pic:nvPicPr>
                        <pic:blipFill>
                          <a:blip r:embed="rId283"/>
                          <a:stretch>
                            <a:fillRect/>
                          </a:stretch>
                        </pic:blipFill>
                        <pic:spPr>
                          <a:xfrm>
                            <a:off x="0" y="0"/>
                            <a:ext cx="135225" cy="103993"/>
                          </a:xfrm>
                          <a:prstGeom prst="rect"/>
                        </pic:spPr>
                      </pic:pic>
                    </a:graphicData>
                  </a:graphic>
                </wp:inline>
              </w:drawing>
            </w:r>
            <w:r>
              <w:rPr>
                <w:rFonts w:ascii="Times New Roman" w:hAnsi="Times New Roman"/>
                <w:sz w:val="24"/>
              </w:rPr>
              <w:t xml:space="preserve"> aprovado entre os cinco valores testados. Depois, acrescente valores entre </w:t>
            </w:r>
            <w:r>
              <w:drawing>
                <wp:inline>
                  <wp:extent cx="152255" cy="104801"/>
                  <wp:docPr id="575" name="Fórmula: 10" descr="10"/>
                  <wp:cNvGraphicFramePr>
                    <a:graphicFrameLocks noChangeAspect="1"/>
                  </wp:cNvGraphicFramePr>
                  <a:graphic>
                    <a:graphicData uri="http://schemas.openxmlformats.org/drawingml/2006/picture">
                      <pic:pic>
                        <pic:nvPicPr>
                          <pic:cNvPr id="0" name="image.png"/>
                          <pic:cNvPicPr/>
                        </pic:nvPicPr>
                        <pic:blipFill>
                          <a:blip r:embed="rId209"/>
                          <a:stretch>
                            <a:fillRect/>
                          </a:stretch>
                        </pic:blipFill>
                        <pic:spPr>
                          <a:xfrm>
                            <a:off x="0" y="0"/>
                            <a:ext cx="152255" cy="104801"/>
                          </a:xfrm>
                          <a:prstGeom prst="rect"/>
                        </pic:spPr>
                      </pic:pic>
                    </a:graphicData>
                  </a:graphic>
                </wp:inline>
              </w:drawing>
            </w:r>
            <w:r>
              <w:rPr>
                <w:rFonts w:ascii="Times New Roman" w:hAnsi="Times New Roman"/>
                <w:sz w:val="24"/>
              </w:rPr>
              <w:t xml:space="preserve"> e </w:t>
            </w:r>
            <w:r>
              <w:drawing>
                <wp:inline>
                  <wp:extent cx="364550" cy="104801"/>
                  <wp:docPr id="576" name="Fórmula: 20\,\mathrm{ms}" descr="20\,\mathrm{ms}"/>
                  <wp:cNvGraphicFramePr>
                    <a:graphicFrameLocks noChangeAspect="1"/>
                  </wp:cNvGraphicFramePr>
                  <a:graphic>
                    <a:graphicData uri="http://schemas.openxmlformats.org/drawingml/2006/picture">
                      <pic:pic>
                        <pic:nvPicPr>
                          <pic:cNvPr id="0" name="image.png"/>
                          <pic:cNvPicPr/>
                        </pic:nvPicPr>
                        <pic:blipFill>
                          <a:blip r:embed="rId310"/>
                          <a:stretch>
                            <a:fillRect/>
                          </a:stretch>
                        </pic:blipFill>
                        <pic:spPr>
                          <a:xfrm>
                            <a:off x="0" y="0"/>
                            <a:ext cx="364550" cy="104801"/>
                          </a:xfrm>
                          <a:prstGeom prst="rect"/>
                        </pic:spPr>
                      </pic:pic>
                    </a:graphicData>
                  </a:graphic>
                </wp:inline>
              </w:drawing>
            </w:r>
            <w:r>
              <w:rPr>
                <w:rFonts w:ascii="Times New Roman" w:hAnsi="Times New Roman"/>
                <w:sz w:val="24"/>
              </w:rPr>
              <w:t xml:space="preserve"> para localizar por bisseção o cruzamento desse </w:t>
            </w:r>
            <w:r>
              <w:rPr>
                <w:rFonts w:ascii="Times New Roman" w:hAnsi="Times New Roman"/>
                <w:b/>
                <w:sz w:val="24"/>
              </w:rPr>
              <w:t>limite de fidelidade</w:t>
            </w:r>
            <w:r>
              <w:rPr>
                <w:rFonts w:ascii="Times New Roman" w:hAnsi="Times New Roman"/>
                <w:sz w:val="24"/>
              </w:rPr>
              <w:t>. Explique por que esse resultado é específico dos ganhos, da referência e da métrica adotados e não pode ser anunciado como limite universal de estabilidade.</w:t>
            </w:r>
          </w:p>
          <w:p>
            <w:pPr>
              <w:pStyle w:val="Heading3"/>
            </w:pPr>
            <w:r>
              <w:rPr>
                <w:rFonts w:ascii="Times New Roman" w:hAnsi="Times New Roman"/>
                <w:sz w:val="24"/>
              </w:rPr>
              <w:t>Síntese da aula</w:t>
            </w:r>
          </w:p>
          <w:p>
            <w:pPr>
              <w:spacing w:lineRule="auto" w:line="276" w:after="0" w:before="0"/>
              <w:ind w:left="360"/>
              <w:jc w:val="left"/>
            </w:pPr>
            <w:r>
              <w:rPr>
                <w:rFonts w:ascii="Times New Roman" w:hAnsi="Times New Roman"/>
                <w:sz w:val="24"/>
              </w:rPr>
              <w:t xml:space="preserve">•  </w:t>
            </w:r>
            <w:r>
              <w:rPr>
                <w:rFonts w:ascii="Times New Roman" w:hAnsi="Times New Roman"/>
                <w:sz w:val="24"/>
              </w:rPr>
              <w:t xml:space="preserve">Co-simulação mantém integradores independentes que trocam dados em pontos de comunicação espaçados por </w:t>
            </w:r>
            <w:r>
              <w:drawing>
                <wp:inline>
                  <wp:extent cx="135225" cy="103993"/>
                  <wp:docPr id="577" name="Fórmula: H" descr="H"/>
                  <wp:cNvGraphicFramePr>
                    <a:graphicFrameLocks noChangeAspect="1"/>
                  </wp:cNvGraphicFramePr>
                  <a:graphic>
                    <a:graphicData uri="http://schemas.openxmlformats.org/drawingml/2006/picture">
                      <pic:pic>
                        <pic:nvPicPr>
                          <pic:cNvPr id="0" name="image.png"/>
                          <pic:cNvPicPr/>
                        </pic:nvPicPr>
                        <pic:blipFill>
                          <a:blip r:embed="rId283"/>
                          <a:stretch>
                            <a:fillRect/>
                          </a:stretch>
                        </pic:blipFill>
                        <pic:spPr>
                          <a:xfrm>
                            <a:off x="0" y="0"/>
                            <a:ext cx="135225" cy="103993"/>
                          </a:xfrm>
                          <a:prstGeom prst="rect"/>
                        </pic:spPr>
                      </pic:pic>
                    </a:graphicData>
                  </a:graphic>
                </wp:inline>
              </w:drawing>
            </w:r>
            <w:r>
              <w:rPr>
                <w:rFonts w:ascii="Times New Roman" w:hAnsi="Times New Roman"/>
                <w:sz w:val="24"/>
              </w:rPr>
              <w:t>, em vez de integrar um modelo monolítico.</w:t>
            </w:r>
          </w:p>
          <w:p>
            <w:pPr>
              <w:spacing w:lineRule="auto" w:line="276" w:after="0" w:before="0"/>
              <w:ind w:left="360"/>
              <w:jc w:val="left"/>
            </w:pPr>
            <w:r>
              <w:rPr>
                <w:rFonts w:ascii="Times New Roman" w:hAnsi="Times New Roman"/>
                <w:sz w:val="24"/>
              </w:rPr>
              <w:t xml:space="preserve">•  </w:t>
            </w:r>
            <w:r>
              <w:rPr>
                <w:rFonts w:ascii="Times New Roman" w:hAnsi="Times New Roman"/>
                <w:sz w:val="24"/>
              </w:rPr>
              <w:t xml:space="preserve">FMI empacota um modelo em um FMU — um </w:t>
            </w:r>
            <w:r>
              <w:rPr>
                <w:rFonts w:ascii="Consolas" w:hAnsi="Consolas"/>
                <w:sz w:val="20"/>
              </w:rPr>
              <w:t>.zip</w:t>
            </w:r>
            <w:r>
              <w:rPr>
                <w:rFonts w:ascii="Times New Roman" w:hAnsi="Times New Roman"/>
                <w:sz w:val="24"/>
              </w:rPr>
              <w:t xml:space="preserve"> com </w:t>
            </w:r>
            <w:r>
              <w:rPr>
                <w:rFonts w:ascii="Consolas" w:hAnsi="Consolas"/>
                <w:sz w:val="20"/>
              </w:rPr>
              <w:t>modelDescription.xml</w:t>
            </w:r>
            <w:r>
              <w:rPr>
                <w:rFonts w:ascii="Times New Roman" w:hAnsi="Times New Roman"/>
                <w:sz w:val="24"/>
              </w:rPr>
              <w:t xml:space="preserve"> e biblioteca binária — independente da ferramenta que o criou.</w:t>
            </w:r>
          </w:p>
          <w:p>
            <w:pPr>
              <w:spacing w:lineRule="auto" w:line="276" w:after="0" w:before="0"/>
              <w:ind w:left="360"/>
              <w:jc w:val="left"/>
            </w:pPr>
            <w:r>
              <w:rPr>
                <w:rFonts w:ascii="Times New Roman" w:hAnsi="Times New Roman"/>
                <w:sz w:val="24"/>
              </w:rPr>
              <w:t xml:space="preserve">•  </w:t>
            </w:r>
            <w:r>
              <w:rPr>
                <w:rFonts w:ascii="Times New Roman" w:hAnsi="Times New Roman"/>
                <w:sz w:val="24"/>
              </w:rPr>
              <w:t>Entre pontos de comunicação, cada modelo mantém a última entrada constante, uma retenção de ordem zero do protocolo.</w:t>
            </w:r>
          </w:p>
          <w:p>
            <w:pPr>
              <w:spacing w:lineRule="auto" w:line="276" w:after="0" w:before="0"/>
              <w:ind w:left="360"/>
              <w:jc w:val="left"/>
            </w:pPr>
            <w:r>
              <w:rPr>
                <w:rFonts w:ascii="Times New Roman" w:hAnsi="Times New Roman"/>
                <w:sz w:val="24"/>
              </w:rPr>
              <w:t xml:space="preserve">•  </w:t>
            </w:r>
            <w:r>
              <w:rPr>
                <w:rFonts w:ascii="Times New Roman" w:hAnsi="Times New Roman"/>
                <w:sz w:val="24"/>
              </w:rPr>
              <w:t xml:space="preserve">Para o cenário testado, o erro RMS cresce monotonicamente de </w:t>
            </w:r>
            <w:r>
              <w:drawing>
                <wp:inline>
                  <wp:extent cx="549922" cy="143774"/>
                  <wp:docPr id="578" name="Fórmula: 0,0284\%" descr="0,0284\%"/>
                  <wp:cNvGraphicFramePr>
                    <a:graphicFrameLocks noChangeAspect="1"/>
                  </wp:cNvGraphicFramePr>
                  <a:graphic>
                    <a:graphicData uri="http://schemas.openxmlformats.org/drawingml/2006/picture">
                      <pic:pic>
                        <pic:nvPicPr>
                          <pic:cNvPr id="0" name="image.png"/>
                          <pic:cNvPicPr/>
                        </pic:nvPicPr>
                        <pic:blipFill>
                          <a:blip r:embed="rId307"/>
                          <a:stretch>
                            <a:fillRect/>
                          </a:stretch>
                        </pic:blipFill>
                        <pic:spPr>
                          <a:xfrm>
                            <a:off x="0" y="0"/>
                            <a:ext cx="549922" cy="143774"/>
                          </a:xfrm>
                          <a:prstGeom prst="rect"/>
                        </pic:spPr>
                      </pic:pic>
                    </a:graphicData>
                  </a:graphic>
                </wp:inline>
              </w:drawing>
            </w:r>
            <w:r>
              <w:rPr>
                <w:rFonts w:ascii="Times New Roman" w:hAnsi="Times New Roman"/>
                <w:sz w:val="24"/>
              </w:rPr>
              <w:t xml:space="preserve"> em </w:t>
            </w:r>
            <w:r>
              <w:drawing>
                <wp:inline>
                  <wp:extent cx="626723" cy="116513"/>
                  <wp:docPr id="579" name="Fórmula: H=1\,\mathrm{ms}" descr="H=1\,\mathrm{ms}"/>
                  <wp:cNvGraphicFramePr>
                    <a:graphicFrameLocks noChangeAspect="1"/>
                  </wp:cNvGraphicFramePr>
                  <a:graphic>
                    <a:graphicData uri="http://schemas.openxmlformats.org/drawingml/2006/picture">
                      <pic:pic>
                        <pic:nvPicPr>
                          <pic:cNvPr id="0" name="image.png"/>
                          <pic:cNvPicPr/>
                        </pic:nvPicPr>
                        <pic:blipFill>
                          <a:blip r:embed="rId308"/>
                          <a:stretch>
                            <a:fillRect/>
                          </a:stretch>
                        </pic:blipFill>
                        <pic:spPr>
                          <a:xfrm>
                            <a:off x="0" y="0"/>
                            <a:ext cx="626723" cy="116513"/>
                          </a:xfrm>
                          <a:prstGeom prst="rect"/>
                        </pic:spPr>
                      </pic:pic>
                    </a:graphicData>
                  </a:graphic>
                </wp:inline>
              </w:drawing>
            </w:r>
            <w:r>
              <w:rPr>
                <w:rFonts w:ascii="Times New Roman" w:hAnsi="Times New Roman"/>
                <w:sz w:val="24"/>
              </w:rPr>
              <w:t xml:space="preserve"> a </w:t>
            </w:r>
            <w:r>
              <w:drawing>
                <wp:inline>
                  <wp:extent cx="549922" cy="143774"/>
                  <wp:docPr id="580" name="Fórmula: 6,2299\%" descr="6,2299\%"/>
                  <wp:cNvGraphicFramePr>
                    <a:graphicFrameLocks noChangeAspect="1"/>
                  </wp:cNvGraphicFramePr>
                  <a:graphic>
                    <a:graphicData uri="http://schemas.openxmlformats.org/drawingml/2006/picture">
                      <pic:pic>
                        <pic:nvPicPr>
                          <pic:cNvPr id="0" name="image.png"/>
                          <pic:cNvPicPr/>
                        </pic:nvPicPr>
                        <pic:blipFill>
                          <a:blip r:embed="rId309"/>
                          <a:stretch>
                            <a:fillRect/>
                          </a:stretch>
                        </pic:blipFill>
                        <pic:spPr>
                          <a:xfrm>
                            <a:off x="0" y="0"/>
                            <a:ext cx="549922" cy="143774"/>
                          </a:xfrm>
                          <a:prstGeom prst="rect"/>
                        </pic:spPr>
                      </pic:pic>
                    </a:graphicData>
                  </a:graphic>
                </wp:inline>
              </w:drawing>
            </w:r>
            <w:r>
              <w:rPr>
                <w:rFonts w:ascii="Times New Roman" w:hAnsi="Times New Roman"/>
                <w:sz w:val="24"/>
              </w:rPr>
              <w:t xml:space="preserve"> em </w:t>
            </w:r>
            <w:r>
              <w:drawing>
                <wp:inline>
                  <wp:extent cx="702851" cy="116513"/>
                  <wp:docPr id="581" name="Fórmula: H=50\,\mathrm{ms}" descr="H=50\,\mathrm{ms}"/>
                  <wp:cNvGraphicFramePr>
                    <a:graphicFrameLocks noChangeAspect="1"/>
                  </wp:cNvGraphicFramePr>
                  <a:graphic>
                    <a:graphicData uri="http://schemas.openxmlformats.org/drawingml/2006/picture">
                      <pic:pic>
                        <pic:nvPicPr>
                          <pic:cNvPr id="0" name="image.png"/>
                          <pic:cNvPicPr/>
                        </pic:nvPicPr>
                        <pic:blipFill>
                          <a:blip r:embed="rId302"/>
                          <a:stretch>
                            <a:fillRect/>
                          </a:stretch>
                        </pic:blipFill>
                        <pic:spPr>
                          <a:xfrm>
                            <a:off x="0" y="0"/>
                            <a:ext cx="702851" cy="116513"/>
                          </a:xfrm>
                          <a:prstGeom prst="rect"/>
                        </pic:spPr>
                      </pic:pic>
                    </a:graphicData>
                  </a:graphic>
                </wp:inline>
              </w:drawing>
            </w:r>
            <w:r>
              <w:rPr>
                <w:rFonts w:ascii="Times New Roman" w:hAnsi="Times New Roman"/>
                <w:sz w:val="24"/>
              </w:rPr>
              <w:t>; os cinco casos permanecem limitados, mas os passos grandes comprometem a fidelidade.</w:t>
            </w:r>
          </w:p>
          <w:p>
            <w:pPr>
              <w:spacing w:lineRule="auto" w:line="276" w:after="0" w:before="0"/>
              <w:ind w:left="360"/>
              <w:jc w:val="left"/>
            </w:pPr>
            <w:r>
              <w:rPr>
                <w:rFonts w:ascii="Times New Roman" w:hAnsi="Times New Roman"/>
                <w:sz w:val="24"/>
              </w:rPr>
              <w:t xml:space="preserve">•  </w:t>
            </w:r>
            <w:r>
              <w:rPr>
                <w:rFonts w:ascii="Times New Roman" w:hAnsi="Times New Roman"/>
                <w:sz w:val="24"/>
              </w:rPr>
              <w:t>Verificar o FMU isoladamente contra o modelo em Python separa erro de implementação de erro de acoplamento.</w:t>
            </w:r>
          </w:p>
          <w:p>
            <w:pPr>
              <w:spacing w:lineRule="auto" w:line="276" w:after="0" w:before="0"/>
              <w:ind w:left="360"/>
              <w:jc w:val="left"/>
            </w:pPr>
            <w:r>
              <w:rPr>
                <w:rFonts w:ascii="Times New Roman" w:hAnsi="Times New Roman"/>
                <w:sz w:val="24"/>
              </w:rPr>
              <w:t xml:space="preserve">•  </w:t>
            </w:r>
            <w:r>
              <w:rPr>
                <w:rFonts w:ascii="Times New Roman" w:hAnsi="Times New Roman"/>
                <w:sz w:val="24"/>
              </w:rPr>
              <w:t>Simulação mostra o comportamento em cenários escolhidos; a Unidade 3 verifica exaustivamente todos os cenários alcançáveis.</w:t>
            </w:r>
          </w:p>
          <w:p>
            <w:pPr>
              <w:pStyle w:val="Heading3"/>
            </w:pPr>
            <w:r>
              <w:rPr>
                <w:rFonts w:ascii="Times New Roman" w:hAnsi="Times New Roman"/>
                <w:sz w:val="24"/>
              </w:rPr>
              <w:t>Referências da aula</w:t>
            </w:r>
          </w:p>
          <w:p>
            <w:pPr>
              <w:spacing w:lineRule="auto" w:line="276" w:after="0" w:before="0"/>
              <w:ind w:left="360"/>
              <w:jc w:val="left"/>
            </w:pPr>
            <w:r>
              <w:rPr>
                <w:rFonts w:ascii="Times New Roman" w:hAnsi="Times New Roman"/>
                <w:sz w:val="24"/>
              </w:rPr>
              <w:t xml:space="preserve">•  </w:t>
            </w:r>
            <w:r>
              <w:rPr>
                <w:rFonts w:ascii="Times New Roman" w:hAnsi="Times New Roman"/>
                <w:sz w:val="24"/>
              </w:rPr>
              <w:t xml:space="preserve">MODELICA ASSOCIATION. </w:t>
            </w:r>
            <w:r>
              <w:rPr>
                <w:rFonts w:ascii="Times New Roman" w:hAnsi="Times New Roman"/>
                <w:i/>
                <w:sz w:val="24"/>
              </w:rPr>
              <w:t>Functional Mock-up Interface Specification</w:t>
            </w:r>
            <w:r>
              <w:rPr>
                <w:rFonts w:ascii="Times New Roman" w:hAnsi="Times New Roman"/>
                <w:sz w:val="24"/>
              </w:rPr>
              <w:t>, version 3.0, 2022.</w:t>
            </w:r>
          </w:p>
          <w:p>
            <w:pPr>
              <w:spacing w:lineRule="auto" w:line="276" w:after="0" w:before="0"/>
              <w:ind w:left="360"/>
              <w:jc w:val="left"/>
            </w:pPr>
            <w:r>
              <w:rPr>
                <w:rFonts w:ascii="Times New Roman" w:hAnsi="Times New Roman"/>
                <w:sz w:val="24"/>
              </w:rPr>
              <w:t xml:space="preserve">•  </w:t>
            </w:r>
            <w:r>
              <w:rPr>
                <w:rFonts w:ascii="Times New Roman" w:hAnsi="Times New Roman"/>
                <w:sz w:val="24"/>
              </w:rPr>
              <w:t xml:space="preserve">BLOCHWITZ, Torsten et al. Functional mockup interface 2.0: the standard for tool independent exchange of simulation models. In: INTERNATIONAL MODELICA CONFERENCE, 9., 2012, Munique. </w:t>
            </w:r>
            <w:r>
              <w:rPr>
                <w:rFonts w:ascii="Times New Roman" w:hAnsi="Times New Roman"/>
                <w:i/>
                <w:sz w:val="24"/>
              </w:rPr>
              <w:t>Proceedings [...]</w:t>
            </w:r>
            <w:r>
              <w:rPr>
                <w:rFonts w:ascii="Times New Roman" w:hAnsi="Times New Roman"/>
                <w:sz w:val="24"/>
              </w:rPr>
              <w:t>. Linköping: Linköping University Electronic Press, 2012. p. 173-184.</w:t>
            </w:r>
          </w:p>
          <w:p>
            <w:pPr>
              <w:spacing w:lineRule="auto" w:line="276" w:after="0" w:before="0"/>
              <w:ind w:left="360"/>
              <w:jc w:val="left"/>
            </w:pPr>
            <w:r>
              <w:rPr>
                <w:rFonts w:ascii="Times New Roman" w:hAnsi="Times New Roman"/>
                <w:sz w:val="24"/>
              </w:rPr>
              <w:t xml:space="preserve">•  </w:t>
            </w:r>
            <w:r>
              <w:rPr>
                <w:rFonts w:ascii="Times New Roman" w:hAnsi="Times New Roman"/>
                <w:sz w:val="24"/>
              </w:rPr>
              <w:t xml:space="preserve">FRANKLIN, Gene F.; POWELL, J. David; EMAMI-NAEINI, Abbas. </w:t>
            </w:r>
            <w:r>
              <w:rPr>
                <w:rFonts w:ascii="Times New Roman" w:hAnsi="Times New Roman"/>
                <w:i/>
                <w:sz w:val="24"/>
              </w:rPr>
              <w:t>Sistemas de controle para engenharia</w:t>
            </w:r>
            <w:r>
              <w:rPr>
                <w:rFonts w:ascii="Times New Roman" w:hAnsi="Times New Roman"/>
                <w:sz w:val="24"/>
              </w:rPr>
              <w:t>. 6. ed. Porto Alegre: Bookman, 2013.</w:t>
            </w:r>
          </w:p>
        </w:tc>
      </w:tr>
    </w:tbl>
    <w:p w:rsidR="00000000" w:rsidDel="00000000" w:rsidP="00000000" w:rsidRDefault="00000000" w:rsidRPr="00000000" w14:paraId="000000A4">
      <w:pPr>
        <w:spacing w:after="0" w:line="360" w:lineRule="auto"/>
        <w:jc w:val="both"/>
        <w:rPr>
          <w:rFonts w:ascii="Times New Roman" w:cs="Times New Roman" w:eastAsia="Times New Roman" w:hAnsi="Times New Roman"/>
          <w:sz w:val="24"/>
          <w:szCs w:val="24"/>
        </w:rPr>
      </w:pPr>
      <w:r w:rsidDel="00000000" w:rsidR="00000000" w:rsidRPr="00000000">
        <w:rPr>
          <w:rtl w:val="0"/>
        </w:rPr>
      </w:r>
    </w:p>
    <w:tbl>
      <w:tblPr>
        <w:tblStyle w:val="Table14"/>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tc>
          <w:tcPr>
            <w:shd w:fill="d0e0e3" w:val="clear"/>
            <w:tcMar>
              <w:top w:w="100.0" w:type="dxa"/>
              <w:left w:w="100.0" w:type="dxa"/>
              <w:bottom w:w="100.0" w:type="dxa"/>
              <w:right w:w="100.0" w:type="dxa"/>
            </w:tcMar>
          </w:tcPr>
          <w:p w:rsidR="00000000" w:rsidDel="00000000" w:rsidP="00000000" w:rsidRDefault="00000000" w:rsidRPr="00000000" w14:paraId="000000A5">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ROTEIRO VIDEOAULA 8: </w:t>
            </w:r>
            <w:r w:rsidDel="00000000" w:rsidR="00000000" w:rsidRPr="00000000">
              <w:rPr>
                <w:rFonts w:ascii="Times New Roman" w:cs="Times New Roman" w:eastAsia="Times New Roman" w:hAnsi="Times New Roman"/>
                <w:sz w:val="24"/>
                <w:szCs w:val="24"/>
                <w:rtl w:val="0"/>
              </w:rPr>
              <w:t>Dois relógios, um só resultado: o preço de espaçar a comunicação</w:t>
            </w:r>
          </w:p>
        </w:tc>
      </w:tr>
      <w:tr>
        <w:trPr/>
        <w:tc>
          <w:tcPr>
            <w:tcMar>
              <w:top w:w="100.0" w:type="dxa"/>
              <w:left w:w="100.0" w:type="dxa"/>
              <w:bottom w:w="100.0" w:type="dxa"/>
              <w:right w:w="100.0" w:type="dxa"/>
            </w:tcMar>
          </w:tcPr>
          <w:p>
            <w:pPr>
              <w:spacing w:lineRule="auto" w:line="276" w:after="0" w:before="0"/>
              <w:jc w:val="left"/>
            </w:pPr>
            <w:r>
              <w:rPr>
                <w:rFonts w:ascii="Times New Roman" w:hAnsi="Times New Roman"/>
                <w:b/>
                <w:sz w:val="24"/>
              </w:rPr>
              <w:t>Vínculo com o plano de aprendizagem:</w:t>
            </w:r>
            <w:r>
              <w:rPr>
                <w:rFonts w:ascii="Times New Roman" w:hAnsi="Times New Roman"/>
                <w:sz w:val="24"/>
              </w:rPr>
              <w:t xml:space="preserve"> Unidade 2, Aula 8 — Co-simulação planta-controlador com FMI 3.0.</w:t>
            </w:r>
          </w:p>
          <w:p>
            <w:pPr>
              <w:spacing w:lineRule="auto" w:line="276" w:after="0" w:before="0"/>
              <w:jc w:val="left"/>
            </w:pPr>
            <w:r>
              <w:rPr>
                <w:rFonts w:ascii="Times New Roman" w:hAnsi="Times New Roman"/>
                <w:b/>
                <w:sz w:val="24"/>
              </w:rPr>
              <w:t>Objetivo da videoaula:</w:t>
            </w:r>
            <w:r>
              <w:rPr>
                <w:rFonts w:ascii="Times New Roman" w:hAnsi="Times New Roman"/>
                <w:sz w:val="24"/>
              </w:rPr>
              <w:t xml:space="preserve"> ao final, o estudante deve ser capaz de explicar por que planta e controlador são simulados por integradores independentes, descrever a estrutura de um FMU de co-simulação FMI 3.0, verificar um FMU isoladamente contra a implementação de referência antes de atribuir qualquer erro ao acoplamento, e quantificar como o erro de acoplamento cresce com o passo de comunicação.</w:t>
            </w:r>
          </w:p>
          <w:p>
            <w:pPr>
              <w:spacing w:lineRule="auto" w:line="276" w:after="0" w:before="0"/>
              <w:jc w:val="left"/>
            </w:pPr>
            <w:r>
              <w:rPr>
                <w:rFonts w:ascii="Times New Roman" w:hAnsi="Times New Roman"/>
                <w:b/>
                <w:sz w:val="24"/>
              </w:rPr>
              <w:t>Mapa de tempo e telas:</w:t>
            </w:r>
            <w:r>
              <w:rPr>
                <w:rFonts w:ascii="Times New Roman" w:hAnsi="Times New Roman"/>
                <w:sz w:val="24"/>
              </w:rPr>
              <w:t xml:space="preserve"> 00:00 terminal com a co-simulação básica convergindo · 01:40 editor: </w:t>
            </w:r>
            <w:r>
              <w:rPr>
                <w:rFonts w:ascii="Consolas" w:hAnsi="Consolas"/>
                <w:sz w:val="20"/>
              </w:rPr>
              <w:t>nexabot/fmu/plant_fmu.c</w:t>
            </w:r>
            <w:r>
              <w:rPr>
                <w:rFonts w:ascii="Times New Roman" w:hAnsi="Times New Roman"/>
                <w:sz w:val="24"/>
              </w:rPr>
              <w:t xml:space="preserve"> e o </w:t>
            </w:r>
            <w:r>
              <w:rPr>
                <w:rFonts w:ascii="Consolas" w:hAnsi="Consolas"/>
                <w:sz w:val="20"/>
              </w:rPr>
              <w:t>modelDescription.xml</w:t>
            </w:r>
            <w:r>
              <w:rPr>
                <w:rFonts w:ascii="Times New Roman" w:hAnsi="Times New Roman"/>
                <w:sz w:val="24"/>
              </w:rPr>
              <w:t xml:space="preserve"> · 03:10 editor: </w:t>
            </w:r>
            <w:r>
              <w:rPr>
                <w:rFonts w:ascii="Consolas" w:hAnsi="Consolas"/>
                <w:sz w:val="20"/>
              </w:rPr>
              <w:t>nexabot/cosim.py</w:t>
            </w:r>
            <w:r>
              <w:rPr>
                <w:rFonts w:ascii="Times New Roman" w:hAnsi="Times New Roman"/>
                <w:sz w:val="24"/>
              </w:rPr>
              <w:t xml:space="preserve">, o mestre de co-simulação e o acoplamento Jacobi · 04:40 editor: erro de acoplamento e sua relação com </w:t>
            </w:r>
            <w:r>
              <w:drawing>
                <wp:inline>
                  <wp:extent cx="152053" cy="127013"/>
                  <wp:docPr id="582" name="Fórmula: T_s" descr="T_s"/>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52053" cy="127013"/>
                          </a:xfrm>
                          <a:prstGeom prst="rect"/>
                        </pic:spPr>
                      </pic:pic>
                    </a:graphicData>
                  </a:graphic>
                </wp:inline>
              </w:drawing>
            </w:r>
            <w:r>
              <w:rPr>
                <w:rFonts w:ascii="Times New Roman" w:hAnsi="Times New Roman"/>
                <w:sz w:val="24"/>
              </w:rPr>
              <w:t xml:space="preserve"> · 06:00 editor: ligação com o </w:t>
            </w:r>
            <w:r>
              <w:rPr>
                <w:rFonts w:ascii="Consolas" w:hAnsi="Consolas"/>
                <w:sz w:val="20"/>
              </w:rPr>
              <w:t>DiscretePID</w:t>
            </w:r>
            <w:r>
              <w:rPr>
                <w:rFonts w:ascii="Times New Roman" w:hAnsi="Times New Roman"/>
                <w:sz w:val="24"/>
              </w:rPr>
              <w:t xml:space="preserve"> e a Unidade 4 · 07:20 terminal: </w:t>
            </w:r>
            <w:r>
              <w:rPr>
                <w:rFonts w:ascii="Consolas" w:hAnsi="Consolas"/>
                <w:sz w:val="20"/>
              </w:rPr>
              <w:t>01_build_fmu.py</w:t>
            </w:r>
            <w:r>
              <w:rPr>
                <w:rFonts w:ascii="Times New Roman" w:hAnsi="Times New Roman"/>
                <w:sz w:val="24"/>
              </w:rPr>
              <w:t xml:space="preserve"> · 09:00 terminal: </w:t>
            </w:r>
            <w:r>
              <w:rPr>
                <w:rFonts w:ascii="Consolas" w:hAnsi="Consolas"/>
                <w:sz w:val="20"/>
              </w:rPr>
              <w:t>02_inspecta_fmu.py</w:t>
            </w:r>
            <w:r>
              <w:rPr>
                <w:rFonts w:ascii="Times New Roman" w:hAnsi="Times New Roman"/>
                <w:sz w:val="24"/>
              </w:rPr>
              <w:t xml:space="preserve"> · 10:20 terminal: </w:t>
            </w:r>
            <w:r>
              <w:rPr>
                <w:rFonts w:ascii="Consolas" w:hAnsi="Consolas"/>
                <w:sz w:val="20"/>
              </w:rPr>
              <w:t>verify_fmu.py</w:t>
            </w:r>
            <w:r>
              <w:rPr>
                <w:rFonts w:ascii="Times New Roman" w:hAnsi="Times New Roman"/>
                <w:sz w:val="24"/>
              </w:rPr>
              <w:t xml:space="preserve"> · 11:40 terminal: </w:t>
            </w:r>
            <w:r>
              <w:rPr>
                <w:rFonts w:ascii="Consolas" w:hAnsi="Consolas"/>
                <w:sz w:val="20"/>
              </w:rPr>
              <w:t>03_cosim_basica.py</w:t>
            </w:r>
            <w:r>
              <w:rPr>
                <w:rFonts w:ascii="Times New Roman" w:hAnsi="Times New Roman"/>
                <w:sz w:val="24"/>
              </w:rPr>
              <w:t xml:space="preserve"> · 13:20 terminal: </w:t>
            </w:r>
            <w:r>
              <w:rPr>
                <w:rFonts w:ascii="Consolas" w:hAnsi="Consolas"/>
                <w:sz w:val="20"/>
              </w:rPr>
              <w:t>04_erro_de_acoplamento.py</w:t>
            </w:r>
            <w:r>
              <w:rPr>
                <w:rFonts w:ascii="Times New Roman" w:hAnsi="Times New Roman"/>
                <w:sz w:val="24"/>
              </w:rPr>
              <w:t xml:space="preserve"> · 15:20 aplicação profissional · 16:50 pontos-chave e desafio · 18:00 transição para a Unidade 3 e encerramento.</w:t>
            </w:r>
          </w:p>
          <w:p>
            <w:pPr>
              <w:pStyle w:val="Heading3"/>
            </w:pPr>
            <w:r>
              <w:rPr>
                <w:rFonts w:ascii="Times New Roman" w:hAnsi="Times New Roman"/>
                <w:sz w:val="24"/>
              </w:rPr>
              <w:t>Abertura contextualizada</w:t>
            </w:r>
          </w:p>
          <w:p>
            <w:pPr>
              <w:spacing w:lineRule="auto" w:line="276" w:after="0" w:before="0"/>
              <w:jc w:val="left"/>
            </w:pPr>
            <w:r>
              <w:rPr>
                <w:rFonts w:ascii="Times New Roman" w:hAnsi="Times New Roman"/>
                <w:b/>
                <w:sz w:val="24"/>
              </w:rPr>
              <w:t>[00:00–01:40 · TELA: terminal — aula_08/03_cosim_basica.py, tabela de convergência já na tela]</w:t>
            </w:r>
          </w:p>
          <w:p>
            <w:pPr>
              <w:spacing w:lineRule="auto" w:line="276" w:after="0" w:before="0"/>
              <w:jc w:val="left"/>
            </w:pPr>
            <w:r>
              <w:rPr>
                <w:rFonts w:ascii="Times New Roman" w:hAnsi="Times New Roman"/>
                <w:sz w:val="24"/>
              </w:rPr>
              <w:t xml:space="preserve">A tela mostra uma tabela já em execução: tempo, referência, velocidade medida e tensão de comando, coluna a coluna, avançando em passos de cinquenta milissegundos. A velocidade converge suavemente para exatamente </w:t>
            </w:r>
            <w:r>
              <w:drawing>
                <wp:inline>
                  <wp:extent cx="711466" cy="152255"/>
                  <wp:docPr id="583" name="Fórmula: 1,0000\,\mathrm{m/s}" descr="1,0000\,\mathrm{m/s}"/>
                  <wp:cNvGraphicFramePr>
                    <a:graphicFrameLocks noChangeAspect="1"/>
                  </wp:cNvGraphicFramePr>
                  <a:graphic>
                    <a:graphicData uri="http://schemas.openxmlformats.org/drawingml/2006/picture">
                      <pic:pic>
                        <pic:nvPicPr>
                          <pic:cNvPr id="0" name="image.png"/>
                          <pic:cNvPicPr/>
                        </pic:nvPicPr>
                        <pic:blipFill>
                          <a:blip r:embed="rId62"/>
                          <a:stretch>
                            <a:fillRect/>
                          </a:stretch>
                        </pic:blipFill>
                        <pic:spPr>
                          <a:xfrm>
                            <a:off x="0" y="0"/>
                            <a:ext cx="711466" cy="152255"/>
                          </a:xfrm>
                          <a:prstGeom prst="rect"/>
                        </pic:spPr>
                      </pic:pic>
                    </a:graphicData>
                  </a:graphic>
                </wp:inline>
              </w:drawing>
            </w:r>
            <w:r>
              <w:rPr>
                <w:rFonts w:ascii="Times New Roman" w:hAnsi="Times New Roman"/>
                <w:sz w:val="24"/>
              </w:rPr>
              <w:t xml:space="preserve">, e a tensão de comando se estabiliza em </w:t>
            </w:r>
            <w:r>
              <w:drawing>
                <wp:inline>
                  <wp:extent cx="638839" cy="133543"/>
                  <wp:docPr id="584" name="Fórmula: 18,8533\,\mathrm{V}" descr="18,8533\,\mathrm{V}"/>
                  <wp:cNvGraphicFramePr>
                    <a:graphicFrameLocks noChangeAspect="1"/>
                  </wp:cNvGraphicFramePr>
                  <a:graphic>
                    <a:graphicData uri="http://schemas.openxmlformats.org/drawingml/2006/picture">
                      <pic:pic>
                        <pic:nvPicPr>
                          <pic:cNvPr id="0" name="image.png"/>
                          <pic:cNvPicPr/>
                        </pic:nvPicPr>
                        <pic:blipFill>
                          <a:blip r:embed="rId311"/>
                          <a:stretch>
                            <a:fillRect/>
                          </a:stretch>
                        </pic:blipFill>
                        <pic:spPr>
                          <a:xfrm>
                            <a:off x="0" y="0"/>
                            <a:ext cx="638839" cy="133543"/>
                          </a:xfrm>
                          <a:prstGeom prst="rect"/>
                        </pic:spPr>
                      </pic:pic>
                    </a:graphicData>
                  </a:graphic>
                </wp:inline>
              </w:drawing>
            </w:r>
            <w:r>
              <w:rPr>
                <w:rFonts w:ascii="Times New Roman" w:hAnsi="Times New Roman"/>
                <w:sz w:val="24"/>
              </w:rPr>
              <w:t xml:space="preserve"> — o mesmo valor de regime permanente que a Unidade 1 já havia calculado analiticamente para essa velocidade de cruzeiro. O que essa tabela não mostra, à primeira vista, é que ela vem de dois programas completamente separados conversando entre si: a planta do NexaBot, compilada como uma biblioteca C independente, e o controlador PID, ainda em Python, trocando dados a cada cinco milissegundos através de um padrão aberto chamado FMI. Um integrante da equipe de firmware sugeriu, na reunião passada, espaçar essa troca para cinquenta milissegundos em vez de cinco, para reduzir a sobrecarga de comunicação, argumentando que o prejuízo seria pequeno. Esta aula mede esse prejuízo, em vez de presumir que ele é pequeno.</w:t>
            </w:r>
          </w:p>
          <w:p>
            <w:pPr>
              <w:spacing w:lineRule="auto" w:line="276" w:after="0" w:before="0"/>
              <w:jc w:val="left"/>
            </w:pPr>
            <w:r>
              <w:rPr>
                <w:rFonts w:ascii="Times New Roman" w:hAnsi="Times New Roman"/>
                <w:sz w:val="24"/>
              </w:rPr>
              <w:t>Note a semelhança estrutural com as duas aulas anteriores desta unidade: primeiro projetamos um controlador, depois discretizamos essa malha e justificamos o período de amostragem com números, e agora, nesta aula final da unidade, colocamos essa mesma malha inteira dentro de uma segunda camada de amostragem — o passo de comunicação entre dois programas independentes. É a mesma pergunta de fundo, "quanto tempo entre atualizações ainda é seguro", aplicada a uma nova camada da arquitetura.</w:t>
            </w:r>
          </w:p>
          <w:p>
            <w:pPr>
              <w:pStyle w:val="Heading3"/>
            </w:pPr>
            <w:r>
              <w:rPr>
                <w:rFonts w:ascii="Times New Roman" w:hAnsi="Times New Roman"/>
                <w:sz w:val="24"/>
              </w:rPr>
              <w:t>Desenvolvimento conceitual</w:t>
            </w:r>
          </w:p>
          <w:p>
            <w:pPr>
              <w:spacing w:lineRule="auto" w:line="276" w:after="0" w:before="0"/>
              <w:jc w:val="left"/>
            </w:pPr>
            <w:r>
              <w:rPr>
                <w:rFonts w:ascii="Times New Roman" w:hAnsi="Times New Roman"/>
                <w:b/>
                <w:sz w:val="24"/>
              </w:rPr>
              <w:t>[01:40–03:10 · TELA: editor — nexabot/fmu/plant_fmu.c e modelDescription.xml]</w:t>
            </w:r>
          </w:p>
          <w:p>
            <w:pPr>
              <w:spacing w:lineRule="auto" w:line="276" w:after="0" w:before="0"/>
              <w:jc w:val="left"/>
            </w:pPr>
            <w:r>
              <w:rPr>
                <w:rFonts w:ascii="Times New Roman" w:hAnsi="Times New Roman"/>
                <w:sz w:val="24"/>
              </w:rPr>
              <w:t xml:space="preserve">Abro </w:t>
            </w:r>
            <w:r>
              <w:rPr>
                <w:rFonts w:ascii="Consolas" w:hAnsi="Consolas"/>
                <w:sz w:val="20"/>
              </w:rPr>
              <w:t>nexabot/fmu/plant_fmu.c</w:t>
            </w:r>
            <w:r>
              <w:rPr>
                <w:rFonts w:ascii="Times New Roman" w:hAnsi="Times New Roman"/>
                <w:sz w:val="24"/>
              </w:rPr>
              <w:t xml:space="preserve">: a mesma planta do motor CC de tração do NexaBot, com as mesmas equações e os mesmos parâmetros de </w:t>
            </w:r>
            <w:r>
              <w:rPr>
                <w:rFonts w:ascii="Consolas" w:hAnsi="Consolas"/>
                <w:sz w:val="20"/>
              </w:rPr>
              <w:t>nexabot/plant.py</w:t>
            </w:r>
            <w:r>
              <w:rPr>
                <w:rFonts w:ascii="Times New Roman" w:hAnsi="Times New Roman"/>
                <w:sz w:val="24"/>
              </w:rPr>
              <w:t xml:space="preserve">, agora escrita do zero em C nativo. O arquivo implementa as funções da interface FMI 3.0 realmente usadas — instanciar, entrar e sair do modo de inicialização, avançar um passo de simulação, ler e escrever variáveis — além de dezenas de funções obrigatórias de interfaces que este FMU não usa, mas que precisam existir como esboços honestos para que qualquer ferramenta compatível com FMI consiga carregar o arquivo sem erro. Ao lado, </w:t>
            </w:r>
            <w:r>
              <w:rPr>
                <w:rFonts w:ascii="Consolas" w:hAnsi="Consolas"/>
                <w:sz w:val="20"/>
              </w:rPr>
              <w:t>modelDescription.xml</w:t>
            </w:r>
            <w:r>
              <w:rPr>
                <w:rFonts w:ascii="Times New Roman" w:hAnsi="Times New Roman"/>
                <w:sz w:val="24"/>
              </w:rPr>
              <w:t xml:space="preserve"> declara as cinco variáveis do modelo: tempo, como variável independente; tensão de armadura e torque de carga, como entradas; velocidade angular e corrente, como saídas. Essa descrição em XML é a fonte de verdade das referências de valor que qualquer ferramenta usa para ler e escrever no modelo — não é gerada dinamicamente, é parte do pacote.</w:t>
            </w:r>
          </w:p>
          <w:p>
            <w:pPr>
              <w:spacing w:lineRule="auto" w:line="276" w:after="0" w:before="0"/>
              <w:jc w:val="left"/>
            </w:pPr>
            <w:r>
              <w:rPr>
                <w:rFonts w:ascii="Times New Roman" w:hAnsi="Times New Roman"/>
                <w:b/>
                <w:sz w:val="24"/>
              </w:rPr>
              <w:t>[03:10–04:40 · TELA: editor — nexabot/cosim.py, o mestre de co-simulação e o acoplamento Jacobi]</w:t>
            </w:r>
          </w:p>
          <w:p>
            <w:pPr>
              <w:spacing w:lineRule="auto" w:line="276" w:after="0" w:before="0"/>
              <w:jc w:val="left"/>
            </w:pPr>
            <w:r>
              <w:rPr>
                <w:rFonts w:ascii="Times New Roman" w:hAnsi="Times New Roman"/>
                <w:sz w:val="24"/>
              </w:rPr>
              <w:t xml:space="preserve">Passo para </w:t>
            </w:r>
            <w:r>
              <w:rPr>
                <w:rFonts w:ascii="Consolas" w:hAnsi="Consolas"/>
                <w:sz w:val="20"/>
              </w:rPr>
              <w:t>nexabot/cosim.py</w:t>
            </w:r>
            <w:r>
              <w:rPr>
                <w:rFonts w:ascii="Times New Roman" w:hAnsi="Times New Roman"/>
                <w:sz w:val="24"/>
              </w:rPr>
              <w:t xml:space="preserve">, o mestre de co-simulação que orquestra os dois lados. A cada passo de comunicação </w:t>
            </w:r>
            <w:r>
              <w:drawing>
                <wp:inline>
                  <wp:extent cx="135225" cy="103993"/>
                  <wp:docPr id="585" name="Fórmula: H" descr="H"/>
                  <wp:cNvGraphicFramePr>
                    <a:graphicFrameLocks noChangeAspect="1"/>
                  </wp:cNvGraphicFramePr>
                  <a:graphic>
                    <a:graphicData uri="http://schemas.openxmlformats.org/drawingml/2006/picture">
                      <pic:pic>
                        <pic:nvPicPr>
                          <pic:cNvPr id="0" name="image.png"/>
                          <pic:cNvPicPr/>
                        </pic:nvPicPr>
                        <pic:blipFill>
                          <a:blip r:embed="rId283"/>
                          <a:stretch>
                            <a:fillRect/>
                          </a:stretch>
                        </pic:blipFill>
                        <pic:spPr>
                          <a:xfrm>
                            <a:off x="0" y="0"/>
                            <a:ext cx="135225" cy="103993"/>
                          </a:xfrm>
                          <a:prstGeom prst="rect"/>
                        </pic:spPr>
                      </pic:pic>
                    </a:graphicData>
                  </a:graphic>
                </wp:inline>
              </w:drawing>
            </w:r>
            <w:r>
              <w:rPr>
                <w:rFonts w:ascii="Times New Roman" w:hAnsi="Times New Roman"/>
                <w:sz w:val="24"/>
              </w:rPr>
              <w:t xml:space="preserve">, o mestre lê a saída mais recente da planta — a velocidade angular —, calcula a lei de controle em Python usando o mesmo </w:t>
            </w:r>
            <w:r>
              <w:rPr>
                <w:rFonts w:ascii="Consolas" w:hAnsi="Consolas"/>
                <w:sz w:val="20"/>
              </w:rPr>
              <w:t>DiscretePID</w:t>
            </w:r>
            <w:r>
              <w:rPr>
                <w:rFonts w:ascii="Times New Roman" w:hAnsi="Times New Roman"/>
                <w:sz w:val="24"/>
              </w:rPr>
              <w:t xml:space="preserve"> que já apareceu nas duas aulas anteriores, escreve a nova tensão de volta no FMU, e então chama a função de avanço de tempo do FMU, </w:t>
            </w:r>
            <w:r>
              <w:rPr>
                <w:rFonts w:ascii="Consolas" w:hAnsi="Consolas"/>
                <w:sz w:val="20"/>
              </w:rPr>
              <w:t>doStep</w:t>
            </w:r>
            <w:r>
              <w:rPr>
                <w:rFonts w:ascii="Times New Roman" w:hAnsi="Times New Roman"/>
                <w:sz w:val="24"/>
              </w:rPr>
              <w:t xml:space="preserve">, para avançar exatamente </w:t>
            </w:r>
            <w:r>
              <w:drawing>
                <wp:inline>
                  <wp:extent cx="135225" cy="103993"/>
                  <wp:docPr id="586" name="Fórmula: H" descr="H"/>
                  <wp:cNvGraphicFramePr>
                    <a:graphicFrameLocks noChangeAspect="1"/>
                  </wp:cNvGraphicFramePr>
                  <a:graphic>
                    <a:graphicData uri="http://schemas.openxmlformats.org/drawingml/2006/picture">
                      <pic:pic>
                        <pic:nvPicPr>
                          <pic:cNvPr id="0" name="image.png"/>
                          <pic:cNvPicPr/>
                        </pic:nvPicPr>
                        <pic:blipFill>
                          <a:blip r:embed="rId283"/>
                          <a:stretch>
                            <a:fillRect/>
                          </a:stretch>
                        </pic:blipFill>
                        <pic:spPr>
                          <a:xfrm>
                            <a:off x="0" y="0"/>
                            <a:ext cx="135225" cy="103993"/>
                          </a:xfrm>
                          <a:prstGeom prst="rect"/>
                        </pic:spPr>
                      </pic:pic>
                    </a:graphicData>
                  </a:graphic>
                </wp:inline>
              </w:drawing>
            </w:r>
            <w:r>
              <w:rPr>
                <w:rFonts w:ascii="Times New Roman" w:hAnsi="Times New Roman"/>
                <w:sz w:val="24"/>
              </w:rPr>
              <w:t xml:space="preserve"> segundos. Entre um ponto de comunicação e o seguinte, cada lado mantém a última entrada recebida constante — uma retenção de ordem zero imposta pelo próprio protocolo de co-simulação, distinta da retenção de ordem zero do atuador físico que a Aula 7 já discutiu, mas de efeito qualitativamente análogo. Essa disciplina, em que os dois modelos avançam usando apenas os valores trocados no início de cada intervalo </w:t>
            </w:r>
            <w:r>
              <w:drawing>
                <wp:inline>
                  <wp:extent cx="135225" cy="103993"/>
                  <wp:docPr id="587" name="Fórmula: H" descr="H"/>
                  <wp:cNvGraphicFramePr>
                    <a:graphicFrameLocks noChangeAspect="1"/>
                  </wp:cNvGraphicFramePr>
                  <a:graphic>
                    <a:graphicData uri="http://schemas.openxmlformats.org/drawingml/2006/picture">
                      <pic:pic>
                        <pic:nvPicPr>
                          <pic:cNvPr id="0" name="image.png"/>
                          <pic:cNvPicPr/>
                        </pic:nvPicPr>
                        <pic:blipFill>
                          <a:blip r:embed="rId283"/>
                          <a:stretch>
                            <a:fillRect/>
                          </a:stretch>
                        </pic:blipFill>
                        <pic:spPr>
                          <a:xfrm>
                            <a:off x="0" y="0"/>
                            <a:ext cx="135225" cy="103993"/>
                          </a:xfrm>
                          <a:prstGeom prst="rect"/>
                        </pic:spPr>
                      </pic:pic>
                    </a:graphicData>
                  </a:graphic>
                </wp:inline>
              </w:drawing>
            </w:r>
            <w:r>
              <w:rPr>
                <w:rFonts w:ascii="Times New Roman" w:hAnsi="Times New Roman"/>
                <w:sz w:val="24"/>
              </w:rPr>
              <w:t xml:space="preserve">, tem nome técnico: acoplamento Jacobi. Alternativas mais elaboradas, como acoplamento Gauss-Seidel ou passo de comunicação adaptativo, reduzem o erro resultante sem exigir reduzir </w:t>
            </w:r>
            <w:r>
              <w:drawing>
                <wp:inline>
                  <wp:extent cx="135225" cy="103993"/>
                  <wp:docPr id="588" name="Fórmula: H" descr="H"/>
                  <wp:cNvGraphicFramePr>
                    <a:graphicFrameLocks noChangeAspect="1"/>
                  </wp:cNvGraphicFramePr>
                  <a:graphic>
                    <a:graphicData uri="http://schemas.openxmlformats.org/drawingml/2006/picture">
                      <pic:pic>
                        <pic:nvPicPr>
                          <pic:cNvPr id="0" name="image.png"/>
                          <pic:cNvPicPr/>
                        </pic:nvPicPr>
                        <pic:blipFill>
                          <a:blip r:embed="rId283"/>
                          <a:stretch>
                            <a:fillRect/>
                          </a:stretch>
                        </pic:blipFill>
                        <pic:spPr>
                          <a:xfrm>
                            <a:off x="0" y="0"/>
                            <a:ext cx="135225" cy="103993"/>
                          </a:xfrm>
                          <a:prstGeom prst="rect"/>
                        </pic:spPr>
                      </pic:pic>
                    </a:graphicData>
                  </a:graphic>
                </wp:inline>
              </w:drawing>
            </w:r>
            <w:r>
              <w:rPr>
                <w:rFonts w:ascii="Times New Roman" w:hAnsi="Times New Roman"/>
                <w:sz w:val="24"/>
              </w:rPr>
              <w:t xml:space="preserve"> uniformemente — mas ficam fora do escopo desta aula, e valem como próximo passo para quem quiser aprofundar o tema.</w:t>
            </w:r>
          </w:p>
          <w:p>
            <w:pPr>
              <w:spacing w:lineRule="auto" w:line="276" w:after="0" w:before="0"/>
              <w:jc w:val="left"/>
            </w:pPr>
            <w:r>
              <w:rPr>
                <w:rFonts w:ascii="Times New Roman" w:hAnsi="Times New Roman"/>
                <w:b/>
                <w:sz w:val="24"/>
              </w:rPr>
              <w:t>[04:40–06:00 · TELA: editor — erro de acoplamento e sua relação com Ts]</w:t>
            </w:r>
          </w:p>
          <w:p>
            <w:pPr>
              <w:spacing w:lineRule="auto" w:line="276" w:after="0" w:before="0"/>
              <w:jc w:val="left"/>
            </w:pPr>
            <w:r>
              <w:rPr>
                <w:rFonts w:ascii="Times New Roman" w:hAnsi="Times New Roman"/>
                <w:sz w:val="24"/>
              </w:rPr>
              <w:t xml:space="preserve">O ponto conceitual central desta aula é o seguinte: quanto maior </w:t>
            </w:r>
            <w:r>
              <w:drawing>
                <wp:inline>
                  <wp:extent cx="135225" cy="103993"/>
                  <wp:docPr id="589" name="Fórmula: H" descr="H"/>
                  <wp:cNvGraphicFramePr>
                    <a:graphicFrameLocks noChangeAspect="1"/>
                  </wp:cNvGraphicFramePr>
                  <a:graphic>
                    <a:graphicData uri="http://schemas.openxmlformats.org/drawingml/2006/picture">
                      <pic:pic>
                        <pic:nvPicPr>
                          <pic:cNvPr id="0" name="image.png"/>
                          <pic:cNvPicPr/>
                        </pic:nvPicPr>
                        <pic:blipFill>
                          <a:blip r:embed="rId283"/>
                          <a:stretch>
                            <a:fillRect/>
                          </a:stretch>
                        </pic:blipFill>
                        <pic:spPr>
                          <a:xfrm>
                            <a:off x="0" y="0"/>
                            <a:ext cx="135225" cy="103993"/>
                          </a:xfrm>
                          <a:prstGeom prst="rect"/>
                        </pic:spPr>
                      </pic:pic>
                    </a:graphicData>
                  </a:graphic>
                </wp:inline>
              </w:drawing>
            </w:r>
            <w:r>
              <w:rPr>
                <w:rFonts w:ascii="Times New Roman" w:hAnsi="Times New Roman"/>
                <w:sz w:val="24"/>
              </w:rPr>
              <w:t xml:space="preserve">, mais desatualizada fica a informação que cada lado usa para decidir o que fazer — a planta continua recebendo a mesma tensão antiga por mais tempo, e o controlador só percebe o efeito dessa tensão quando o próximo ponto de comunicação chega. Esse é exatamente o mesmo tipo de efeito que a Aula 7 mediu para o período de amostragem do controlador embarcado: aumentar o intervalo entre atualizações degrada, primeiro, a fidelidade do transitório, e, além de um certo limiar, compromete a própria estabilidade da malha. A diferença é que, aqui, </w:t>
            </w:r>
            <w:r>
              <w:drawing>
                <wp:inline>
                  <wp:extent cx="135225" cy="103993"/>
                  <wp:docPr id="590" name="Fórmula: H" descr="H"/>
                  <wp:cNvGraphicFramePr>
                    <a:graphicFrameLocks noChangeAspect="1"/>
                  </wp:cNvGraphicFramePr>
                  <a:graphic>
                    <a:graphicData uri="http://schemas.openxmlformats.org/drawingml/2006/picture">
                      <pic:pic>
                        <pic:nvPicPr>
                          <pic:cNvPr id="0" name="image.png"/>
                          <pic:cNvPicPr/>
                        </pic:nvPicPr>
                        <pic:blipFill>
                          <a:blip r:embed="rId283"/>
                          <a:stretch>
                            <a:fillRect/>
                          </a:stretch>
                        </pic:blipFill>
                        <pic:spPr>
                          <a:xfrm>
                            <a:off x="0" y="0"/>
                            <a:ext cx="135225" cy="103993"/>
                          </a:xfrm>
                          <a:prstGeom prst="rect"/>
                        </pic:spPr>
                      </pic:pic>
                    </a:graphicData>
                  </a:graphic>
                </wp:inline>
              </w:drawing>
            </w:r>
            <w:r>
              <w:rPr>
                <w:rFonts w:ascii="Times New Roman" w:hAnsi="Times New Roman"/>
                <w:sz w:val="24"/>
              </w:rPr>
              <w:t xml:space="preserve"> não é apenas o período de amostragem do controlador — é também o intervalo em que a planta em C fica sem saber que a tensão mudou. Os dois efeitos se somam na mesma variável.</w:t>
            </w:r>
          </w:p>
          <w:p>
            <w:pPr>
              <w:spacing w:lineRule="auto" w:line="276" w:after="0" w:before="0"/>
              <w:jc w:val="left"/>
            </w:pPr>
            <w:r>
              <w:rPr>
                <w:rFonts w:ascii="Times New Roman" w:hAnsi="Times New Roman"/>
                <w:sz w:val="24"/>
              </w:rPr>
              <w:t xml:space="preserve">Vale marcar por que essa distinção importa na prática: numa implementação Python direta, sem FMI, o único período relevante é o </w:t>
            </w:r>
            <w:r>
              <w:drawing>
                <wp:inline>
                  <wp:extent cx="152053" cy="127013"/>
                  <wp:docPr id="591" name="Fórmula: T_s" descr="T_s"/>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52053" cy="127013"/>
                          </a:xfrm>
                          <a:prstGeom prst="rect"/>
                        </pic:spPr>
                      </pic:pic>
                    </a:graphicData>
                  </a:graphic>
                </wp:inline>
              </w:drawing>
            </w:r>
            <w:r>
              <w:rPr>
                <w:rFonts w:ascii="Times New Roman" w:hAnsi="Times New Roman"/>
                <w:sz w:val="24"/>
              </w:rPr>
              <w:t xml:space="preserve"> do </w:t>
            </w:r>
            <w:r>
              <w:rPr>
                <w:rFonts w:ascii="Consolas" w:hAnsi="Consolas"/>
                <w:sz w:val="20"/>
              </w:rPr>
              <w:t>DiscretePID</w:t>
            </w:r>
            <w:r>
              <w:rPr>
                <w:rFonts w:ascii="Times New Roman" w:hAnsi="Times New Roman"/>
                <w:sz w:val="24"/>
              </w:rPr>
              <w:t xml:space="preserve">, porque a planta é apenas uma função chamada dentro do mesmo processo, sem retenção adicional alguma. A partir do momento em que a planta vira um FMU externo, coordenado por um mestre de co-simulação, o passo de comunicação </w:t>
            </w:r>
            <w:r>
              <w:drawing>
                <wp:inline>
                  <wp:extent cx="135225" cy="103993"/>
                  <wp:docPr id="592" name="Fórmula: H" descr="H"/>
                  <wp:cNvGraphicFramePr>
                    <a:graphicFrameLocks noChangeAspect="1"/>
                  </wp:cNvGraphicFramePr>
                  <a:graphic>
                    <a:graphicData uri="http://schemas.openxmlformats.org/drawingml/2006/picture">
                      <pic:pic>
                        <pic:nvPicPr>
                          <pic:cNvPr id="0" name="image.png"/>
                          <pic:cNvPicPr/>
                        </pic:nvPicPr>
                        <pic:blipFill>
                          <a:blip r:embed="rId283"/>
                          <a:stretch>
                            <a:fillRect/>
                          </a:stretch>
                        </pic:blipFill>
                        <pic:spPr>
                          <a:xfrm>
                            <a:off x="0" y="0"/>
                            <a:ext cx="135225" cy="103993"/>
                          </a:xfrm>
                          <a:prstGeom prst="rect"/>
                        </pic:spPr>
                      </pic:pic>
                    </a:graphicData>
                  </a:graphic>
                </wp:inline>
              </w:drawing>
            </w:r>
            <w:r>
              <w:rPr>
                <w:rFonts w:ascii="Times New Roman" w:hAnsi="Times New Roman"/>
                <w:sz w:val="24"/>
              </w:rPr>
              <w:t xml:space="preserve"> se torna um segundo parâmetro de projeto, independente de </w:t>
            </w:r>
            <w:r>
              <w:drawing>
                <wp:inline>
                  <wp:extent cx="152053" cy="127013"/>
                  <wp:docPr id="593" name="Fórmula: T_s" descr="T_s"/>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52053" cy="127013"/>
                          </a:xfrm>
                          <a:prstGeom prst="rect"/>
                        </pic:spPr>
                      </pic:pic>
                    </a:graphicData>
                  </a:graphic>
                </wp:inline>
              </w:drawing>
            </w:r>
            <w:r>
              <w:rPr>
                <w:rFonts w:ascii="Times New Roman" w:hAnsi="Times New Roman"/>
                <w:sz w:val="24"/>
              </w:rPr>
              <w:t xml:space="preserve"> em princípio, mas que, na prática desta disciplina, quase sempre é escolhido igual a </w:t>
            </w:r>
            <w:r>
              <w:drawing>
                <wp:inline>
                  <wp:extent cx="152053" cy="127013"/>
                  <wp:docPr id="594" name="Fórmula: T_s" descr="T_s"/>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52053" cy="127013"/>
                          </a:xfrm>
                          <a:prstGeom prst="rect"/>
                        </pic:spPr>
                      </pic:pic>
                    </a:graphicData>
                  </a:graphic>
                </wp:inline>
              </w:drawing>
            </w:r>
            <w:r>
              <w:rPr>
                <w:rFonts w:ascii="Times New Roman" w:hAnsi="Times New Roman"/>
                <w:sz w:val="24"/>
              </w:rPr>
              <w:t xml:space="preserve"> — e é justamente por isso que aumentar </w:t>
            </w:r>
            <w:r>
              <w:drawing>
                <wp:inline>
                  <wp:extent cx="135225" cy="103993"/>
                  <wp:docPr id="595" name="Fórmula: H" descr="H"/>
                  <wp:cNvGraphicFramePr>
                    <a:graphicFrameLocks noChangeAspect="1"/>
                  </wp:cNvGraphicFramePr>
                  <a:graphic>
                    <a:graphicData uri="http://schemas.openxmlformats.org/drawingml/2006/picture">
                      <pic:pic>
                        <pic:nvPicPr>
                          <pic:cNvPr id="0" name="image.png"/>
                          <pic:cNvPicPr/>
                        </pic:nvPicPr>
                        <pic:blipFill>
                          <a:blip r:embed="rId283"/>
                          <a:stretch>
                            <a:fillRect/>
                          </a:stretch>
                        </pic:blipFill>
                        <pic:spPr>
                          <a:xfrm>
                            <a:off x="0" y="0"/>
                            <a:ext cx="135225" cy="103993"/>
                          </a:xfrm>
                          <a:prstGeom prst="rect"/>
                        </pic:spPr>
                      </pic:pic>
                    </a:graphicData>
                  </a:graphic>
                </wp:inline>
              </w:drawing>
            </w:r>
            <w:r>
              <w:rPr>
                <w:rFonts w:ascii="Times New Roman" w:hAnsi="Times New Roman"/>
                <w:sz w:val="24"/>
              </w:rPr>
              <w:t xml:space="preserve"> sem cuidado equivale, na prática, a aumentar o período de amostragem de todo o sistema, com as mesmas consequências que a Aula 7 já mediu.</w:t>
            </w:r>
          </w:p>
          <w:p>
            <w:pPr>
              <w:spacing w:lineRule="auto" w:line="276" w:after="0" w:before="0"/>
              <w:jc w:val="left"/>
            </w:pPr>
            <w:r>
              <w:rPr>
                <w:rFonts w:ascii="Times New Roman" w:hAnsi="Times New Roman"/>
                <w:b/>
                <w:sz w:val="24"/>
              </w:rPr>
              <w:t>[06:00–07:20 · TELA: editor — ligação com o DiscretePID e a Unidade 4]</w:t>
            </w:r>
          </w:p>
          <w:p>
            <w:pPr>
              <w:spacing w:lineRule="auto" w:line="276" w:after="0" w:before="0"/>
              <w:jc w:val="left"/>
            </w:pPr>
            <w:r>
              <w:rPr>
                <w:rFonts w:ascii="Times New Roman" w:hAnsi="Times New Roman"/>
                <w:sz w:val="24"/>
              </w:rPr>
              <w:t xml:space="preserve">O controlador usado nesta co-simulação já é o mesmo </w:t>
            </w:r>
            <w:r>
              <w:rPr>
                <w:rFonts w:ascii="Consolas" w:hAnsi="Consolas"/>
                <w:sz w:val="20"/>
              </w:rPr>
              <w:t>DiscretePID</w:t>
            </w:r>
            <w:r>
              <w:rPr>
                <w:rFonts w:ascii="Times New Roman" w:hAnsi="Times New Roman"/>
                <w:sz w:val="24"/>
              </w:rPr>
              <w:t xml:space="preserve">, com o contrato numérico fechado na Aula 7 — nenhuma equação nova aparece aqui. O que muda, de fato, é o lado da planta: em vez de uma função Python chamada diretamente, ela agora é um binário C, carregado por uma interface padronizada, exatamente como aconteceria se a planta tivesse sido desenvolvida por outra equipe, em outra ferramenta, sem acesso ao código-fonte original. Na Unidade 4, é o controlador que vai deixar de ser Python e passar a ser C gerado automaticamente a partir do mesmo modelo — mas os limites de </w:t>
            </w:r>
            <w:r>
              <w:drawing>
                <wp:inline>
                  <wp:extent cx="135225" cy="103993"/>
                  <wp:docPr id="596" name="Fórmula: H" descr="H"/>
                  <wp:cNvGraphicFramePr>
                    <a:graphicFrameLocks noChangeAspect="1"/>
                  </wp:cNvGraphicFramePr>
                  <a:graphic>
                    <a:graphicData uri="http://schemas.openxmlformats.org/drawingml/2006/picture">
                      <pic:pic>
                        <pic:nvPicPr>
                          <pic:cNvPr id="0" name="image.png"/>
                          <pic:cNvPicPr/>
                        </pic:nvPicPr>
                        <pic:blipFill>
                          <a:blip r:embed="rId283"/>
                          <a:stretch>
                            <a:fillRect/>
                          </a:stretch>
                        </pic:blipFill>
                        <pic:spPr>
                          <a:xfrm>
                            <a:off x="0" y="0"/>
                            <a:ext cx="135225" cy="103993"/>
                          </a:xfrm>
                          <a:prstGeom prst="rect"/>
                        </pic:spPr>
                      </pic:pic>
                    </a:graphicData>
                  </a:graphic>
                </wp:inline>
              </w:drawing>
            </w:r>
            <w:r>
              <w:rPr>
                <w:rFonts w:ascii="Times New Roman" w:hAnsi="Times New Roman"/>
                <w:sz w:val="24"/>
              </w:rPr>
              <w:t xml:space="preserve"> que esta aula está prestes a medir não vêm da linguagem em que o controlador está escrito. Eles vêm da física da planta e da dinâmica da malha de controle, e por isso são exatamente os mesmos limites que a Unidade 4 vai herdar, independentemente de qual lado do acoplamento estiver escrito em qual linguagem.</w:t>
            </w:r>
          </w:p>
          <w:p>
            <w:pPr>
              <w:pStyle w:val="Heading3"/>
            </w:pPr>
            <w:r>
              <w:rPr>
                <w:rFonts w:ascii="Times New Roman" w:hAnsi="Times New Roman"/>
                <w:sz w:val="24"/>
              </w:rPr>
              <w:t>Demonstração ao vivo</w:t>
            </w:r>
          </w:p>
          <w:p>
            <w:pPr>
              <w:spacing w:lineRule="auto" w:line="276" w:after="0" w:before="0"/>
              <w:jc w:val="left"/>
            </w:pPr>
            <w:r>
              <w:rPr>
                <w:rFonts w:ascii="Times New Roman" w:hAnsi="Times New Roman"/>
                <w:b/>
                <w:sz w:val="24"/>
              </w:rPr>
              <w:t>[07:20–09:00 · TELA: terminal — aula_08/01_build_fmu.py]</w:t>
            </w:r>
          </w:p>
          <w:p>
            <w:pPr>
              <w:spacing w:lineRule="auto" w:line="276" w:after="0" w:before="0"/>
              <w:jc w:val="left"/>
            </w:pPr>
            <w:r>
              <w:rPr>
                <w:rFonts w:ascii="Times New Roman" w:hAnsi="Times New Roman"/>
                <w:sz w:val="24"/>
              </w:rPr>
              <w:t>Rodo o primeiro passo, a construção do FMU:</w:t>
            </w:r>
          </w:p>
          <w:p>
            <w:pPr>
              <w:spacing w:lineRule="auto" w:line="276" w:after="0" w:before="0"/>
              <w:jc w:val="left"/>
              <w:shd w:val="clear" w:fill="F2F2F2"/>
            </w:pPr>
            <w:r>
              <w:rPr>
                <w:rFonts w:ascii="Consolas" w:hAnsi="Consolas"/>
                <w:sz w:val="20"/>
              </w:rPr>
              <w:t>.venv/bin/python aula_08/01_build_fmu.py</w:t>
            </w:r>
          </w:p>
          <w:p>
            <w:pPr>
              <w:spacing w:lineRule="auto" w:line="276" w:after="0" w:before="0"/>
              <w:jc w:val="left"/>
            </w:pPr>
            <w:r>
              <w:rPr>
                <w:rFonts w:ascii="Times New Roman" w:hAnsi="Times New Roman"/>
                <w:sz w:val="24"/>
              </w:rPr>
              <w:t xml:space="preserve">A tela mostra o </w:t>
            </w:r>
            <w:r>
              <w:rPr>
                <w:rFonts w:ascii="Consolas" w:hAnsi="Consolas"/>
                <w:sz w:val="20"/>
              </w:rPr>
              <w:t>gcc</w:t>
            </w:r>
            <w:r>
              <w:rPr>
                <w:rFonts w:ascii="Times New Roman" w:hAnsi="Times New Roman"/>
                <w:sz w:val="24"/>
              </w:rPr>
              <w:t xml:space="preserve"> compilando </w:t>
            </w:r>
            <w:r>
              <w:rPr>
                <w:rFonts w:ascii="Consolas" w:hAnsi="Consolas"/>
                <w:sz w:val="20"/>
              </w:rPr>
              <w:t>plant_fmu.c</w:t>
            </w:r>
            <w:r>
              <w:rPr>
                <w:rFonts w:ascii="Times New Roman" w:hAnsi="Times New Roman"/>
                <w:sz w:val="24"/>
              </w:rPr>
              <w:t xml:space="preserve"> com otimização, gerando a biblioteca compartilhada </w:t>
            </w:r>
            <w:r>
              <w:rPr>
                <w:rFonts w:ascii="Consolas" w:hAnsi="Consolas"/>
                <w:sz w:val="20"/>
              </w:rPr>
              <w:t>NexaBotPlant.so</w:t>
            </w:r>
            <w:r>
              <w:rPr>
                <w:rFonts w:ascii="Times New Roman" w:hAnsi="Times New Roman"/>
                <w:sz w:val="24"/>
              </w:rPr>
              <w:t xml:space="preserve">, e em seguida empacotando essa biblioteca junto com o </w:t>
            </w:r>
            <w:r>
              <w:rPr>
                <w:rFonts w:ascii="Consolas" w:hAnsi="Consolas"/>
                <w:sz w:val="20"/>
              </w:rPr>
              <w:t>modelDescription.xml</w:t>
            </w:r>
            <w:r>
              <w:rPr>
                <w:rFonts w:ascii="Times New Roman" w:hAnsi="Times New Roman"/>
                <w:sz w:val="24"/>
              </w:rPr>
              <w:t xml:space="preserve"> num único arquivo, </w:t>
            </w:r>
            <w:r>
              <w:rPr>
                <w:rFonts w:ascii="Consolas" w:hAnsi="Consolas"/>
                <w:sz w:val="20"/>
              </w:rPr>
              <w:t>NexaBotPlant.fmu</w:t>
            </w:r>
            <w:r>
              <w:rPr>
                <w:rFonts w:ascii="Times New Roman" w:hAnsi="Times New Roman"/>
                <w:sz w:val="24"/>
              </w:rPr>
              <w:t xml:space="preserve"> — que, apesar da extensão diferente, é simplesmente um </w:t>
            </w:r>
            <w:r>
              <w:rPr>
                <w:rFonts w:ascii="Consolas" w:hAnsi="Consolas"/>
                <w:sz w:val="20"/>
              </w:rPr>
              <w:t>.zip</w:t>
            </w:r>
            <w:r>
              <w:rPr>
                <w:rFonts w:ascii="Times New Roman" w:hAnsi="Times New Roman"/>
                <w:sz w:val="24"/>
              </w:rPr>
              <w:t xml:space="preserve"> comum. A confirmação final lista o conteúdo interno: pouco mais de vinte e três mil bytes de biblioteca binária e menos de três mil bytes de descrição XML, totalizando um pacote de sete vírgula dois quilobytes. Esse arquivo pequeno é um FMU FMI 3.0 de co-simulação inteiramente válido — a planta inteira do NexaBot, compilada em C nativo, pronta para ser carregada por qualquer ferramenta compatível com o padrão.</w:t>
            </w:r>
          </w:p>
          <w:p>
            <w:pPr>
              <w:spacing w:lineRule="auto" w:line="276" w:after="0" w:before="0"/>
              <w:jc w:val="left"/>
            </w:pPr>
            <w:r>
              <w:rPr>
                <w:rFonts w:ascii="Times New Roman" w:hAnsi="Times New Roman"/>
                <w:b/>
                <w:sz w:val="24"/>
              </w:rPr>
              <w:t>[09:00–10:20 · TELA: terminal — aula_08/02_inspecta_fmu.py]</w:t>
            </w:r>
          </w:p>
          <w:p>
            <w:pPr>
              <w:spacing w:lineRule="auto" w:line="276" w:after="0" w:before="0"/>
              <w:jc w:val="left"/>
            </w:pPr>
            <w:r>
              <w:rPr>
                <w:rFonts w:ascii="Times New Roman" w:hAnsi="Times New Roman"/>
                <w:sz w:val="24"/>
              </w:rPr>
              <w:t xml:space="preserve">Rodo a inspeção desse pacote, usando a biblioteca </w:t>
            </w:r>
            <w:r>
              <w:rPr>
                <w:rFonts w:ascii="Consolas" w:hAnsi="Consolas"/>
                <w:sz w:val="20"/>
              </w:rPr>
              <w:t>fmpy</w:t>
            </w:r>
            <w:r>
              <w:rPr>
                <w:rFonts w:ascii="Times New Roman" w:hAnsi="Times New Roman"/>
                <w:sz w:val="24"/>
              </w:rPr>
              <w:t>, a mesma que ferramentas comerciais de simulação usam para ler um FMU:</w:t>
            </w:r>
          </w:p>
          <w:p>
            <w:pPr>
              <w:spacing w:lineRule="auto" w:line="276" w:after="0" w:before="0"/>
              <w:jc w:val="left"/>
              <w:shd w:val="clear" w:fill="F2F2F2"/>
            </w:pPr>
            <w:r>
              <w:rPr>
                <w:rFonts w:ascii="Consolas" w:hAnsi="Consolas"/>
                <w:sz w:val="20"/>
              </w:rPr>
              <w:t>.venv/bin/python aula_08/02_inspecta_fmu.py</w:t>
            </w:r>
          </w:p>
          <w:p>
            <w:pPr>
              <w:spacing w:lineRule="auto" w:line="276" w:after="0" w:before="0"/>
              <w:jc w:val="left"/>
            </w:pPr>
            <w:r>
              <w:rPr>
                <w:rFonts w:ascii="Times New Roman" w:hAnsi="Times New Roman"/>
                <w:sz w:val="24"/>
              </w:rPr>
              <w:t xml:space="preserve">A tela confirma a versão do padrão, FMI três ponto zero, a interface suportada, co-simulação, e lista as cinco variáveis do modelo com suas causalidades: tensão de armadura e torque de carga como entradas, velocidade angular e corrente como saídas, tempo como variável independente. A segunda parte da tela roda </w:t>
            </w:r>
            <w:r>
              <w:rPr>
                <w:rFonts w:ascii="Consolas" w:hAnsi="Consolas"/>
                <w:sz w:val="20"/>
              </w:rPr>
              <w:t>fmpy.dump</w:t>
            </w:r>
            <w:r>
              <w:rPr>
                <w:rFonts w:ascii="Times New Roman" w:hAnsi="Times New Roman"/>
                <w:sz w:val="24"/>
              </w:rPr>
              <w:t xml:space="preserve">, que qualquer ferramenta compatível mostraria ao abrir esse mesmo arquivo — sem nenhum conhecimento do código-fonte em C que o gerou, apenas lendo o </w:t>
            </w:r>
            <w:r>
              <w:rPr>
                <w:rFonts w:ascii="Consolas" w:hAnsi="Consolas"/>
                <w:sz w:val="20"/>
              </w:rPr>
              <w:t>modelDescription.xml</w:t>
            </w:r>
            <w:r>
              <w:rPr>
                <w:rFonts w:ascii="Times New Roman" w:hAnsi="Times New Roman"/>
                <w:sz w:val="24"/>
              </w:rPr>
              <w:t xml:space="preserve"> e reconhecendo a biblioteca binária pelo nome do modelo.</w:t>
            </w:r>
          </w:p>
          <w:p>
            <w:pPr>
              <w:spacing w:lineRule="auto" w:line="276" w:after="0" w:before="0"/>
              <w:jc w:val="left"/>
            </w:pPr>
            <w:r>
              <w:rPr>
                <w:rFonts w:ascii="Times New Roman" w:hAnsi="Times New Roman"/>
                <w:b/>
                <w:sz w:val="24"/>
              </w:rPr>
              <w:t>[10:20–11:40 · TELA: terminal — nexabot/fmu/verify_fmu.py]</w:t>
            </w:r>
          </w:p>
          <w:p>
            <w:pPr>
              <w:spacing w:lineRule="auto" w:line="276" w:after="0" w:before="0"/>
              <w:jc w:val="left"/>
            </w:pPr>
            <w:r>
              <w:rPr>
                <w:rFonts w:ascii="Times New Roman" w:hAnsi="Times New Roman"/>
                <w:sz w:val="24"/>
              </w:rPr>
              <w:t>Antes de atribuir qualquer diferença de resultado ao efeito de acoplamento, preciso isolar um outro tipo de erro: o de a planta em C simplesmente não reproduzir fielmente a planta em Python. Rodo:</w:t>
            </w:r>
          </w:p>
          <w:p>
            <w:pPr>
              <w:spacing w:lineRule="auto" w:line="276" w:after="0" w:before="0"/>
              <w:jc w:val="left"/>
              <w:shd w:val="clear" w:fill="F2F2F2"/>
            </w:pPr>
            <w:r>
              <w:rPr>
                <w:rFonts w:ascii="Consolas" w:hAnsi="Consolas"/>
                <w:sz w:val="20"/>
              </w:rPr>
              <w:t>.venv/bin/python -m nexabot.fmu.verify_fmu</w:t>
            </w:r>
          </w:p>
          <w:p>
            <w:pPr>
              <w:spacing w:lineRule="auto" w:line="276" w:after="0" w:before="0"/>
              <w:jc w:val="left"/>
            </w:pPr>
            <w:r>
              <w:rPr>
                <w:rFonts w:ascii="Times New Roman" w:hAnsi="Times New Roman"/>
                <w:sz w:val="24"/>
              </w:rPr>
              <w:t xml:space="preserve">Esse script aplica exatamente a mesma sequência de entradas em degraus ao FMU em C e à função </w:t>
            </w:r>
            <w:r>
              <w:rPr>
                <w:rFonts w:ascii="Consolas" w:hAnsi="Consolas"/>
                <w:sz w:val="20"/>
              </w:rPr>
              <w:t>plant.simulate</w:t>
            </w:r>
            <w:r>
              <w:rPr>
                <w:rFonts w:ascii="Times New Roman" w:hAnsi="Times New Roman"/>
                <w:sz w:val="24"/>
              </w:rPr>
              <w:t xml:space="preserve"> em Python, e compara amostra a amostra. A tela mostra erro relativo máximo de </w:t>
            </w:r>
            <w:r>
              <w:drawing>
                <wp:inline>
                  <wp:extent cx="1016313" cy="161140"/>
                  <wp:docPr id="597" name="Fórmula: 5,497\times10^{-10}\%" descr="5,497\times10^{-10}\%"/>
                  <wp:cNvGraphicFramePr>
                    <a:graphicFrameLocks noChangeAspect="1"/>
                  </wp:cNvGraphicFramePr>
                  <a:graphic>
                    <a:graphicData uri="http://schemas.openxmlformats.org/drawingml/2006/picture">
                      <pic:pic>
                        <pic:nvPicPr>
                          <pic:cNvPr id="0" name="image.png"/>
                          <pic:cNvPicPr/>
                        </pic:nvPicPr>
                        <pic:blipFill>
                          <a:blip r:embed="rId312"/>
                          <a:stretch>
                            <a:fillRect/>
                          </a:stretch>
                        </pic:blipFill>
                        <pic:spPr>
                          <a:xfrm>
                            <a:off x="0" y="0"/>
                            <a:ext cx="1016313" cy="161140"/>
                          </a:xfrm>
                          <a:prstGeom prst="rect"/>
                        </pic:spPr>
                      </pic:pic>
                    </a:graphicData>
                  </a:graphic>
                </wp:inline>
              </w:drawing>
            </w:r>
            <w:r>
              <w:rPr>
                <w:rFonts w:ascii="Times New Roman" w:hAnsi="Times New Roman"/>
                <w:sz w:val="24"/>
              </w:rPr>
              <w:t xml:space="preserve"> em velocidade angular e </w:t>
            </w:r>
            <w:r>
              <w:drawing>
                <wp:inline>
                  <wp:extent cx="962465" cy="161140"/>
                  <wp:docPr id="598" name="Fórmula: 1,783\times10^{-8}\%" descr="1,783\times10^{-8}\%"/>
                  <wp:cNvGraphicFramePr>
                    <a:graphicFrameLocks noChangeAspect="1"/>
                  </wp:cNvGraphicFramePr>
                  <a:graphic>
                    <a:graphicData uri="http://schemas.openxmlformats.org/drawingml/2006/picture">
                      <pic:pic>
                        <pic:nvPicPr>
                          <pic:cNvPr id="0" name="image.png"/>
                          <pic:cNvPicPr/>
                        </pic:nvPicPr>
                        <pic:blipFill>
                          <a:blip r:embed="rId313"/>
                          <a:stretch>
                            <a:fillRect/>
                          </a:stretch>
                        </pic:blipFill>
                        <pic:spPr>
                          <a:xfrm>
                            <a:off x="0" y="0"/>
                            <a:ext cx="962465" cy="161140"/>
                          </a:xfrm>
                          <a:prstGeom prst="rect"/>
                        </pic:spPr>
                      </pic:pic>
                    </a:graphicData>
                  </a:graphic>
                </wp:inline>
              </w:drawing>
            </w:r>
            <w:r>
              <w:rPr>
                <w:rFonts w:ascii="Times New Roman" w:hAnsi="Times New Roman"/>
                <w:sz w:val="24"/>
              </w:rPr>
              <w:t xml:space="preserve"> em corrente — ruído de ponto flutuante, não um erro de modelagem: as duas implementações rodam o mesmo integrador de Runge-Kutta de quarta ordem sobre a mesma entrada. Essa separação importa metodologicamente: sem ela, um erro de acoplamento grande e um erro de implementação do FMU seriam indistinguíveis a partir de um único gráfico de trajetória divergente, e a equipe poderia gastar dias depurando o compilador C quando o problema real estivesse, na verdade, na escolha do passo de comunicação.</w:t>
            </w:r>
          </w:p>
          <w:p>
            <w:pPr>
              <w:spacing w:lineRule="auto" w:line="276" w:after="0" w:before="0"/>
              <w:jc w:val="left"/>
            </w:pPr>
            <w:r>
              <w:rPr>
                <w:rFonts w:ascii="Times New Roman" w:hAnsi="Times New Roman"/>
                <w:b/>
                <w:sz w:val="24"/>
              </w:rPr>
              <w:t>[11:40–13:20 · TELA: terminal — aula_08/03_cosim_basica.py]</w:t>
            </w:r>
          </w:p>
          <w:p>
            <w:pPr>
              <w:spacing w:lineRule="auto" w:line="276" w:after="0" w:before="0"/>
              <w:jc w:val="left"/>
            </w:pPr>
            <w:r>
              <w:rPr>
                <w:rFonts w:ascii="Times New Roman" w:hAnsi="Times New Roman"/>
                <w:sz w:val="24"/>
              </w:rPr>
              <w:t>Com o FMU verificado, rodo a co-simulação básica completa, a mesma que já estava parcialmente na tela na abertura desta videoaula:</w:t>
            </w:r>
          </w:p>
          <w:p>
            <w:pPr>
              <w:spacing w:lineRule="auto" w:line="276" w:after="0" w:before="0"/>
              <w:jc w:val="left"/>
              <w:shd w:val="clear" w:fill="F2F2F2"/>
            </w:pPr>
            <w:r>
              <w:rPr>
                <w:rFonts w:ascii="Consolas" w:hAnsi="Consolas"/>
                <w:sz w:val="20"/>
              </w:rPr>
              <w:t>.venv/bin/python aula_08/03_cosim_basica.py</w:t>
            </w:r>
          </w:p>
          <w:p>
            <w:pPr>
              <w:spacing w:lineRule="auto" w:line="276" w:after="0" w:before="0"/>
              <w:jc w:val="left"/>
            </w:pPr>
            <w:r>
              <w:rPr>
                <w:rFonts w:ascii="Times New Roman" w:hAnsi="Times New Roman"/>
                <w:sz w:val="24"/>
              </w:rPr>
              <w:t xml:space="preserve">Com passo de comunicação </w:t>
            </w:r>
            <w:r>
              <w:drawing>
                <wp:inline>
                  <wp:extent cx="626723" cy="116513"/>
                  <wp:docPr id="599" name="Fórmula: H=5\,\mathrm{ms}" descr="H=5\,\mathrm{ms}"/>
                  <wp:cNvGraphicFramePr>
                    <a:graphicFrameLocks noChangeAspect="1"/>
                  </wp:cNvGraphicFramePr>
                  <a:graphic>
                    <a:graphicData uri="http://schemas.openxmlformats.org/drawingml/2006/picture">
                      <pic:pic>
                        <pic:nvPicPr>
                          <pic:cNvPr id="0" name="image.png"/>
                          <pic:cNvPicPr/>
                        </pic:nvPicPr>
                        <pic:blipFill>
                          <a:blip r:embed="rId304"/>
                          <a:stretch>
                            <a:fillRect/>
                          </a:stretch>
                        </pic:blipFill>
                        <pic:spPr>
                          <a:xfrm>
                            <a:off x="0" y="0"/>
                            <a:ext cx="626723" cy="116513"/>
                          </a:xfrm>
                          <a:prstGeom prst="rect"/>
                        </pic:spPr>
                      </pic:pic>
                    </a:graphicData>
                  </a:graphic>
                </wp:inline>
              </w:drawing>
            </w:r>
            <w:r>
              <w:rPr>
                <w:rFonts w:ascii="Times New Roman" w:hAnsi="Times New Roman"/>
                <w:sz w:val="24"/>
              </w:rPr>
              <w:t xml:space="preserve"> — o mesmo período de amostragem do </w:t>
            </w:r>
            <w:r>
              <w:rPr>
                <w:rFonts w:ascii="Consolas" w:hAnsi="Consolas"/>
                <w:sz w:val="20"/>
              </w:rPr>
              <w:t>DiscretePID</w:t>
            </w:r>
            <w:r>
              <w:rPr>
                <w:rFonts w:ascii="Times New Roman" w:hAnsi="Times New Roman"/>
                <w:sz w:val="24"/>
              </w:rPr>
              <w:t xml:space="preserve"> — e degrau de referência de </w:t>
            </w:r>
            <w:r>
              <w:drawing>
                <wp:inline>
                  <wp:extent cx="483016" cy="152255"/>
                  <wp:docPr id="600" name="Fórmula: 1,0\,\mathrm{m/s}" descr="1,0\,\mathrm{m/s}"/>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483016" cy="152255"/>
                          </a:xfrm>
                          <a:prstGeom prst="rect"/>
                        </pic:spPr>
                      </pic:pic>
                    </a:graphicData>
                  </a:graphic>
                </wp:inline>
              </w:drawing>
            </w:r>
            <w:r>
              <w:rPr>
                <w:rFonts w:ascii="Times New Roman" w:hAnsi="Times New Roman"/>
                <w:sz w:val="24"/>
              </w:rPr>
              <w:t xml:space="preserve">, a velocidade converge para exatamente </w:t>
            </w:r>
            <w:r>
              <w:drawing>
                <wp:inline>
                  <wp:extent cx="957417" cy="152255"/>
                  <wp:docPr id="601" name="Fórmula: 400,0000\,\mathrm{rad/s}" descr="400,0000\,\mathrm{rad/s}"/>
                  <wp:cNvGraphicFramePr>
                    <a:graphicFrameLocks noChangeAspect="1"/>
                  </wp:cNvGraphicFramePr>
                  <a:graphic>
                    <a:graphicData uri="http://schemas.openxmlformats.org/drawingml/2006/picture">
                      <pic:pic>
                        <pic:nvPicPr>
                          <pic:cNvPr id="0" name="image.png"/>
                          <pic:cNvPicPr/>
                        </pic:nvPicPr>
                        <pic:blipFill>
                          <a:blip r:embed="rId314"/>
                          <a:stretch>
                            <a:fillRect/>
                          </a:stretch>
                        </pic:blipFill>
                        <pic:spPr>
                          <a:xfrm>
                            <a:off x="0" y="0"/>
                            <a:ext cx="957417" cy="152255"/>
                          </a:xfrm>
                          <a:prstGeom prst="rect"/>
                        </pic:spPr>
                      </pic:pic>
                    </a:graphicData>
                  </a:graphic>
                </wp:inline>
              </w:drawing>
            </w:r>
            <w:r>
              <w:rPr>
                <w:rFonts w:ascii="Times New Roman" w:hAnsi="Times New Roman"/>
                <w:sz w:val="24"/>
              </w:rPr>
              <w:t xml:space="preserve">, e a tensão final se estabiliza em </w:t>
            </w:r>
            <w:r>
              <w:drawing>
                <wp:inline>
                  <wp:extent cx="638839" cy="133543"/>
                  <wp:docPr id="602" name="Fórmula: 18,8533\,\mathrm{V}" descr="18,8533\,\mathrm{V}"/>
                  <wp:cNvGraphicFramePr>
                    <a:graphicFrameLocks noChangeAspect="1"/>
                  </wp:cNvGraphicFramePr>
                  <a:graphic>
                    <a:graphicData uri="http://schemas.openxmlformats.org/drawingml/2006/picture">
                      <pic:pic>
                        <pic:nvPicPr>
                          <pic:cNvPr id="0" name="image.png"/>
                          <pic:cNvPicPr/>
                        </pic:nvPicPr>
                        <pic:blipFill>
                          <a:blip r:embed="rId311"/>
                          <a:stretch>
                            <a:fillRect/>
                          </a:stretch>
                        </pic:blipFill>
                        <pic:spPr>
                          <a:xfrm>
                            <a:off x="0" y="0"/>
                            <a:ext cx="638839" cy="133543"/>
                          </a:xfrm>
                          <a:prstGeom prst="rect"/>
                        </pic:spPr>
                      </pic:pic>
                    </a:graphicData>
                  </a:graphic>
                </wp:inline>
              </w:drawing>
            </w:r>
            <w:r>
              <w:rPr>
                <w:rFonts w:ascii="Times New Roman" w:hAnsi="Times New Roman"/>
                <w:sz w:val="24"/>
              </w:rPr>
              <w:t xml:space="preserve">, batendo com o valor de regime já conhecido da Unidade 1. As métricas da resposta ao degrau mostram sobressinal de </w:t>
            </w:r>
            <w:r>
              <w:drawing>
                <wp:inline>
                  <wp:extent cx="549922" cy="143774"/>
                  <wp:docPr id="603" name="Fórmula: 23,430\%" descr="23,430\%"/>
                  <wp:cNvGraphicFramePr>
                    <a:graphicFrameLocks noChangeAspect="1"/>
                  </wp:cNvGraphicFramePr>
                  <a:graphic>
                    <a:graphicData uri="http://schemas.openxmlformats.org/drawingml/2006/picture">
                      <pic:pic>
                        <pic:nvPicPr>
                          <pic:cNvPr id="0" name="image.png"/>
                          <pic:cNvPicPr/>
                        </pic:nvPicPr>
                        <pic:blipFill>
                          <a:blip r:embed="rId315"/>
                          <a:stretch>
                            <a:fillRect/>
                          </a:stretch>
                        </pic:blipFill>
                        <pic:spPr>
                          <a:xfrm>
                            <a:off x="0" y="0"/>
                            <a:ext cx="549922" cy="143774"/>
                          </a:xfrm>
                          <a:prstGeom prst="rect"/>
                        </pic:spPr>
                      </pic:pic>
                    </a:graphicData>
                  </a:graphic>
                </wp:inline>
              </w:drawing>
            </w:r>
            <w:r>
              <w:rPr>
                <w:rFonts w:ascii="Times New Roman" w:hAnsi="Times New Roman"/>
                <w:sz w:val="24"/>
              </w:rPr>
              <w:t xml:space="preserve">, tempo de subida de </w:t>
            </w:r>
            <w:r>
              <w:drawing>
                <wp:inline>
                  <wp:extent cx="228450" cy="104801"/>
                  <wp:docPr id="604" name="Fórmula: 160" descr="160"/>
                  <wp:cNvGraphicFramePr>
                    <a:graphicFrameLocks noChangeAspect="1"/>
                  </wp:cNvGraphicFramePr>
                  <a:graphic>
                    <a:graphicData uri="http://schemas.openxmlformats.org/drawingml/2006/picture">
                      <pic:pic>
                        <pic:nvPicPr>
                          <pic:cNvPr id="0" name="image.png"/>
                          <pic:cNvPicPr/>
                        </pic:nvPicPr>
                        <pic:blipFill>
                          <a:blip r:embed="rId316"/>
                          <a:stretch>
                            <a:fillRect/>
                          </a:stretch>
                        </pic:blipFill>
                        <pic:spPr>
                          <a:xfrm>
                            <a:off x="0" y="0"/>
                            <a:ext cx="228450" cy="104801"/>
                          </a:xfrm>
                          <a:prstGeom prst="rect"/>
                        </pic:spPr>
                      </pic:pic>
                    </a:graphicData>
                  </a:graphic>
                </wp:inline>
              </w:drawing>
            </w:r>
            <w:r>
              <w:rPr>
                <w:rFonts w:ascii="Times New Roman" w:hAnsi="Times New Roman"/>
                <w:sz w:val="24"/>
              </w:rPr>
              <w:t xml:space="preserve"> milissegundos e tempo de acomodação de </w:t>
            </w:r>
            <w:r>
              <w:drawing>
                <wp:inline>
                  <wp:extent cx="228450" cy="104801"/>
                  <wp:docPr id="605" name="Fórmula: 605" descr="605"/>
                  <wp:cNvGraphicFramePr>
                    <a:graphicFrameLocks noChangeAspect="1"/>
                  </wp:cNvGraphicFramePr>
                  <a:graphic>
                    <a:graphicData uri="http://schemas.openxmlformats.org/drawingml/2006/picture">
                      <pic:pic>
                        <pic:nvPicPr>
                          <pic:cNvPr id="0" name="image.png"/>
                          <pic:cNvPicPr/>
                        </pic:nvPicPr>
                        <pic:blipFill>
                          <a:blip r:embed="rId317"/>
                          <a:stretch>
                            <a:fillRect/>
                          </a:stretch>
                        </pic:blipFill>
                        <pic:spPr>
                          <a:xfrm>
                            <a:off x="0" y="0"/>
                            <a:ext cx="228450" cy="104801"/>
                          </a:xfrm>
                          <a:prstGeom prst="rect"/>
                        </pic:spPr>
                      </pic:pic>
                    </a:graphicData>
                  </a:graphic>
                </wp:inline>
              </w:drawing>
            </w:r>
            <w:r>
              <w:rPr>
                <w:rFonts w:ascii="Times New Roman" w:hAnsi="Times New Roman"/>
                <w:sz w:val="24"/>
              </w:rPr>
              <w:t xml:space="preserve"> milissegundos — números muito próximos dos que a mesma sintonia produziria acoplada diretamente em Python, sem a ponte FMI, confirmando que, neste passo de comunicação, o acoplamento introduz pouco ou nenhum prejuízo perceptível.</w:t>
            </w:r>
          </w:p>
          <w:p>
            <w:pPr>
              <w:spacing w:lineRule="auto" w:line="276" w:after="0" w:before="0"/>
              <w:jc w:val="left"/>
            </w:pPr>
            <w:r>
              <w:rPr>
                <w:rFonts w:ascii="Times New Roman" w:hAnsi="Times New Roman"/>
                <w:b/>
                <w:sz w:val="24"/>
              </w:rPr>
              <w:t>[13:20–15:20 · TELA: terminal — aula_08/04_erro_de_acoplamento.py]</w:t>
            </w:r>
          </w:p>
          <w:p>
            <w:pPr>
              <w:spacing w:lineRule="auto" w:line="276" w:after="0" w:before="0"/>
              <w:jc w:val="left"/>
            </w:pPr>
            <w:r>
              <w:rPr>
                <w:rFonts w:ascii="Times New Roman" w:hAnsi="Times New Roman"/>
                <w:sz w:val="24"/>
              </w:rPr>
              <w:t>Chega o ponto pedagógico central desta aula: transformar o passo de comunicação de constante em parâmetro de varredura. Rodo:</w:t>
            </w:r>
          </w:p>
          <w:p>
            <w:pPr>
              <w:spacing w:lineRule="auto" w:line="276" w:after="0" w:before="0"/>
              <w:jc w:val="left"/>
              <w:shd w:val="clear" w:fill="F2F2F2"/>
            </w:pPr>
            <w:r>
              <w:rPr>
                <w:rFonts w:ascii="Consolas" w:hAnsi="Consolas"/>
                <w:sz w:val="20"/>
              </w:rPr>
              <w:t>.venv/bin/python aula_08/04_erro_de_acoplamento.py</w:t>
            </w:r>
          </w:p>
          <w:p>
            <w:pPr>
              <w:spacing w:lineRule="auto" w:line="276" w:after="0" w:before="0"/>
              <w:jc w:val="left"/>
            </w:pPr>
            <w:r>
              <w:rPr>
                <w:rFonts w:ascii="Times New Roman" w:hAnsi="Times New Roman"/>
                <w:sz w:val="24"/>
              </w:rPr>
              <w:t xml:space="preserve">O script compara a mesma co-simulação sob cinco valores de </w:t>
            </w:r>
            <w:r>
              <w:drawing>
                <wp:inline>
                  <wp:extent cx="135225" cy="103993"/>
                  <wp:docPr id="606" name="Fórmula: H" descr="H"/>
                  <wp:cNvGraphicFramePr>
                    <a:graphicFrameLocks noChangeAspect="1"/>
                  </wp:cNvGraphicFramePr>
                  <a:graphic>
                    <a:graphicData uri="http://schemas.openxmlformats.org/drawingml/2006/picture">
                      <pic:pic>
                        <pic:nvPicPr>
                          <pic:cNvPr id="0" name="image.png"/>
                          <pic:cNvPicPr/>
                        </pic:nvPicPr>
                        <pic:blipFill>
                          <a:blip r:embed="rId283"/>
                          <a:stretch>
                            <a:fillRect/>
                          </a:stretch>
                        </pic:blipFill>
                        <pic:spPr>
                          <a:xfrm>
                            <a:off x="0" y="0"/>
                            <a:ext cx="135225" cy="103993"/>
                          </a:xfrm>
                          <a:prstGeom prst="rect"/>
                        </pic:spPr>
                      </pic:pic>
                    </a:graphicData>
                  </a:graphic>
                </wp:inline>
              </w:drawing>
            </w:r>
            <w:r>
              <w:rPr>
                <w:rFonts w:ascii="Times New Roman" w:hAnsi="Times New Roman"/>
                <w:sz w:val="24"/>
              </w:rPr>
              <w:t xml:space="preserve"> — um, cinco, dez, vinte e cinquenta milissegundos — contra uma referência quase contínua, com </w:t>
            </w:r>
            <w:r>
              <w:drawing>
                <wp:inline>
                  <wp:extent cx="745189" cy="133543"/>
                  <wp:docPr id="607" name="Fórmula: H=0,5\,\mathrm{ms}" descr="H=0,5\,\mathrm{ms}"/>
                  <wp:cNvGraphicFramePr>
                    <a:graphicFrameLocks noChangeAspect="1"/>
                  </wp:cNvGraphicFramePr>
                  <a:graphic>
                    <a:graphicData uri="http://schemas.openxmlformats.org/drawingml/2006/picture">
                      <pic:pic>
                        <pic:nvPicPr>
                          <pic:cNvPr id="0" name="image.png"/>
                          <pic:cNvPicPr/>
                        </pic:nvPicPr>
                        <pic:blipFill>
                          <a:blip r:embed="rId286"/>
                          <a:stretch>
                            <a:fillRect/>
                          </a:stretch>
                        </pic:blipFill>
                        <pic:spPr>
                          <a:xfrm>
                            <a:off x="0" y="0"/>
                            <a:ext cx="745189" cy="133543"/>
                          </a:xfrm>
                          <a:prstGeom prst="rect"/>
                        </pic:spPr>
                      </pic:pic>
                    </a:graphicData>
                  </a:graphic>
                </wp:inline>
              </w:drawing>
            </w:r>
            <w:r>
              <w:rPr>
                <w:rFonts w:ascii="Times New Roman" w:hAnsi="Times New Roman"/>
                <w:sz w:val="24"/>
              </w:rPr>
              <w:t xml:space="preserve">. A tabela final mostra o erro RMS relativo crescendo de forma monotônica e nada sutil: </w:t>
            </w:r>
            <w:r>
              <w:drawing>
                <wp:inline>
                  <wp:extent cx="549922" cy="143774"/>
                  <wp:docPr id="608" name="Fórmula: 0,0284\%" descr="0,0284\%"/>
                  <wp:cNvGraphicFramePr>
                    <a:graphicFrameLocks noChangeAspect="1"/>
                  </wp:cNvGraphicFramePr>
                  <a:graphic>
                    <a:graphicData uri="http://schemas.openxmlformats.org/drawingml/2006/picture">
                      <pic:pic>
                        <pic:nvPicPr>
                          <pic:cNvPr id="0" name="image.png"/>
                          <pic:cNvPicPr/>
                        </pic:nvPicPr>
                        <pic:blipFill>
                          <a:blip r:embed="rId307"/>
                          <a:stretch>
                            <a:fillRect/>
                          </a:stretch>
                        </pic:blipFill>
                        <pic:spPr>
                          <a:xfrm>
                            <a:off x="0" y="0"/>
                            <a:ext cx="549922" cy="143774"/>
                          </a:xfrm>
                          <a:prstGeom prst="rect"/>
                        </pic:spPr>
                      </pic:pic>
                    </a:graphicData>
                  </a:graphic>
                </wp:inline>
              </w:drawing>
            </w:r>
            <w:r>
              <w:rPr>
                <w:rFonts w:ascii="Times New Roman" w:hAnsi="Times New Roman"/>
                <w:sz w:val="24"/>
              </w:rPr>
              <w:t xml:space="preserve"> em um milissegundo, </w:t>
            </w:r>
            <w:r>
              <w:drawing>
                <wp:inline>
                  <wp:extent cx="549922" cy="143774"/>
                  <wp:docPr id="609" name="Fórmula: 0,2544\%" descr="0,2544\%"/>
                  <wp:cNvGraphicFramePr>
                    <a:graphicFrameLocks noChangeAspect="1"/>
                  </wp:cNvGraphicFramePr>
                  <a:graphic>
                    <a:graphicData uri="http://schemas.openxmlformats.org/drawingml/2006/picture">
                      <pic:pic>
                        <pic:nvPicPr>
                          <pic:cNvPr id="0" name="image.png"/>
                          <pic:cNvPicPr/>
                        </pic:nvPicPr>
                        <pic:blipFill>
                          <a:blip r:embed="rId318"/>
                          <a:stretch>
                            <a:fillRect/>
                          </a:stretch>
                        </pic:blipFill>
                        <pic:spPr>
                          <a:xfrm>
                            <a:off x="0" y="0"/>
                            <a:ext cx="549922" cy="143774"/>
                          </a:xfrm>
                          <a:prstGeom prst="rect"/>
                        </pic:spPr>
                      </pic:pic>
                    </a:graphicData>
                  </a:graphic>
                </wp:inline>
              </w:drawing>
            </w:r>
            <w:r>
              <w:rPr>
                <w:rFonts w:ascii="Times New Roman" w:hAnsi="Times New Roman"/>
                <w:sz w:val="24"/>
              </w:rPr>
              <w:t xml:space="preserve"> em cinco, </w:t>
            </w:r>
            <w:r>
              <w:drawing>
                <wp:inline>
                  <wp:extent cx="549922" cy="143774"/>
                  <wp:docPr id="610" name="Fórmula: 0,5332\%" descr="0,5332\%"/>
                  <wp:cNvGraphicFramePr>
                    <a:graphicFrameLocks noChangeAspect="1"/>
                  </wp:cNvGraphicFramePr>
                  <a:graphic>
                    <a:graphicData uri="http://schemas.openxmlformats.org/drawingml/2006/picture">
                      <pic:pic>
                        <pic:nvPicPr>
                          <pic:cNvPr id="0" name="image.png"/>
                          <pic:cNvPicPr/>
                        </pic:nvPicPr>
                        <pic:blipFill>
                          <a:blip r:embed="rId319"/>
                          <a:stretch>
                            <a:fillRect/>
                          </a:stretch>
                        </pic:blipFill>
                        <pic:spPr>
                          <a:xfrm>
                            <a:off x="0" y="0"/>
                            <a:ext cx="549922" cy="143774"/>
                          </a:xfrm>
                          <a:prstGeom prst="rect"/>
                        </pic:spPr>
                      </pic:pic>
                    </a:graphicData>
                  </a:graphic>
                </wp:inline>
              </w:drawing>
            </w:r>
            <w:r>
              <w:rPr>
                <w:rFonts w:ascii="Times New Roman" w:hAnsi="Times New Roman"/>
                <w:sz w:val="24"/>
              </w:rPr>
              <w:t xml:space="preserve"> em dez, </w:t>
            </w:r>
            <w:r>
              <w:drawing>
                <wp:inline>
                  <wp:extent cx="549922" cy="143774"/>
                  <wp:docPr id="611" name="Fórmula: 1,0775\%" descr="1,0775\%"/>
                  <wp:cNvGraphicFramePr>
                    <a:graphicFrameLocks noChangeAspect="1"/>
                  </wp:cNvGraphicFramePr>
                  <a:graphic>
                    <a:graphicData uri="http://schemas.openxmlformats.org/drawingml/2006/picture">
                      <pic:pic>
                        <pic:nvPicPr>
                          <pic:cNvPr id="0" name="image.png"/>
                          <pic:cNvPicPr/>
                        </pic:nvPicPr>
                        <pic:blipFill>
                          <a:blip r:embed="rId320"/>
                          <a:stretch>
                            <a:fillRect/>
                          </a:stretch>
                        </pic:blipFill>
                        <pic:spPr>
                          <a:xfrm>
                            <a:off x="0" y="0"/>
                            <a:ext cx="549922" cy="143774"/>
                          </a:xfrm>
                          <a:prstGeom prst="rect"/>
                        </pic:spPr>
                      </pic:pic>
                    </a:graphicData>
                  </a:graphic>
                </wp:inline>
              </w:drawing>
            </w:r>
            <w:r>
              <w:rPr>
                <w:rFonts w:ascii="Times New Roman" w:hAnsi="Times New Roman"/>
                <w:sz w:val="24"/>
              </w:rPr>
              <w:t xml:space="preserve"> em vinte, e </w:t>
            </w:r>
            <w:r>
              <w:drawing>
                <wp:inline>
                  <wp:extent cx="549922" cy="143774"/>
                  <wp:docPr id="612" name="Fórmula: 6,2299\%" descr="6,2299\%"/>
                  <wp:cNvGraphicFramePr>
                    <a:graphicFrameLocks noChangeAspect="1"/>
                  </wp:cNvGraphicFramePr>
                  <a:graphic>
                    <a:graphicData uri="http://schemas.openxmlformats.org/drawingml/2006/picture">
                      <pic:pic>
                        <pic:nvPicPr>
                          <pic:cNvPr id="0" name="image.png"/>
                          <pic:cNvPicPr/>
                        </pic:nvPicPr>
                        <pic:blipFill>
                          <a:blip r:embed="rId309"/>
                          <a:stretch>
                            <a:fillRect/>
                          </a:stretch>
                        </pic:blipFill>
                        <pic:spPr>
                          <a:xfrm>
                            <a:off x="0" y="0"/>
                            <a:ext cx="549922" cy="143774"/>
                          </a:xfrm>
                          <a:prstGeom prst="rect"/>
                        </pic:spPr>
                      </pic:pic>
                    </a:graphicData>
                  </a:graphic>
                </wp:inline>
              </w:drawing>
            </w:r>
            <w:r>
              <w:rPr>
                <w:rFonts w:ascii="Times New Roman" w:hAnsi="Times New Roman"/>
                <w:sz w:val="24"/>
              </w:rPr>
              <w:t xml:space="preserve"> em cinquenta milissegundos — mais de duzentas vezes o erro do caso de um milissegundo. O erro máximo instantâneo segue o mesmo padrão, chegando a quase catorze por cento no passo de cinquenta milissegundos. A proposta que abriu esta videoaula, de espaçar a comunicação para cinquenta milissegundos para reduzir sobrecarga, não é uma otimização barata: o controlador reage cada vez mais tarde, e a tensão de comando fica retida por cada vez mais tempo em relação ao que a planta física realmente precisa naquele instante — o erro de acoplamento deixou de ser um conceito abstrato e virou um número concreto, direto na tela.</w:t>
            </w:r>
          </w:p>
          <w:p>
            <w:pPr>
              <w:pStyle w:val="Heading3"/>
            </w:pPr>
            <w:r>
              <w:rPr>
                <w:rFonts w:ascii="Times New Roman" w:hAnsi="Times New Roman"/>
                <w:sz w:val="24"/>
              </w:rPr>
              <w:t>Aplicação profissional</w:t>
            </w:r>
          </w:p>
          <w:p>
            <w:pPr>
              <w:spacing w:lineRule="auto" w:line="276" w:after="0" w:before="0"/>
              <w:jc w:val="left"/>
            </w:pPr>
            <w:r>
              <w:rPr>
                <w:rFonts w:ascii="Times New Roman" w:hAnsi="Times New Roman"/>
                <w:b/>
                <w:sz w:val="24"/>
              </w:rPr>
              <w:t>[15:20–16:50 · TELA: editor — FMI na indústria automotiva e aeroespacial]</w:t>
            </w:r>
          </w:p>
          <w:p>
            <w:pPr>
              <w:spacing w:lineRule="auto" w:line="276" w:after="0" w:before="0"/>
              <w:jc w:val="left"/>
            </w:pPr>
            <w:r>
              <w:rPr>
                <w:rFonts w:ascii="Times New Roman" w:hAnsi="Times New Roman"/>
                <w:sz w:val="24"/>
              </w:rPr>
              <w:t>A Functional Mock-up Interface não é uma escolha pedagógica desta disciplina: é o padrão aberto mais adotado pela indústria automotiva e aeroespacial exatamente para o problema que acabei de demonstrar — integrar modelos desenvolvidos por equipes diferentes, em ferramentas diferentes, sem forçar todo mundo a um único ambiente de simulação. Uma montadora pode desenvolver o modelo de powertrain numa ferramenta de dinâmica veicular, o modelo de bateria numa ferramenta de eletroquímica, e o controlador de tração numa terceira ferramenta ainda, e acoplar os três por FMI para simular o veículo inteiro, sem que nenhuma das três equipes precise expor o código-fonte proprietário às outras — apenas a interface padronizada de entradas, saídas e passo de comunicação.</w:t>
            </w:r>
          </w:p>
          <w:p>
            <w:pPr>
              <w:spacing w:lineRule="auto" w:line="276" w:after="0" w:before="0"/>
              <w:jc w:val="left"/>
            </w:pPr>
            <w:r>
              <w:rPr>
                <w:rFonts w:ascii="Times New Roman" w:hAnsi="Times New Roman"/>
                <w:sz w:val="24"/>
              </w:rPr>
              <w:t>E a decisão que domina o resultado final dessa integração é sempre a mesma que esta aula acabou de medir: o passo de comunicação escolhido entre os modelos. Uma equipe de integração que reduz esse passo apenas para "parecer mais preciso", sem medir o efeito real como fizemos aqui, desperdiça tempo de simulação; uma equipe que aumenta o passo sem medir o custo corre o risco oposto, e mais grave: produzir um resultado qualitativamente errado, acreditando que está apenas perdendo um pouco de precisão.</w:t>
            </w:r>
          </w:p>
          <w:p>
            <w:pPr>
              <w:pStyle w:val="Heading3"/>
            </w:pPr>
            <w:r>
              <w:rPr>
                <w:rFonts w:ascii="Times New Roman" w:hAnsi="Times New Roman"/>
                <w:sz w:val="24"/>
              </w:rPr>
              <w:t>Fechamento</w:t>
            </w:r>
          </w:p>
          <w:p>
            <w:pPr>
              <w:spacing w:lineRule="auto" w:line="276" w:after="0" w:before="0"/>
              <w:jc w:val="left"/>
            </w:pPr>
            <w:r>
              <w:rPr>
                <w:rFonts w:ascii="Times New Roman" w:hAnsi="Times New Roman"/>
                <w:b/>
                <w:sz w:val="24"/>
              </w:rPr>
              <w:t>[16:50–18:00 · TELA: terminal — pontos-chave e desafio]</w:t>
            </w:r>
          </w:p>
          <w:p>
            <w:pPr>
              <w:spacing w:lineRule="auto" w:line="276" w:after="0" w:before="0"/>
              <w:jc w:val="left"/>
            </w:pPr>
            <w:r>
              <w:rPr>
                <w:rFonts w:ascii="Times New Roman" w:hAnsi="Times New Roman"/>
                <w:sz w:val="24"/>
              </w:rPr>
              <w:t xml:space="preserve">Recapitulando os pontos-chave desta aula. Co-simulação mantém integradores independentes — aqui, um binário em C e um script em Python — que trocam dados apenas em pontos de comunicação espaçados por </w:t>
            </w:r>
            <w:r>
              <w:drawing>
                <wp:inline>
                  <wp:extent cx="135225" cy="103993"/>
                  <wp:docPr id="613" name="Fórmula: H" descr="H"/>
                  <wp:cNvGraphicFramePr>
                    <a:graphicFrameLocks noChangeAspect="1"/>
                  </wp:cNvGraphicFramePr>
                  <a:graphic>
                    <a:graphicData uri="http://schemas.openxmlformats.org/drawingml/2006/picture">
                      <pic:pic>
                        <pic:nvPicPr>
                          <pic:cNvPr id="0" name="image.png"/>
                          <pic:cNvPicPr/>
                        </pic:nvPicPr>
                        <pic:blipFill>
                          <a:blip r:embed="rId283"/>
                          <a:stretch>
                            <a:fillRect/>
                          </a:stretch>
                        </pic:blipFill>
                        <pic:spPr>
                          <a:xfrm>
                            <a:off x="0" y="0"/>
                            <a:ext cx="135225" cy="103993"/>
                          </a:xfrm>
                          <a:prstGeom prst="rect"/>
                        </pic:spPr>
                      </pic:pic>
                    </a:graphicData>
                  </a:graphic>
                </wp:inline>
              </w:drawing>
            </w:r>
            <w:r>
              <w:rPr>
                <w:rFonts w:ascii="Times New Roman" w:hAnsi="Times New Roman"/>
                <w:sz w:val="24"/>
              </w:rPr>
              <w:t xml:space="preserve">, em vez de integrar um modelo único monolítico. Um FMU de co-simulação é, por dentro, apenas um </w:t>
            </w:r>
            <w:r>
              <w:rPr>
                <w:rFonts w:ascii="Consolas" w:hAnsi="Consolas"/>
                <w:sz w:val="20"/>
              </w:rPr>
              <w:t>.zip</w:t>
            </w:r>
            <w:r>
              <w:rPr>
                <w:rFonts w:ascii="Times New Roman" w:hAnsi="Times New Roman"/>
                <w:sz w:val="24"/>
              </w:rPr>
              <w:t xml:space="preserve"> com uma descrição XML e uma biblioteca binária, e qualquer ferramenta compatível com FMI consegue carregá-lo sem conhecer o código-fonte original. Verificar o FMU isoladamente contra a implementação de referência, como fez </w:t>
            </w:r>
            <w:r>
              <w:rPr>
                <w:rFonts w:ascii="Consolas" w:hAnsi="Consolas"/>
                <w:sz w:val="20"/>
              </w:rPr>
              <w:t>verify_fmu.py</w:t>
            </w:r>
            <w:r>
              <w:rPr>
                <w:rFonts w:ascii="Times New Roman" w:hAnsi="Times New Roman"/>
                <w:sz w:val="24"/>
              </w:rPr>
              <w:t xml:space="preserve">, separa erro de implementação de erro de acoplamento — os dois seriam indistinguíveis sem essa etapa. E, para o NexaBot, o erro de acoplamento cresce continuamente com </w:t>
            </w:r>
            <w:r>
              <w:drawing>
                <wp:inline>
                  <wp:extent cx="135225" cy="103993"/>
                  <wp:docPr id="614" name="Fórmula: H" descr="H"/>
                  <wp:cNvGraphicFramePr>
                    <a:graphicFrameLocks noChangeAspect="1"/>
                  </wp:cNvGraphicFramePr>
                  <a:graphic>
                    <a:graphicData uri="http://schemas.openxmlformats.org/drawingml/2006/picture">
                      <pic:pic>
                        <pic:nvPicPr>
                          <pic:cNvPr id="0" name="image.png"/>
                          <pic:cNvPicPr/>
                        </pic:nvPicPr>
                        <pic:blipFill>
                          <a:blip r:embed="rId283"/>
                          <a:stretch>
                            <a:fillRect/>
                          </a:stretch>
                        </pic:blipFill>
                        <pic:spPr>
                          <a:xfrm>
                            <a:off x="0" y="0"/>
                            <a:ext cx="135225" cy="103993"/>
                          </a:xfrm>
                          <a:prstGeom prst="rect"/>
                        </pic:spPr>
                      </pic:pic>
                    </a:graphicData>
                  </a:graphic>
                </wp:inline>
              </w:drawing>
            </w:r>
            <w:r>
              <w:rPr>
                <w:rFonts w:ascii="Times New Roman" w:hAnsi="Times New Roman"/>
                <w:sz w:val="24"/>
              </w:rPr>
              <w:t>, de menos de três centésimos por cento em um milissegundo a mais de seis por cento em cinquenta milissegundos.</w:t>
            </w:r>
          </w:p>
          <w:p>
            <w:pPr>
              <w:spacing w:lineRule="auto" w:line="276" w:after="0" w:before="0"/>
              <w:jc w:val="left"/>
            </w:pPr>
            <w:r>
              <w:rPr>
                <w:rFonts w:ascii="Times New Roman" w:hAnsi="Times New Roman"/>
                <w:sz w:val="24"/>
              </w:rPr>
              <w:t xml:space="preserve">A atividade prática desta aula é o desafio que fica em </w:t>
            </w:r>
            <w:r>
              <w:rPr>
                <w:rFonts w:ascii="Consolas" w:hAnsi="Consolas"/>
                <w:sz w:val="20"/>
              </w:rPr>
              <w:t>aula_08/05_desafio.py</w:t>
            </w:r>
            <w:r>
              <w:rPr>
                <w:rFonts w:ascii="Times New Roman" w:hAnsi="Times New Roman"/>
                <w:sz w:val="24"/>
              </w:rPr>
              <w:t>: implementar um torque de carga em rampa, simulando o NexaBot subindo uma inclinação física real, e comparar a rejeição desse distúrbio pela mesma co-simulação sob um passo de comunicação pequeno e sob um passo grande — verificando se a mesma degradação medida hoje para um degrau de referência também aparece, e na mesma proporção, para um distúrbio de carga contínuo em vez de um degrau instantâneo.</w:t>
            </w:r>
          </w:p>
          <w:p>
            <w:pPr>
              <w:spacing w:lineRule="auto" w:line="276" w:after="0" w:before="0"/>
              <w:jc w:val="left"/>
            </w:pPr>
            <w:r>
              <w:rPr>
                <w:rFonts w:ascii="Times New Roman" w:hAnsi="Times New Roman"/>
                <w:b/>
                <w:sz w:val="24"/>
              </w:rPr>
              <w:t>[18:00–20:00 · TELA: terminal — transição para a Unidade 3 e encerramento]</w:t>
            </w:r>
          </w:p>
          <w:p>
            <w:pPr>
              <w:spacing w:lineRule="auto" w:line="276" w:after="0" w:before="0"/>
              <w:jc w:val="left"/>
            </w:pPr>
            <w:r>
              <w:rPr>
                <w:rFonts w:ascii="Times New Roman" w:hAnsi="Times New Roman"/>
                <w:sz w:val="24"/>
              </w:rPr>
              <w:t xml:space="preserve">Esta unidade fechou a malha de velocidade do NexaBot, sintonizou-a tratando saturação e </w:t>
            </w:r>
            <w:r>
              <w:rPr>
                <w:rFonts w:ascii="Times New Roman" w:hAnsi="Times New Roman"/>
                <w:i/>
                <w:sz w:val="24"/>
              </w:rPr>
              <w:t>windup</w:t>
            </w:r>
            <w:r>
              <w:rPr>
                <w:rFonts w:ascii="Times New Roman" w:hAnsi="Times New Roman"/>
                <w:sz w:val="24"/>
              </w:rPr>
              <w:t xml:space="preserve"> como parte do projeto, discretizou-a com um período de amostragem numericamente justificado, e acoplou planta e controlador por co-simulação, medindo exatamente o preço de espaçar essa comunicação. Toda evidência produzida ao longo dessas quatro aulas veio de simulação — e simulação, por mais cuidadosa que seja a escolha dos cenários, sempre responde à mesma pergunta limitada: o que o sistema faz nos cenários que alguém escolheu simular.</w:t>
            </w:r>
          </w:p>
          <w:p>
            <w:pPr>
              <w:spacing w:lineRule="auto" w:line="276" w:after="0" w:before="0"/>
              <w:jc w:val="left"/>
            </w:pPr>
            <w:r>
              <w:rPr>
                <w:rFonts w:ascii="Times New Roman" w:hAnsi="Times New Roman"/>
                <w:sz w:val="24"/>
              </w:rPr>
              <w:t xml:space="preserve">A Unidade 3 muda essa pergunta de forma radical. Em vez de simular alguns cenários específicos do supervisor de segurança do NexaBot, a próxima unidade verifica exaustivamente </w:t>
            </w:r>
            <w:r>
              <w:rPr>
                <w:rFonts w:ascii="Times New Roman" w:hAnsi="Times New Roman"/>
                <w:b/>
                <w:sz w:val="24"/>
              </w:rPr>
              <w:t>todos</w:t>
            </w:r>
            <w:r>
              <w:rPr>
                <w:rFonts w:ascii="Times New Roman" w:hAnsi="Times New Roman"/>
                <w:sz w:val="24"/>
              </w:rPr>
              <w:t xml:space="preserve"> os cenários alcançáveis a partir do estado inicial — não uma amostra deles, o espaço inteiro — e prova, com certeza matemática, que requisitos de segurança como nunca habilitar torque com obstáculo presente jamais são violados, em nenhuma combinação de entradas possível. Essa diferença entre mostrar o que o sistema faz em alguns cenários e provar o que ele faz em todos é exatamente o salto que separa engenharia de controle de engenharia de sistemas críticos verificados formalmente. Até a Unidade 3.</w:t>
            </w:r>
          </w:p>
          <w:p>
            <w:pPr>
              <w:pStyle w:val="Heading3"/>
            </w:pPr>
            <w:r>
              <w:rPr>
                <w:rFonts w:ascii="Times New Roman" w:hAnsi="Times New Roman"/>
                <w:sz w:val="24"/>
              </w:rPr>
              <w:t>Indicações de edição e recursos visuais</w:t>
            </w:r>
          </w:p>
          <w:p>
            <w:pPr>
              <w:spacing w:lineRule="auto" w:line="276" w:after="0" w:before="0"/>
              <w:ind w:left="360"/>
              <w:jc w:val="left"/>
            </w:pPr>
            <w:r>
              <w:rPr>
                <w:rFonts w:ascii="Times New Roman" w:hAnsi="Times New Roman"/>
                <w:sz w:val="24"/>
              </w:rPr>
              <w:t xml:space="preserve">•  </w:t>
            </w:r>
            <w:r>
              <w:rPr>
                <w:rFonts w:ascii="Times New Roman" w:hAnsi="Times New Roman"/>
                <w:sz w:val="24"/>
              </w:rPr>
              <w:t xml:space="preserve">Inserir Recurso visual 11 da unidade — FMU da planta e controlador como caixas independentes, coordenadas por um mestre de co-simulação que troca dados só nos múltiplos de </w:t>
            </w:r>
            <w:r>
              <w:drawing>
                <wp:inline>
                  <wp:extent cx="135225" cy="103993"/>
                  <wp:docPr id="615" name="Fórmula: H" descr="H"/>
                  <wp:cNvGraphicFramePr>
                    <a:graphicFrameLocks noChangeAspect="1"/>
                  </wp:cNvGraphicFramePr>
                  <a:graphic>
                    <a:graphicData uri="http://schemas.openxmlformats.org/drawingml/2006/picture">
                      <pic:pic>
                        <pic:nvPicPr>
                          <pic:cNvPr id="0" name="image.png"/>
                          <pic:cNvPicPr/>
                        </pic:nvPicPr>
                        <pic:blipFill>
                          <a:blip r:embed="rId283"/>
                          <a:stretch>
                            <a:fillRect/>
                          </a:stretch>
                        </pic:blipFill>
                        <pic:spPr>
                          <a:xfrm>
                            <a:off x="0" y="0"/>
                            <a:ext cx="135225" cy="103993"/>
                          </a:xfrm>
                          <a:prstGeom prst="rect"/>
                        </pic:spPr>
                      </pic:pic>
                    </a:graphicData>
                  </a:graphic>
                </wp:inline>
              </w:drawing>
            </w:r>
            <w:r>
              <w:rPr>
                <w:rFonts w:ascii="Times New Roman" w:hAnsi="Times New Roman"/>
                <w:sz w:val="24"/>
              </w:rPr>
              <w:t xml:space="preserve"> — sobreposto ao editor, aproximadamente em 03:30.</w:t>
            </w:r>
          </w:p>
          <w:p>
            <w:pPr>
              <w:spacing w:lineRule="auto" w:line="276" w:after="0" w:before="0"/>
              <w:ind w:left="360"/>
              <w:jc w:val="left"/>
            </w:pPr>
            <w:r>
              <w:rPr>
                <w:rFonts w:ascii="Times New Roman" w:hAnsi="Times New Roman"/>
                <w:sz w:val="24"/>
              </w:rPr>
              <w:t xml:space="preserve">•  </w:t>
            </w:r>
            <w:r>
              <w:rPr>
                <w:rFonts w:ascii="Times New Roman" w:hAnsi="Times New Roman"/>
                <w:sz w:val="24"/>
              </w:rPr>
              <w:t xml:space="preserve">Inserir Recurso visual 12 da unidade — árvore de diretórios do </w:t>
            </w:r>
            <w:r>
              <w:rPr>
                <w:rFonts w:ascii="Consolas" w:hAnsi="Consolas"/>
                <w:sz w:val="20"/>
              </w:rPr>
              <w:t>.fmu</w:t>
            </w:r>
            <w:r>
              <w:rPr>
                <w:rFonts w:ascii="Times New Roman" w:hAnsi="Times New Roman"/>
                <w:sz w:val="24"/>
              </w:rPr>
              <w:t xml:space="preserve">, com </w:t>
            </w:r>
            <w:r>
              <w:rPr>
                <w:rFonts w:ascii="Consolas" w:hAnsi="Consolas"/>
                <w:sz w:val="20"/>
              </w:rPr>
              <w:t>modelDescription.xml</w:t>
            </w:r>
            <w:r>
              <w:rPr>
                <w:rFonts w:ascii="Times New Roman" w:hAnsi="Times New Roman"/>
                <w:sz w:val="24"/>
              </w:rPr>
              <w:t xml:space="preserve"> na raiz e a biblioteca binária em </w:t>
            </w:r>
            <w:r>
              <w:rPr>
                <w:rFonts w:ascii="Consolas" w:hAnsi="Consolas"/>
                <w:sz w:val="20"/>
              </w:rPr>
              <w:t>binaries/x86_64-linux/</w:t>
            </w:r>
            <w:r>
              <w:rPr>
                <w:rFonts w:ascii="Times New Roman" w:hAnsi="Times New Roman"/>
                <w:sz w:val="24"/>
              </w:rPr>
              <w:t xml:space="preserve"> — sobreposto ao terminal, aproximadamente em 08:00.</w:t>
            </w:r>
          </w:p>
          <w:p>
            <w:pPr>
              <w:spacing w:lineRule="auto" w:line="276" w:after="0" w:before="0"/>
              <w:ind w:left="360"/>
              <w:jc w:val="left"/>
            </w:pPr>
            <w:r>
              <w:rPr>
                <w:rFonts w:ascii="Times New Roman" w:hAnsi="Times New Roman"/>
                <w:sz w:val="24"/>
              </w:rPr>
              <w:t xml:space="preserve">•  </w:t>
            </w:r>
            <w:r>
              <w:rPr>
                <w:rFonts w:ascii="Times New Roman" w:hAnsi="Times New Roman"/>
                <w:sz w:val="24"/>
              </w:rPr>
              <w:t xml:space="preserve">Inserir Recurso visual 13 da unidade — erro de acoplamento crescendo com </w:t>
            </w:r>
            <w:r>
              <w:drawing>
                <wp:inline>
                  <wp:extent cx="135225" cy="103993"/>
                  <wp:docPr id="616" name="Fórmula: H" descr="H"/>
                  <wp:cNvGraphicFramePr>
                    <a:graphicFrameLocks noChangeAspect="1"/>
                  </wp:cNvGraphicFramePr>
                  <a:graphic>
                    <a:graphicData uri="http://schemas.openxmlformats.org/drawingml/2006/picture">
                      <pic:pic>
                        <pic:nvPicPr>
                          <pic:cNvPr id="0" name="image.png"/>
                          <pic:cNvPicPr/>
                        </pic:nvPicPr>
                        <pic:blipFill>
                          <a:blip r:embed="rId283"/>
                          <a:stretch>
                            <a:fillRect/>
                          </a:stretch>
                        </pic:blipFill>
                        <pic:spPr>
                          <a:xfrm>
                            <a:off x="0" y="0"/>
                            <a:ext cx="135225" cy="103993"/>
                          </a:xfrm>
                          <a:prstGeom prst="rect"/>
                        </pic:spPr>
                      </pic:pic>
                    </a:graphicData>
                  </a:graphic>
                </wp:inline>
              </w:drawing>
            </w:r>
            <w:r>
              <w:rPr>
                <w:rFonts w:ascii="Times New Roman" w:hAnsi="Times New Roman"/>
                <w:sz w:val="24"/>
              </w:rPr>
              <w:t xml:space="preserve"> em escala logarítmica, um, cinco, dez, vinte e cinquenta milissegundos no eixo x — em tela cheia, aproximadamente em 14:00.</w:t>
            </w:r>
          </w:p>
          <w:p>
            <w:pPr>
              <w:spacing w:lineRule="auto" w:line="276" w:after="0" w:before="0"/>
              <w:ind w:left="360"/>
              <w:jc w:val="left"/>
            </w:pPr>
            <w:r>
              <w:rPr>
                <w:rFonts w:ascii="Times New Roman" w:hAnsi="Times New Roman"/>
                <w:sz w:val="24"/>
              </w:rPr>
              <w:t xml:space="preserve">•  </w:t>
            </w:r>
            <w:r>
              <w:rPr>
                <w:rFonts w:ascii="Times New Roman" w:hAnsi="Times New Roman"/>
                <w:sz w:val="24"/>
              </w:rPr>
              <w:t xml:space="preserve">13:20–15:20 — congelar a tabela final de </w:t>
            </w:r>
            <w:r>
              <w:rPr>
                <w:rFonts w:ascii="Consolas" w:hAnsi="Consolas"/>
                <w:sz w:val="20"/>
              </w:rPr>
              <w:t>04_erro_de_acoplamento.py</w:t>
            </w:r>
            <w:r>
              <w:rPr>
                <w:rFonts w:ascii="Times New Roman" w:hAnsi="Times New Roman"/>
                <w:sz w:val="24"/>
              </w:rPr>
              <w:t xml:space="preserve"> com zoom, destacando a linha de cinquenta milissegundos.</w:t>
            </w:r>
          </w:p>
          <w:p>
            <w:pPr>
              <w:spacing w:lineRule="auto" w:line="276" w:after="0" w:before="0"/>
              <w:ind w:left="360"/>
              <w:jc w:val="left"/>
            </w:pPr>
            <w:r>
              <w:rPr>
                <w:rFonts w:ascii="Times New Roman" w:hAnsi="Times New Roman"/>
                <w:sz w:val="24"/>
              </w:rPr>
              <w:t xml:space="preserve">•  </w:t>
            </w:r>
            <w:r>
              <w:rPr>
                <w:rFonts w:ascii="Times New Roman" w:hAnsi="Times New Roman"/>
                <w:sz w:val="24"/>
              </w:rPr>
              <w:t>18:00–20:00 — vinheta de encerramento da Unidade 2, com chamada explícita para a Unidade 3.</w:t>
            </w:r>
          </w:p>
          <w:p>
            <w:pPr>
              <w:pStyle w:val="Heading3"/>
            </w:pPr>
            <w:r>
              <w:rPr>
                <w:rFonts w:ascii="Times New Roman" w:hAnsi="Times New Roman"/>
                <w:sz w:val="24"/>
              </w:rPr>
              <w:t>Fontes e links de mídia</w:t>
            </w:r>
          </w:p>
          <w:p>
            <w:pPr>
              <w:spacing w:lineRule="auto" w:line="276" w:after="0" w:before="0"/>
              <w:ind w:left="360"/>
              <w:jc w:val="left"/>
            </w:pPr>
            <w:r>
              <w:rPr>
                <w:rFonts w:ascii="Times New Roman" w:hAnsi="Times New Roman"/>
                <w:sz w:val="24"/>
              </w:rPr>
              <w:t xml:space="preserve">•  </w:t>
            </w:r>
            <w:r>
              <w:rPr>
                <w:rFonts w:ascii="Times New Roman" w:hAnsi="Times New Roman"/>
                <w:sz w:val="24"/>
              </w:rPr>
              <w:t xml:space="preserve">MODELICA ASSOCIATION. </w:t>
            </w:r>
            <w:r>
              <w:rPr>
                <w:rFonts w:ascii="Times New Roman" w:hAnsi="Times New Roman"/>
                <w:i/>
                <w:sz w:val="24"/>
              </w:rPr>
              <w:t>Functional Mock-up Interface Specification</w:t>
            </w:r>
            <w:r>
              <w:rPr>
                <w:rFonts w:ascii="Times New Roman" w:hAnsi="Times New Roman"/>
                <w:sz w:val="24"/>
              </w:rPr>
              <w:t>, version 3.0, 2022 — referência conceitual, sem reprodução de trecho externo.</w:t>
            </w:r>
          </w:p>
          <w:p>
            <w:pPr>
              <w:spacing w:lineRule="auto" w:line="276" w:after="0" w:before="0"/>
              <w:ind w:left="360"/>
              <w:jc w:val="left"/>
            </w:pPr>
            <w:r>
              <w:rPr>
                <w:rFonts w:ascii="Times New Roman" w:hAnsi="Times New Roman"/>
                <w:sz w:val="24"/>
              </w:rPr>
              <w:t xml:space="preserve">•  </w:t>
            </w:r>
            <w:r>
              <w:rPr>
                <w:rFonts w:ascii="Times New Roman" w:hAnsi="Times New Roman"/>
                <w:sz w:val="24"/>
              </w:rPr>
              <w:t xml:space="preserve">BLOCHWITZ, Torsten et al. Functional mockup interface 2.0: the standard for tool independent exchange of simulation models. In: INTERNATIONAL MODELICA CONFERENCE, 9., 2012, Munique. </w:t>
            </w:r>
            <w:r>
              <w:rPr>
                <w:rFonts w:ascii="Times New Roman" w:hAnsi="Times New Roman"/>
                <w:i/>
                <w:sz w:val="24"/>
              </w:rPr>
              <w:t>Proceedings [...]</w:t>
            </w:r>
            <w:r>
              <w:rPr>
                <w:rFonts w:ascii="Times New Roman" w:hAnsi="Times New Roman"/>
                <w:sz w:val="24"/>
              </w:rPr>
              <w:t>. Linköping: Linköping University Electronic Press, 2012. p. 173-184 — referência conceitual, sem reprodução de trecho externo.</w:t>
            </w:r>
          </w:p>
          <w:p>
            <w:pPr>
              <w:spacing w:lineRule="auto" w:line="276" w:after="0" w:before="0"/>
              <w:ind w:left="360"/>
              <w:jc w:val="left"/>
            </w:pPr>
            <w:r>
              <w:rPr>
                <w:rFonts w:ascii="Times New Roman" w:hAnsi="Times New Roman"/>
                <w:sz w:val="24"/>
              </w:rPr>
              <w:t xml:space="preserve">•  </w:t>
            </w:r>
            <w:r>
              <w:rPr>
                <w:rFonts w:ascii="Times New Roman" w:hAnsi="Times New Roman"/>
                <w:sz w:val="24"/>
              </w:rPr>
              <w:t xml:space="preserve">FRANKLIN, Gene F.; POWELL, J. David; EMAMI-NAEINI, Abbas. </w:t>
            </w:r>
            <w:r>
              <w:rPr>
                <w:rFonts w:ascii="Times New Roman" w:hAnsi="Times New Roman"/>
                <w:i/>
                <w:sz w:val="24"/>
              </w:rPr>
              <w:t>Sistemas de controle para engenharia</w:t>
            </w:r>
            <w:r>
              <w:rPr>
                <w:rFonts w:ascii="Times New Roman" w:hAnsi="Times New Roman"/>
                <w:sz w:val="24"/>
              </w:rPr>
              <w:t>. 6. ed. Porto Alegre: Bookman, 2013 — referência conceitual, sem reprodução de trecho externo.</w:t>
            </w:r>
          </w:p>
          <w:p>
            <w:pPr>
              <w:spacing w:lineRule="auto" w:line="276" w:after="0" w:before="0"/>
              <w:ind w:left="360"/>
              <w:jc w:val="left"/>
            </w:pPr>
            <w:r>
              <w:rPr>
                <w:rFonts w:ascii="Times New Roman" w:hAnsi="Times New Roman"/>
                <w:sz w:val="24"/>
              </w:rPr>
              <w:t xml:space="preserve">•  </w:t>
            </w:r>
            <w:r>
              <w:rPr>
                <w:rFonts w:ascii="Times New Roman" w:hAnsi="Times New Roman"/>
                <w:sz w:val="24"/>
              </w:rPr>
              <w:t>Nenhuma mídia de terceiros é incorporada; diagramas e gráficos devem ser produzidos originalmente pela equipe de edição a partir do texto-base da Aula 8 (</w:t>
            </w:r>
            <w:r>
              <w:rPr>
                <w:rFonts w:ascii="Consolas" w:hAnsi="Consolas"/>
                <w:sz w:val="20"/>
              </w:rPr>
              <w:t>unidade_2.md</w:t>
            </w:r>
            <w:r>
              <w:rPr>
                <w:rFonts w:ascii="Times New Roman" w:hAnsi="Times New Roman"/>
                <w:sz w:val="24"/>
              </w:rPr>
              <w:t xml:space="preserve">) e da saída real dos scripts de </w:t>
            </w:r>
            <w:r>
              <w:rPr>
                <w:rFonts w:ascii="Consolas" w:hAnsi="Consolas"/>
                <w:sz w:val="20"/>
              </w:rPr>
              <w:t>projeto_nexabot/aula_08/</w:t>
            </w:r>
            <w:r>
              <w:rPr>
                <w:rFonts w:ascii="Times New Roman" w:hAnsi="Times New Roman"/>
                <w:sz w:val="24"/>
              </w:rPr>
              <w:t xml:space="preserve"> e </w:t>
            </w:r>
            <w:r>
              <w:rPr>
                <w:rFonts w:ascii="Consolas" w:hAnsi="Consolas"/>
                <w:sz w:val="20"/>
              </w:rPr>
              <w:t>nexabot/fmu/</w:t>
            </w:r>
            <w:r>
              <w:rPr>
                <w:rFonts w:ascii="Times New Roman" w:hAnsi="Times New Roman"/>
                <w:sz w:val="24"/>
              </w:rPr>
              <w:t>.</w:t>
            </w:r>
          </w:p>
        </w:tc>
      </w:tr>
    </w:tbl>
    <w:p w:rsidR="00000000" w:rsidDel="00000000" w:rsidP="00000000" w:rsidRDefault="00000000" w:rsidRPr="00000000" w14:paraId="000000A7">
      <w:pPr>
        <w:pStyle w:val="Heading1"/>
        <w:jc w:val="left"/>
        <w:rPr>
          <w:color w:val="ff0000"/>
          <w:sz w:val="24"/>
          <w:szCs w:val="24"/>
          <w:highlight w:val="white"/>
        </w:rPr>
      </w:pPr>
      <w:bookmarkStart w:colFirst="0" w:colLast="0" w:name="_heading=h.bgm5rqvpmhsp" w:id="9"/>
      <w:bookmarkEnd w:id="9"/>
      <w:r w:rsidDel="00000000" w:rsidR="00000000" w:rsidRPr="00000000">
        <w:rPr>
          <w:rtl w:val="0"/>
        </w:rPr>
      </w:r>
    </w:p>
    <w:p w:rsidR="00000000" w:rsidDel="00000000" w:rsidP="00000000" w:rsidRDefault="00000000" w:rsidRPr="00000000" w14:paraId="000000A8">
      <w:pPr>
        <w:pStyle w:val="Heading1"/>
        <w:rPr>
          <w:sz w:val="24"/>
          <w:szCs w:val="24"/>
        </w:rPr>
      </w:pPr>
      <w:bookmarkStart w:colFirst="0" w:colLast="0" w:name="_heading=h.jn8nzd9kyyoy" w:id="10"/>
      <w:bookmarkEnd w:id="10"/>
      <w:r w:rsidDel="00000000" w:rsidR="00000000" w:rsidRPr="00000000">
        <w:rPr>
          <w:sz w:val="24"/>
          <w:szCs w:val="24"/>
          <w:rtl w:val="0"/>
        </w:rPr>
        <w:t xml:space="preserve">QUIZ NÃO AVALIATIVO</w:t>
      </w:r>
    </w:p>
    <w:tbl>
      <w:tblPr>
        <w:tblStyle w:val="Table15"/>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45"/>
        <w:tblGridChange w:id="0">
          <w:tblGrid>
            <w:gridCol w:w="9045"/>
          </w:tblGrid>
        </w:tblGridChange>
      </w:tblGrid>
      <w:tr>
        <w:trPr>
          <w:trHeight w:val="375" w:hRule="atLeast"/>
        </w:trPr>
        <w:tc>
          <w:tcPr>
            <w:tcBorders>
              <w:top w:color="000000" w:space="0" w:sz="5" w:val="single"/>
              <w:left w:color="000000" w:space="0" w:sz="5" w:val="single"/>
              <w:bottom w:color="000000" w:space="0" w:sz="5" w:val="single"/>
              <w:right w:color="000000" w:space="0" w:sz="5" w:val="single"/>
            </w:tcBorders>
            <w:shd w:fill="d0e0e3" w:val="clear"/>
            <w:tcMar>
              <w:top w:w="0.0" w:type="dxa"/>
              <w:left w:w="100.0" w:type="dxa"/>
              <w:bottom w:w="0.0" w:type="dxa"/>
              <w:right w:w="100.0" w:type="dxa"/>
            </w:tcMar>
          </w:tcPr>
          <w:p w:rsidR="00000000" w:rsidDel="00000000" w:rsidP="00000000" w:rsidRDefault="00000000" w:rsidRPr="00000000" w14:paraId="000000B2">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QUIZ Não Avaliativo  (Perguntas de verdadeiro ou falso e/ou múltipla escolha)  </w:t>
            </w:r>
          </w:p>
        </w:tc>
      </w:tr>
      <w:tr>
        <w:trPr>
          <w:trHeight w:val="1335" w:hRule="atLeas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pPr>
              <w:spacing w:lineRule="auto" w:line="276" w:after="0" w:before="0"/>
              <w:jc w:val="left"/>
            </w:pPr>
            <w:r>
              <w:rPr>
                <w:rFonts w:ascii="Times New Roman" w:hAnsi="Times New Roman"/>
                <w:b/>
                <w:sz w:val="24"/>
              </w:rPr>
              <w:t>Questão 1.</w:t>
            </w:r>
            <w:r>
              <w:rPr>
                <w:rFonts w:ascii="Times New Roman" w:hAnsi="Times New Roman"/>
                <w:sz w:val="24"/>
              </w:rPr>
              <w:t xml:space="preserve"> O NexaBot é submetido a um torque de carga constante de </w:t>
            </w:r>
            <w:r>
              <w:drawing>
                <wp:inline>
                  <wp:extent cx="562711" cy="133543"/>
                  <wp:docPr id="617" name="Fórmula: 0,05\,\mathrm{N\,m}" descr="0,05\,\mathrm{N\,m}"/>
                  <wp:cNvGraphicFramePr>
                    <a:graphicFrameLocks noChangeAspect="1"/>
                  </wp:cNvGraphicFramePr>
                  <a:graphic>
                    <a:graphicData uri="http://schemas.openxmlformats.org/drawingml/2006/picture">
                      <pic:pic>
                        <pic:nvPicPr>
                          <pic:cNvPr id="0" name="image.png"/>
                          <pic:cNvPicPr/>
                        </pic:nvPicPr>
                        <pic:blipFill>
                          <a:blip r:embed="rId68"/>
                          <a:stretch>
                            <a:fillRect/>
                          </a:stretch>
                        </pic:blipFill>
                        <pic:spPr>
                          <a:xfrm>
                            <a:off x="0" y="0"/>
                            <a:ext cx="562711" cy="133543"/>
                          </a:xfrm>
                          <a:prstGeom prst="rect"/>
                        </pic:spPr>
                      </pic:pic>
                    </a:graphicData>
                  </a:graphic>
                </wp:inline>
              </w:drawing>
            </w:r>
            <w:r>
              <w:rPr>
                <w:rFonts w:ascii="Times New Roman" w:hAnsi="Times New Roman"/>
                <w:sz w:val="24"/>
              </w:rPr>
              <w:t xml:space="preserve"> sob duas configurações estáveis: (I) proporcional puro; (II) proporcional-integral. O que se pode afirmar sobre o erro de velocidade em regime causado por esse distúrbio?</w:t>
            </w:r>
          </w:p>
          <w:p>
            <w:pPr>
              <w:spacing w:lineRule="auto" w:line="276" w:after="0" w:before="0"/>
              <w:jc w:val="left"/>
            </w:pPr>
            <w:r>
              <w:rPr>
                <w:rFonts w:ascii="Times New Roman" w:hAnsi="Times New Roman"/>
                <w:sz w:val="24"/>
              </w:rPr>
              <w:t xml:space="preserve">a. </w:t>
            </w:r>
            <w:r>
              <w:rPr>
                <w:rFonts w:ascii="Times New Roman" w:hAnsi="Times New Roman"/>
                <w:sz w:val="24"/>
              </w:rPr>
              <w:t>Em ambas o erro de regime é nulo, pois qualquer realimentação negativa elimina o efeito de um distúrbio constante.</w:t>
            </w:r>
          </w:p>
          <w:p>
            <w:pPr>
              <w:spacing w:lineRule="auto" w:line="276" w:after="0" w:before="0"/>
              <w:jc w:val="left"/>
            </w:pPr>
            <w:r>
              <w:rPr>
                <w:rFonts w:ascii="Times New Roman" w:hAnsi="Times New Roman"/>
                <w:sz w:val="24"/>
              </w:rPr>
              <w:t xml:space="preserve">b. </w:t>
            </w:r>
            <w:r>
              <w:rPr>
                <w:rFonts w:ascii="Times New Roman" w:hAnsi="Times New Roman"/>
                <w:sz w:val="24"/>
              </w:rPr>
              <w:t>Apenas (I) elimina o erro, pois o ganho proporcional pode ser ajustado para qualquer valor necessário.</w:t>
            </w:r>
          </w:p>
          <w:p>
            <w:pPr>
              <w:spacing w:lineRule="auto" w:line="276" w:after="0" w:before="0"/>
              <w:jc w:val="left"/>
            </w:pPr>
            <w:r>
              <w:rPr>
                <w:rFonts w:ascii="Times New Roman" w:hAnsi="Times New Roman"/>
                <w:b/>
                <w:color w:val="C00000"/>
                <w:sz w:val="24"/>
              </w:rPr>
              <w:t xml:space="preserve">* </w:t>
            </w:r>
            <w:r>
              <w:rPr>
                <w:rFonts w:ascii="Times New Roman" w:hAnsi="Times New Roman"/>
                <w:b/>
                <w:sz w:val="24"/>
              </w:rPr>
              <w:t xml:space="preserve">c. </w:t>
            </w:r>
            <w:r>
              <w:rPr>
                <w:rFonts w:ascii="Times New Roman" w:hAnsi="Times New Roman"/>
                <w:sz w:val="24"/>
              </w:rPr>
              <w:t xml:space="preserve">Apenas (II) elimina o erro, pois a ação integral introduz um polo na origem em </w:t>
            </w:r>
            <w:r>
              <w:drawing>
                <wp:inline>
                  <wp:extent cx="293606" cy="152255"/>
                  <wp:docPr id="618" name="Fórmula: L(s)" descr="L(s)"/>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293606" cy="152255"/>
                          </a:xfrm>
                          <a:prstGeom prst="rect"/>
                        </pic:spPr>
                      </pic:pic>
                    </a:graphicData>
                  </a:graphic>
                </wp:inline>
              </w:drawing>
            </w:r>
            <w:r>
              <w:rPr>
                <w:rFonts w:ascii="Times New Roman" w:hAnsi="Times New Roman"/>
                <w:sz w:val="24"/>
              </w:rPr>
              <w:t xml:space="preserve">, tornando </w:t>
            </w:r>
            <w:r>
              <w:drawing>
                <wp:inline>
                  <wp:extent cx="572067" cy="152255"/>
                  <wp:docPr id="619" name="Fórmula: S(0)=0" descr="S(0)=0"/>
                  <wp:cNvGraphicFramePr>
                    <a:graphicFrameLocks noChangeAspect="1"/>
                  </wp:cNvGraphicFramePr>
                  <a:graphic>
                    <a:graphicData uri="http://schemas.openxmlformats.org/drawingml/2006/picture">
                      <pic:pic>
                        <pic:nvPicPr>
                          <pic:cNvPr id="0" name="image.png"/>
                          <pic:cNvPicPr/>
                        </pic:nvPicPr>
                        <pic:blipFill>
                          <a:blip r:embed="rId321"/>
                          <a:stretch>
                            <a:fillRect/>
                          </a:stretch>
                        </pic:blipFill>
                        <pic:spPr>
                          <a:xfrm>
                            <a:off x="0" y="0"/>
                            <a:ext cx="572067" cy="152255"/>
                          </a:xfrm>
                          <a:prstGeom prst="rect"/>
                        </pic:spPr>
                      </pic:pic>
                    </a:graphicData>
                  </a:graphic>
                </wp:inline>
              </w:drawing>
            </w:r>
            <w:r>
              <w:rPr>
                <w:rFonts w:ascii="Times New Roman" w:hAnsi="Times New Roman"/>
                <w:sz w:val="24"/>
              </w:rPr>
              <w:t xml:space="preserve"> independentemente dos ganhos.</w:t>
            </w:r>
          </w:p>
          <w:p>
            <w:pPr>
              <w:spacing w:lineRule="auto" w:line="276" w:after="0" w:before="0"/>
              <w:jc w:val="left"/>
            </w:pPr>
            <w:r>
              <w:rPr>
                <w:rFonts w:ascii="Times New Roman" w:hAnsi="Times New Roman"/>
                <w:sz w:val="24"/>
              </w:rPr>
              <w:t xml:space="preserve">d. </w:t>
            </w:r>
            <w:r>
              <w:rPr>
                <w:rFonts w:ascii="Times New Roman" w:hAnsi="Times New Roman"/>
                <w:sz w:val="24"/>
              </w:rPr>
              <w:t>Nenhuma elimina o erro, pois isso exigiria também ação derivativa.</w:t>
            </w:r>
          </w:p>
          <w:p>
            <w:pPr>
              <w:spacing w:lineRule="auto" w:line="276" w:after="0" w:before="0"/>
              <w:jc w:val="left"/>
            </w:pPr>
            <w:r>
              <w:rPr>
                <w:rFonts w:ascii="Times New Roman" w:hAnsi="Times New Roman"/>
                <w:sz w:val="24"/>
              </w:rPr>
              <w:t xml:space="preserve">e. </w:t>
            </w:r>
            <w:r>
              <w:rPr>
                <w:rFonts w:ascii="Times New Roman" w:hAnsi="Times New Roman"/>
                <w:sz w:val="24"/>
              </w:rPr>
              <w:t>O erro de regime depende só da magnitude do torque, não da estrutura do controlador.</w:t>
            </w:r>
          </w:p>
          <w:p>
            <w:pPr>
              <w:spacing w:lineRule="auto" w:line="276" w:after="0" w:before="0"/>
              <w:jc w:val="left"/>
            </w:pPr>
            <w:r>
              <w:rPr>
                <w:rFonts w:ascii="Times New Roman" w:hAnsi="Times New Roman"/>
                <w:b/>
                <w:sz w:val="24"/>
              </w:rPr>
              <w:t>Questão 2.</w:t>
            </w:r>
            <w:r>
              <w:rPr>
                <w:rFonts w:ascii="Times New Roman" w:hAnsi="Times New Roman"/>
                <w:sz w:val="24"/>
              </w:rPr>
              <w:t xml:space="preserve"> Na co-simulação FMI do NexaBot, a equipe aumenta o passo de comunicação de </w:t>
            </w:r>
            <w:r>
              <w:drawing>
                <wp:inline>
                  <wp:extent cx="626723" cy="116513"/>
                  <wp:docPr id="620" name="Fórmula: H=5\,\mathrm{ms}" descr="H=5\,\mathrm{ms}"/>
                  <wp:cNvGraphicFramePr>
                    <a:graphicFrameLocks noChangeAspect="1"/>
                  </wp:cNvGraphicFramePr>
                  <a:graphic>
                    <a:graphicData uri="http://schemas.openxmlformats.org/drawingml/2006/picture">
                      <pic:pic>
                        <pic:nvPicPr>
                          <pic:cNvPr id="0" name="image.png"/>
                          <pic:cNvPicPr/>
                        </pic:nvPicPr>
                        <pic:blipFill>
                          <a:blip r:embed="rId304"/>
                          <a:stretch>
                            <a:fillRect/>
                          </a:stretch>
                        </pic:blipFill>
                        <pic:spPr>
                          <a:xfrm>
                            <a:off x="0" y="0"/>
                            <a:ext cx="626723" cy="116513"/>
                          </a:xfrm>
                          <a:prstGeom prst="rect"/>
                        </pic:spPr>
                      </pic:pic>
                    </a:graphicData>
                  </a:graphic>
                </wp:inline>
              </w:drawing>
            </w:r>
            <w:r>
              <w:rPr>
                <w:rFonts w:ascii="Times New Roman" w:hAnsi="Times New Roman"/>
                <w:sz w:val="24"/>
              </w:rPr>
              <w:t xml:space="preserve"> para </w:t>
            </w:r>
            <w:r>
              <w:drawing>
                <wp:inline>
                  <wp:extent cx="702851" cy="116513"/>
                  <wp:docPr id="621" name="Fórmula: H=20\,\mathrm{ms}" descr="H=20\,\mathrm{ms}"/>
                  <wp:cNvGraphicFramePr>
                    <a:graphicFrameLocks noChangeAspect="1"/>
                  </wp:cNvGraphicFramePr>
                  <a:graphic>
                    <a:graphicData uri="http://schemas.openxmlformats.org/drawingml/2006/picture">
                      <pic:pic>
                        <pic:nvPicPr>
                          <pic:cNvPr id="0" name="image.png"/>
                          <pic:cNvPicPr/>
                        </pic:nvPicPr>
                        <pic:blipFill>
                          <a:blip r:embed="rId322"/>
                          <a:stretch>
                            <a:fillRect/>
                          </a:stretch>
                        </pic:blipFill>
                        <pic:spPr>
                          <a:xfrm>
                            <a:off x="0" y="0"/>
                            <a:ext cx="702851" cy="116513"/>
                          </a:xfrm>
                          <a:prstGeom prst="rect"/>
                        </pic:spPr>
                      </pic:pic>
                    </a:graphicData>
                  </a:graphic>
                </wp:inline>
              </w:drawing>
            </w:r>
            <w:r>
              <w:rPr>
                <w:rFonts w:ascii="Times New Roman" w:hAnsi="Times New Roman"/>
                <w:sz w:val="24"/>
              </w:rPr>
              <w:t xml:space="preserve"> para reduzir sobrecarga. A varredura mede erro RMS de aproximadamente </w:t>
            </w:r>
            <w:r>
              <w:drawing>
                <wp:inline>
                  <wp:extent cx="397600" cy="143774"/>
                  <wp:docPr id="622" name="Fórmula: 0,25\%" descr="0,25\%"/>
                  <wp:cNvGraphicFramePr>
                    <a:graphicFrameLocks noChangeAspect="1"/>
                  </wp:cNvGraphicFramePr>
                  <a:graphic>
                    <a:graphicData uri="http://schemas.openxmlformats.org/drawingml/2006/picture">
                      <pic:pic>
                        <pic:nvPicPr>
                          <pic:cNvPr id="0" name="image.png"/>
                          <pic:cNvPicPr/>
                        </pic:nvPicPr>
                        <pic:blipFill>
                          <a:blip r:embed="rId291"/>
                          <a:stretch>
                            <a:fillRect/>
                          </a:stretch>
                        </pic:blipFill>
                        <pic:spPr>
                          <a:xfrm>
                            <a:off x="0" y="0"/>
                            <a:ext cx="397600" cy="143774"/>
                          </a:xfrm>
                          <a:prstGeom prst="rect"/>
                        </pic:spPr>
                      </pic:pic>
                    </a:graphicData>
                  </a:graphic>
                </wp:inline>
              </w:drawing>
            </w:r>
            <w:r>
              <w:rPr>
                <w:rFonts w:ascii="Times New Roman" w:hAnsi="Times New Roman"/>
                <w:sz w:val="24"/>
              </w:rPr>
              <w:t xml:space="preserve"> no primeiro caso e </w:t>
            </w:r>
            <w:r>
              <w:drawing>
                <wp:inline>
                  <wp:extent cx="397600" cy="143774"/>
                  <wp:docPr id="623" name="Fórmula: 1,08\%" descr="1,08\%"/>
                  <wp:cNvGraphicFramePr>
                    <a:graphicFrameLocks noChangeAspect="1"/>
                  </wp:cNvGraphicFramePr>
                  <a:graphic>
                    <a:graphicData uri="http://schemas.openxmlformats.org/drawingml/2006/picture">
                      <pic:pic>
                        <pic:nvPicPr>
                          <pic:cNvPr id="0" name="image.png"/>
                          <pic:cNvPicPr/>
                        </pic:nvPicPr>
                        <pic:blipFill>
                          <a:blip r:embed="rId296"/>
                          <a:stretch>
                            <a:fillRect/>
                          </a:stretch>
                        </pic:blipFill>
                        <pic:spPr>
                          <a:xfrm>
                            <a:off x="0" y="0"/>
                            <a:ext cx="397600" cy="143774"/>
                          </a:xfrm>
                          <a:prstGeom prst="rect"/>
                        </pic:spPr>
                      </pic:pic>
                    </a:graphicData>
                  </a:graphic>
                </wp:inline>
              </w:drawing>
            </w:r>
            <w:r>
              <w:rPr>
                <w:rFonts w:ascii="Times New Roman" w:hAnsi="Times New Roman"/>
                <w:sz w:val="24"/>
              </w:rPr>
              <w:t xml:space="preserve"> no segundo. O que esses dados permitem concluir?</w:t>
            </w:r>
          </w:p>
          <w:p>
            <w:pPr>
              <w:spacing w:lineRule="auto" w:line="276" w:after="0" w:before="0"/>
              <w:jc w:val="left"/>
            </w:pPr>
            <w:r>
              <w:rPr>
                <w:rFonts w:ascii="Times New Roman" w:hAnsi="Times New Roman"/>
                <w:sz w:val="24"/>
              </w:rPr>
              <w:t xml:space="preserve">a. </w:t>
            </w:r>
            <w:r>
              <w:rPr>
                <w:rFonts w:ascii="Times New Roman" w:hAnsi="Times New Roman"/>
                <w:sz w:val="24"/>
              </w:rPr>
              <w:t xml:space="preserve">O aumento de </w:t>
            </w:r>
            <w:r>
              <w:drawing>
                <wp:inline>
                  <wp:extent cx="135225" cy="103993"/>
                  <wp:docPr id="624" name="Fórmula: H" descr="H"/>
                  <wp:cNvGraphicFramePr>
                    <a:graphicFrameLocks noChangeAspect="1"/>
                  </wp:cNvGraphicFramePr>
                  <a:graphic>
                    <a:graphicData uri="http://schemas.openxmlformats.org/drawingml/2006/picture">
                      <pic:pic>
                        <pic:nvPicPr>
                          <pic:cNvPr id="0" name="image.png"/>
                          <pic:cNvPicPr/>
                        </pic:nvPicPr>
                        <pic:blipFill>
                          <a:blip r:embed="rId283"/>
                          <a:stretch>
                            <a:fillRect/>
                          </a:stretch>
                        </pic:blipFill>
                        <pic:spPr>
                          <a:xfrm>
                            <a:off x="0" y="0"/>
                            <a:ext cx="135225" cy="103993"/>
                          </a:xfrm>
                          <a:prstGeom prst="rect"/>
                        </pic:spPr>
                      </pic:pic>
                    </a:graphicData>
                  </a:graphic>
                </wp:inline>
              </w:drawing>
            </w:r>
            <w:r>
              <w:rPr>
                <w:rFonts w:ascii="Times New Roman" w:hAnsi="Times New Roman"/>
                <w:sz w:val="24"/>
              </w:rPr>
              <w:t xml:space="preserve"> não teve efeito mensurável, pois os dois erros são numericamente idênticos.</w:t>
            </w:r>
          </w:p>
          <w:p>
            <w:pPr>
              <w:spacing w:lineRule="auto" w:line="276" w:after="0" w:before="0"/>
              <w:jc w:val="left"/>
            </w:pPr>
            <w:r>
              <w:rPr>
                <w:rFonts w:ascii="Times New Roman" w:hAnsi="Times New Roman"/>
                <w:sz w:val="24"/>
              </w:rPr>
              <w:t xml:space="preserve">b. </w:t>
            </w:r>
            <w:r>
              <w:rPr>
                <w:rFonts w:ascii="Times New Roman" w:hAnsi="Times New Roman"/>
                <w:sz w:val="24"/>
              </w:rPr>
              <w:t xml:space="preserve">O caso de </w:t>
            </w:r>
            <w:r>
              <w:drawing>
                <wp:inline>
                  <wp:extent cx="364550" cy="104801"/>
                  <wp:docPr id="625" name="Fórmula: 20\,\mathrm{ms}" descr="20\,\mathrm{ms}"/>
                  <wp:cNvGraphicFramePr>
                    <a:graphicFrameLocks noChangeAspect="1"/>
                  </wp:cNvGraphicFramePr>
                  <a:graphic>
                    <a:graphicData uri="http://schemas.openxmlformats.org/drawingml/2006/picture">
                      <pic:pic>
                        <pic:nvPicPr>
                          <pic:cNvPr id="0" name="image.png"/>
                          <pic:cNvPicPr/>
                        </pic:nvPicPr>
                        <pic:blipFill>
                          <a:blip r:embed="rId310"/>
                          <a:stretch>
                            <a:fillRect/>
                          </a:stretch>
                        </pic:blipFill>
                        <pic:spPr>
                          <a:xfrm>
                            <a:off x="0" y="0"/>
                            <a:ext cx="364550" cy="104801"/>
                          </a:xfrm>
                          <a:prstGeom prst="rect"/>
                        </pic:spPr>
                      </pic:pic>
                    </a:graphicData>
                  </a:graphic>
                </wp:inline>
              </w:drawing>
            </w:r>
            <w:r>
              <w:rPr>
                <w:rFonts w:ascii="Times New Roman" w:hAnsi="Times New Roman"/>
                <w:sz w:val="24"/>
              </w:rPr>
              <w:t xml:space="preserve"> é necessariamente instável, pois qualquer erro RMS acima de </w:t>
            </w:r>
            <w:r>
              <w:drawing>
                <wp:inline>
                  <wp:extent cx="203006" cy="122773"/>
                  <wp:docPr id="626" name="Fórmula: 1\%" descr="1\%"/>
                  <wp:cNvGraphicFramePr>
                    <a:graphicFrameLocks noChangeAspect="1"/>
                  </wp:cNvGraphicFramePr>
                  <a:graphic>
                    <a:graphicData uri="http://schemas.openxmlformats.org/drawingml/2006/picture">
                      <pic:pic>
                        <pic:nvPicPr>
                          <pic:cNvPr id="0" name="image.png"/>
                          <pic:cNvPicPr/>
                        </pic:nvPicPr>
                        <pic:blipFill>
                          <a:blip r:embed="rId303"/>
                          <a:stretch>
                            <a:fillRect/>
                          </a:stretch>
                        </pic:blipFill>
                        <pic:spPr>
                          <a:xfrm>
                            <a:off x="0" y="0"/>
                            <a:ext cx="203006" cy="122773"/>
                          </a:xfrm>
                          <a:prstGeom prst="rect"/>
                        </pic:spPr>
                      </pic:pic>
                    </a:graphicData>
                  </a:graphic>
                </wp:inline>
              </w:drawing>
            </w:r>
            <w:r>
              <w:rPr>
                <w:rFonts w:ascii="Times New Roman" w:hAnsi="Times New Roman"/>
                <w:sz w:val="24"/>
              </w:rPr>
              <w:t xml:space="preserve"> prova divergência.</w:t>
            </w:r>
          </w:p>
          <w:p>
            <w:pPr>
              <w:spacing w:lineRule="auto" w:line="276" w:after="0" w:before="0"/>
              <w:jc w:val="left"/>
            </w:pPr>
            <w:r>
              <w:rPr>
                <w:rFonts w:ascii="Times New Roman" w:hAnsi="Times New Roman"/>
                <w:b/>
                <w:color w:val="C00000"/>
                <w:sz w:val="24"/>
              </w:rPr>
              <w:t xml:space="preserve">* </w:t>
            </w:r>
            <w:r>
              <w:rPr>
                <w:rFonts w:ascii="Times New Roman" w:hAnsi="Times New Roman"/>
                <w:b/>
                <w:sz w:val="24"/>
              </w:rPr>
              <w:t xml:space="preserve">c. </w:t>
            </w:r>
            <w:r>
              <w:rPr>
                <w:rFonts w:ascii="Times New Roman" w:hAnsi="Times New Roman"/>
                <w:sz w:val="24"/>
              </w:rPr>
              <w:t>O passo maior degradou a fidelidade no cenário medido, mas esses dois números, sozinhos, não demonstram instabilidade nem autorizam generalizar o mesmo limite para outros controladores.</w:t>
            </w:r>
          </w:p>
          <w:p>
            <w:pPr>
              <w:spacing w:lineRule="auto" w:line="276" w:after="0" w:before="0"/>
              <w:jc w:val="left"/>
            </w:pPr>
            <w:r>
              <w:rPr>
                <w:rFonts w:ascii="Times New Roman" w:hAnsi="Times New Roman"/>
                <w:sz w:val="24"/>
              </w:rPr>
              <w:t xml:space="preserve">d. </w:t>
            </w:r>
            <w:r>
              <w:rPr>
                <w:rFonts w:ascii="Times New Roman" w:hAnsi="Times New Roman"/>
                <w:sz w:val="24"/>
              </w:rPr>
              <w:t xml:space="preserve">O aumento de </w:t>
            </w:r>
            <w:r>
              <w:drawing>
                <wp:inline>
                  <wp:extent cx="135225" cy="103993"/>
                  <wp:docPr id="627" name="Fórmula: H" descr="H"/>
                  <wp:cNvGraphicFramePr>
                    <a:graphicFrameLocks noChangeAspect="1"/>
                  </wp:cNvGraphicFramePr>
                  <a:graphic>
                    <a:graphicData uri="http://schemas.openxmlformats.org/drawingml/2006/picture">
                      <pic:pic>
                        <pic:nvPicPr>
                          <pic:cNvPr id="0" name="image.png"/>
                          <pic:cNvPicPr/>
                        </pic:nvPicPr>
                        <pic:blipFill>
                          <a:blip r:embed="rId283"/>
                          <a:stretch>
                            <a:fillRect/>
                          </a:stretch>
                        </pic:blipFill>
                        <pic:spPr>
                          <a:xfrm>
                            <a:off x="0" y="0"/>
                            <a:ext cx="135225" cy="103993"/>
                          </a:xfrm>
                          <a:prstGeom prst="rect"/>
                        </pic:spPr>
                      </pic:pic>
                    </a:graphicData>
                  </a:graphic>
                </wp:inline>
              </w:drawing>
            </w:r>
            <w:r>
              <w:rPr>
                <w:rFonts w:ascii="Times New Roman" w:hAnsi="Times New Roman"/>
                <w:sz w:val="24"/>
              </w:rPr>
              <w:t xml:space="preserve"> melhorou a resposta, pois reduziu o número de trocas entre os componentes.</w:t>
            </w:r>
          </w:p>
          <w:p>
            <w:pPr>
              <w:spacing w:lineRule="auto" w:line="276" w:after="0" w:before="0"/>
              <w:jc w:val="left"/>
            </w:pPr>
            <w:r>
              <w:rPr>
                <w:rFonts w:ascii="Times New Roman" w:hAnsi="Times New Roman"/>
                <w:sz w:val="24"/>
              </w:rPr>
              <w:t xml:space="preserve">e. </w:t>
            </w:r>
            <w:r>
              <w:rPr>
                <w:rFonts w:ascii="Times New Roman" w:hAnsi="Times New Roman"/>
                <w:sz w:val="24"/>
              </w:rPr>
              <w:t>O erro medido prova que a implementação C do FMU está incorreta.</w:t>
            </w:r>
          </w:p>
        </w:tc>
      </w:tr>
      <w:tr>
        <w:trPr>
          <w:trHeight w:val="660" w:hRule="atLeas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pPr>
              <w:spacing w:lineRule="auto" w:line="276" w:after="0" w:before="0"/>
              <w:jc w:val="left"/>
            </w:pPr>
            <w:r>
              <w:rPr>
                <w:rFonts w:ascii="Times New Roman" w:hAnsi="Times New Roman"/>
                <w:i/>
                <w:sz w:val="24"/>
              </w:rPr>
              <w:t>Feedback conceitual:</w:t>
            </w:r>
            <w:r>
              <w:rPr>
                <w:rFonts w:ascii="Times New Roman" w:hAnsi="Times New Roman"/>
                <w:sz w:val="24"/>
              </w:rPr>
              <w:t xml:space="preserve"> a alternativa correta é c. O erro de regime a um distúrbio constante é o valor final de </w:t>
            </w:r>
            <w:r>
              <w:drawing>
                <wp:inline>
                  <wp:extent cx="611713" cy="152255"/>
                  <wp:docPr id="628" name="Fórmula: S(s)T_l(s)" descr="S(s)T_l(s)"/>
                  <wp:cNvGraphicFramePr>
                    <a:graphicFrameLocks noChangeAspect="1"/>
                  </wp:cNvGraphicFramePr>
                  <a:graphic>
                    <a:graphicData uri="http://schemas.openxmlformats.org/drawingml/2006/picture">
                      <pic:pic>
                        <pic:nvPicPr>
                          <pic:cNvPr id="0" name="image.png"/>
                          <pic:cNvPicPr/>
                        </pic:nvPicPr>
                        <pic:blipFill>
                          <a:blip r:embed="rId323"/>
                          <a:stretch>
                            <a:fillRect/>
                          </a:stretch>
                        </pic:blipFill>
                        <pic:spPr>
                          <a:xfrm>
                            <a:off x="0" y="0"/>
                            <a:ext cx="611713" cy="152255"/>
                          </a:xfrm>
                          <a:prstGeom prst="rect"/>
                        </pic:spPr>
                      </pic:pic>
                    </a:graphicData>
                  </a:graphic>
                </wp:inline>
              </w:drawing>
            </w:r>
            <w:r>
              <w:rPr>
                <w:rFonts w:ascii="Times New Roman" w:hAnsi="Times New Roman"/>
                <w:sz w:val="24"/>
              </w:rPr>
              <w:t xml:space="preserve">; com proporcional puro, </w:t>
            </w:r>
            <w:r>
              <w:drawing>
                <wp:inline>
                  <wp:extent cx="292865" cy="152255"/>
                  <wp:docPr id="629" name="Fórmula: S(0)" descr="S(0)"/>
                  <wp:cNvGraphicFramePr>
                    <a:graphicFrameLocks noChangeAspect="1"/>
                  </wp:cNvGraphicFramePr>
                  <a:graphic>
                    <a:graphicData uri="http://schemas.openxmlformats.org/drawingml/2006/picture">
                      <pic:pic>
                        <pic:nvPicPr>
                          <pic:cNvPr id="0" name="image.png"/>
                          <pic:cNvPicPr/>
                        </pic:nvPicPr>
                        <pic:blipFill>
                          <a:blip r:embed="rId74"/>
                          <a:stretch>
                            <a:fillRect/>
                          </a:stretch>
                        </pic:blipFill>
                        <pic:spPr>
                          <a:xfrm>
                            <a:off x="0" y="0"/>
                            <a:ext cx="292865" cy="152255"/>
                          </a:xfrm>
                          <a:prstGeom prst="rect"/>
                        </pic:spPr>
                      </pic:pic>
                    </a:graphicData>
                  </a:graphic>
                </wp:inline>
              </w:drawing>
            </w:r>
            <w:r>
              <w:rPr>
                <w:rFonts w:ascii="Times New Roman" w:hAnsi="Times New Roman"/>
                <w:sz w:val="24"/>
              </w:rPr>
              <w:t xml:space="preserve"> é finito e não nulo — erro residual apenas atenuado. Um polo na origem em </w:t>
            </w:r>
            <w:r>
              <w:drawing>
                <wp:inline>
                  <wp:extent cx="305654" cy="152255"/>
                  <wp:docPr id="630" name="Fórmula: C(s)" descr="C(s)"/>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305654" cy="152255"/>
                          </a:xfrm>
                          <a:prstGeom prst="rect"/>
                        </pic:spPr>
                      </pic:pic>
                    </a:graphicData>
                  </a:graphic>
                </wp:inline>
              </w:drawing>
            </w:r>
            <w:r>
              <w:rPr>
                <w:rFonts w:ascii="Times New Roman" w:hAnsi="Times New Roman"/>
                <w:sz w:val="24"/>
              </w:rPr>
              <w:t xml:space="preserve"> torna </w:t>
            </w:r>
            <w:r>
              <w:drawing>
                <wp:inline>
                  <wp:extent cx="293606" cy="152255"/>
                  <wp:docPr id="631" name="Fórmula: L(s)" descr="L(s)"/>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293606" cy="152255"/>
                          </a:xfrm>
                          <a:prstGeom prst="rect"/>
                        </pic:spPr>
                      </pic:pic>
                    </a:graphicData>
                  </a:graphic>
                </wp:inline>
              </w:drawing>
            </w:r>
            <w:r>
              <w:rPr>
                <w:rFonts w:ascii="Times New Roman" w:hAnsi="Times New Roman"/>
                <w:sz w:val="24"/>
              </w:rPr>
              <w:t xml:space="preserve"> tipo 1 e força </w:t>
            </w:r>
            <w:r>
              <w:drawing>
                <wp:inline>
                  <wp:extent cx="572067" cy="152255"/>
                  <wp:docPr id="632" name="Fórmula: S(0)=0" descr="S(0)=0"/>
                  <wp:cNvGraphicFramePr>
                    <a:graphicFrameLocks noChangeAspect="1"/>
                  </wp:cNvGraphicFramePr>
                  <a:graphic>
                    <a:graphicData uri="http://schemas.openxmlformats.org/drawingml/2006/picture">
                      <pic:pic>
                        <pic:nvPicPr>
                          <pic:cNvPr id="0" name="image.png"/>
                          <pic:cNvPicPr/>
                        </pic:nvPicPr>
                        <pic:blipFill>
                          <a:blip r:embed="rId321"/>
                          <a:stretch>
                            <a:fillRect/>
                          </a:stretch>
                        </pic:blipFill>
                        <pic:spPr>
                          <a:xfrm>
                            <a:off x="0" y="0"/>
                            <a:ext cx="572067" cy="152255"/>
                          </a:xfrm>
                          <a:prstGeom prst="rect"/>
                        </pic:spPr>
                      </pic:pic>
                    </a:graphicData>
                  </a:graphic>
                </wp:inline>
              </w:drawing>
            </w:r>
            <w:r>
              <w:rPr>
                <w:rFonts w:ascii="Times New Roman" w:hAnsi="Times New Roman"/>
                <w:sz w:val="24"/>
              </w:rPr>
              <w:t xml:space="preserve">, eliminando o erro a qualquer </w:t>
            </w:r>
            <w:r>
              <w:drawing>
                <wp:inline>
                  <wp:extent cx="196074" cy="147745"/>
                  <wp:docPr id="633" name="Fórmula: K_p" descr="K_p"/>
                  <wp:cNvGraphicFramePr>
                    <a:graphicFrameLocks noChangeAspect="1"/>
                  </wp:cNvGraphicFramePr>
                  <a:graphic>
                    <a:graphicData uri="http://schemas.openxmlformats.org/drawingml/2006/picture">
                      <pic:pic>
                        <pic:nvPicPr>
                          <pic:cNvPr id="0" name="image.png"/>
                          <pic:cNvPicPr/>
                        </pic:nvPicPr>
                        <pic:blipFill>
                          <a:blip r:embed="rId110"/>
                          <a:stretch>
                            <a:fillRect/>
                          </a:stretch>
                        </pic:blipFill>
                        <pic:spPr>
                          <a:xfrm>
                            <a:off x="0" y="0"/>
                            <a:ext cx="196074" cy="147745"/>
                          </a:xfrm>
                          <a:prstGeom prst="rect"/>
                        </pic:spPr>
                      </pic:pic>
                    </a:graphicData>
                  </a:graphic>
                </wp:inline>
              </w:drawing>
            </w:r>
            <w:r>
              <w:rPr>
                <w:rFonts w:ascii="Times New Roman" w:hAnsi="Times New Roman"/>
                <w:sz w:val="24"/>
              </w:rPr>
              <w:t xml:space="preserve"> ou </w:t>
            </w:r>
            <w:r>
              <w:drawing>
                <wp:inline>
                  <wp:extent cx="179111" cy="128023"/>
                  <wp:docPr id="634" name="Fórmula: K_i" descr="K_i"/>
                  <wp:cNvGraphicFramePr>
                    <a:graphicFrameLocks noChangeAspect="1"/>
                  </wp:cNvGraphicFramePr>
                  <a:graphic>
                    <a:graphicData uri="http://schemas.openxmlformats.org/drawingml/2006/picture">
                      <pic:pic>
                        <pic:nvPicPr>
                          <pic:cNvPr id="0" name="image.png"/>
                          <pic:cNvPicPr/>
                        </pic:nvPicPr>
                        <pic:blipFill>
                          <a:blip r:embed="rId119"/>
                          <a:stretch>
                            <a:fillRect/>
                          </a:stretch>
                        </pic:blipFill>
                        <pic:spPr>
                          <a:xfrm>
                            <a:off x="0" y="0"/>
                            <a:ext cx="179111" cy="128023"/>
                          </a:xfrm>
                          <a:prstGeom prst="rect"/>
                        </pic:spPr>
                      </pic:pic>
                    </a:graphicData>
                  </a:graphic>
                </wp:inline>
              </w:drawing>
            </w:r>
            <w:r>
              <w:rPr>
                <w:rFonts w:ascii="Times New Roman" w:hAnsi="Times New Roman"/>
                <w:sz w:val="24"/>
              </w:rPr>
              <w:t>, desde que a malha seja estável. Aumentar só o proporcional reduz o erro sem jamais anulá-lo.</w:t>
            </w:r>
          </w:p>
          <w:p>
            <w:pPr>
              <w:spacing w:lineRule="auto" w:line="276" w:after="0" w:before="0"/>
              <w:jc w:val="left"/>
            </w:pPr>
            <w:r>
              <w:rPr>
                <w:rFonts w:ascii="Times New Roman" w:hAnsi="Times New Roman"/>
                <w:i/>
                <w:sz w:val="24"/>
              </w:rPr>
              <w:t>Feedback conceitual:</w:t>
            </w:r>
            <w:r>
              <w:rPr>
                <w:rFonts w:ascii="Times New Roman" w:hAnsi="Times New Roman"/>
                <w:sz w:val="24"/>
              </w:rPr>
              <w:t xml:space="preserve"> a alternativa correta é c. Entre pontos de comunicação, a entrada fica retida e o controlador reage mais tarde, aumentando o erro de acoplamento. A varredura observada confirma degradação de fidelidade, não divergência: estabilidade exige um critério próprio e depende dos ganhos, da referência e do ponto de operação.</w:t>
            </w:r>
          </w:p>
        </w:tc>
      </w:tr>
    </w:tbl>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pStyle w:val="Heading1"/>
        <w:rPr>
          <w:sz w:val="24"/>
          <w:szCs w:val="24"/>
        </w:rPr>
      </w:pPr>
      <w:r w:rsidDel="00000000" w:rsidR="00000000" w:rsidRPr="00000000">
        <w:rPr>
          <w:sz w:val="24"/>
          <w:szCs w:val="24"/>
          <w:rtl w:val="0"/>
        </w:rPr>
        <w:t xml:space="preserve">ATIVIDADE VERIFICADORA</w:t>
      </w:r>
    </w:p>
    <w:tbl>
      <w:tblPr>
        <w:tblStyle w:val="Table16"/>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45"/>
        <w:tblGridChange w:id="0">
          <w:tblGrid>
            <w:gridCol w:w="9045"/>
          </w:tblGrid>
        </w:tblGridChange>
      </w:tblGrid>
      <w:tr>
        <w:trPr>
          <w:trHeight w:val="375" w:hRule="atLeast"/>
        </w:trPr>
        <w:tc>
          <w:tcPr>
            <w:tcBorders>
              <w:top w:color="000000" w:space="0" w:sz="5" w:val="single"/>
              <w:left w:color="000000" w:space="0" w:sz="5" w:val="single"/>
              <w:bottom w:color="000000" w:space="0" w:sz="5" w:val="single"/>
              <w:right w:color="000000" w:space="0" w:sz="5" w:val="single"/>
            </w:tcBorders>
            <w:shd w:fill="d0e0e3" w:val="clear"/>
            <w:tcMar>
              <w:top w:w="0.0" w:type="dxa"/>
              <w:left w:w="100.0" w:type="dxa"/>
              <w:bottom w:w="0.0" w:type="dxa"/>
              <w:right w:w="100.0" w:type="dxa"/>
            </w:tcMar>
          </w:tcPr>
          <w:p w:rsidR="00000000" w:rsidDel="00000000" w:rsidP="00000000" w:rsidRDefault="00000000" w:rsidRPr="00000000" w14:paraId="000000B9">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AAI – Atividade avaliativa individual</w:t>
            </w:r>
          </w:p>
        </w:tc>
      </w:tr>
      <w:tr>
        <w:trPr>
          <w:trHeight w:val="1335" w:hRule="atLeas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pPr>
              <w:spacing w:lineRule="auto" w:line="276" w:after="0" w:before="0"/>
              <w:jc w:val="left"/>
            </w:pPr>
            <w:r>
              <w:rPr>
                <w:rFonts w:ascii="Times New Roman" w:hAnsi="Times New Roman"/>
                <w:sz w:val="24"/>
              </w:rPr>
              <w:t>Nota de produção: conforme o Plano de Aprendizagem Proposto desta disciplina, a Atividade Avaliativa Individual (AAI) é única para as quatro unidades e está concentrada na Unidade 1 (caixa "AAI – Atividade avaliativa individual" de TEMPLATE - Unidade 1_Model Based Design for Cyber-Physical Systems.docx). Esta unidade não repete, substitui nem complementa aquela atividade — trata-se de uma decisão deliberada de desenho instrucional, não de uma lacuna de produção.</w:t>
            </w:r>
          </w:p>
        </w:tc>
      </w:tr>
    </w:tbl>
    <w:p w:rsidR="00000000" w:rsidDel="00000000" w:rsidP="00000000" w:rsidRDefault="00000000" w:rsidRPr="00000000" w14:paraId="000000BD">
      <w:pPr>
        <w:spacing w:line="360" w:lineRule="auto"/>
        <w:jc w:val="both"/>
        <w:rPr>
          <w:rFonts w:ascii="Times New Roman" w:cs="Times New Roman" w:eastAsia="Times New Roman" w:hAnsi="Times New Roman"/>
          <w:b w:val="1"/>
          <w:bCs w:val="1"/>
          <w:sz w:val="24"/>
          <w:szCs w:val="24"/>
        </w:rPr>
      </w:pPr>
      <w:bookmarkStart w:colFirst="0" w:colLast="0" w:name="_heading=h.dlgbu6jpk6tz" w:id="11"/>
      <w:bookmarkEnd w:id="11"/>
      <w:r w:rsidDel="00000000" w:rsidR="00000000" w:rsidRPr="00000000">
        <w:rPr>
          <w:rtl w:val="0"/>
        </w:rPr>
      </w:r>
    </w:p>
    <w:p w:rsidR="00000000" w:rsidDel="00000000" w:rsidP="00000000" w:rsidRDefault="00000000" w:rsidRPr="00000000" w14:paraId="000000BE">
      <w:pPr>
        <w:pStyle w:val="Heading1"/>
        <w:rPr>
          <w:sz w:val="24"/>
          <w:szCs w:val="24"/>
        </w:rPr>
      </w:pPr>
      <w:bookmarkStart w:colFirst="0" w:colLast="0" w:name="_heading=h.1fob9te" w:id="12"/>
      <w:bookmarkEnd w:id="12"/>
      <w:r w:rsidDel="00000000" w:rsidR="00000000" w:rsidRPr="00000000">
        <w:rPr>
          <w:sz w:val="24"/>
          <w:szCs w:val="24"/>
          <w:rtl w:val="0"/>
        </w:rPr>
        <w:t xml:space="preserve"> MATERIAL COMPLEMENTAR</w:t>
      </w:r>
    </w:p>
    <w:tbl>
      <w:tblPr>
        <w:tblStyle w:val="Table17"/>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45"/>
        <w:tblGridChange w:id="0">
          <w:tblGrid>
            <w:gridCol w:w="9045"/>
          </w:tblGrid>
        </w:tblGridChange>
      </w:tblGrid>
      <w:tr>
        <w:trPr>
          <w:trHeight w:val="375" w:hRule="atLeast"/>
        </w:trPr>
        <w:tc>
          <w:tcPr>
            <w:tcBorders>
              <w:top w:color="000000" w:space="0" w:sz="5" w:val="single"/>
              <w:left w:color="000000" w:space="0" w:sz="5" w:val="single"/>
              <w:bottom w:color="000000" w:space="0" w:sz="5" w:val="single"/>
              <w:right w:color="000000" w:space="0" w:sz="5" w:val="single"/>
            </w:tcBorders>
            <w:shd w:fill="d0e0e3" w:val="clear"/>
            <w:tcMar>
              <w:top w:w="0.0" w:type="dxa"/>
              <w:left w:w="100.0" w:type="dxa"/>
              <w:bottom w:w="0.0" w:type="dxa"/>
              <w:right w:w="100.0" w:type="dxa"/>
            </w:tcMar>
          </w:tcPr>
          <w:p w:rsidR="00000000" w:rsidDel="00000000" w:rsidP="00000000" w:rsidRDefault="00000000" w:rsidRPr="00000000" w14:paraId="000000C2">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DIRETO DA FONTE (LIVRO DA BIBLIOTECA VIRTUAL)</w:t>
            </w:r>
          </w:p>
        </w:tc>
      </w:tr>
      <w:tr>
        <w:trPr>
          <w:trHeight w:val="1335" w:hRule="atLeas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pPr>
              <w:spacing w:lineRule="auto" w:line="276" w:after="0" w:before="0"/>
              <w:jc w:val="left"/>
            </w:pPr>
            <w:r>
              <w:rPr>
                <w:rFonts w:ascii="Times New Roman" w:hAnsi="Times New Roman"/>
                <w:b/>
                <w:sz w:val="24"/>
              </w:rPr>
              <w:t>Texto provocativo:</w:t>
            </w:r>
            <w:r>
              <w:rPr>
                <w:rFonts w:ascii="Times New Roman" w:hAnsi="Times New Roman"/>
                <w:sz w:val="24"/>
              </w:rPr>
              <w:t xml:space="preserve"> Esta unidade provou, com números do NexaBot, que a ação integral zera o erro de regime a um distúrbio constante — caso particular de uma teoria mais geral de sensibilidade e tipo de sistema. O capítulo indicado desenvolve essa teoria com as mesmas ferramentas de Laplace da Unidade 1.</w:t>
            </w:r>
          </w:p>
          <w:p>
            <w:pPr>
              <w:spacing w:lineRule="auto" w:line="276" w:after="0" w:before="0"/>
              <w:jc w:val="left"/>
            </w:pPr>
            <w:r>
              <w:rPr>
                <w:rFonts w:ascii="Times New Roman" w:hAnsi="Times New Roman"/>
                <w:b/>
                <w:sz w:val="24"/>
              </w:rPr>
              <w:t>Referência:</w:t>
            </w:r>
            <w:r>
              <w:rPr>
                <w:rFonts w:ascii="Times New Roman" w:hAnsi="Times New Roman"/>
                <w:sz w:val="24"/>
              </w:rPr>
              <w:t xml:space="preserve"> FRANKLIN, Gene F.; POWELL, J. David; EMAMI-NAEINI, Abbas. </w:t>
            </w:r>
            <w:r>
              <w:rPr>
                <w:rFonts w:ascii="Times New Roman" w:hAnsi="Times New Roman"/>
                <w:i/>
                <w:sz w:val="24"/>
              </w:rPr>
              <w:t>Sistemas de controle para engenharia</w:t>
            </w:r>
            <w:r>
              <w:rPr>
                <w:rFonts w:ascii="Times New Roman" w:hAnsi="Times New Roman"/>
                <w:sz w:val="24"/>
              </w:rPr>
              <w:t>. 6. ed. Porto Alegre: Bookman, 2013. Capítulo sobre propriedades básicas da realimentação e erro de regime permanente.</w:t>
            </w:r>
          </w:p>
          <w:p>
            <w:pPr>
              <w:spacing w:lineRule="auto" w:line="276" w:after="0" w:before="0"/>
              <w:jc w:val="left"/>
            </w:pPr>
            <w:r>
              <w:rPr>
                <w:rFonts w:ascii="Times New Roman" w:hAnsi="Times New Roman"/>
                <w:b/>
                <w:sz w:val="24"/>
              </w:rPr>
              <w:t>Link de acesso:</w:t>
            </w:r>
            <w:r>
              <w:rPr>
                <w:rFonts w:ascii="Times New Roman" w:hAnsi="Times New Roman"/>
                <w:sz w:val="24"/>
              </w:rPr>
              <w:t xml:space="preserve"> disponível na Biblioteca Virtual da instituição.</w:t>
            </w:r>
          </w:p>
          <w:p>
            <w:pPr>
              <w:spacing w:lineRule="auto" w:line="276" w:after="0" w:before="0"/>
              <w:jc w:val="left"/>
            </w:pPr>
            <w:r>
              <w:rPr>
                <w:rFonts w:ascii="Times New Roman" w:hAnsi="Times New Roman"/>
                <w:b/>
                <w:sz w:val="24"/>
              </w:rPr>
              <w:t>Aula indicada:</w:t>
            </w:r>
            <w:r>
              <w:rPr>
                <w:rFonts w:ascii="Times New Roman" w:hAnsi="Times New Roman"/>
                <w:sz w:val="24"/>
              </w:rPr>
              <w:t xml:space="preserve"> Aula 5, após a demonstração de que a ação integral zera o erro de regime.</w:t>
            </w:r>
          </w:p>
        </w:tc>
      </w:tr>
    </w:tbl>
    <w:p w:rsidR="00000000" w:rsidDel="00000000" w:rsidP="00000000" w:rsidRDefault="00000000" w:rsidRPr="00000000" w14:paraId="000000CC">
      <w:pPr>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18"/>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45"/>
        <w:tblGridChange w:id="0">
          <w:tblGrid>
            <w:gridCol w:w="9045"/>
          </w:tblGrid>
        </w:tblGridChange>
      </w:tblGrid>
      <w:tr>
        <w:trPr>
          <w:trHeight w:val="375" w:hRule="atLeast"/>
        </w:trPr>
        <w:tc>
          <w:tcPr>
            <w:tcBorders>
              <w:top w:color="000000" w:space="0" w:sz="5" w:val="single"/>
              <w:left w:color="000000" w:space="0" w:sz="5" w:val="single"/>
              <w:bottom w:color="000000" w:space="0" w:sz="5" w:val="single"/>
              <w:right w:color="000000" w:space="0" w:sz="5" w:val="single"/>
            </w:tcBorders>
            <w:shd w:fill="d0e0e3" w:val="clear"/>
            <w:tcMar>
              <w:top w:w="0.0" w:type="dxa"/>
              <w:left w:w="100.0" w:type="dxa"/>
              <w:bottom w:w="0.0" w:type="dxa"/>
              <w:right w:w="100.0" w:type="dxa"/>
            </w:tcMar>
          </w:tcPr>
          <w:p w:rsidR="00000000" w:rsidDel="00000000" w:rsidP="00000000" w:rsidRDefault="00000000" w:rsidRPr="00000000" w14:paraId="000000C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PARA MERGULHAR NO ASSUNTO (SAIBA MAIS)</w:t>
            </w:r>
            <w:r w:rsidDel="00000000" w:rsidR="00000000" w:rsidRPr="00000000">
              <w:rPr>
                <w:rtl w:val="0"/>
              </w:rPr>
            </w:r>
          </w:p>
        </w:tc>
      </w:tr>
      <w:tr>
        <w:trPr>
          <w:trHeight w:val="1335" w:hRule="atLeas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pPr>
              <w:spacing w:lineRule="auto" w:line="276" w:after="0" w:before="0"/>
              <w:jc w:val="left"/>
            </w:pPr>
            <w:r>
              <w:rPr>
                <w:rFonts w:ascii="Times New Roman" w:hAnsi="Times New Roman"/>
                <w:b/>
                <w:sz w:val="24"/>
              </w:rPr>
              <w:t>Texto provocativo:</w:t>
            </w:r>
            <w:r>
              <w:rPr>
                <w:rFonts w:ascii="Times New Roman" w:hAnsi="Times New Roman"/>
                <w:sz w:val="24"/>
              </w:rPr>
              <w:t xml:space="preserve"> Um artigo curto, para quem programa firmware sem formação em controle, mostra como implementar um PID digital funcional sem álgebra de Laplace — a mesma estrutura numérica formalizada aqui pelo contrato do </w:t>
            </w:r>
            <w:r>
              <w:rPr>
                <w:rFonts w:ascii="Consolas" w:hAnsi="Consolas"/>
                <w:sz w:val="20"/>
              </w:rPr>
              <w:t>DiscretePID</w:t>
            </w:r>
            <w:r>
              <w:rPr>
                <w:rFonts w:ascii="Times New Roman" w:hAnsi="Times New Roman"/>
                <w:sz w:val="24"/>
              </w:rPr>
              <w:t>.</w:t>
            </w:r>
          </w:p>
          <w:p>
            <w:pPr>
              <w:spacing w:lineRule="auto" w:line="276" w:after="0" w:before="0"/>
              <w:jc w:val="left"/>
            </w:pPr>
            <w:r>
              <w:rPr>
                <w:rFonts w:ascii="Times New Roman" w:hAnsi="Times New Roman"/>
                <w:b/>
                <w:sz w:val="24"/>
              </w:rPr>
              <w:t>Referência:</w:t>
            </w:r>
            <w:r>
              <w:rPr>
                <w:rFonts w:ascii="Times New Roman" w:hAnsi="Times New Roman"/>
                <w:sz w:val="24"/>
              </w:rPr>
              <w:t xml:space="preserve"> WESCOTT, Tim. PID without a PhD. </w:t>
            </w:r>
            <w:r>
              <w:rPr>
                <w:rFonts w:ascii="Times New Roman" w:hAnsi="Times New Roman"/>
                <w:i/>
                <w:sz w:val="24"/>
              </w:rPr>
              <w:t>Embedded Systems Programming</w:t>
            </w:r>
            <w:r>
              <w:rPr>
                <w:rFonts w:ascii="Times New Roman" w:hAnsi="Times New Roman"/>
                <w:sz w:val="24"/>
              </w:rPr>
              <w:t>, [s. l.], out. 2000.</w:t>
            </w:r>
          </w:p>
          <w:p>
            <w:pPr>
              <w:spacing w:lineRule="auto" w:line="276" w:after="0" w:before="0"/>
              <w:jc w:val="left"/>
            </w:pPr>
            <w:r>
              <w:rPr>
                <w:rFonts w:ascii="Times New Roman" w:hAnsi="Times New Roman"/>
                <w:b/>
                <w:sz w:val="24"/>
              </w:rPr>
              <w:t>Link de acesso:</w:t>
            </w:r>
            <w:r>
              <w:rPr>
                <w:rFonts w:ascii="Times New Roman" w:hAnsi="Times New Roman"/>
                <w:sz w:val="24"/>
              </w:rPr>
              <w:t xml:space="preserve"> &lt;https://www.wescottdesign.com/articles/pid/pidWithoutAPhd.pdf&gt;. Acesso em: 29 ago. 2026.</w:t>
            </w:r>
          </w:p>
          <w:p>
            <w:pPr>
              <w:spacing w:lineRule="auto" w:line="276" w:after="0" w:before="0"/>
              <w:jc w:val="left"/>
            </w:pPr>
            <w:r>
              <w:rPr>
                <w:rFonts w:ascii="Times New Roman" w:hAnsi="Times New Roman"/>
                <w:b/>
                <w:sz w:val="24"/>
              </w:rPr>
              <w:t>Aula indicada:</w:t>
            </w:r>
            <w:r>
              <w:rPr>
                <w:rFonts w:ascii="Times New Roman" w:hAnsi="Times New Roman"/>
                <w:sz w:val="24"/>
              </w:rPr>
              <w:t xml:space="preserve"> Aula 7, após a apresentação do contrato numérico do </w:t>
            </w:r>
            <w:r>
              <w:rPr>
                <w:rFonts w:ascii="Consolas" w:hAnsi="Consolas"/>
                <w:sz w:val="20"/>
              </w:rPr>
              <w:t>DiscretePID</w:t>
            </w:r>
            <w:r>
              <w:rPr>
                <w:rFonts w:ascii="Times New Roman" w:hAnsi="Times New Roman"/>
                <w:sz w:val="24"/>
              </w:rPr>
              <w:t>.</w:t>
            </w:r>
          </w:p>
        </w:tc>
      </w:tr>
    </w:tbl>
    <w:p w:rsidR="00000000" w:rsidDel="00000000" w:rsidP="00000000" w:rsidRDefault="00000000" w:rsidRPr="00000000" w14:paraId="000000D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19"/>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45"/>
        <w:tblGridChange w:id="0">
          <w:tblGrid>
            <w:gridCol w:w="9045"/>
          </w:tblGrid>
        </w:tblGridChange>
      </w:tblGrid>
      <w:tr>
        <w:trPr>
          <w:trHeight w:val="375" w:hRule="atLeast"/>
        </w:trPr>
        <w:tc>
          <w:tcPr>
            <w:tcBorders>
              <w:top w:color="000000" w:space="0" w:sz="5" w:val="single"/>
              <w:left w:color="000000" w:space="0" w:sz="5" w:val="single"/>
              <w:bottom w:color="000000" w:space="0" w:sz="5" w:val="single"/>
              <w:right w:color="000000" w:space="0" w:sz="5" w:val="single"/>
            </w:tcBorders>
            <w:shd w:fill="d0e0e3" w:val="clear"/>
            <w:tcMar>
              <w:top w:w="0.0" w:type="dxa"/>
              <w:left w:w="100.0" w:type="dxa"/>
              <w:bottom w:w="0.0" w:type="dxa"/>
              <w:right w:w="100.0" w:type="dxa"/>
            </w:tcMar>
          </w:tcPr>
          <w:p w:rsidR="00000000" w:rsidDel="00000000" w:rsidP="00000000" w:rsidRDefault="00000000" w:rsidRPr="00000000" w14:paraId="000000D4">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PODCAST (curadoria | até 45min)</w:t>
            </w:r>
          </w:p>
        </w:tc>
      </w:tr>
      <w:tr>
        <w:trPr>
          <w:trHeight w:val="1335" w:hRule="atLeast"/>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tcPr>
          <w:p>
            <w:pPr>
              <w:spacing w:lineRule="auto" w:line="276" w:after="0" w:before="0"/>
              <w:jc w:val="left"/>
            </w:pPr>
            <w:r>
              <w:rPr>
                <w:rFonts w:ascii="Times New Roman" w:hAnsi="Times New Roman"/>
                <w:b/>
                <w:sz w:val="24"/>
              </w:rPr>
              <w:t>Texto provocativo:</w:t>
            </w:r>
            <w:r>
              <w:rPr>
                <w:rFonts w:ascii="Times New Roman" w:hAnsi="Times New Roman"/>
                <w:sz w:val="24"/>
              </w:rPr>
              <w:t xml:space="preserve"> O autor explica, com simulações visuais, por que um integrador satura antes de o cálculo "perceber" e como a correção por </w:t>
            </w:r>
            <w:r>
              <w:rPr>
                <w:rFonts w:ascii="Times New Roman" w:hAnsi="Times New Roman"/>
                <w:i/>
                <w:sz w:val="24"/>
              </w:rPr>
              <w:t>back-calculation</w:t>
            </w:r>
            <w:r>
              <w:rPr>
                <w:rFonts w:ascii="Times New Roman" w:hAnsi="Times New Roman"/>
                <w:sz w:val="24"/>
              </w:rPr>
              <w:t xml:space="preserve"> resolve isso — o mesmo mecanismo reproduzido nesta unidade.</w:t>
            </w:r>
          </w:p>
          <w:p>
            <w:pPr>
              <w:spacing w:lineRule="auto" w:line="276" w:after="0" w:before="0"/>
              <w:jc w:val="left"/>
            </w:pPr>
            <w:r>
              <w:rPr>
                <w:rFonts w:ascii="Times New Roman" w:hAnsi="Times New Roman"/>
                <w:b/>
                <w:sz w:val="24"/>
              </w:rPr>
              <w:t>Referência:</w:t>
            </w:r>
            <w:r>
              <w:rPr>
                <w:rFonts w:ascii="Times New Roman" w:hAnsi="Times New Roman"/>
                <w:sz w:val="24"/>
              </w:rPr>
              <w:t xml:space="preserve"> DOUGLAS, Brian. </w:t>
            </w:r>
            <w:r>
              <w:rPr>
                <w:rFonts w:ascii="Times New Roman" w:hAnsi="Times New Roman"/>
                <w:i/>
                <w:sz w:val="24"/>
              </w:rPr>
              <w:t>Anti-windup for PID Control | Understanding PID Control, Part 2</w:t>
            </w:r>
            <w:r>
              <w:rPr>
                <w:rFonts w:ascii="Times New Roman" w:hAnsi="Times New Roman"/>
                <w:sz w:val="24"/>
              </w:rPr>
              <w:t>. [S. l.: s. n.], 2018. 1 vídeo (9 min). Publicado no canal MATLAB, no YouTube.</w:t>
            </w:r>
          </w:p>
          <w:p>
            <w:pPr>
              <w:spacing w:lineRule="auto" w:line="276" w:after="0" w:before="0"/>
              <w:jc w:val="left"/>
            </w:pPr>
            <w:r>
              <w:rPr>
                <w:rFonts w:ascii="Times New Roman" w:hAnsi="Times New Roman"/>
                <w:b/>
                <w:sz w:val="24"/>
              </w:rPr>
              <w:t>Link de acesso:</w:t>
            </w:r>
            <w:r>
              <w:rPr>
                <w:rFonts w:ascii="Times New Roman" w:hAnsi="Times New Roman"/>
                <w:sz w:val="24"/>
              </w:rPr>
              <w:t xml:space="preserve"> &lt;https://www.youtube.com/watch?v=NVLXCwc8HzM&gt;. Acesso em: 29 ago. 2026.</w:t>
            </w:r>
          </w:p>
          <w:p>
            <w:pPr>
              <w:spacing w:lineRule="auto" w:line="276" w:after="0" w:before="0"/>
              <w:jc w:val="left"/>
            </w:pPr>
            <w:r>
              <w:rPr>
                <w:rFonts w:ascii="Times New Roman" w:hAnsi="Times New Roman"/>
                <w:b/>
                <w:sz w:val="24"/>
              </w:rPr>
              <w:t>Aula indicada:</w:t>
            </w:r>
            <w:r>
              <w:rPr>
                <w:rFonts w:ascii="Times New Roman" w:hAnsi="Times New Roman"/>
                <w:sz w:val="24"/>
              </w:rPr>
              <w:t xml:space="preserve"> Aula 6, após a demonstração de anti-windup com e sem correção.</w:t>
            </w:r>
          </w:p>
        </w:tc>
      </w:tr>
    </w:tbl>
    <w:p w:rsidR="00000000" w:rsidDel="00000000" w:rsidP="00000000" w:rsidRDefault="00000000" w:rsidRPr="00000000" w14:paraId="000000D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20"/>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45"/>
        <w:tblGridChange w:id="0">
          <w:tblGrid>
            <w:gridCol w:w="9045"/>
          </w:tblGrid>
        </w:tblGridChange>
      </w:tblGrid>
      <w:tr>
        <w:trPr>
          <w:trHeight w:val="375" w:hRule="atLeast"/>
        </w:trPr>
        <w:tc>
          <w:tcPr>
            <w:tcBorders>
              <w:top w:color="000000" w:space="0" w:sz="5" w:val="single"/>
              <w:left w:color="000000" w:space="0" w:sz="5" w:val="single"/>
              <w:bottom w:color="000000" w:space="0" w:sz="5" w:val="single"/>
              <w:right w:color="000000" w:space="0" w:sz="5" w:val="single"/>
            </w:tcBorders>
            <w:shd w:fill="d0e0e3" w:val="clear"/>
            <w:tcMar>
              <w:top w:w="0.0" w:type="dxa"/>
              <w:left w:w="100.0" w:type="dxa"/>
              <w:bottom w:w="0.0" w:type="dxa"/>
              <w:right w:w="100.0" w:type="dxa"/>
            </w:tcMar>
          </w:tcPr>
          <w:p w:rsidR="00000000" w:rsidDel="00000000" w:rsidP="00000000" w:rsidRDefault="00000000" w:rsidRPr="00000000" w14:paraId="000000E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ARTIGO CIENTÍFICO</w:t>
            </w:r>
            <w:r w:rsidDel="00000000" w:rsidR="00000000" w:rsidRPr="00000000">
              <w:rPr>
                <w:rtl w:val="0"/>
              </w:rPr>
            </w:r>
          </w:p>
        </w:tc>
      </w:tr>
      <w:tr>
        <w:trPr>
          <w:trHeight w:val="1335" w:hRule="atLeas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pPr>
              <w:spacing w:lineRule="auto" w:line="276" w:after="0" w:before="0"/>
              <w:jc w:val="left"/>
            </w:pPr>
            <w:r>
              <w:rPr>
                <w:rFonts w:ascii="Times New Roman" w:hAnsi="Times New Roman"/>
                <w:b/>
                <w:sz w:val="24"/>
              </w:rPr>
              <w:t>Texto provocativo:</w:t>
            </w:r>
            <w:r>
              <w:rPr>
                <w:rFonts w:ascii="Times New Roman" w:hAnsi="Times New Roman"/>
                <w:sz w:val="24"/>
              </w:rPr>
              <w:t xml:space="preserve"> Antes de o anti-windup por </w:t>
            </w:r>
            <w:r>
              <w:rPr>
                <w:rFonts w:ascii="Times New Roman" w:hAnsi="Times New Roman"/>
                <w:i/>
                <w:sz w:val="24"/>
              </w:rPr>
              <w:t>back-calculation</w:t>
            </w:r>
            <w:r>
              <w:rPr>
                <w:rFonts w:ascii="Times New Roman" w:hAnsi="Times New Roman"/>
                <w:sz w:val="24"/>
              </w:rPr>
              <w:t xml:space="preserve"> virar rotina industrial, alguém precisou nomear o problema com precisão e comparar formalmente as estratégias de correção. Este é o artigo de referência, que separa "sei que existe anti-windup" de "sei por que o anti-windup que implementei funciona".</w:t>
            </w:r>
          </w:p>
          <w:p>
            <w:pPr>
              <w:spacing w:lineRule="auto" w:line="276" w:after="0" w:before="0"/>
              <w:jc w:val="left"/>
            </w:pPr>
            <w:r>
              <w:rPr>
                <w:rFonts w:ascii="Times New Roman" w:hAnsi="Times New Roman"/>
                <w:b/>
                <w:sz w:val="24"/>
              </w:rPr>
              <w:t>Referência:</w:t>
            </w:r>
            <w:r>
              <w:rPr>
                <w:rFonts w:ascii="Times New Roman" w:hAnsi="Times New Roman"/>
                <w:sz w:val="24"/>
              </w:rPr>
              <w:t xml:space="preserve"> ÅSTRÖM, Karl Johan; RUNDQWIST, Lars. Integrator windup and how to avoid it. In: AMERICAN CONTROL CONFERENCE, 1989, Pittsburgh. </w:t>
            </w:r>
            <w:r>
              <w:rPr>
                <w:rFonts w:ascii="Times New Roman" w:hAnsi="Times New Roman"/>
                <w:i/>
                <w:sz w:val="24"/>
              </w:rPr>
              <w:t>Proceedings [...]</w:t>
            </w:r>
            <w:r>
              <w:rPr>
                <w:rFonts w:ascii="Times New Roman" w:hAnsi="Times New Roman"/>
                <w:sz w:val="24"/>
              </w:rPr>
              <w:t>. Pittsburgh: IEEE, 1989. p. 1693-1698. DOI: 10.23919/ACC.1989.4790464.</w:t>
            </w:r>
          </w:p>
          <w:p>
            <w:pPr>
              <w:spacing w:lineRule="auto" w:line="276" w:after="0" w:before="0"/>
              <w:jc w:val="left"/>
            </w:pPr>
            <w:r>
              <w:rPr>
                <w:rFonts w:ascii="Times New Roman" w:hAnsi="Times New Roman"/>
                <w:b/>
                <w:sz w:val="24"/>
              </w:rPr>
              <w:t>Link de acesso:</w:t>
            </w:r>
            <w:r>
              <w:rPr>
                <w:rFonts w:ascii="Times New Roman" w:hAnsi="Times New Roman"/>
                <w:sz w:val="24"/>
              </w:rPr>
              <w:t xml:space="preserve"> &lt;https://doi.org/10.23919/ACC.1989.4790464&gt;. Acesso em: 29 ago. 2026.</w:t>
            </w:r>
          </w:p>
          <w:p>
            <w:pPr>
              <w:spacing w:lineRule="auto" w:line="276" w:after="0" w:before="0"/>
              <w:jc w:val="left"/>
            </w:pPr>
            <w:r>
              <w:rPr>
                <w:rFonts w:ascii="Times New Roman" w:hAnsi="Times New Roman"/>
                <w:b/>
                <w:sz w:val="24"/>
              </w:rPr>
              <w:t>Aula indicada:</w:t>
            </w:r>
            <w:r>
              <w:rPr>
                <w:rFonts w:ascii="Times New Roman" w:hAnsi="Times New Roman"/>
                <w:sz w:val="24"/>
              </w:rPr>
              <w:t xml:space="preserve"> Aula 6, após a formalização do anti-windup por </w:t>
            </w:r>
            <w:r>
              <w:rPr>
                <w:rFonts w:ascii="Times New Roman" w:hAnsi="Times New Roman"/>
                <w:i/>
                <w:sz w:val="24"/>
              </w:rPr>
              <w:t>back-calculation</w:t>
            </w:r>
            <w:r>
              <w:rPr>
                <w:rFonts w:ascii="Times New Roman" w:hAnsi="Times New Roman"/>
                <w:sz w:val="24"/>
              </w:rPr>
              <w:t>.</w:t>
            </w:r>
          </w:p>
        </w:tc>
      </w:tr>
    </w:tbl>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rFonts w:ascii="Times New Roman" w:cs="Times New Roman" w:eastAsia="Times New Roman" w:hAnsi="Times New Roman"/>
          <w:b w:val="1"/>
          <w:bCs w:val="1"/>
          <w:sz w:val="38"/>
          <w:szCs w:val="38"/>
        </w:rPr>
      </w:pPr>
      <w:r w:rsidDel="00000000" w:rsidR="00000000" w:rsidRPr="00000000">
        <w:rPr>
          <w:rtl w:val="0"/>
        </w:rPr>
      </w:r>
    </w:p>
    <w:p>
      <w:pPr>
        <w:pStyle w:val="Heading1"/>
      </w:pPr>
      <w:r>
        <w:t>SÍNTESE DA UNIDADE</w:t>
      </w:r>
    </w:p>
    <w:p>
      <w:pPr>
        <w:spacing w:lineRule="auto" w:line="276" w:after="0" w:before="0"/>
        <w:ind w:left="360"/>
        <w:jc w:val="left"/>
      </w:pPr>
      <w:r>
        <w:rPr>
          <w:rFonts w:ascii="Times New Roman" w:hAnsi="Times New Roman"/>
          <w:sz w:val="24"/>
        </w:rPr>
        <w:t xml:space="preserve">•  </w:t>
      </w:r>
      <w:r>
        <w:rPr>
          <w:rFonts w:ascii="Times New Roman" w:hAnsi="Times New Roman"/>
          <w:sz w:val="24"/>
        </w:rPr>
        <w:t xml:space="preserve">Fechar a malha do NexaBot introduz as funções </w:t>
      </w:r>
      <w:r>
        <w:drawing>
          <wp:inline>
            <wp:extent cx="98205" cy="110724"/>
            <wp:docPr id="635" name="Fórmula: S" descr="S"/>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98205" cy="110724"/>
                    </a:xfrm>
                    <a:prstGeom prst="rect"/>
                  </pic:spPr>
                </pic:pic>
              </a:graphicData>
            </a:graphic>
          </wp:inline>
        </w:drawing>
      </w:r>
      <w:r>
        <w:rPr>
          <w:rFonts w:ascii="Times New Roman" w:hAnsi="Times New Roman"/>
          <w:sz w:val="24"/>
        </w:rPr>
        <w:t xml:space="preserve"> e </w:t>
      </w:r>
      <w:r>
        <w:drawing>
          <wp:inline>
            <wp:extent cx="107224" cy="103118"/>
            <wp:docPr id="636" name="Fórmula: T" descr="T"/>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7224" cy="103118"/>
                    </a:xfrm>
                    <a:prstGeom prst="rect"/>
                  </pic:spPr>
                </pic:pic>
              </a:graphicData>
            </a:graphic>
          </wp:inline>
        </w:drawing>
      </w:r>
      <w:r>
        <w:rPr>
          <w:rFonts w:ascii="Times New Roman" w:hAnsi="Times New Roman"/>
          <w:sz w:val="24"/>
        </w:rPr>
        <w:t xml:space="preserve">, ligadas por </w:t>
      </w:r>
      <w:r>
        <w:drawing>
          <wp:inline>
            <wp:extent cx="670811" cy="119879"/>
            <wp:docPr id="637" name="Fórmula: S+T=1" descr="S+T=1"/>
            <wp:cNvGraphicFramePr>
              <a:graphicFrameLocks noChangeAspect="1"/>
            </wp:cNvGraphicFramePr>
            <a:graphic>
              <a:graphicData uri="http://schemas.openxmlformats.org/drawingml/2006/picture">
                <pic:pic>
                  <pic:nvPicPr>
                    <pic:cNvPr id="0" name="image.png"/>
                    <pic:cNvPicPr/>
                  </pic:nvPicPr>
                  <pic:blipFill>
                    <a:blip r:embed="rId59"/>
                    <a:stretch>
                      <a:fillRect/>
                    </a:stretch>
                  </pic:blipFill>
                  <pic:spPr>
                    <a:xfrm>
                      <a:off x="0" y="0"/>
                      <a:ext cx="670811" cy="119879"/>
                    </a:xfrm>
                    <a:prstGeom prst="rect"/>
                  </pic:spPr>
                </pic:pic>
              </a:graphicData>
            </a:graphic>
          </wp:inline>
        </w:drawing>
      </w:r>
      <w:r>
        <w:rPr>
          <w:rFonts w:ascii="Times New Roman" w:hAnsi="Times New Roman"/>
          <w:sz w:val="24"/>
        </w:rPr>
        <w:t>, formalizando o compromisso entre rejeitar distúrbios e rastrear referência.</w:t>
      </w:r>
    </w:p>
    <w:p>
      <w:pPr>
        <w:spacing w:lineRule="auto" w:line="276" w:after="0" w:before="0"/>
        <w:ind w:left="360"/>
        <w:jc w:val="left"/>
      </w:pPr>
      <w:r>
        <w:rPr>
          <w:rFonts w:ascii="Times New Roman" w:hAnsi="Times New Roman"/>
          <w:sz w:val="24"/>
        </w:rPr>
        <w:t xml:space="preserve">•  </w:t>
      </w:r>
      <w:r>
        <w:rPr>
          <w:rFonts w:ascii="Times New Roman" w:hAnsi="Times New Roman"/>
          <w:sz w:val="24"/>
        </w:rPr>
        <w:t>A ação integral garante erro de regime nulo a distúrbios constantes, independentemente dos ganhos, desde que a malha seja estável.</w:t>
      </w:r>
    </w:p>
    <w:p>
      <w:pPr>
        <w:spacing w:lineRule="auto" w:line="276" w:after="0" w:before="0"/>
        <w:ind w:left="360"/>
        <w:jc w:val="left"/>
      </w:pPr>
      <w:r>
        <w:rPr>
          <w:rFonts w:ascii="Times New Roman" w:hAnsi="Times New Roman"/>
          <w:sz w:val="24"/>
        </w:rPr>
        <w:t xml:space="preserve">•  </w:t>
      </w:r>
      <w:r>
        <w:rPr>
          <w:rFonts w:ascii="Times New Roman" w:hAnsi="Times New Roman"/>
          <w:sz w:val="24"/>
        </w:rPr>
        <w:t xml:space="preserve">Ziegler-Nichols fornece um ponto de partida a partir de </w:t>
      </w:r>
      <w:r>
        <w:drawing>
          <wp:inline>
            <wp:extent cx="203545" cy="128023"/>
            <wp:docPr id="638" name="Fórmula: K_u" descr="K_u"/>
            <wp:cNvGraphicFramePr>
              <a:graphicFrameLocks noChangeAspect="1"/>
            </wp:cNvGraphicFramePr>
            <a:graphic>
              <a:graphicData uri="http://schemas.openxmlformats.org/drawingml/2006/picture">
                <pic:pic>
                  <pic:nvPicPr>
                    <pic:cNvPr id="0" name="image.png"/>
                    <pic:cNvPicPr/>
                  </pic:nvPicPr>
                  <pic:blipFill>
                    <a:blip r:embed="rId113"/>
                    <a:stretch>
                      <a:fillRect/>
                    </a:stretch>
                  </pic:blipFill>
                  <pic:spPr>
                    <a:xfrm>
                      <a:off x="0" y="0"/>
                      <a:ext cx="203545" cy="128023"/>
                    </a:xfrm>
                    <a:prstGeom prst="rect"/>
                  </pic:spPr>
                </pic:pic>
              </a:graphicData>
            </a:graphic>
          </wp:inline>
        </w:drawing>
      </w:r>
      <w:r>
        <w:rPr>
          <w:rFonts w:ascii="Times New Roman" w:hAnsi="Times New Roman"/>
          <w:sz w:val="24"/>
        </w:rPr>
        <w:t xml:space="preserve"> e </w:t>
      </w:r>
      <w:r>
        <w:drawing>
          <wp:inline>
            <wp:extent cx="163159" cy="127148"/>
            <wp:docPr id="639" name="Fórmula: T_u" descr="T_u"/>
            <wp:cNvGraphicFramePr>
              <a:graphicFrameLocks noChangeAspect="1"/>
            </wp:cNvGraphicFramePr>
            <a:graphic>
              <a:graphicData uri="http://schemas.openxmlformats.org/drawingml/2006/picture">
                <pic:pic>
                  <pic:nvPicPr>
                    <pic:cNvPr id="0" name="image.png"/>
                    <pic:cNvPicPr/>
                  </pic:nvPicPr>
                  <pic:blipFill>
                    <a:blip r:embed="rId114"/>
                    <a:stretch>
                      <a:fillRect/>
                    </a:stretch>
                  </pic:blipFill>
                  <pic:spPr>
                    <a:xfrm>
                      <a:off x="0" y="0"/>
                      <a:ext cx="163159" cy="127148"/>
                    </a:xfrm>
                    <a:prstGeom prst="rect"/>
                  </pic:spPr>
                </pic:pic>
              </a:graphicData>
            </a:graphic>
          </wp:inline>
        </w:drawing>
      </w:r>
      <w:r>
        <w:rPr>
          <w:rFonts w:ascii="Times New Roman" w:hAnsi="Times New Roman"/>
          <w:sz w:val="24"/>
        </w:rPr>
        <w:t>, mas precisa ser verificado na malha discreta: a sintonia clássica deixou oscilação residual que PI, manual e sem sobressinal não apresentaram.</w:t>
      </w:r>
    </w:p>
    <w:p>
      <w:pPr>
        <w:spacing w:lineRule="auto" w:line="276" w:after="0" w:before="0"/>
        <w:ind w:left="360"/>
        <w:jc w:val="left"/>
      </w:pPr>
      <w:r>
        <w:rPr>
          <w:rFonts w:ascii="Times New Roman" w:hAnsi="Times New Roman"/>
          <w:sz w:val="24"/>
        </w:rPr>
        <w:t xml:space="preserve">•  </w:t>
      </w:r>
      <w:r>
        <w:rPr>
          <w:rFonts w:ascii="Times New Roman" w:hAnsi="Times New Roman"/>
          <w:sz w:val="24"/>
        </w:rPr>
        <w:t xml:space="preserve">Saturação e </w:t>
      </w:r>
      <w:r>
        <w:rPr>
          <w:rFonts w:ascii="Times New Roman" w:hAnsi="Times New Roman"/>
          <w:i/>
          <w:sz w:val="24"/>
        </w:rPr>
        <w:t>windup</w:t>
      </w:r>
      <w:r>
        <w:rPr>
          <w:rFonts w:ascii="Times New Roman" w:hAnsi="Times New Roman"/>
          <w:sz w:val="24"/>
        </w:rPr>
        <w:t xml:space="preserve"> não são hipóteses acadêmicas: a margem de tensão do NexaBot para o transitório é estreita, e o anti-windup reduziu o acúmulo do integrador em aproximadamente metade.</w:t>
      </w:r>
    </w:p>
    <w:p>
      <w:pPr>
        <w:spacing w:lineRule="auto" w:line="276" w:after="0" w:before="0"/>
        <w:ind w:left="360"/>
        <w:jc w:val="left"/>
      </w:pPr>
      <w:r>
        <w:rPr>
          <w:rFonts w:ascii="Times New Roman" w:hAnsi="Times New Roman"/>
          <w:sz w:val="24"/>
        </w:rPr>
        <w:t xml:space="preserve">•  </w:t>
      </w:r>
      <w:r>
        <w:rPr>
          <w:rFonts w:ascii="Times New Roman" w:hAnsi="Times New Roman"/>
          <w:sz w:val="24"/>
        </w:rPr>
        <w:t xml:space="preserve">O contrato numérico do </w:t>
      </w:r>
      <w:r>
        <w:rPr>
          <w:rFonts w:ascii="Consolas" w:hAnsi="Consolas"/>
          <w:sz w:val="20"/>
        </w:rPr>
        <w:t>DiscretePID</w:t>
      </w:r>
      <w:r>
        <w:rPr>
          <w:rFonts w:ascii="Times New Roman" w:hAnsi="Times New Roman"/>
          <w:sz w:val="24"/>
        </w:rPr>
        <w:t xml:space="preserve"> — Euler para trás na integral, diferença para trás filtrada na derivada, saturação e anti-windup — é o mesmo reproduzido em C na Unidade 4.</w:t>
      </w:r>
    </w:p>
    <w:p>
      <w:pPr>
        <w:spacing w:lineRule="auto" w:line="276" w:after="0" w:before="0"/>
        <w:ind w:left="360"/>
        <w:jc w:val="left"/>
      </w:pPr>
      <w:r>
        <w:rPr>
          <w:rFonts w:ascii="Times New Roman" w:hAnsi="Times New Roman"/>
          <w:sz w:val="24"/>
        </w:rPr>
        <w:t xml:space="preserve">•  </w:t>
      </w:r>
      <w:r>
        <w:rPr>
          <w:rFonts w:ascii="Times New Roman" w:hAnsi="Times New Roman"/>
          <w:sz w:val="24"/>
        </w:rPr>
        <w:t xml:space="preserve">O período de amostragem não é livre: para os ganhos da Aula 7, o critério linear cruza o círculo unitário perto de </w:t>
      </w:r>
      <w:r>
        <w:drawing>
          <wp:inline>
            <wp:extent cx="559211" cy="132466"/>
            <wp:docPr id="640" name="Fórmula: 27,70\,\mathrm{ms}" descr="27,70\,\mathrm{ms}"/>
            <wp:cNvGraphicFramePr>
              <a:graphicFrameLocks noChangeAspect="1"/>
            </wp:cNvGraphicFramePr>
            <a:graphic>
              <a:graphicData uri="http://schemas.openxmlformats.org/drawingml/2006/picture">
                <pic:pic>
                  <pic:nvPicPr>
                    <pic:cNvPr id="0" name="image.png"/>
                    <pic:cNvPicPr/>
                  </pic:nvPicPr>
                  <pic:blipFill>
                    <a:blip r:embed="rId246"/>
                    <a:stretch>
                      <a:fillRect/>
                    </a:stretch>
                  </pic:blipFill>
                  <pic:spPr>
                    <a:xfrm>
                      <a:off x="0" y="0"/>
                      <a:ext cx="559211" cy="132466"/>
                    </a:xfrm>
                    <a:prstGeom prst="rect"/>
                  </pic:spPr>
                </pic:pic>
              </a:graphicData>
            </a:graphic>
          </wp:inline>
        </w:drawing>
      </w:r>
      <w:r>
        <w:rPr>
          <w:rFonts w:ascii="Times New Roman" w:hAnsi="Times New Roman"/>
          <w:sz w:val="24"/>
        </w:rPr>
        <w:t xml:space="preserve"> e a simulação saturada só é classificada como instável perto de </w:t>
      </w:r>
      <w:r>
        <w:drawing>
          <wp:inline>
            <wp:extent cx="559211" cy="132668"/>
            <wp:docPr id="641" name="Fórmula: 44,34\,\mathrm{ms}" descr="44,34\,\mathrm{ms}"/>
            <wp:cNvGraphicFramePr>
              <a:graphicFrameLocks noChangeAspect="1"/>
            </wp:cNvGraphicFramePr>
            <a:graphic>
              <a:graphicData uri="http://schemas.openxmlformats.org/drawingml/2006/picture">
                <pic:pic>
                  <pic:nvPicPr>
                    <pic:cNvPr id="0" name="image.png"/>
                    <pic:cNvPicPr/>
                  </pic:nvPicPr>
                  <pic:blipFill>
                    <a:blip r:embed="rId245"/>
                    <a:stretch>
                      <a:fillRect/>
                    </a:stretch>
                  </pic:blipFill>
                  <pic:spPr>
                    <a:xfrm>
                      <a:off x="0" y="0"/>
                      <a:ext cx="559211" cy="132668"/>
                    </a:xfrm>
                    <a:prstGeom prst="rect"/>
                  </pic:spPr>
                </pic:pic>
              </a:graphicData>
            </a:graphic>
          </wp:inline>
        </w:drawing>
      </w:r>
      <w:r>
        <w:rPr>
          <w:rFonts w:ascii="Times New Roman" w:hAnsi="Times New Roman"/>
          <w:sz w:val="24"/>
        </w:rPr>
        <w:t xml:space="preserve">; </w:t>
      </w:r>
      <w:r>
        <w:drawing>
          <wp:inline>
            <wp:extent cx="643618" cy="127013"/>
            <wp:docPr id="642" name="Fórmula: T_s=5\,\mathrm{ms}" descr="T_s=5\,\mathrm{ms}"/>
            <wp:cNvGraphicFramePr>
              <a:graphicFrameLocks noChangeAspect="1"/>
            </wp:cNvGraphicFramePr>
            <a:graphic>
              <a:graphicData uri="http://schemas.openxmlformats.org/drawingml/2006/picture">
                <pic:pic>
                  <pic:nvPicPr>
                    <pic:cNvPr id="0" name="image.png"/>
                    <pic:cNvPicPr/>
                  </pic:nvPicPr>
                  <pic:blipFill>
                    <a:blip r:embed="rId115"/>
                    <a:stretch>
                      <a:fillRect/>
                    </a:stretch>
                  </pic:blipFill>
                  <pic:spPr>
                    <a:xfrm>
                      <a:off x="0" y="0"/>
                      <a:ext cx="643618" cy="127013"/>
                    </a:xfrm>
                    <a:prstGeom prst="rect"/>
                  </pic:spPr>
                </pic:pic>
              </a:graphicData>
            </a:graphic>
          </wp:inline>
        </w:drawing>
      </w:r>
      <w:r>
        <w:rPr>
          <w:rFonts w:ascii="Times New Roman" w:hAnsi="Times New Roman"/>
          <w:sz w:val="24"/>
        </w:rPr>
        <w:t xml:space="preserve"> permanece na região de bom desempenho.</w:t>
      </w:r>
    </w:p>
    <w:p>
      <w:pPr>
        <w:spacing w:lineRule="auto" w:line="276" w:after="0" w:before="0"/>
        <w:ind w:left="360"/>
        <w:jc w:val="left"/>
      </w:pPr>
      <w:r>
        <w:rPr>
          <w:rFonts w:ascii="Times New Roman" w:hAnsi="Times New Roman"/>
          <w:sz w:val="24"/>
        </w:rPr>
        <w:t xml:space="preserve">•  </w:t>
      </w:r>
      <w:r>
        <w:rPr>
          <w:rFonts w:ascii="Times New Roman" w:hAnsi="Times New Roman"/>
          <w:sz w:val="24"/>
        </w:rPr>
        <w:t xml:space="preserve">Co-simulação por FMI acopla modelos independentes trocando dados em pontos espaçados por </w:t>
      </w:r>
      <w:r>
        <w:drawing>
          <wp:inline>
            <wp:extent cx="135225" cy="103993"/>
            <wp:docPr id="643" name="Fórmula: H" descr="H"/>
            <wp:cNvGraphicFramePr>
              <a:graphicFrameLocks noChangeAspect="1"/>
            </wp:cNvGraphicFramePr>
            <a:graphic>
              <a:graphicData uri="http://schemas.openxmlformats.org/drawingml/2006/picture">
                <pic:pic>
                  <pic:nvPicPr>
                    <pic:cNvPr id="0" name="image.png"/>
                    <pic:cNvPicPr/>
                  </pic:nvPicPr>
                  <pic:blipFill>
                    <a:blip r:embed="rId283"/>
                    <a:stretch>
                      <a:fillRect/>
                    </a:stretch>
                  </pic:blipFill>
                  <pic:spPr>
                    <a:xfrm>
                      <a:off x="0" y="0"/>
                      <a:ext cx="135225" cy="103993"/>
                    </a:xfrm>
                    <a:prstGeom prst="rect"/>
                  </pic:spPr>
                </pic:pic>
              </a:graphicData>
            </a:graphic>
          </wp:inline>
        </w:drawing>
      </w:r>
      <w:r>
        <w:rPr>
          <w:rFonts w:ascii="Times New Roman" w:hAnsi="Times New Roman"/>
          <w:sz w:val="24"/>
        </w:rPr>
        <w:t>, que herda os limites de estabilidade de um período de amostragem.</w:t>
      </w:r>
    </w:p>
    <w:p>
      <w:pPr>
        <w:spacing w:lineRule="auto" w:line="276" w:after="0" w:before="0"/>
        <w:ind w:left="360"/>
        <w:jc w:val="left"/>
      </w:pPr>
      <w:r>
        <w:rPr>
          <w:rFonts w:ascii="Times New Roman" w:hAnsi="Times New Roman"/>
          <w:sz w:val="24"/>
        </w:rPr>
        <w:t xml:space="preserve">•  </w:t>
      </w:r>
      <w:r>
        <w:rPr>
          <w:rFonts w:ascii="Times New Roman" w:hAnsi="Times New Roman"/>
          <w:sz w:val="24"/>
        </w:rPr>
        <w:t>Simulação, mesmo em malha fechada e bem discretizada, mostra apenas cenários específicos; a Unidade 3 verifica exaustivamente todos os cenários alcançáveis.</w:t>
      </w:r>
    </w:p>
    <w:p>
      <w:pPr>
        <w:pStyle w:val="Heading1"/>
      </w:pPr>
      <w:r>
        <w:t>REFERÊNCIAS DA UNIDADE</w:t>
      </w:r>
    </w:p>
    <w:p>
      <w:pPr>
        <w:spacing w:lineRule="auto" w:line="276" w:after="0" w:before="0"/>
        <w:jc w:val="left"/>
      </w:pPr>
      <w:r>
        <w:rPr>
          <w:rFonts w:ascii="Times New Roman" w:hAnsi="Times New Roman"/>
          <w:sz w:val="24"/>
        </w:rPr>
        <w:t xml:space="preserve">FRANKLIN, Gene F.; POWELL, J. David; EMAMI-NAEINI, Abbas. </w:t>
      </w:r>
      <w:r>
        <w:rPr>
          <w:rFonts w:ascii="Times New Roman" w:hAnsi="Times New Roman"/>
          <w:i/>
          <w:sz w:val="24"/>
        </w:rPr>
        <w:t>Sistemas de controle para engenharia</w:t>
      </w:r>
      <w:r>
        <w:rPr>
          <w:rFonts w:ascii="Times New Roman" w:hAnsi="Times New Roman"/>
          <w:sz w:val="24"/>
        </w:rPr>
        <w:t>. 6. ed. Porto Alegre: Bookman, 2013.</w:t>
      </w:r>
    </w:p>
    <w:p>
      <w:pPr>
        <w:spacing w:lineRule="auto" w:line="276" w:after="0" w:before="0"/>
        <w:jc w:val="left"/>
      </w:pPr>
      <w:r>
        <w:rPr>
          <w:rFonts w:ascii="Times New Roman" w:hAnsi="Times New Roman"/>
          <w:sz w:val="24"/>
        </w:rPr>
        <w:t xml:space="preserve">FRANKLIN, Gene F.; POWELL, J. David; WORKMAN, Michael L. </w:t>
      </w:r>
      <w:r>
        <w:rPr>
          <w:rFonts w:ascii="Times New Roman" w:hAnsi="Times New Roman"/>
          <w:i/>
          <w:sz w:val="24"/>
        </w:rPr>
        <w:t>Digital Control of Dynamic Systems</w:t>
      </w:r>
      <w:r>
        <w:rPr>
          <w:rFonts w:ascii="Times New Roman" w:hAnsi="Times New Roman"/>
          <w:sz w:val="24"/>
        </w:rPr>
        <w:t>. 3. ed. Menlo Park: Addison-Wesley, 1997.</w:t>
      </w:r>
    </w:p>
    <w:p>
      <w:pPr>
        <w:spacing w:lineRule="auto" w:line="276" w:after="0" w:before="0"/>
        <w:jc w:val="left"/>
      </w:pPr>
      <w:r>
        <w:rPr>
          <w:rFonts w:ascii="Times New Roman" w:hAnsi="Times New Roman"/>
          <w:sz w:val="24"/>
        </w:rPr>
        <w:t xml:space="preserve">OGATA, Katsuhiko. </w:t>
      </w:r>
      <w:r>
        <w:rPr>
          <w:rFonts w:ascii="Times New Roman" w:hAnsi="Times New Roman"/>
          <w:i/>
          <w:sz w:val="24"/>
        </w:rPr>
        <w:t>Engenharia de controle moderno</w:t>
      </w:r>
      <w:r>
        <w:rPr>
          <w:rFonts w:ascii="Times New Roman" w:hAnsi="Times New Roman"/>
          <w:sz w:val="24"/>
        </w:rPr>
        <w:t>. 5. ed. São Paulo: Pearson, 2011.</w:t>
      </w:r>
    </w:p>
    <w:p>
      <w:pPr>
        <w:spacing w:lineRule="auto" w:line="276" w:after="0" w:before="0"/>
        <w:jc w:val="left"/>
      </w:pPr>
      <w:r>
        <w:rPr>
          <w:rFonts w:ascii="Times New Roman" w:hAnsi="Times New Roman"/>
          <w:sz w:val="24"/>
        </w:rPr>
        <w:t xml:space="preserve">ÅSTRÖM, Karl Johan; MURRAY, Richard M. </w:t>
      </w:r>
      <w:r>
        <w:rPr>
          <w:rFonts w:ascii="Times New Roman" w:hAnsi="Times New Roman"/>
          <w:i/>
          <w:sz w:val="24"/>
        </w:rPr>
        <w:t>Feedback Systems: An Introduction for Scientists and Engineers</w:t>
      </w:r>
      <w:r>
        <w:rPr>
          <w:rFonts w:ascii="Times New Roman" w:hAnsi="Times New Roman"/>
          <w:sz w:val="24"/>
        </w:rPr>
        <w:t>. 2. ed. Princeton: Princeton University Press, 2021.</w:t>
      </w:r>
    </w:p>
    <w:p>
      <w:pPr>
        <w:spacing w:lineRule="auto" w:line="276" w:after="0" w:before="0"/>
        <w:jc w:val="left"/>
      </w:pPr>
      <w:r>
        <w:rPr>
          <w:rFonts w:ascii="Times New Roman" w:hAnsi="Times New Roman"/>
          <w:sz w:val="24"/>
        </w:rPr>
        <w:t xml:space="preserve">ÅSTRÖM, Karl Johan; RUNDQWIST, Lars. Integrator windup and how to avoid it. In: AMERICAN CONTROL CONFERENCE, 1989, Pittsburgh. </w:t>
      </w:r>
      <w:r>
        <w:rPr>
          <w:rFonts w:ascii="Times New Roman" w:hAnsi="Times New Roman"/>
          <w:i/>
          <w:sz w:val="24"/>
        </w:rPr>
        <w:t>Proceedings [...]</w:t>
      </w:r>
      <w:r>
        <w:rPr>
          <w:rFonts w:ascii="Times New Roman" w:hAnsi="Times New Roman"/>
          <w:sz w:val="24"/>
        </w:rPr>
        <w:t>. Pittsburgh: IEEE, 1989. p. 1693-1698. DOI: 10.23919/ACC.1989.4790464.</w:t>
      </w:r>
    </w:p>
    <w:p>
      <w:pPr>
        <w:spacing w:lineRule="auto" w:line="276" w:after="0" w:before="0"/>
        <w:jc w:val="left"/>
      </w:pPr>
      <w:r>
        <w:rPr>
          <w:rFonts w:ascii="Times New Roman" w:hAnsi="Times New Roman"/>
          <w:sz w:val="24"/>
        </w:rPr>
        <w:t xml:space="preserve">MODELICA ASSOCIATION. </w:t>
      </w:r>
      <w:r>
        <w:rPr>
          <w:rFonts w:ascii="Times New Roman" w:hAnsi="Times New Roman"/>
          <w:i/>
          <w:sz w:val="24"/>
        </w:rPr>
        <w:t>Functional Mock-up Interface Specification</w:t>
      </w:r>
      <w:r>
        <w:rPr>
          <w:rFonts w:ascii="Times New Roman" w:hAnsi="Times New Roman"/>
          <w:sz w:val="24"/>
        </w:rPr>
        <w:t>, version 3.0, 2022.</w:t>
      </w:r>
    </w:p>
    <w:p>
      <w:pPr>
        <w:spacing w:lineRule="auto" w:line="276" w:after="0" w:before="0"/>
        <w:jc w:val="left"/>
      </w:pPr>
      <w:r>
        <w:rPr>
          <w:rFonts w:ascii="Times New Roman" w:hAnsi="Times New Roman"/>
          <w:sz w:val="24"/>
        </w:rPr>
        <w:t xml:space="preserve">BLOCHWITZ, Torsten et al. Functional mockup interface 2.0: the standard for tool independent exchange of simulation models. In: INTERNATIONAL MODELICA CONFERENCE, 9., 2012, Munique. </w:t>
      </w:r>
      <w:r>
        <w:rPr>
          <w:rFonts w:ascii="Times New Roman" w:hAnsi="Times New Roman"/>
          <w:i/>
          <w:sz w:val="24"/>
        </w:rPr>
        <w:t>Proceedings [...]</w:t>
      </w:r>
      <w:r>
        <w:rPr>
          <w:rFonts w:ascii="Times New Roman" w:hAnsi="Times New Roman"/>
          <w:sz w:val="24"/>
        </w:rPr>
        <w:t>. Linköping: Linköping University Electronic Press, 2012. p. 173-184.</w:t>
      </w:r>
    </w:p>
    <w:p>
      <w:pPr>
        <w:spacing w:lineRule="auto" w:line="276" w:after="0" w:before="0"/>
        <w:jc w:val="left"/>
      </w:pPr>
      <w:r>
        <w:rPr>
          <w:rFonts w:ascii="Times New Roman" w:hAnsi="Times New Roman"/>
          <w:sz w:val="24"/>
        </w:rPr>
        <w:t xml:space="preserve">WESCOTT, Tim. PID without a PhD. </w:t>
      </w:r>
      <w:r>
        <w:rPr>
          <w:rFonts w:ascii="Times New Roman" w:hAnsi="Times New Roman"/>
          <w:i/>
          <w:sz w:val="24"/>
        </w:rPr>
        <w:t>Embedded Systems Programming</w:t>
      </w:r>
      <w:r>
        <w:rPr>
          <w:rFonts w:ascii="Times New Roman" w:hAnsi="Times New Roman"/>
          <w:sz w:val="24"/>
        </w:rPr>
        <w:t>, [s. l.], out. 2000.</w:t>
      </w:r>
    </w:p>
    <w:sectPr>
      <w:headerReference r:id="rId10" w:type="default"/>
      <w:pgSz w:h="16838" w:w="11906" w:orient="portrait"/>
      <w:pgMar w:bottom="1133" w:top="1133" w:left="1700" w:right="1133"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C">
    <w:pPr>
      <w:tabs>
        <w:tab w:val="center" w:leader="none" w:pos="4252"/>
        <w:tab w:val="right" w:leader="none" w:pos="8504"/>
      </w:tabs>
      <w:spacing w:after="0" w:line="240" w:lineRule="auto"/>
      <w:jc w:val="center"/>
      <w:rPr/>
    </w:pPr>
    <w:r w:rsidDel="00000000" w:rsidR="00000000" w:rsidRPr="00000000">
      <w:rPr>
        <w:rtl w:val="0"/>
      </w:rPr>
      <w:t xml:space="preserve">TEMPLATE ÁTOMO 3.0 – UniFECAF EAD – UNIDADE 2</w:t>
    </w:r>
    <w:r w:rsidDel="00000000" w:rsidR="00000000" w:rsidRPr="00000000">
      <w:drawing>
        <wp:anchor allowOverlap="1" behindDoc="0" distB="114300" distT="114300" distL="114300" distR="114300" hidden="0" layoutInCell="1" locked="0" relativeHeight="0" simplePos="0">
          <wp:simplePos x="0" y="0"/>
          <wp:positionH relativeFrom="column">
            <wp:posOffset>4705350</wp:posOffset>
          </wp:positionH>
          <wp:positionV relativeFrom="paragraph">
            <wp:posOffset>-171448</wp:posOffset>
          </wp:positionV>
          <wp:extent cx="1446080" cy="411798"/>
          <wp:effectExtent b="0" l="0" r="0" t="0"/>
          <wp:wrapNone/>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446080" cy="411798"/>
                  </a:xfrm>
                  <a:prstGeom prst="rect"/>
                  <a:ln/>
                </pic:spPr>
              </pic:pic>
            </a:graphicData>
          </a:graphic>
        </wp:anchor>
      </w:drawing>
    </w:r>
  </w:p>
  <w:p w:rsidR="00000000" w:rsidDel="00000000" w:rsidP="00000000" w:rsidRDefault="00000000" w:rsidRPr="00000000" w14:paraId="000000ED">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_B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360" w:lineRule="auto"/>
      <w:jc w:val="center"/>
    </w:pPr>
    <w:rPr>
      <w:rFonts w:ascii="Times New Roman" w:cs="Times New Roman" w:eastAsia="Times New Roman" w:hAnsi="Times New Roman"/>
      <w:b w:val="1"/>
      <w:bCs w:val="1"/>
      <w:sz w:val="38"/>
      <w:szCs w:val="3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Pr>
  </w:style>
  <w:style w:type="table" w:styleId="Table2">
    <w:basedOn w:val="TableNormal"/>
    <w:pPr>
      <w:spacing w:after="0" w:line="240" w:lineRule="auto"/>
    </w:pPr>
    <w:tblPr>
      <w:tblStyleRowBandSize w:val="1"/>
      <w:tblStyleColBandSize w:val="1"/>
    </w:tblPr>
  </w:style>
  <w:style w:type="table" w:styleId="Table3">
    <w:basedOn w:val="TableNormal"/>
    <w:pPr>
      <w:spacing w:after="0" w:line="240" w:lineRule="auto"/>
    </w:pPr>
    <w:tblPr>
      <w:tblStyleRowBandSize w:val="1"/>
      <w:tblStyleColBandSize w:val="1"/>
    </w:tblPr>
  </w:style>
  <w:style w:type="table" w:styleId="Table4">
    <w:basedOn w:val="TableNormal"/>
    <w:tblPr>
      <w:tblStyleRowBandSize w:val="1"/>
      <w:tblStyleColBandSize w:val="1"/>
    </w:tblPr>
  </w:style>
  <w:style w:type="table" w:styleId="Table5">
    <w:basedOn w:val="TableNormal"/>
    <w:pPr>
      <w:spacing w:after="0" w:line="240" w:lineRule="auto"/>
    </w:pPr>
    <w:tblPr>
      <w:tblStyleRowBandSize w:val="1"/>
      <w:tblStyleColBandSize w:val="1"/>
    </w:tblPr>
  </w:style>
  <w:style w:type="table" w:styleId="Table6">
    <w:basedOn w:val="TableNormal"/>
    <w:pPr>
      <w:spacing w:after="0" w:line="240" w:lineRule="auto"/>
    </w:pPr>
    <w:tblPr>
      <w:tblStyleRowBandSize w:val="1"/>
      <w:tblStyleColBandSize w:val="1"/>
    </w:tblPr>
  </w:style>
  <w:style w:type="table" w:styleId="Table7">
    <w:basedOn w:val="TableNormal"/>
    <w:tblPr>
      <w:tblStyleRowBandSize w:val="1"/>
      <w:tblStyleColBandSize w:val="1"/>
    </w:tblPr>
  </w:style>
  <w:style w:type="table" w:styleId="Table8">
    <w:basedOn w:val="TableNormal"/>
    <w:pPr>
      <w:spacing w:after="0" w:line="240" w:lineRule="auto"/>
    </w:pPr>
    <w:tblPr>
      <w:tblStyleRowBandSize w:val="1"/>
      <w:tblStyleColBandSize w:val="1"/>
    </w:tblPr>
  </w:style>
  <w:style w:type="table" w:styleId="Table9">
    <w:basedOn w:val="TableNormal"/>
    <w:pPr>
      <w:spacing w:after="0" w:line="240" w:lineRule="auto"/>
    </w:pPr>
    <w:tblPr>
      <w:tblStyleRowBandSize w:val="1"/>
      <w:tblStyleColBandSize w:val="1"/>
    </w:tblPr>
  </w:style>
  <w:style w:type="table" w:styleId="Table10">
    <w:basedOn w:val="TableNormal"/>
    <w:pPr>
      <w:spacing w:after="0" w:line="240" w:lineRule="auto"/>
    </w:pPr>
    <w:tblPr>
      <w:tblStyleRowBandSize w:val="1"/>
      <w:tblStyleColBandSize w:val="1"/>
    </w:tblPr>
  </w:style>
  <w:style w:type="table" w:styleId="Table11">
    <w:basedOn w:val="TableNormal"/>
    <w:pPr>
      <w:spacing w:after="0" w:line="240" w:lineRule="auto"/>
    </w:pPr>
    <w:tblPr>
      <w:tblStyleRowBandSize w:val="1"/>
      <w:tblStyleColBandSize w:val="1"/>
    </w:tblPr>
  </w:style>
  <w:style w:type="table" w:styleId="Table12">
    <w:basedOn w:val="TableNormal"/>
    <w:pPr>
      <w:spacing w:after="0" w:line="240" w:lineRule="auto"/>
    </w:pPr>
    <w:tblPr>
      <w:tblStyleRowBandSize w:val="1"/>
      <w:tblStyleColBandSize w:val="1"/>
    </w:tblPr>
  </w:style>
  <w:style w:type="table" w:styleId="Table13">
    <w:basedOn w:val="TableNormal"/>
    <w:pPr>
      <w:spacing w:after="0" w:line="240" w:lineRule="auto"/>
    </w:pPr>
    <w:tblPr>
      <w:tblStyleRowBandSize w:val="1"/>
      <w:tblStyleColBandSize w:val="1"/>
    </w:tblPr>
  </w:style>
  <w:style w:type="table" w:styleId="Table14">
    <w:basedOn w:val="TableNormal"/>
    <w:pPr>
      <w:spacing w:after="0" w:line="240" w:lineRule="auto"/>
    </w:pPr>
    <w:tblPr>
      <w:tblStyleRowBandSize w:val="1"/>
      <w:tblStyleColBandSize w:val="1"/>
    </w:tblPr>
  </w:style>
  <w:style w:type="table" w:styleId="Table15">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16">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17">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18">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19">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20">
    <w:basedOn w:val="TableNormal"/>
    <w:pPr>
      <w:spacing w:after="0" w:line="240" w:lineRule="auto"/>
    </w:pPr>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fecaf.brightspace.com/d2l/home" TargetMode="External"/><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image" Target="media/image13.png"/><Relationship Id="rId21" Type="http://schemas.openxmlformats.org/officeDocument/2006/relationships/image" Target="media/image14.png"/><Relationship Id="rId22" Type="http://schemas.openxmlformats.org/officeDocument/2006/relationships/image" Target="media/image15.png"/><Relationship Id="rId23" Type="http://schemas.openxmlformats.org/officeDocument/2006/relationships/image" Target="media/image16.png"/><Relationship Id="rId24" Type="http://schemas.openxmlformats.org/officeDocument/2006/relationships/image" Target="media/image17.png"/><Relationship Id="rId25" Type="http://schemas.openxmlformats.org/officeDocument/2006/relationships/image" Target="media/image18.png"/><Relationship Id="rId26" Type="http://schemas.openxmlformats.org/officeDocument/2006/relationships/image" Target="media/image19.png"/><Relationship Id="rId27" Type="http://schemas.openxmlformats.org/officeDocument/2006/relationships/image" Target="media/image20.png"/><Relationship Id="rId28" Type="http://schemas.openxmlformats.org/officeDocument/2006/relationships/image" Target="media/image21.png"/><Relationship Id="rId29" Type="http://schemas.openxmlformats.org/officeDocument/2006/relationships/image" Target="media/image22.png"/><Relationship Id="rId30" Type="http://schemas.openxmlformats.org/officeDocument/2006/relationships/image" Target="media/image23.png"/><Relationship Id="rId31" Type="http://schemas.openxmlformats.org/officeDocument/2006/relationships/image" Target="media/image24.png"/><Relationship Id="rId32" Type="http://schemas.openxmlformats.org/officeDocument/2006/relationships/image" Target="media/image25.png"/><Relationship Id="rId33" Type="http://schemas.openxmlformats.org/officeDocument/2006/relationships/image" Target="media/image26.png"/><Relationship Id="rId34" Type="http://schemas.openxmlformats.org/officeDocument/2006/relationships/image" Target="media/image27.png"/><Relationship Id="rId35" Type="http://schemas.openxmlformats.org/officeDocument/2006/relationships/image" Target="media/image28.png"/><Relationship Id="rId36" Type="http://schemas.openxmlformats.org/officeDocument/2006/relationships/image" Target="media/image29.png"/><Relationship Id="rId37" Type="http://schemas.openxmlformats.org/officeDocument/2006/relationships/image" Target="media/image30.png"/><Relationship Id="rId38" Type="http://schemas.openxmlformats.org/officeDocument/2006/relationships/image" Target="media/image31.png"/><Relationship Id="rId39" Type="http://schemas.openxmlformats.org/officeDocument/2006/relationships/image" Target="media/image32.png"/><Relationship Id="rId40" Type="http://schemas.openxmlformats.org/officeDocument/2006/relationships/image" Target="media/image33.png"/><Relationship Id="rId41" Type="http://schemas.openxmlformats.org/officeDocument/2006/relationships/image" Target="media/image34.png"/><Relationship Id="rId42" Type="http://schemas.openxmlformats.org/officeDocument/2006/relationships/image" Target="media/image35.png"/><Relationship Id="rId43" Type="http://schemas.openxmlformats.org/officeDocument/2006/relationships/image" Target="media/image36.png"/><Relationship Id="rId44" Type="http://schemas.openxmlformats.org/officeDocument/2006/relationships/image" Target="media/image37.png"/><Relationship Id="rId45" Type="http://schemas.openxmlformats.org/officeDocument/2006/relationships/image" Target="media/image38.png"/><Relationship Id="rId46" Type="http://schemas.openxmlformats.org/officeDocument/2006/relationships/image" Target="media/image39.png"/><Relationship Id="rId47" Type="http://schemas.openxmlformats.org/officeDocument/2006/relationships/image" Target="media/image40.png"/><Relationship Id="rId48" Type="http://schemas.openxmlformats.org/officeDocument/2006/relationships/image" Target="media/image41.png"/><Relationship Id="rId49" Type="http://schemas.openxmlformats.org/officeDocument/2006/relationships/image" Target="media/image42.png"/><Relationship Id="rId50" Type="http://schemas.openxmlformats.org/officeDocument/2006/relationships/image" Target="media/image43.png"/><Relationship Id="rId51" Type="http://schemas.openxmlformats.org/officeDocument/2006/relationships/image" Target="media/image44.png"/><Relationship Id="rId52" Type="http://schemas.openxmlformats.org/officeDocument/2006/relationships/image" Target="media/image45.png"/><Relationship Id="rId53" Type="http://schemas.openxmlformats.org/officeDocument/2006/relationships/image" Target="media/image46.png"/><Relationship Id="rId54" Type="http://schemas.openxmlformats.org/officeDocument/2006/relationships/image" Target="media/image47.png"/><Relationship Id="rId55" Type="http://schemas.openxmlformats.org/officeDocument/2006/relationships/image" Target="media/image48.png"/><Relationship Id="rId56" Type="http://schemas.openxmlformats.org/officeDocument/2006/relationships/image" Target="media/image49.png"/><Relationship Id="rId57" Type="http://schemas.openxmlformats.org/officeDocument/2006/relationships/image" Target="media/image50.png"/><Relationship Id="rId58" Type="http://schemas.openxmlformats.org/officeDocument/2006/relationships/image" Target="media/image51.png"/><Relationship Id="rId59" Type="http://schemas.openxmlformats.org/officeDocument/2006/relationships/image" Target="media/image52.png"/><Relationship Id="rId60" Type="http://schemas.openxmlformats.org/officeDocument/2006/relationships/image" Target="media/image53.png"/><Relationship Id="rId61" Type="http://schemas.openxmlformats.org/officeDocument/2006/relationships/image" Target="media/image54.png"/><Relationship Id="rId62" Type="http://schemas.openxmlformats.org/officeDocument/2006/relationships/image" Target="media/image55.png"/><Relationship Id="rId63" Type="http://schemas.openxmlformats.org/officeDocument/2006/relationships/image" Target="media/image56.png"/><Relationship Id="rId64" Type="http://schemas.openxmlformats.org/officeDocument/2006/relationships/image" Target="media/image57.png"/><Relationship Id="rId65" Type="http://schemas.openxmlformats.org/officeDocument/2006/relationships/image" Target="media/image58.png"/><Relationship Id="rId66" Type="http://schemas.openxmlformats.org/officeDocument/2006/relationships/image" Target="media/image59.png"/><Relationship Id="rId67" Type="http://schemas.openxmlformats.org/officeDocument/2006/relationships/image" Target="media/image60.png"/><Relationship Id="rId68" Type="http://schemas.openxmlformats.org/officeDocument/2006/relationships/image" Target="media/image61.png"/><Relationship Id="rId69" Type="http://schemas.openxmlformats.org/officeDocument/2006/relationships/image" Target="media/image62.png"/><Relationship Id="rId70" Type="http://schemas.openxmlformats.org/officeDocument/2006/relationships/image" Target="media/image63.png"/><Relationship Id="rId71" Type="http://schemas.openxmlformats.org/officeDocument/2006/relationships/image" Target="media/image64.png"/><Relationship Id="rId72" Type="http://schemas.openxmlformats.org/officeDocument/2006/relationships/image" Target="media/image65.png"/><Relationship Id="rId73" Type="http://schemas.openxmlformats.org/officeDocument/2006/relationships/image" Target="media/image66.png"/><Relationship Id="rId74" Type="http://schemas.openxmlformats.org/officeDocument/2006/relationships/image" Target="media/image67.png"/><Relationship Id="rId75" Type="http://schemas.openxmlformats.org/officeDocument/2006/relationships/image" Target="media/image68.png"/><Relationship Id="rId76" Type="http://schemas.openxmlformats.org/officeDocument/2006/relationships/image" Target="media/image69.png"/><Relationship Id="rId77" Type="http://schemas.openxmlformats.org/officeDocument/2006/relationships/image" Target="media/image70.png"/><Relationship Id="rId78" Type="http://schemas.openxmlformats.org/officeDocument/2006/relationships/image" Target="media/image71.png"/><Relationship Id="rId79" Type="http://schemas.openxmlformats.org/officeDocument/2006/relationships/image" Target="media/image72.png"/><Relationship Id="rId80" Type="http://schemas.openxmlformats.org/officeDocument/2006/relationships/image" Target="media/image73.png"/><Relationship Id="rId81" Type="http://schemas.openxmlformats.org/officeDocument/2006/relationships/image" Target="media/image74.png"/><Relationship Id="rId82" Type="http://schemas.openxmlformats.org/officeDocument/2006/relationships/image" Target="media/image75.png"/><Relationship Id="rId83" Type="http://schemas.openxmlformats.org/officeDocument/2006/relationships/image" Target="media/image76.png"/><Relationship Id="rId84" Type="http://schemas.openxmlformats.org/officeDocument/2006/relationships/image" Target="media/image77.png"/><Relationship Id="rId85" Type="http://schemas.openxmlformats.org/officeDocument/2006/relationships/image" Target="media/image78.png"/><Relationship Id="rId86" Type="http://schemas.openxmlformats.org/officeDocument/2006/relationships/image" Target="media/image79.png"/><Relationship Id="rId87" Type="http://schemas.openxmlformats.org/officeDocument/2006/relationships/image" Target="media/image80.png"/><Relationship Id="rId88" Type="http://schemas.openxmlformats.org/officeDocument/2006/relationships/image" Target="media/image81.png"/><Relationship Id="rId89" Type="http://schemas.openxmlformats.org/officeDocument/2006/relationships/image" Target="media/image82.png"/><Relationship Id="rId90" Type="http://schemas.openxmlformats.org/officeDocument/2006/relationships/image" Target="media/image83.png"/><Relationship Id="rId91" Type="http://schemas.openxmlformats.org/officeDocument/2006/relationships/image" Target="media/image84.png"/><Relationship Id="rId92" Type="http://schemas.openxmlformats.org/officeDocument/2006/relationships/image" Target="media/image85.png"/><Relationship Id="rId93" Type="http://schemas.openxmlformats.org/officeDocument/2006/relationships/image" Target="media/image86.png"/><Relationship Id="rId94" Type="http://schemas.openxmlformats.org/officeDocument/2006/relationships/image" Target="media/image87.png"/><Relationship Id="rId95" Type="http://schemas.openxmlformats.org/officeDocument/2006/relationships/image" Target="media/image88.png"/><Relationship Id="rId96" Type="http://schemas.openxmlformats.org/officeDocument/2006/relationships/image" Target="media/image89.png"/><Relationship Id="rId97" Type="http://schemas.openxmlformats.org/officeDocument/2006/relationships/image" Target="media/image90.png"/><Relationship Id="rId98" Type="http://schemas.openxmlformats.org/officeDocument/2006/relationships/image" Target="media/image91.png"/><Relationship Id="rId99" Type="http://schemas.openxmlformats.org/officeDocument/2006/relationships/image" Target="media/image92.png"/><Relationship Id="rId100" Type="http://schemas.openxmlformats.org/officeDocument/2006/relationships/image" Target="media/image93.png"/><Relationship Id="rId101" Type="http://schemas.openxmlformats.org/officeDocument/2006/relationships/image" Target="media/image94.png"/><Relationship Id="rId102" Type="http://schemas.openxmlformats.org/officeDocument/2006/relationships/image" Target="media/image95.png"/><Relationship Id="rId103" Type="http://schemas.openxmlformats.org/officeDocument/2006/relationships/image" Target="media/image96.png"/><Relationship Id="rId104" Type="http://schemas.openxmlformats.org/officeDocument/2006/relationships/image" Target="media/image97.png"/><Relationship Id="rId105" Type="http://schemas.openxmlformats.org/officeDocument/2006/relationships/image" Target="media/image98.png"/><Relationship Id="rId106" Type="http://schemas.openxmlformats.org/officeDocument/2006/relationships/image" Target="media/image99.png"/><Relationship Id="rId107" Type="http://schemas.openxmlformats.org/officeDocument/2006/relationships/image" Target="media/image100.png"/><Relationship Id="rId108" Type="http://schemas.openxmlformats.org/officeDocument/2006/relationships/image" Target="media/image101.png"/><Relationship Id="rId109" Type="http://schemas.openxmlformats.org/officeDocument/2006/relationships/image" Target="media/image102.png"/><Relationship Id="rId110" Type="http://schemas.openxmlformats.org/officeDocument/2006/relationships/image" Target="media/image103.png"/><Relationship Id="rId111" Type="http://schemas.openxmlformats.org/officeDocument/2006/relationships/image" Target="media/image104.png"/><Relationship Id="rId112" Type="http://schemas.openxmlformats.org/officeDocument/2006/relationships/image" Target="media/image105.png"/><Relationship Id="rId113" Type="http://schemas.openxmlformats.org/officeDocument/2006/relationships/image" Target="media/image106.png"/><Relationship Id="rId114" Type="http://schemas.openxmlformats.org/officeDocument/2006/relationships/image" Target="media/image107.png"/><Relationship Id="rId115" Type="http://schemas.openxmlformats.org/officeDocument/2006/relationships/image" Target="media/image108.png"/><Relationship Id="rId116" Type="http://schemas.openxmlformats.org/officeDocument/2006/relationships/image" Target="media/image109.png"/><Relationship Id="rId117" Type="http://schemas.openxmlformats.org/officeDocument/2006/relationships/image" Target="media/image110.png"/><Relationship Id="rId118" Type="http://schemas.openxmlformats.org/officeDocument/2006/relationships/image" Target="media/image111.png"/><Relationship Id="rId119" Type="http://schemas.openxmlformats.org/officeDocument/2006/relationships/image" Target="media/image112.png"/><Relationship Id="rId120" Type="http://schemas.openxmlformats.org/officeDocument/2006/relationships/image" Target="media/image113.png"/><Relationship Id="rId121" Type="http://schemas.openxmlformats.org/officeDocument/2006/relationships/image" Target="media/image114.png"/><Relationship Id="rId122" Type="http://schemas.openxmlformats.org/officeDocument/2006/relationships/image" Target="media/image115.png"/><Relationship Id="rId123" Type="http://schemas.openxmlformats.org/officeDocument/2006/relationships/image" Target="media/image116.png"/><Relationship Id="rId124" Type="http://schemas.openxmlformats.org/officeDocument/2006/relationships/image" Target="media/image117.png"/><Relationship Id="rId125" Type="http://schemas.openxmlformats.org/officeDocument/2006/relationships/image" Target="media/image118.png"/><Relationship Id="rId126" Type="http://schemas.openxmlformats.org/officeDocument/2006/relationships/image" Target="media/image119.png"/><Relationship Id="rId127" Type="http://schemas.openxmlformats.org/officeDocument/2006/relationships/image" Target="media/image120.png"/><Relationship Id="rId128" Type="http://schemas.openxmlformats.org/officeDocument/2006/relationships/image" Target="media/image121.png"/><Relationship Id="rId129" Type="http://schemas.openxmlformats.org/officeDocument/2006/relationships/image" Target="media/image122.png"/><Relationship Id="rId130" Type="http://schemas.openxmlformats.org/officeDocument/2006/relationships/image" Target="media/image123.png"/><Relationship Id="rId131" Type="http://schemas.openxmlformats.org/officeDocument/2006/relationships/image" Target="media/image124.png"/><Relationship Id="rId132" Type="http://schemas.openxmlformats.org/officeDocument/2006/relationships/image" Target="media/image125.png"/><Relationship Id="rId133" Type="http://schemas.openxmlformats.org/officeDocument/2006/relationships/image" Target="media/image126.png"/><Relationship Id="rId134" Type="http://schemas.openxmlformats.org/officeDocument/2006/relationships/image" Target="media/image127.png"/><Relationship Id="rId135" Type="http://schemas.openxmlformats.org/officeDocument/2006/relationships/image" Target="media/image128.png"/><Relationship Id="rId136" Type="http://schemas.openxmlformats.org/officeDocument/2006/relationships/image" Target="media/image129.png"/><Relationship Id="rId137" Type="http://schemas.openxmlformats.org/officeDocument/2006/relationships/image" Target="media/image130.png"/><Relationship Id="rId138" Type="http://schemas.openxmlformats.org/officeDocument/2006/relationships/image" Target="media/image131.png"/><Relationship Id="rId139" Type="http://schemas.openxmlformats.org/officeDocument/2006/relationships/image" Target="media/image132.png"/><Relationship Id="rId140" Type="http://schemas.openxmlformats.org/officeDocument/2006/relationships/image" Target="media/image133.png"/><Relationship Id="rId141" Type="http://schemas.openxmlformats.org/officeDocument/2006/relationships/image" Target="media/image134.png"/><Relationship Id="rId142" Type="http://schemas.openxmlformats.org/officeDocument/2006/relationships/image" Target="media/image135.png"/><Relationship Id="rId143" Type="http://schemas.openxmlformats.org/officeDocument/2006/relationships/image" Target="media/image136.png"/><Relationship Id="rId144" Type="http://schemas.openxmlformats.org/officeDocument/2006/relationships/image" Target="media/image137.png"/><Relationship Id="rId145" Type="http://schemas.openxmlformats.org/officeDocument/2006/relationships/image" Target="media/image138.png"/><Relationship Id="rId146" Type="http://schemas.openxmlformats.org/officeDocument/2006/relationships/image" Target="media/image139.png"/><Relationship Id="rId147" Type="http://schemas.openxmlformats.org/officeDocument/2006/relationships/image" Target="media/image140.png"/><Relationship Id="rId148" Type="http://schemas.openxmlformats.org/officeDocument/2006/relationships/image" Target="media/image141.png"/><Relationship Id="rId149" Type="http://schemas.openxmlformats.org/officeDocument/2006/relationships/image" Target="media/image142.png"/><Relationship Id="rId150" Type="http://schemas.openxmlformats.org/officeDocument/2006/relationships/image" Target="media/image143.png"/><Relationship Id="rId151" Type="http://schemas.openxmlformats.org/officeDocument/2006/relationships/image" Target="media/image144.png"/><Relationship Id="rId152" Type="http://schemas.openxmlformats.org/officeDocument/2006/relationships/image" Target="media/image145.png"/><Relationship Id="rId153" Type="http://schemas.openxmlformats.org/officeDocument/2006/relationships/image" Target="media/image146.png"/><Relationship Id="rId154" Type="http://schemas.openxmlformats.org/officeDocument/2006/relationships/image" Target="media/image147.png"/><Relationship Id="rId155" Type="http://schemas.openxmlformats.org/officeDocument/2006/relationships/image" Target="media/image148.png"/><Relationship Id="rId156" Type="http://schemas.openxmlformats.org/officeDocument/2006/relationships/image" Target="media/image149.png"/><Relationship Id="rId157" Type="http://schemas.openxmlformats.org/officeDocument/2006/relationships/image" Target="media/image150.png"/><Relationship Id="rId158" Type="http://schemas.openxmlformats.org/officeDocument/2006/relationships/image" Target="media/image151.png"/><Relationship Id="rId159" Type="http://schemas.openxmlformats.org/officeDocument/2006/relationships/image" Target="media/image152.png"/><Relationship Id="rId160" Type="http://schemas.openxmlformats.org/officeDocument/2006/relationships/image" Target="media/image153.png"/><Relationship Id="rId161" Type="http://schemas.openxmlformats.org/officeDocument/2006/relationships/image" Target="media/image154.png"/><Relationship Id="rId162" Type="http://schemas.openxmlformats.org/officeDocument/2006/relationships/image" Target="media/image155.png"/><Relationship Id="rId163" Type="http://schemas.openxmlformats.org/officeDocument/2006/relationships/image" Target="media/image156.png"/><Relationship Id="rId164" Type="http://schemas.openxmlformats.org/officeDocument/2006/relationships/image" Target="media/image157.png"/><Relationship Id="rId165" Type="http://schemas.openxmlformats.org/officeDocument/2006/relationships/image" Target="media/image158.png"/><Relationship Id="rId166" Type="http://schemas.openxmlformats.org/officeDocument/2006/relationships/image" Target="media/image159.png"/><Relationship Id="rId167" Type="http://schemas.openxmlformats.org/officeDocument/2006/relationships/image" Target="media/image160.png"/><Relationship Id="rId168" Type="http://schemas.openxmlformats.org/officeDocument/2006/relationships/image" Target="media/image161.png"/><Relationship Id="rId169" Type="http://schemas.openxmlformats.org/officeDocument/2006/relationships/image" Target="media/image162.png"/><Relationship Id="rId170" Type="http://schemas.openxmlformats.org/officeDocument/2006/relationships/image" Target="media/image163.png"/><Relationship Id="rId171" Type="http://schemas.openxmlformats.org/officeDocument/2006/relationships/image" Target="media/image164.png"/><Relationship Id="rId172" Type="http://schemas.openxmlformats.org/officeDocument/2006/relationships/image" Target="media/image165.png"/><Relationship Id="rId173" Type="http://schemas.openxmlformats.org/officeDocument/2006/relationships/image" Target="media/image166.png"/><Relationship Id="rId174" Type="http://schemas.openxmlformats.org/officeDocument/2006/relationships/image" Target="media/image167.png"/><Relationship Id="rId175" Type="http://schemas.openxmlformats.org/officeDocument/2006/relationships/image" Target="media/image168.png"/><Relationship Id="rId176" Type="http://schemas.openxmlformats.org/officeDocument/2006/relationships/image" Target="media/image169.png"/><Relationship Id="rId177" Type="http://schemas.openxmlformats.org/officeDocument/2006/relationships/image" Target="media/image170.png"/><Relationship Id="rId178" Type="http://schemas.openxmlformats.org/officeDocument/2006/relationships/image" Target="media/image171.png"/><Relationship Id="rId179" Type="http://schemas.openxmlformats.org/officeDocument/2006/relationships/image" Target="media/image172.png"/><Relationship Id="rId180" Type="http://schemas.openxmlformats.org/officeDocument/2006/relationships/image" Target="media/image173.png"/><Relationship Id="rId181" Type="http://schemas.openxmlformats.org/officeDocument/2006/relationships/image" Target="media/image174.png"/><Relationship Id="rId182" Type="http://schemas.openxmlformats.org/officeDocument/2006/relationships/image" Target="media/image175.png"/><Relationship Id="rId183" Type="http://schemas.openxmlformats.org/officeDocument/2006/relationships/image" Target="media/image176.png"/><Relationship Id="rId184" Type="http://schemas.openxmlformats.org/officeDocument/2006/relationships/image" Target="media/image177.png"/><Relationship Id="rId185" Type="http://schemas.openxmlformats.org/officeDocument/2006/relationships/image" Target="media/image178.png"/><Relationship Id="rId186" Type="http://schemas.openxmlformats.org/officeDocument/2006/relationships/image" Target="media/image179.png"/><Relationship Id="rId187" Type="http://schemas.openxmlformats.org/officeDocument/2006/relationships/image" Target="media/image180.png"/><Relationship Id="rId188" Type="http://schemas.openxmlformats.org/officeDocument/2006/relationships/image" Target="media/image181.png"/><Relationship Id="rId189" Type="http://schemas.openxmlformats.org/officeDocument/2006/relationships/image" Target="media/image182.png"/><Relationship Id="rId190" Type="http://schemas.openxmlformats.org/officeDocument/2006/relationships/image" Target="media/image183.png"/><Relationship Id="rId191" Type="http://schemas.openxmlformats.org/officeDocument/2006/relationships/image" Target="media/image184.png"/><Relationship Id="rId192" Type="http://schemas.openxmlformats.org/officeDocument/2006/relationships/image" Target="media/image185.png"/><Relationship Id="rId193" Type="http://schemas.openxmlformats.org/officeDocument/2006/relationships/image" Target="media/image186.png"/><Relationship Id="rId194" Type="http://schemas.openxmlformats.org/officeDocument/2006/relationships/image" Target="media/image187.png"/><Relationship Id="rId195" Type="http://schemas.openxmlformats.org/officeDocument/2006/relationships/image" Target="media/image188.png"/><Relationship Id="rId196" Type="http://schemas.openxmlformats.org/officeDocument/2006/relationships/image" Target="media/image189.png"/><Relationship Id="rId197" Type="http://schemas.openxmlformats.org/officeDocument/2006/relationships/image" Target="media/image190.png"/><Relationship Id="rId198" Type="http://schemas.openxmlformats.org/officeDocument/2006/relationships/image" Target="media/image191.png"/><Relationship Id="rId199" Type="http://schemas.openxmlformats.org/officeDocument/2006/relationships/image" Target="media/image192.png"/><Relationship Id="rId200" Type="http://schemas.openxmlformats.org/officeDocument/2006/relationships/image" Target="media/image193.png"/><Relationship Id="rId201" Type="http://schemas.openxmlformats.org/officeDocument/2006/relationships/image" Target="media/image194.png"/><Relationship Id="rId202" Type="http://schemas.openxmlformats.org/officeDocument/2006/relationships/image" Target="media/image195.png"/><Relationship Id="rId203" Type="http://schemas.openxmlformats.org/officeDocument/2006/relationships/image" Target="media/image196.png"/><Relationship Id="rId204" Type="http://schemas.openxmlformats.org/officeDocument/2006/relationships/image" Target="media/image197.png"/><Relationship Id="rId205" Type="http://schemas.openxmlformats.org/officeDocument/2006/relationships/image" Target="media/image198.png"/><Relationship Id="rId206" Type="http://schemas.openxmlformats.org/officeDocument/2006/relationships/image" Target="media/image199.png"/><Relationship Id="rId207" Type="http://schemas.openxmlformats.org/officeDocument/2006/relationships/image" Target="media/image200.png"/><Relationship Id="rId208" Type="http://schemas.openxmlformats.org/officeDocument/2006/relationships/image" Target="media/image201.png"/><Relationship Id="rId209" Type="http://schemas.openxmlformats.org/officeDocument/2006/relationships/image" Target="media/image202.png"/><Relationship Id="rId210" Type="http://schemas.openxmlformats.org/officeDocument/2006/relationships/image" Target="media/image203.png"/><Relationship Id="rId211" Type="http://schemas.openxmlformats.org/officeDocument/2006/relationships/image" Target="media/image204.png"/><Relationship Id="rId212" Type="http://schemas.openxmlformats.org/officeDocument/2006/relationships/image" Target="media/image205.png"/><Relationship Id="rId213" Type="http://schemas.openxmlformats.org/officeDocument/2006/relationships/image" Target="media/image206.png"/><Relationship Id="rId214" Type="http://schemas.openxmlformats.org/officeDocument/2006/relationships/image" Target="media/image207.png"/><Relationship Id="rId215" Type="http://schemas.openxmlformats.org/officeDocument/2006/relationships/image" Target="media/image208.png"/><Relationship Id="rId216" Type="http://schemas.openxmlformats.org/officeDocument/2006/relationships/image" Target="media/image209.png"/><Relationship Id="rId217" Type="http://schemas.openxmlformats.org/officeDocument/2006/relationships/image" Target="media/image210.png"/><Relationship Id="rId218" Type="http://schemas.openxmlformats.org/officeDocument/2006/relationships/image" Target="media/image211.png"/><Relationship Id="rId219" Type="http://schemas.openxmlformats.org/officeDocument/2006/relationships/image" Target="media/image212.png"/><Relationship Id="rId220" Type="http://schemas.openxmlformats.org/officeDocument/2006/relationships/image" Target="media/image213.png"/><Relationship Id="rId221" Type="http://schemas.openxmlformats.org/officeDocument/2006/relationships/image" Target="media/image214.png"/><Relationship Id="rId222" Type="http://schemas.openxmlformats.org/officeDocument/2006/relationships/image" Target="media/image215.png"/><Relationship Id="rId223" Type="http://schemas.openxmlformats.org/officeDocument/2006/relationships/image" Target="media/image216.png"/><Relationship Id="rId224" Type="http://schemas.openxmlformats.org/officeDocument/2006/relationships/image" Target="media/image217.png"/><Relationship Id="rId225" Type="http://schemas.openxmlformats.org/officeDocument/2006/relationships/image" Target="media/image218.png"/><Relationship Id="rId226" Type="http://schemas.openxmlformats.org/officeDocument/2006/relationships/image" Target="media/image219.png"/><Relationship Id="rId227" Type="http://schemas.openxmlformats.org/officeDocument/2006/relationships/image" Target="media/image220.png"/><Relationship Id="rId228" Type="http://schemas.openxmlformats.org/officeDocument/2006/relationships/image" Target="media/image221.png"/><Relationship Id="rId229" Type="http://schemas.openxmlformats.org/officeDocument/2006/relationships/image" Target="media/image222.png"/><Relationship Id="rId230" Type="http://schemas.openxmlformats.org/officeDocument/2006/relationships/image" Target="media/image223.png"/><Relationship Id="rId231" Type="http://schemas.openxmlformats.org/officeDocument/2006/relationships/image" Target="media/image224.png"/><Relationship Id="rId232" Type="http://schemas.openxmlformats.org/officeDocument/2006/relationships/image" Target="media/image225.png"/><Relationship Id="rId233" Type="http://schemas.openxmlformats.org/officeDocument/2006/relationships/image" Target="media/image226.png"/><Relationship Id="rId234" Type="http://schemas.openxmlformats.org/officeDocument/2006/relationships/image" Target="media/image227.png"/><Relationship Id="rId235" Type="http://schemas.openxmlformats.org/officeDocument/2006/relationships/image" Target="media/image228.png"/><Relationship Id="rId236" Type="http://schemas.openxmlformats.org/officeDocument/2006/relationships/image" Target="media/image229.png"/><Relationship Id="rId237" Type="http://schemas.openxmlformats.org/officeDocument/2006/relationships/image" Target="media/image230.png"/><Relationship Id="rId238" Type="http://schemas.openxmlformats.org/officeDocument/2006/relationships/image" Target="media/image231.png"/><Relationship Id="rId239" Type="http://schemas.openxmlformats.org/officeDocument/2006/relationships/image" Target="media/image232.png"/><Relationship Id="rId240" Type="http://schemas.openxmlformats.org/officeDocument/2006/relationships/image" Target="media/image233.png"/><Relationship Id="rId241" Type="http://schemas.openxmlformats.org/officeDocument/2006/relationships/image" Target="media/image234.png"/><Relationship Id="rId242" Type="http://schemas.openxmlformats.org/officeDocument/2006/relationships/image" Target="media/image235.png"/><Relationship Id="rId243" Type="http://schemas.openxmlformats.org/officeDocument/2006/relationships/image" Target="media/image236.png"/><Relationship Id="rId244" Type="http://schemas.openxmlformats.org/officeDocument/2006/relationships/image" Target="media/image237.png"/><Relationship Id="rId245" Type="http://schemas.openxmlformats.org/officeDocument/2006/relationships/image" Target="media/image238.png"/><Relationship Id="rId246" Type="http://schemas.openxmlformats.org/officeDocument/2006/relationships/image" Target="media/image239.png"/><Relationship Id="rId247" Type="http://schemas.openxmlformats.org/officeDocument/2006/relationships/image" Target="media/image240.png"/><Relationship Id="rId248" Type="http://schemas.openxmlformats.org/officeDocument/2006/relationships/image" Target="media/image241.png"/><Relationship Id="rId249" Type="http://schemas.openxmlformats.org/officeDocument/2006/relationships/image" Target="media/image242.png"/><Relationship Id="rId250" Type="http://schemas.openxmlformats.org/officeDocument/2006/relationships/image" Target="media/image243.png"/><Relationship Id="rId251" Type="http://schemas.openxmlformats.org/officeDocument/2006/relationships/image" Target="media/image244.png"/><Relationship Id="rId252" Type="http://schemas.openxmlformats.org/officeDocument/2006/relationships/image" Target="media/image245.png"/><Relationship Id="rId253" Type="http://schemas.openxmlformats.org/officeDocument/2006/relationships/image" Target="media/image246.png"/><Relationship Id="rId254" Type="http://schemas.openxmlformats.org/officeDocument/2006/relationships/image" Target="media/image247.png"/><Relationship Id="rId255" Type="http://schemas.openxmlformats.org/officeDocument/2006/relationships/image" Target="media/image248.png"/><Relationship Id="rId256" Type="http://schemas.openxmlformats.org/officeDocument/2006/relationships/image" Target="media/image249.png"/><Relationship Id="rId257" Type="http://schemas.openxmlformats.org/officeDocument/2006/relationships/image" Target="media/image250.png"/><Relationship Id="rId258" Type="http://schemas.openxmlformats.org/officeDocument/2006/relationships/image" Target="media/image251.png"/><Relationship Id="rId259" Type="http://schemas.openxmlformats.org/officeDocument/2006/relationships/image" Target="media/image252.png"/><Relationship Id="rId260" Type="http://schemas.openxmlformats.org/officeDocument/2006/relationships/image" Target="media/image253.png"/><Relationship Id="rId261" Type="http://schemas.openxmlformats.org/officeDocument/2006/relationships/image" Target="media/image254.png"/><Relationship Id="rId262" Type="http://schemas.openxmlformats.org/officeDocument/2006/relationships/image" Target="media/image255.png"/><Relationship Id="rId263" Type="http://schemas.openxmlformats.org/officeDocument/2006/relationships/image" Target="media/image256.png"/><Relationship Id="rId264" Type="http://schemas.openxmlformats.org/officeDocument/2006/relationships/image" Target="media/image257.png"/><Relationship Id="rId265" Type="http://schemas.openxmlformats.org/officeDocument/2006/relationships/image" Target="media/image258.png"/><Relationship Id="rId266" Type="http://schemas.openxmlformats.org/officeDocument/2006/relationships/image" Target="media/image259.png"/><Relationship Id="rId267" Type="http://schemas.openxmlformats.org/officeDocument/2006/relationships/image" Target="media/image260.png"/><Relationship Id="rId268" Type="http://schemas.openxmlformats.org/officeDocument/2006/relationships/image" Target="media/image261.png"/><Relationship Id="rId269" Type="http://schemas.openxmlformats.org/officeDocument/2006/relationships/image" Target="media/image262.png"/><Relationship Id="rId270" Type="http://schemas.openxmlformats.org/officeDocument/2006/relationships/image" Target="media/image263.png"/><Relationship Id="rId271" Type="http://schemas.openxmlformats.org/officeDocument/2006/relationships/image" Target="media/image264.png"/><Relationship Id="rId272" Type="http://schemas.openxmlformats.org/officeDocument/2006/relationships/image" Target="media/image265.png"/><Relationship Id="rId273" Type="http://schemas.openxmlformats.org/officeDocument/2006/relationships/image" Target="media/image266.png"/><Relationship Id="rId274" Type="http://schemas.openxmlformats.org/officeDocument/2006/relationships/image" Target="media/image267.png"/><Relationship Id="rId275" Type="http://schemas.openxmlformats.org/officeDocument/2006/relationships/image" Target="media/image268.png"/><Relationship Id="rId276" Type="http://schemas.openxmlformats.org/officeDocument/2006/relationships/image" Target="media/image269.png"/><Relationship Id="rId277" Type="http://schemas.openxmlformats.org/officeDocument/2006/relationships/image" Target="media/image270.png"/><Relationship Id="rId278" Type="http://schemas.openxmlformats.org/officeDocument/2006/relationships/image" Target="media/image271.png"/><Relationship Id="rId279" Type="http://schemas.openxmlformats.org/officeDocument/2006/relationships/image" Target="media/image272.png"/><Relationship Id="rId280" Type="http://schemas.openxmlformats.org/officeDocument/2006/relationships/image" Target="media/image273.png"/><Relationship Id="rId281" Type="http://schemas.openxmlformats.org/officeDocument/2006/relationships/image" Target="media/image274.png"/><Relationship Id="rId282" Type="http://schemas.openxmlformats.org/officeDocument/2006/relationships/image" Target="media/image275.png"/><Relationship Id="rId283" Type="http://schemas.openxmlformats.org/officeDocument/2006/relationships/image" Target="media/image276.png"/><Relationship Id="rId284" Type="http://schemas.openxmlformats.org/officeDocument/2006/relationships/image" Target="media/image277.png"/><Relationship Id="rId285" Type="http://schemas.openxmlformats.org/officeDocument/2006/relationships/image" Target="media/image278.png"/><Relationship Id="rId286" Type="http://schemas.openxmlformats.org/officeDocument/2006/relationships/image" Target="media/image279.png"/><Relationship Id="rId287" Type="http://schemas.openxmlformats.org/officeDocument/2006/relationships/image" Target="media/image280.png"/><Relationship Id="rId288" Type="http://schemas.openxmlformats.org/officeDocument/2006/relationships/image" Target="media/image281.png"/><Relationship Id="rId289" Type="http://schemas.openxmlformats.org/officeDocument/2006/relationships/image" Target="media/image282.png"/><Relationship Id="rId290" Type="http://schemas.openxmlformats.org/officeDocument/2006/relationships/image" Target="media/image283.png"/><Relationship Id="rId291" Type="http://schemas.openxmlformats.org/officeDocument/2006/relationships/image" Target="media/image284.png"/><Relationship Id="rId292" Type="http://schemas.openxmlformats.org/officeDocument/2006/relationships/image" Target="media/image285.png"/><Relationship Id="rId293" Type="http://schemas.openxmlformats.org/officeDocument/2006/relationships/image" Target="media/image286.png"/><Relationship Id="rId294" Type="http://schemas.openxmlformats.org/officeDocument/2006/relationships/image" Target="media/image287.png"/><Relationship Id="rId295" Type="http://schemas.openxmlformats.org/officeDocument/2006/relationships/image" Target="media/image288.png"/><Relationship Id="rId296" Type="http://schemas.openxmlformats.org/officeDocument/2006/relationships/image" Target="media/image289.png"/><Relationship Id="rId297" Type="http://schemas.openxmlformats.org/officeDocument/2006/relationships/image" Target="media/image290.png"/><Relationship Id="rId298" Type="http://schemas.openxmlformats.org/officeDocument/2006/relationships/image" Target="media/image291.png"/><Relationship Id="rId299" Type="http://schemas.openxmlformats.org/officeDocument/2006/relationships/image" Target="media/image292.png"/><Relationship Id="rId300" Type="http://schemas.openxmlformats.org/officeDocument/2006/relationships/image" Target="media/image293.png"/><Relationship Id="rId301" Type="http://schemas.openxmlformats.org/officeDocument/2006/relationships/image" Target="media/image294.png"/><Relationship Id="rId302" Type="http://schemas.openxmlformats.org/officeDocument/2006/relationships/image" Target="media/image295.png"/><Relationship Id="rId303" Type="http://schemas.openxmlformats.org/officeDocument/2006/relationships/image" Target="media/image296.png"/><Relationship Id="rId304" Type="http://schemas.openxmlformats.org/officeDocument/2006/relationships/image" Target="media/image297.png"/><Relationship Id="rId305" Type="http://schemas.openxmlformats.org/officeDocument/2006/relationships/image" Target="media/image298.png"/><Relationship Id="rId306" Type="http://schemas.openxmlformats.org/officeDocument/2006/relationships/image" Target="media/image299.png"/><Relationship Id="rId307" Type="http://schemas.openxmlformats.org/officeDocument/2006/relationships/image" Target="media/image300.png"/><Relationship Id="rId308" Type="http://schemas.openxmlformats.org/officeDocument/2006/relationships/image" Target="media/image301.png"/><Relationship Id="rId309" Type="http://schemas.openxmlformats.org/officeDocument/2006/relationships/image" Target="media/image302.png"/><Relationship Id="rId310" Type="http://schemas.openxmlformats.org/officeDocument/2006/relationships/image" Target="media/image303.png"/><Relationship Id="rId311" Type="http://schemas.openxmlformats.org/officeDocument/2006/relationships/image" Target="media/image304.png"/><Relationship Id="rId312" Type="http://schemas.openxmlformats.org/officeDocument/2006/relationships/image" Target="media/image305.png"/><Relationship Id="rId313" Type="http://schemas.openxmlformats.org/officeDocument/2006/relationships/image" Target="media/image306.png"/><Relationship Id="rId314" Type="http://schemas.openxmlformats.org/officeDocument/2006/relationships/image" Target="media/image307.png"/><Relationship Id="rId315" Type="http://schemas.openxmlformats.org/officeDocument/2006/relationships/image" Target="media/image308.png"/><Relationship Id="rId316" Type="http://schemas.openxmlformats.org/officeDocument/2006/relationships/image" Target="media/image309.png"/><Relationship Id="rId317" Type="http://schemas.openxmlformats.org/officeDocument/2006/relationships/image" Target="media/image310.png"/><Relationship Id="rId318" Type="http://schemas.openxmlformats.org/officeDocument/2006/relationships/image" Target="media/image311.png"/><Relationship Id="rId319" Type="http://schemas.openxmlformats.org/officeDocument/2006/relationships/image" Target="media/image312.png"/><Relationship Id="rId320" Type="http://schemas.openxmlformats.org/officeDocument/2006/relationships/image" Target="media/image313.png"/><Relationship Id="rId321" Type="http://schemas.openxmlformats.org/officeDocument/2006/relationships/image" Target="media/image314.png"/><Relationship Id="rId322" Type="http://schemas.openxmlformats.org/officeDocument/2006/relationships/image" Target="media/image315.png"/><Relationship Id="rId323" Type="http://schemas.openxmlformats.org/officeDocument/2006/relationships/image" Target="media/image316.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3Fn2oRxb1vachr3T28xtD315xw==">CgMxLjAaHwoBMBIaChgICVIUChJ0YWJsZS5tMnhuaDZjeHhxengaHwoBMRIaChgICVIUChJ0YWJsZS40dWRiMzVhczVkZXkaHwoBMhIaChgICVIUChJ0YWJsZS5xMTdlandjbnNuOXUyDmguYmprc2Jkc3czZzZxMg1oLm1iaHAwYnQ2czRzMg5oLnl5OXRzOTl2MWo1MDIOaC5jN3Boc3dsanV2OGoyDmgub3ZkdW9zYmRicnJiMg5oLmcyZnRzbnl4bWpxdTIOaC55OW44OXFweXo3d2gyDmgudXRuYmdoc3RzNG1uMgxoLnNrd2dqMTFwMW4yDmguYmdtNXJxdnBtaHNwMg5oLmpuOG56ZDlreXlveTIOaC5kbGdidTZqcGs2dHoyCWguMWZvYjl0ZTgAciExc1FxRXZqeVpraFdPWENudllIcnlQT1o1ZnZKb25JaT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