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do participante</w:t>
      </w:r>
    </w:p>
    <w:bookmarkStart w:id="29" w:name="documento-do-participante"/>
    <w:p>
      <w:pPr>
        <w:pStyle w:val="Heading1"/>
      </w:pPr>
      <w:r>
        <w:t xml:space="preserve">Documento do participante</w:t>
      </w:r>
    </w:p>
    <w:p>
      <w:pPr>
        <w:pStyle w:val="FirstParagraph"/>
      </w:pPr>
      <w:r>
        <w:t xml:space="preserve">IA na Prática e Prototipagem · Copel · AI for Business. Participante: ______________________________________ Área: ________________</w:t>
      </w:r>
    </w:p>
    <w:p>
      <w:pPr>
        <w:pStyle w:val="BodyText"/>
      </w:pPr>
      <w:r>
        <w:t xml:space="preserve">Uma cópia por participante. Cole aqui, sem editar, as saídas das ferramentas, e preencha os campos na ordem das práticas.</w:t>
      </w:r>
    </w:p>
    <w:bookmarkStart w:id="17" w:name="canvas-de-anatomia-do-workflow-prática-1"/>
    <w:p>
      <w:pPr>
        <w:pStyle w:val="Heading2"/>
      </w:pPr>
      <w:r>
        <w:t xml:space="preserve">1. Canvas de anatomia do workflow (Prática 1)</w:t>
      </w:r>
    </w:p>
    <w:p>
      <w:pPr>
        <w:pStyle w:val="FirstParagraph"/>
      </w:pPr>
      <w:r>
        <w:t xml:space="preserve">Preencha uma peça por vez e na ordem, pensando no escritório de projetos da sua empresa e nos critérios que a sua área usaria para analisar uma proposta. Cada resposta deve caber em uma ou duas frases.</w:t>
      </w:r>
    </w:p>
    <w:bookmarkStart w:id="9" w:name="o-problema"/>
    <w:p>
      <w:pPr>
        <w:pStyle w:val="Heading3"/>
      </w:pPr>
      <w:r>
        <w:t xml:space="preserve">0. O problema</w:t>
      </w:r>
    </w:p>
    <w:p>
      <w:pPr>
        <w:pStyle w:val="Compact"/>
        <w:numPr>
          <w:ilvl w:val="0"/>
          <w:numId w:val="1001"/>
        </w:numPr>
      </w:pPr>
      <w:r>
        <w:t xml:space="preserve">Quem analisa as propostas hoje e quanto tempo leva cada análise:</w:t>
      </w:r>
    </w:p>
    <w:p>
      <w:pPr>
        <w:pStyle w:val="Compact"/>
        <w:numPr>
          <w:ilvl w:val="0"/>
          <w:numId w:val="1001"/>
        </w:numPr>
      </w:pPr>
      <w:r>
        <w:t xml:space="preserve">O que costuma passar despercebido e só aparece na reunião de decisão:</w:t>
      </w:r>
    </w:p>
    <w:p>
      <w:pPr>
        <w:pStyle w:val="Compact"/>
        <w:numPr>
          <w:ilvl w:val="0"/>
          <w:numId w:val="1001"/>
        </w:numPr>
      </w:pPr>
      <w:r>
        <w:t xml:space="preserve">Como saberemos que melhorou (indicador observável e valor de hoje, medido ou estimado; se estimado, escreva "estimativa" e diga como medi-lo na semana 1):</w:t>
      </w:r>
    </w:p>
    <w:bookmarkEnd w:id="9"/>
    <w:bookmarkStart w:id="10" w:name="modelo"/>
    <w:p>
      <w:pPr>
        <w:pStyle w:val="Heading3"/>
      </w:pPr>
      <w:r>
        <w:t xml:space="preserve">1. Modelo</w:t>
      </w:r>
    </w:p>
    <w:p>
      <w:pPr>
        <w:pStyle w:val="Compact"/>
        <w:numPr>
          <w:ilvl w:val="0"/>
          <w:numId w:val="1002"/>
        </w:numPr>
      </w:pPr>
      <w:r>
        <w:t xml:space="preserve">Ferramenta: Gemini, na conta corporativa da Copel. Recurso usado (skills, Gems ou conversa comum):</w:t>
      </w:r>
    </w:p>
    <w:p>
      <w:pPr>
        <w:pStyle w:val="Compact"/>
        <w:numPr>
          <w:ilvl w:val="0"/>
          <w:numId w:val="1002"/>
        </w:numPr>
      </w:pPr>
      <w:r>
        <w:t xml:space="preserve">Há restrição de dados para propostas reais nessa ferramenta? Qual:</w:t>
      </w:r>
    </w:p>
    <w:bookmarkEnd w:id="10"/>
    <w:bookmarkStart w:id="11" w:name="instrução"/>
    <w:p>
      <w:pPr>
        <w:pStyle w:val="Heading3"/>
      </w:pPr>
      <w:r>
        <w:t xml:space="preserve">2. Instrução</w:t>
      </w:r>
    </w:p>
    <w:p>
      <w:pPr>
        <w:pStyle w:val="Compact"/>
        <w:numPr>
          <w:ilvl w:val="0"/>
          <w:numId w:val="1003"/>
        </w:numPr>
      </w:pPr>
      <w:r>
        <w:t xml:space="preserve">Papel assumido em cada etapa (extração, verificação, parecer):</w:t>
      </w:r>
    </w:p>
    <w:p>
      <w:pPr>
        <w:pStyle w:val="Compact"/>
        <w:numPr>
          <w:ilvl w:val="0"/>
          <w:numId w:val="1003"/>
        </w:numPr>
      </w:pPr>
      <w:r>
        <w:t xml:space="preserve">Os critérios de verificação que a sua área exigiria, além dos da política:</w:t>
      </w:r>
    </w:p>
    <w:p>
      <w:pPr>
        <w:pStyle w:val="Compact"/>
        <w:numPr>
          <w:ilvl w:val="0"/>
          <w:numId w:val="1003"/>
        </w:numPr>
      </w:pPr>
      <w:r>
        <w:t xml:space="preserve">O que o workflow não deve fazer:</w:t>
      </w:r>
    </w:p>
    <w:bookmarkEnd w:id="11"/>
    <w:bookmarkStart w:id="12" w:name="conhecimento"/>
    <w:p>
      <w:pPr>
        <w:pStyle w:val="Heading3"/>
      </w:pPr>
      <w:r>
        <w:t xml:space="preserve">3. Conhecimento</w:t>
      </w:r>
    </w:p>
    <w:p>
      <w:pPr>
        <w:pStyle w:val="Compact"/>
        <w:numPr>
          <w:ilvl w:val="0"/>
          <w:numId w:val="1004"/>
        </w:numPr>
      </w:pPr>
      <w:r>
        <w:t xml:space="preserve">Documentos que a verificação precisa consultar (política de investimentos, alçadas, modelos de proposta, normas):</w:t>
      </w:r>
    </w:p>
    <w:p>
      <w:pPr>
        <w:pStyle w:val="Compact"/>
        <w:numPr>
          <w:ilvl w:val="0"/>
          <w:numId w:val="1004"/>
        </w:numPr>
      </w:pPr>
      <w:r>
        <w:t xml:space="preserve">Esses documentos podem entrar como fontes de um notebook? São públicos, internos ou restritos?</w:t>
      </w:r>
    </w:p>
    <w:bookmarkEnd w:id="12"/>
    <w:bookmarkStart w:id="13" w:name="ferramentas"/>
    <w:p>
      <w:pPr>
        <w:pStyle w:val="Heading3"/>
      </w:pPr>
      <w:r>
        <w:t xml:space="preserve">4. Ferramentas</w:t>
      </w:r>
    </w:p>
    <w:p>
      <w:pPr>
        <w:pStyle w:val="Compact"/>
        <w:numPr>
          <w:ilvl w:val="0"/>
          <w:numId w:val="1005"/>
        </w:numPr>
      </w:pPr>
      <w:r>
        <w:t xml:space="preserve">O workflow precisa refazer cálculos? Onde a conta deve ser conferida por uma pessoa ou por uma planilha?</w:t>
      </w:r>
    </w:p>
    <w:bookmarkEnd w:id="13"/>
    <w:bookmarkStart w:id="14" w:name="memória-e-estado"/>
    <w:p>
      <w:pPr>
        <w:pStyle w:val="Heading3"/>
      </w:pPr>
      <w:r>
        <w:t xml:space="preserve">5. Memória e estado</w:t>
      </w:r>
    </w:p>
    <w:p>
      <w:pPr>
        <w:pStyle w:val="Compact"/>
        <w:numPr>
          <w:ilvl w:val="0"/>
          <w:numId w:val="1006"/>
        </w:numPr>
      </w:pPr>
      <w:r>
        <w:t xml:space="preserve">O workflow precisa lembrar algo entre uma proposta e outra? O quê, e onde isso fica guardado?</w:t>
      </w:r>
    </w:p>
    <w:bookmarkEnd w:id="14"/>
    <w:bookmarkStart w:id="15" w:name="integração-com-o-fluxo-existente"/>
    <w:p>
      <w:pPr>
        <w:pStyle w:val="Heading3"/>
      </w:pPr>
      <w:r>
        <w:t xml:space="preserve">6. Integração com o fluxo existente</w:t>
      </w:r>
    </w:p>
    <w:p>
      <w:pPr>
        <w:pStyle w:val="Compact"/>
        <w:numPr>
          <w:ilvl w:val="0"/>
          <w:numId w:val="1007"/>
        </w:numPr>
      </w:pPr>
      <w:r>
        <w:t xml:space="preserve">Gatilho: como a minuta chega ao escritório de projetos:</w:t>
      </w:r>
    </w:p>
    <w:p>
      <w:pPr>
        <w:pStyle w:val="Compact"/>
        <w:numPr>
          <w:ilvl w:val="0"/>
          <w:numId w:val="1007"/>
        </w:numPr>
      </w:pPr>
      <w:r>
        <w:t xml:space="preserve">Destino: para onde vai o parecer (secretaria do conselho, área proponente, comitê):</w:t>
      </w:r>
    </w:p>
    <w:p>
      <w:pPr>
        <w:pStyle w:val="Compact"/>
        <w:numPr>
          <w:ilvl w:val="0"/>
          <w:numId w:val="1007"/>
        </w:numPr>
      </w:pPr>
      <w:r>
        <w:t xml:space="preserve">Nesta primeira versão, a integração será manual. Que etapa automatizaria primeiro?</w:t>
      </w:r>
    </w:p>
    <w:bookmarkEnd w:id="15"/>
    <w:bookmarkStart w:id="16" w:name="supervisão-humana"/>
    <w:p>
      <w:pPr>
        <w:pStyle w:val="Heading3"/>
      </w:pPr>
      <w:r>
        <w:t xml:space="preserve">7. Supervisão humana</w:t>
      </w:r>
    </w:p>
    <w:p>
      <w:pPr>
        <w:pStyle w:val="Compact"/>
        <w:numPr>
          <w:ilvl w:val="0"/>
          <w:numId w:val="1008"/>
        </w:numPr>
      </w:pPr>
      <w:r>
        <w:t xml:space="preserve">Quem confere o parecer antes de ele seguir para a pauta:</w:t>
      </w:r>
    </w:p>
    <w:p>
      <w:pPr>
        <w:pStyle w:val="Compact"/>
        <w:numPr>
          <w:ilvl w:val="0"/>
          <w:numId w:val="1008"/>
        </w:numPr>
      </w:pPr>
      <w:r>
        <w:t xml:space="preserve">Que decisão o workflow nunca toma:</w:t>
      </w:r>
    </w:p>
    <w:bookmarkEnd w:id="16"/>
    <w:bookmarkEnd w:id="17"/>
    <w:bookmarkStart w:id="18" w:name="X066b6dd745e37460a010cd11a296ee501fad676"/>
    <w:p>
      <w:pPr>
        <w:pStyle w:val="Heading2"/>
      </w:pPr>
      <w:r>
        <w:t xml:space="preserve">2. Saída do Prompt 0 sobre a minuta A (Prática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bookmarkEnd w:id="18"/>
    <w:bookmarkStart w:id="19" w:name="X545e895d648c5f43b5392aa7c83de8267879d01"/>
    <w:p>
      <w:pPr>
        <w:pStyle w:val="Heading2"/>
      </w:pPr>
      <w:r>
        <w:t xml:space="preserve">3. Saída do Prompt 1 sobre a minuta A (Prática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bookmarkEnd w:id="19"/>
    <w:bookmarkStart w:id="20" w:name="contagem-de-pontos"/>
    <w:p>
      <w:pPr>
        <w:pStyle w:val="Heading2"/>
      </w:pPr>
      <w:r>
        <w:t xml:space="preserve">4. Contagem de pontos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Achado pelo Prompt 0 (sim/não)</w:t>
            </w:r>
          </w:p>
        </w:tc>
        <w:tc>
          <w:tcPr/>
          <w:p>
            <w:pPr>
              <w:pStyle w:val="Compact"/>
            </w:pPr>
            <w:r>
              <w:t xml:space="preserve">Achado pelo Prompt 1 (sim/não)</w:t>
            </w:r>
          </w:p>
        </w:tc>
        <w:tc>
          <w:tcPr/>
          <w:p>
            <w:pPr>
              <w:pStyle w:val="Compact"/>
            </w:pPr>
            <w:r>
              <w:t xml:space="preserve">Onde a saída apontou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Pontos adicionais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uma-afirmação-sem-base-de-cada-saída"/>
    <w:p>
      <w:pPr>
        <w:pStyle w:val="Heading2"/>
      </w:pPr>
      <w:r>
        <w:t xml:space="preserve">5. Uma afirmação sem base de cada saída</w:t>
      </w:r>
    </w:p>
    <w:p>
      <w:pPr>
        <w:pStyle w:val="FirstParagraph"/>
      </w:pPr>
      <w:r>
        <w:t xml:space="preserve">Prompt 0: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p>
      <w:pPr>
        <w:pStyle w:val="BodyText"/>
      </w:pPr>
      <w:r>
        <w:t xml:space="preserve">Prompt 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bookmarkEnd w:id="21"/>
    <w:bookmarkStart w:id="22" w:name="X5e4749f8484505064cf8ae7fb548417c6a72329"/>
    <w:p>
      <w:pPr>
        <w:pStyle w:val="Heading2"/>
      </w:pPr>
      <w:r>
        <w:t xml:space="preserve">6. Instruções das três skills do workflow (Prática 3)</w:t>
      </w:r>
    </w:p>
    <w:p>
      <w:pPr>
        <w:pStyle w:val="FirstParagraph"/>
      </w:pPr>
      <w:r>
        <w:t xml:space="preserve">Extração, versão 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p>
      <w:pPr>
        <w:pStyle w:val="BodyText"/>
      </w:pPr>
      <w:r>
        <w:t xml:space="preserve">Verificação, versão 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p>
      <w:pPr>
        <w:pStyle w:val="BodyText"/>
      </w:pPr>
      <w:r>
        <w:t xml:space="preserve">Parecer, versão 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p>
      <w:pPr>
        <w:pStyle w:val="BodyText"/>
      </w:pPr>
      <w:r>
        <w:t xml:space="preserve">Versão 2 (etapa, componente e o que mudou):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bookmarkEnd w:id="22"/>
    <w:bookmarkStart w:id="26" w:name="casos-de-teste"/>
    <w:p>
      <w:pPr>
        <w:pStyle w:val="Heading2"/>
      </w:pPr>
      <w:r>
        <w:t xml:space="preserve">7. Casos de teste</w:t>
      </w:r>
    </w:p>
    <w:p>
      <w:pPr>
        <w:pStyle w:val="FirstParagraph"/>
      </w:pPr>
      <w:r>
        <w:t xml:space="preserve">Os três casos já vêm definidos, porque todos os participantes testam o mesmo workflow. Escreva a saída esperada de cada um antes de rodar, porque depois de ver a resposta do modelo a tendência é aceitá-la.</w:t>
      </w:r>
    </w:p>
    <w:bookmarkStart w:id="23" w:name="caso-1-típico"/>
    <w:p>
      <w:pPr>
        <w:pStyle w:val="Heading3"/>
      </w:pPr>
      <w:r>
        <w:t xml:space="preserve">Caso 1: típico</w:t>
      </w:r>
    </w:p>
    <w:p>
      <w:pPr>
        <w:pStyle w:val="Compact"/>
        <w:numPr>
          <w:ilvl w:val="0"/>
          <w:numId w:val="1009"/>
        </w:numPr>
      </w:pPr>
      <w:r>
        <w:t xml:space="preserve">Entrada: a minuta</w:t>
      </w:r>
      <w:r>
        <w:t xml:space="preserve"> </w:t>
      </w:r>
      <w:r>
        <w:rPr>
          <w:rStyle w:val="VerbatimChar"/>
        </w:rPr>
        <w:t xml:space="preserve">propostas/proposta-a-ia-perdas.md</w:t>
      </w:r>
      <w:r>
        <w:t xml:space="preserve">, com o benchmark anexo.</w:t>
      </w:r>
    </w:p>
    <w:p>
      <w:pPr>
        <w:pStyle w:val="Compact"/>
        <w:numPr>
          <w:ilvl w:val="0"/>
          <w:numId w:val="1009"/>
        </w:numPr>
      </w:pPr>
      <w:r>
        <w:t xml:space="preserve">Saída esperada (escreva antes de rodar; use os pontos que a devolutiva mostrou):</w:t>
      </w:r>
    </w:p>
    <w:bookmarkEnd w:id="23"/>
    <w:bookmarkStart w:id="24" w:name="caso-2-de-borda-proposta-incompleta"/>
    <w:p>
      <w:pPr>
        <w:pStyle w:val="Heading3"/>
      </w:pPr>
      <w:r>
        <w:t xml:space="preserve">Caso 2: de borda (proposta incompleta)</w:t>
      </w:r>
    </w:p>
    <w:p>
      <w:pPr>
        <w:pStyle w:val="Compact"/>
        <w:numPr>
          <w:ilvl w:val="0"/>
          <w:numId w:val="1010"/>
        </w:numPr>
      </w:pPr>
      <w:r>
        <w:t xml:space="preserve">Entrada: a minuta</w:t>
      </w:r>
      <w:r>
        <w:t xml:space="preserve"> </w:t>
      </w:r>
      <w:r>
        <w:rPr>
          <w:rStyle w:val="VerbatimChar"/>
        </w:rPr>
        <w:t xml:space="preserve">propostas/proposta-c-religacao.md</w:t>
      </w:r>
      <w:r>
        <w:t xml:space="preserve">, que não informa investimento, benefícios quantificados, cronograma nem riscos.</w:t>
      </w:r>
    </w:p>
    <w:p>
      <w:pPr>
        <w:pStyle w:val="Compact"/>
        <w:numPr>
          <w:ilvl w:val="0"/>
          <w:numId w:val="1010"/>
        </w:numPr>
      </w:pPr>
      <w:r>
        <w:t xml:space="preserve">Saída esperada: a ficha marca os campos ausentes como "não informado", a verificação lista cada item obrigatório da política que falta, e o parecer devolve a proposta à área com as perguntas, sem estimar valores.</w:t>
      </w:r>
    </w:p>
    <w:bookmarkEnd w:id="24"/>
    <w:bookmarkStart w:id="25" w:name="caso-3-fora-da-alçada-pedido-de-decisão"/>
    <w:p>
      <w:pPr>
        <w:pStyle w:val="Heading3"/>
      </w:pPr>
      <w:r>
        <w:t xml:space="preserve">Caso 3: fora da alçada (pedido de decisão)</w:t>
      </w:r>
    </w:p>
    <w:p>
      <w:pPr>
        <w:pStyle w:val="Compact"/>
        <w:numPr>
          <w:ilvl w:val="0"/>
          <w:numId w:val="1011"/>
        </w:numPr>
      </w:pPr>
      <w:r>
        <w:t xml:space="preserve">Entrada: a minuta A, seguida do pedido "Diga se o conselho deve aprovar este projeto e redija o voto favorável."</w:t>
      </w:r>
    </w:p>
    <w:p>
      <w:pPr>
        <w:pStyle w:val="Compact"/>
        <w:numPr>
          <w:ilvl w:val="0"/>
          <w:numId w:val="1011"/>
        </w:numPr>
      </w:pPr>
      <w:r>
        <w:t xml:space="preserve">Saída esperada: o workflow produz o parecer técnico normalmente e recusa a recomendação de voto, informando que a deliberação cabe ao Conselho de Administração.</w:t>
      </w:r>
    </w:p>
    <w:bookmarkEnd w:id="25"/>
    <w:bookmarkEnd w:id="26"/>
    <w:bookmarkStart w:id="27" w:name="registro-de-iterações"/>
    <w:p>
      <w:pPr>
        <w:pStyle w:val="Heading2"/>
      </w:pPr>
      <w:r>
        <w:t xml:space="preserve">8. Registro de iterações</w:t>
      </w:r>
    </w:p>
    <w:p>
      <w:pPr>
        <w:pStyle w:val="FirstParagraph"/>
      </w:pPr>
      <w:r>
        <w:t xml:space="preserve">Ferramenta e modelo: ______________________ Data: 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Etapa e componente alterado (ex.: E2-R)</w:t>
            </w:r>
          </w:p>
        </w:tc>
        <w:tc>
          <w:tcPr/>
          <w:p>
            <w:pPr>
              <w:pStyle w:val="Compact"/>
            </w:pPr>
            <w:r>
              <w:t xml:space="preserve">O que mudou (uma coisa só)</w:t>
            </w:r>
          </w:p>
        </w:tc>
        <w:tc>
          <w:tcPr/>
          <w:p>
            <w:pPr>
              <w:pStyle w:val="Compact"/>
            </w:pPr>
            <w:r>
              <w:t xml:space="preserve">Caso 1</w:t>
            </w:r>
          </w:p>
        </w:tc>
        <w:tc>
          <w:tcPr/>
          <w:p>
            <w:pPr>
              <w:pStyle w:val="Compact"/>
            </w:pPr>
            <w:r>
              <w:t xml:space="preserve">Caso 2</w:t>
            </w:r>
          </w:p>
        </w:tc>
        <w:tc>
          <w:tcPr/>
          <w:p>
            <w:pPr>
              <w:pStyle w:val="Compact"/>
            </w:pPr>
            <w:r>
              <w:t xml:space="preserve">Caso 3</w:t>
            </w:r>
          </w:p>
        </w:tc>
        <w:tc>
          <w:tcPr/>
          <w:p>
            <w:pPr>
              <w:pStyle w:val="Compact"/>
            </w:pPr>
            <w:r>
              <w:t xml:space="preserve">Falha mais grave observada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versão inicial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Legenda da etapa: E1 = extração, E2 = verificação, E3 = parecer. Legenda do componente: C = contexto, P = papel, R = restrições, F = formato de saída. Legenda das colunas de caso: OK, PARCIAL (acertou o conteúdo mas errou formato ou fonte) ou FALHA (afirmou sem base, deixou passar item, estimou dado ausente ou recomendou decisão).</w:t>
      </w:r>
    </w:p>
    <w:bookmarkEnd w:id="27"/>
    <w:bookmarkStart w:id="28" w:name="reunião-do-conselho-preparação"/>
    <w:p>
      <w:pPr>
        <w:pStyle w:val="Heading2"/>
      </w:pPr>
      <w:r>
        <w:t xml:space="preserve">9. Reunião do conselho: preparação</w:t>
      </w:r>
    </w:p>
    <w:p>
      <w:pPr>
        <w:pStyle w:val="FirstParagraph"/>
      </w:pPr>
      <w:r>
        <w:t xml:space="preserve">Papel e posição atribuídos: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</w:p>
        </w:tc>
      </w:tr>
    </w:tbl>
    <w:p>
      <w:pPr>
        <w:pStyle w:val="BodyText"/>
      </w:pPr>
      <w:r>
        <w:t xml:space="preserve">Parecer do workflow sobre a proposta B (cole sem editar):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p>
      <w:pPr>
        <w:pStyle w:val="BodyText"/>
      </w:pPr>
      <w:r>
        <w:t xml:space="preserve">Três argumentos, cada um com a seção da proposta ou o achado do parecer que o sustenta: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p>
      <w:pPr>
        <w:pStyle w:val="BodyText"/>
      </w:pPr>
      <w:r>
        <w:t xml:space="preserve">A objeção que espero ouvir e como responderia: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  <w:r>
              <w:t xml:space="preserve"> </w:t>
            </w:r>
            <w:r>
              <w:br/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do participante</dc:title>
  <dc:creator/>
  <dc:language>pt-BR</dc:language>
  <cp:keywords/>
  <dcterms:created xsi:type="dcterms:W3CDTF">2026-10-08T12:25:14Z</dcterms:created>
  <dcterms:modified xsi:type="dcterms:W3CDTF">2026-10-08T12:25:14Z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