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499c5f6fa9201d8c326513d5c50116818fbc832"/>
    <w:p>
      <w:pPr>
        <w:pStyle w:val="Heading1"/>
      </w:pPr>
      <w:r>
        <w:t xml:space="preserve">Modelo de ata da reunião simulada do conselho</w:t>
      </w:r>
    </w:p>
    <w:p>
      <w:pPr>
        <w:pStyle w:val="BlockText"/>
      </w:pPr>
      <w:r>
        <w:rPr>
          <w:b/>
          <w:bCs/>
          <w:i/>
          <w:iCs/>
        </w:rPr>
        <w:t xml:space="preserve">Simulação preparada para exercício em sala.</w:t>
      </w:r>
      <w:r>
        <w:rPr>
          <w:i/>
          <w:iCs/>
        </w:rPr>
        <w:t xml:space="preserve"> </w:t>
      </w:r>
      <w:r>
        <w:rPr>
          <w:i/>
          <w:iCs/>
        </w:rPr>
        <w:t xml:space="preserve">Esta ata registra uma deliberação fictícia e não tem valor para nenhuma empresa real.</w:t>
      </w:r>
    </w:p>
    <w:p>
      <w:pPr>
        <w:pStyle w:val="FirstParagraph"/>
      </w:pPr>
      <w:r>
        <w:rPr>
          <w:b/>
          <w:bCs/>
        </w:rPr>
        <w:t xml:space="preserve">Reunião:</w:t>
      </w:r>
      <w:r>
        <w:t xml:space="preserve"> </w:t>
      </w:r>
      <w:r>
        <w:t xml:space="preserve">reunião simulada do Conselho de Administração da Distribuidora Ômega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09/10/2026</w:t>
      </w:r>
      <w:r>
        <w:t xml:space="preserve"> </w:t>
      </w:r>
      <w:r>
        <w:rPr>
          <w:b/>
          <w:bCs/>
        </w:rPr>
        <w:t xml:space="preserve">Pauta:</w:t>
      </w:r>
      <w:r>
        <w:t xml:space="preserve"> </w:t>
      </w:r>
      <w:r>
        <w:t xml:space="preserve">proposta PRJ-2026-021, programa de medição inteligente, fase 1</w:t>
      </w:r>
    </w:p>
    <w:bookmarkStart w:id="9" w:name="apresentação-da-proposta"/>
    <w:p>
      <w:pPr>
        <w:pStyle w:val="Heading2"/>
      </w:pPr>
      <w:r>
        <w:t xml:space="preserve">1. Apresentação da proposta</w:t>
      </w:r>
    </w:p>
    <w:p>
      <w:pPr>
        <w:pStyle w:val="FirstParagraph"/>
      </w:pPr>
      <w:r>
        <w:t xml:space="preserve">Síntese da apresentação do diretor proponente, em até três linhas.</w:t>
      </w:r>
    </w:p>
    <w:bookmarkEnd w:id="9"/>
    <w:bookmarkStart w:id="10" w:name="manifestações"/>
    <w:p>
      <w:pPr>
        <w:pStyle w:val="Heading2"/>
      </w:pPr>
      <w:r>
        <w:t xml:space="preserve">2. Manifestações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Conselheiro(a)</w:t>
            </w:r>
          </w:p>
        </w:tc>
        <w:tc>
          <w:tcPr/>
          <w:p>
            <w:pPr>
              <w:pStyle w:val="Compact"/>
            </w:pPr>
            <w:r>
              <w:t xml:space="preserve">Perspectiva</w:t>
            </w:r>
          </w:p>
        </w:tc>
        <w:tc>
          <w:tcPr/>
          <w:p>
            <w:pPr>
              <w:pStyle w:val="Compact"/>
            </w:pPr>
            <w:r>
              <w:t xml:space="preserve">Posição</w:t>
            </w:r>
          </w:p>
        </w:tc>
        <w:tc>
          <w:tcPr/>
          <w:p>
            <w:pPr>
              <w:pStyle w:val="Compact"/>
            </w:pPr>
            <w:r>
              <w:t xml:space="preserve">Argumento principal</w:t>
            </w:r>
          </w:p>
        </w:tc>
        <w:tc>
          <w:tcPr/>
          <w:p>
            <w:pPr>
              <w:pStyle w:val="Compact"/>
            </w:pPr>
            <w:r>
              <w:t xml:space="preserve">Seção da proposta ou achado da 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Finanças e retorno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Regulação e tarifa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Operação e engenharia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Riscos e cibersegurança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Clientes e reputação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Dados e LGPD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Estratégia e portfólio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Sustentabilidade e longo prazo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</w:tbl>
    <w:bookmarkEnd w:id="10"/>
    <w:bookmarkStart w:id="11" w:name="réplica-do-diretor-proponente"/>
    <w:p>
      <w:pPr>
        <w:pStyle w:val="Heading2"/>
      </w:pPr>
      <w:r>
        <w:t xml:space="preserve">3. Réplica do diretor proponente</w:t>
      </w:r>
    </w:p>
    <w:p>
      <w:pPr>
        <w:pStyle w:val="FirstParagraph"/>
      </w:pPr>
      <w:r>
        <w:t xml:space="preserve">Pontos respondidos e compromissos assumidos.</w:t>
      </w:r>
    </w:p>
    <w:bookmarkEnd w:id="11"/>
    <w:bookmarkStart w:id="12" w:name="deliberação"/>
    <w:p>
      <w:pPr>
        <w:pStyle w:val="Heading2"/>
      </w:pPr>
      <w:r>
        <w:t xml:space="preserve">4. Deliberação</w:t>
      </w:r>
    </w:p>
    <w:p>
      <w:pPr>
        <w:pStyle w:val="FirstParagraph"/>
      </w:pPr>
      <w:r>
        <w:t xml:space="preserve">Marque uma das opções:</w:t>
      </w:r>
    </w:p>
    <w:p>
      <w:pPr>
        <w:pStyle w:val="Compact"/>
        <w:numPr>
          <w:ilvl w:val="0"/>
          <w:numId w:val="1001"/>
        </w:numPr>
      </w:pPr>
      <w:r>
        <w:t xml:space="preserve">[ ] Aprovar a fase 1 nos termos propostos.</w:t>
      </w:r>
    </w:p>
    <w:p>
      <w:pPr>
        <w:pStyle w:val="Compact"/>
        <w:numPr>
          <w:ilvl w:val="0"/>
          <w:numId w:val="1001"/>
        </w:numPr>
      </w:pPr>
      <w:r>
        <w:t xml:space="preserve">[ ] Aprovar a fase 1 com condições (listar abaixo).</w:t>
      </w:r>
    </w:p>
    <w:p>
      <w:pPr>
        <w:pStyle w:val="Compact"/>
        <w:numPr>
          <w:ilvl w:val="0"/>
          <w:numId w:val="1001"/>
        </w:numPr>
      </w:pPr>
      <w:r>
        <w:t xml:space="preserve">[ ] Baixar em diligência, com pedido de informações à diretoria proponente (listar abaixo).</w:t>
      </w:r>
    </w:p>
    <w:p>
      <w:pPr>
        <w:pStyle w:val="Compact"/>
        <w:numPr>
          <w:ilvl w:val="0"/>
          <w:numId w:val="1001"/>
        </w:numPr>
      </w:pPr>
      <w:r>
        <w:t xml:space="preserve">[ ] Rejeitar.</w:t>
      </w:r>
    </w:p>
    <w:p>
      <w:pPr>
        <w:pStyle w:val="FirstParagraph"/>
      </w:pPr>
      <w:r>
        <w:t xml:space="preserve">Condições ou informações solicitadas:</w:t>
      </w:r>
    </w:p>
    <w:p>
      <w:pPr>
        <w:pStyle w:val="BodyText"/>
      </w:pPr>
      <w:r>
        <w:t xml:space="preserve">Votos a favor: ____ Votos contra: ____ Abstenções: ____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pBdr>
        <w:top w:val="single" w:sz="4" w:space="6" w:color="A6A6A6"/>
        <w:left w:val="single" w:sz="4" w:space="6" w:color="A6A6A6"/>
        <w:bottom w:val="single" w:sz="4" w:space="6" w:color="A6A6A6"/>
        <w:right w:val="single" w:sz="4" w:space="6" w:color="A6A6A6"/>
      </w:pBdr>
      <w:shd w:val="clear" w:color="auto" w:fill="EDEDED"/>
    </w:pPr>
    <w:rPr>
      <w:sz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2026-10-08T22:10:01Z</dcterms:created>
  <dcterms:modified xsi:type="dcterms:W3CDTF">2026-10-08T22:10:01Z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