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D0" w:rsidRDefault="001A0335" w:rsidP="001A0335">
      <w:pPr>
        <w:jc w:val="center"/>
      </w:pPr>
      <w:r>
        <w:t>PRINCIPAIS INDUSTRIAS TRANSFORMADORAS</w:t>
      </w:r>
    </w:p>
    <w:p w:rsidR="001A0335" w:rsidRDefault="001A0335" w:rsidP="001A0335">
      <w:pPr>
        <w:jc w:val="center"/>
      </w:pPr>
    </w:p>
    <w:p w:rsidR="001A0335" w:rsidRDefault="001A0335" w:rsidP="001A0335">
      <w:r>
        <w:t>5: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3"/>
        <w:gridCol w:w="2479"/>
        <w:gridCol w:w="1414"/>
        <w:gridCol w:w="2358"/>
      </w:tblGrid>
      <w:tr w:rsidR="00646F53" w:rsidRPr="001A0335" w:rsidTr="00E87A78">
        <w:trPr>
          <w:trHeight w:val="6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hyperlink r:id="rId5" w:tooltip="Ver ficha de empresa de Lactogal - Produtos Alimentares, S.a." w:history="1">
              <w:r w:rsidRPr="001A0335">
                <w:rPr>
                  <w:rFonts w:eastAsia="Times New Roman" w:cstheme="minorHAnsi"/>
                  <w:caps/>
                  <w:sz w:val="20"/>
                  <w:szCs w:val="20"/>
                  <w:lang w:eastAsia="pt-PT"/>
                </w:rPr>
                <w:t>LACTOGAL - PRODUTOS ALIMENTARES, S.A.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1A0335">
              <w:rPr>
                <w:rFonts w:eastAsia="Times New Roman" w:cstheme="minorHAnsi"/>
                <w:sz w:val="20"/>
                <w:szCs w:val="20"/>
                <w:lang w:eastAsia="pt-PT"/>
              </w:rPr>
              <w:t>União Das Freguesias De Lordelo Do Ouro E Massarelos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1A0335">
              <w:rPr>
                <w:rFonts w:eastAsia="Times New Roman" w:cstheme="minorHAnsi"/>
                <w:sz w:val="20"/>
                <w:szCs w:val="20"/>
                <w:lang w:eastAsia="pt-PT"/>
              </w:rPr>
              <w:t>Porto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hyperlink r:id="rId6" w:tgtFrame="_blank" w:history="1">
              <w:r w:rsidRPr="001A0335">
                <w:rPr>
                  <w:rFonts w:eastAsia="Times New Roman" w:cstheme="minorHAnsi"/>
                  <w:sz w:val="20"/>
                  <w:szCs w:val="20"/>
                  <w:lang w:eastAsia="pt-PT"/>
                </w:rPr>
                <w:t>www.lactogal.pt</w:t>
              </w:r>
            </w:hyperlink>
          </w:p>
        </w:tc>
      </w:tr>
      <w:tr w:rsidR="005C41A5" w:rsidRPr="001A0335" w:rsidTr="00E87A78">
        <w:trPr>
          <w:trHeight w:val="6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41A5" w:rsidRPr="001A0335" w:rsidRDefault="005C41A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Sogrape Vinhos S.A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41A5" w:rsidRPr="001A0335" w:rsidRDefault="005C41A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Avintes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41A5" w:rsidRPr="001A0335" w:rsidRDefault="005C41A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Vila Nova de Gaia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41A5" w:rsidRPr="001A0335" w:rsidRDefault="005C41A5" w:rsidP="001A0335">
            <w:pPr>
              <w:spacing w:before="225" w:after="30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proofErr w:type="gramStart"/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www.sograpevinhos.com</w:t>
            </w:r>
            <w:proofErr w:type="gramEnd"/>
          </w:p>
        </w:tc>
      </w:tr>
      <w:tr w:rsidR="00646F53" w:rsidRPr="001A0335" w:rsidTr="00E87A78">
        <w:trPr>
          <w:trHeight w:val="6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hyperlink r:id="rId7" w:tooltip="Ver ficha de empresa de Unicer Bebidas, S.a." w:history="1">
              <w:r w:rsidRPr="001A0335">
                <w:rPr>
                  <w:rFonts w:eastAsia="Times New Roman" w:cstheme="minorHAnsi"/>
                  <w:caps/>
                  <w:sz w:val="20"/>
                  <w:szCs w:val="20"/>
                  <w:lang w:eastAsia="pt-PT"/>
                </w:rPr>
                <w:t>UNICER BEBIDAS, S.A.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1A0335">
              <w:rPr>
                <w:rFonts w:eastAsia="Times New Roman" w:cstheme="minorHAnsi"/>
                <w:sz w:val="20"/>
                <w:szCs w:val="20"/>
                <w:lang w:eastAsia="pt-PT"/>
              </w:rPr>
              <w:t>União Das Freguesias De Custoias, Leça Do Balio E Guifões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 w:rsidRPr="001A0335">
              <w:rPr>
                <w:rFonts w:eastAsia="Times New Roman" w:cstheme="minorHAnsi"/>
                <w:sz w:val="20"/>
                <w:szCs w:val="20"/>
                <w:lang w:eastAsia="pt-PT"/>
              </w:rPr>
              <w:t>Matosinhos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A0335" w:rsidRPr="001A0335" w:rsidRDefault="001A0335" w:rsidP="001A0335">
            <w:pPr>
              <w:spacing w:before="225" w:after="30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hyperlink r:id="rId8" w:tgtFrame="_blank" w:history="1">
              <w:r w:rsidRPr="001A0335">
                <w:rPr>
                  <w:rFonts w:eastAsia="Times New Roman" w:cstheme="minorHAnsi"/>
                  <w:sz w:val="20"/>
                  <w:szCs w:val="20"/>
                  <w:lang w:eastAsia="pt-PT"/>
                </w:rPr>
                <w:t>www.unicer.pt</w:t>
              </w:r>
            </w:hyperlink>
          </w:p>
        </w:tc>
      </w:tr>
      <w:tr w:rsidR="00646F53" w:rsidRPr="00E87A78" w:rsidTr="00646F53">
        <w:trPr>
          <w:trHeight w:val="57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7A78" w:rsidRPr="00E87A78" w:rsidRDefault="00E87A78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  <w:hyperlink r:id="rId9" w:tooltip="Ver ficha de empresa de Efacec Energia - Máquinas E Equipamentos Eléctricos, S.a." w:history="1">
              <w:r w:rsidRPr="00E87A78">
                <w:rPr>
                  <w:rFonts w:eastAsia="Times New Roman" w:cstheme="minorHAnsi"/>
                  <w:caps/>
                  <w:sz w:val="16"/>
                  <w:szCs w:val="16"/>
                  <w:lang w:eastAsia="pt-PT"/>
                </w:rPr>
                <w:t>EFACEC ENERGIA - MÁQUINAS E EQUIPAMENTOS ELÉCTRICOS, S.A.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7A78" w:rsidRPr="00E87A78" w:rsidRDefault="00E87A78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  <w:r w:rsidRPr="00E87A78">
              <w:rPr>
                <w:rFonts w:eastAsia="Times New Roman" w:cstheme="minorHAnsi"/>
                <w:sz w:val="16"/>
                <w:szCs w:val="16"/>
                <w:lang w:eastAsia="pt-PT"/>
              </w:rPr>
              <w:t>União Das Freguesias De Custoias, Leça Do Balio E Guifões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7A78" w:rsidRPr="00E87A78" w:rsidRDefault="00E87A78" w:rsidP="00E87A78">
            <w:pPr>
              <w:spacing w:before="225" w:after="30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  <w:r w:rsidRPr="00E87A78"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  <w:t>Matosinhos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7A78" w:rsidRPr="00E87A78" w:rsidRDefault="00E87A78" w:rsidP="00E87A78">
            <w:pPr>
              <w:spacing w:before="225" w:after="300" w:line="240" w:lineRule="auto"/>
              <w:jc w:val="right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  <w:hyperlink r:id="rId10" w:tgtFrame="_blank" w:history="1">
              <w:r w:rsidRPr="00E87A78">
                <w:rPr>
                  <w:rFonts w:ascii="Helvetica" w:eastAsia="Times New Roman" w:hAnsi="Helvetica" w:cs="Helvetica"/>
                  <w:sz w:val="16"/>
                  <w:szCs w:val="16"/>
                  <w:lang w:eastAsia="pt-PT"/>
                </w:rPr>
                <w:t>www.efacec.pt</w:t>
              </w:r>
            </w:hyperlink>
          </w:p>
        </w:tc>
      </w:tr>
      <w:tr w:rsidR="00646F53" w:rsidRPr="00E87A78" w:rsidTr="00646F53">
        <w:trPr>
          <w:trHeight w:val="57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646F53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  <w:r>
              <w:rPr>
                <w:rFonts w:eastAsia="Times New Roman" w:cstheme="minorHAnsi"/>
                <w:sz w:val="16"/>
                <w:szCs w:val="16"/>
                <w:lang w:eastAsia="pt-PT"/>
              </w:rPr>
              <w:t>POLIPIQUÉ-</w:t>
            </w:r>
            <w:r w:rsidRPr="00646F53">
              <w:rPr>
                <w:rFonts w:ascii="Arial" w:hAnsi="Arial" w:cs="Arial"/>
                <w:sz w:val="45"/>
                <w:szCs w:val="45"/>
                <w:shd w:val="clear" w:color="auto" w:fill="FFFFFF"/>
              </w:rPr>
              <w:t xml:space="preserve"> </w:t>
            </w:r>
            <w:r w:rsidRPr="00646F53">
              <w:rPr>
                <w:rFonts w:eastAsia="Times New Roman" w:cstheme="minorHAnsi"/>
                <w:sz w:val="16"/>
                <w:szCs w:val="16"/>
                <w:lang w:eastAsia="pt-PT"/>
              </w:rPr>
              <w:t>Comércio E Industria De Confeções, S.A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  <w:r w:rsidRPr="00646F53">
              <w:rPr>
                <w:rFonts w:eastAsia="Times New Roman" w:cstheme="minorHAnsi"/>
                <w:sz w:val="16"/>
                <w:szCs w:val="16"/>
                <w:lang w:eastAsia="pt-PT"/>
              </w:rPr>
              <w:t>Bairro Baiona 29, Vilarinho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  <w:r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  <w:t>Santo Tirso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jc w:val="right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</w:tr>
      <w:tr w:rsidR="00646F53" w:rsidRPr="00E87A78" w:rsidTr="00646F53">
        <w:trPr>
          <w:trHeight w:val="57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jc w:val="right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</w:tr>
      <w:tr w:rsidR="00646F53" w:rsidRPr="00E87A78" w:rsidTr="00646F53">
        <w:trPr>
          <w:trHeight w:val="57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jc w:val="right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</w:tr>
      <w:tr w:rsidR="00646F53" w:rsidRPr="00E87A78" w:rsidTr="00E87A78">
        <w:trPr>
          <w:trHeight w:val="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eastAsia="Times New Roman" w:cstheme="minorHAnsi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46F53" w:rsidRPr="00E87A78" w:rsidRDefault="00646F53" w:rsidP="00E87A78">
            <w:pPr>
              <w:spacing w:before="225" w:after="300" w:line="240" w:lineRule="auto"/>
              <w:jc w:val="right"/>
              <w:rPr>
                <w:rFonts w:ascii="Helvetica" w:eastAsia="Times New Roman" w:hAnsi="Helvetica" w:cs="Helvetica"/>
                <w:sz w:val="16"/>
                <w:szCs w:val="16"/>
                <w:lang w:eastAsia="pt-PT"/>
              </w:rPr>
            </w:pPr>
          </w:p>
        </w:tc>
      </w:tr>
    </w:tbl>
    <w:p w:rsidR="00E87A78" w:rsidRDefault="00E87A78" w:rsidP="00E87A78">
      <w:pPr>
        <w:spacing w:line="240" w:lineRule="auto"/>
        <w:rPr>
          <w:sz w:val="16"/>
          <w:szCs w:val="16"/>
        </w:rPr>
      </w:pPr>
    </w:p>
    <w:p w:rsidR="006B1A87" w:rsidRDefault="006B1A87" w:rsidP="00E87A78">
      <w:pPr>
        <w:spacing w:line="240" w:lineRule="auto"/>
        <w:rPr>
          <w:sz w:val="16"/>
          <w:szCs w:val="16"/>
        </w:rPr>
      </w:pPr>
    </w:p>
    <w:p w:rsidR="006B1A87" w:rsidRDefault="006B1A87" w:rsidP="00E87A78">
      <w:pPr>
        <w:spacing w:line="240" w:lineRule="auto"/>
        <w:rPr>
          <w:sz w:val="16"/>
          <w:szCs w:val="16"/>
        </w:rPr>
      </w:pPr>
    </w:p>
    <w:p w:rsidR="006B1A87" w:rsidRDefault="006B1A87" w:rsidP="00E87A78">
      <w:pPr>
        <w:spacing w:line="240" w:lineRule="auto"/>
        <w:rPr>
          <w:sz w:val="16"/>
          <w:szCs w:val="16"/>
        </w:rPr>
      </w:pPr>
    </w:p>
    <w:p w:rsidR="006B1A87" w:rsidRPr="006B1A87" w:rsidRDefault="006B1A87" w:rsidP="00E87A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que são as industrias </w:t>
      </w:r>
      <w:proofErr w:type="gramStart"/>
      <w:r>
        <w:rPr>
          <w:sz w:val="28"/>
          <w:szCs w:val="28"/>
        </w:rPr>
        <w:t>transformadoras ?</w:t>
      </w:r>
      <w:proofErr w:type="gramEnd"/>
    </w:p>
    <w:p w:rsidR="00101CA6" w:rsidRDefault="00101CA6" w:rsidP="00E87A78">
      <w:pPr>
        <w:spacing w:line="240" w:lineRule="auto"/>
      </w:pPr>
      <w:proofErr w:type="gramStart"/>
      <w:r>
        <w:t>matérias-primas</w:t>
      </w:r>
      <w:proofErr w:type="gramEnd"/>
      <w:r>
        <w:t xml:space="preserve"> (inclui materiais usados) </w:t>
      </w:r>
      <w:r>
        <w:rPr>
          <w:rFonts w:cstheme="minorHAnsi"/>
        </w:rPr>
        <w:t>→</w:t>
      </w:r>
      <w:r w:rsidR="006B1A87">
        <w:t xml:space="preserve">As indústrias </w:t>
      </w:r>
      <w:r>
        <w:t>transformadoras são</w:t>
      </w:r>
      <w:r w:rsidR="007D6790">
        <w:t xml:space="preserve"> a</w:t>
      </w:r>
      <w:r>
        <w:t xml:space="preserve">tividades que </w:t>
      </w:r>
      <w:r w:rsidR="006B1A87">
        <w:t xml:space="preserve"> por processo</w:t>
      </w:r>
      <w:r w:rsidR="00A4403F">
        <w:t>s</w:t>
      </w:r>
      <w:r w:rsidR="006B1A87">
        <w:t xml:space="preserve"> (químico, mecânico, etc.)</w:t>
      </w:r>
      <w:r>
        <w:t xml:space="preserve"> transformam “matéria-prima”</w:t>
      </w:r>
      <w:r w:rsidR="006B1A87">
        <w:t>,</w:t>
      </w:r>
      <w:r>
        <w:t xml:space="preserve"> </w:t>
      </w:r>
      <w:r w:rsidR="006B1A87">
        <w:t xml:space="preserve"> </w:t>
      </w:r>
      <w:r>
        <w:rPr>
          <w:rFonts w:cstheme="minorHAnsi"/>
        </w:rPr>
        <w:t>→</w:t>
      </w:r>
      <w:r w:rsidR="006B1A87">
        <w:t xml:space="preserve">em novos produtos. </w:t>
      </w:r>
    </w:p>
    <w:p w:rsidR="00871FDB" w:rsidRDefault="006B1A87" w:rsidP="00E87A78">
      <w:pPr>
        <w:spacing w:line="240" w:lineRule="auto"/>
      </w:pPr>
      <w:r>
        <w:t>A alteração, renovaçã</w:t>
      </w:r>
      <w:r w:rsidR="006832B7">
        <w:t>o ou reconstrução substancial dessa matéria-prima</w:t>
      </w:r>
      <w:r w:rsidR="00871FDB">
        <w:t>, considera-se transformar.</w:t>
      </w:r>
    </w:p>
    <w:p w:rsidR="00101CA6" w:rsidRDefault="00871FDB" w:rsidP="00E87A78">
      <w:pPr>
        <w:spacing w:line="240" w:lineRule="auto"/>
      </w:pPr>
      <w:proofErr w:type="gramStart"/>
      <w:r>
        <w:t>parte</w:t>
      </w:r>
      <w:proofErr w:type="gramEnd"/>
      <w:r w:rsidR="006B1A87">
        <w:t xml:space="preserve"> integrante das indústrias transformadoras. No âmbito das indústrias transformadoras as unidades, no exercício da sua </w:t>
      </w:r>
      <w:r w:rsidR="007D6790">
        <w:t>atividade</w:t>
      </w:r>
      <w:r w:rsidR="006B1A87">
        <w:t xml:space="preserve">, podem: Processar os seus próprios materiais - Subcontratar a transformação dos seus próprios materiais (todos ou parte) - Executar o </w:t>
      </w:r>
      <w:r w:rsidR="006B1A87">
        <w:lastRenderedPageBreak/>
        <w:t xml:space="preserve">processo de subcontratação (subcontratados). As indústrias transformadoras incluem a produção de bens de consumo, bens intermédios e bens de investimento. Assim, estão também compreendidas no âmbito das indústrias transformadoras as seguintes </w:t>
      </w:r>
      <w:proofErr w:type="spellStart"/>
      <w:r w:rsidR="006B1A87">
        <w:t>actividades</w:t>
      </w:r>
      <w:proofErr w:type="spellEnd"/>
      <w:r w:rsidR="006B1A87">
        <w:t>: - Fabricação de componentes, partes e acessórios de máquinas e de equipamentos</w:t>
      </w:r>
      <w:r w:rsidR="00101CA6">
        <w:t xml:space="preserve">, </w:t>
      </w:r>
      <w:r w:rsidR="00101CA6" w:rsidRPr="00101CA6">
        <w:t>(ex: motores, válvulas e rolamentos)</w:t>
      </w:r>
      <w:r w:rsidR="006B1A87">
        <w:t>;</w:t>
      </w:r>
    </w:p>
    <w:p w:rsidR="00101CA6" w:rsidRDefault="00101CA6" w:rsidP="00E87A78">
      <w:pPr>
        <w:spacing w:line="240" w:lineRule="auto"/>
      </w:pPr>
      <w:r>
        <w:t xml:space="preserve"> -</w:t>
      </w:r>
      <w:r w:rsidR="006B1A87">
        <w:t xml:space="preserve">Fabricação de componentes e acessórios por moldação, extrusão e </w:t>
      </w:r>
      <w:r w:rsidR="007D6790">
        <w:t>injeção</w:t>
      </w:r>
      <w:r>
        <w:t xml:space="preserve"> de </w:t>
      </w:r>
      <w:proofErr w:type="gramStart"/>
      <w:r>
        <w:t xml:space="preserve">plástico </w:t>
      </w:r>
      <w:proofErr w:type="gramEnd"/>
      <w:r w:rsidR="006B1A87">
        <w:t>; - Fabricação de produtos novos a</w:t>
      </w:r>
      <w:r>
        <w:t xml:space="preserve"> partir de sucata e de resíduos;</w:t>
      </w:r>
    </w:p>
    <w:p w:rsidR="00101CA6" w:rsidRDefault="006B1A87" w:rsidP="00E87A78">
      <w:pPr>
        <w:spacing w:line="240" w:lineRule="auto"/>
      </w:pPr>
      <w:r>
        <w:t>- Montagem de vários componentes</w:t>
      </w:r>
      <w:r w:rsidR="00101CA6">
        <w:t xml:space="preserve"> criando um produto novo</w:t>
      </w:r>
      <w:r>
        <w:t>;</w:t>
      </w:r>
    </w:p>
    <w:p w:rsidR="00101CA6" w:rsidRDefault="006B1A87" w:rsidP="00E87A78">
      <w:pPr>
        <w:spacing w:line="240" w:lineRule="auto"/>
      </w:pPr>
      <w:r>
        <w:t xml:space="preserve"> - Reparação, manutenção e instalação industrial especializada de máquinas e equipamento</w:t>
      </w:r>
      <w:r w:rsidR="00101CA6">
        <w:t>s</w:t>
      </w:r>
      <w:r>
        <w:t>.</w:t>
      </w:r>
    </w:p>
    <w:p w:rsidR="006B1A87" w:rsidRDefault="006B1A87" w:rsidP="00E87A78">
      <w:pPr>
        <w:spacing w:line="240" w:lineRule="auto"/>
      </w:pPr>
    </w:p>
    <w:p w:rsidR="00646F53" w:rsidRDefault="00646F53" w:rsidP="00E87A78">
      <w:pPr>
        <w:spacing w:line="240" w:lineRule="auto"/>
      </w:pPr>
      <w:r>
        <w:t>LACTOGAL</w:t>
      </w:r>
    </w:p>
    <w:p w:rsidR="00646F53" w:rsidRDefault="006E04DE" w:rsidP="00E87A78">
      <w:pPr>
        <w:spacing w:line="240" w:lineRule="auto"/>
      </w:pPr>
      <w:r>
        <w:t>1996</w:t>
      </w:r>
    </w:p>
    <w:p w:rsidR="006E04DE" w:rsidRDefault="006E04DE" w:rsidP="00E87A78">
      <w:pPr>
        <w:spacing w:line="240" w:lineRule="auto"/>
      </w:pPr>
    </w:p>
    <w:p w:rsidR="00646F53" w:rsidRDefault="00646F53" w:rsidP="00E87A78">
      <w:pPr>
        <w:spacing w:line="240" w:lineRule="auto"/>
      </w:pPr>
    </w:p>
    <w:p w:rsidR="006B1A87" w:rsidRDefault="006B1A87" w:rsidP="00E87A78">
      <w:pPr>
        <w:spacing w:line="240" w:lineRule="auto"/>
      </w:pPr>
    </w:p>
    <w:p w:rsidR="003F096A" w:rsidRDefault="00E76111" w:rsidP="00E87A78">
      <w:pPr>
        <w:spacing w:line="240" w:lineRule="auto"/>
      </w:pPr>
      <w:hyperlink r:id="rId11" w:history="1">
        <w:r w:rsidRPr="006F17F4">
          <w:rPr>
            <w:rStyle w:val="Hiperligao"/>
          </w:rPr>
          <w:t>http://biblioteca.informadb.pt/</w:t>
        </w:r>
      </w:hyperlink>
    </w:p>
    <w:p w:rsidR="00697763" w:rsidRDefault="001A664D" w:rsidP="00E87A78">
      <w:pPr>
        <w:spacing w:line="240" w:lineRule="auto"/>
      </w:pPr>
      <w:r>
        <w:t>F</w:t>
      </w:r>
      <w:r w:rsidR="00697763">
        <w:t xml:space="preserve">onte: Análise Informa D&amp;B. Período de análise: 2012-2015. Universo empresarial: empresas públicas e privadas com atividade comercial no período (média de 290 mil empresas/ano). DEFINIÇÕES: </w:t>
      </w:r>
      <w:proofErr w:type="gramStart"/>
      <w:r w:rsidR="00697763">
        <w:t>(1</w:t>
      </w:r>
      <w:proofErr w:type="gramEnd"/>
      <w:r w:rsidR="00697763">
        <w:t xml:space="preserve">)Empresas de crescimento elevado (ECE): empresas com, no mínimo 10 empregados, que registam um crescimento orgânico médio anual de </w:t>
      </w:r>
      <w:proofErr w:type="gramStart"/>
      <w:r w:rsidR="00697763">
        <w:t>empregados superior</w:t>
      </w:r>
      <w:proofErr w:type="gramEnd"/>
      <w:r w:rsidR="00697763">
        <w:t xml:space="preserve"> a 20% durante três anos consecutivos. </w:t>
      </w:r>
      <w:proofErr w:type="gramStart"/>
      <w:r w:rsidR="00697763">
        <w:t>(2</w:t>
      </w:r>
      <w:proofErr w:type="gramEnd"/>
      <w:r w:rsidR="00697763">
        <w:t xml:space="preserve">)Empresas Gazela: ECE que têm cinco ou menos anos de idade no final do período em análise. </w:t>
      </w:r>
      <w:proofErr w:type="gramStart"/>
      <w:r w:rsidR="00697763">
        <w:t>(3</w:t>
      </w:r>
      <w:proofErr w:type="gramEnd"/>
      <w:r w:rsidR="00697763">
        <w:t xml:space="preserve">)Tecido empresarial equivalente: </w:t>
      </w:r>
      <w:proofErr w:type="gramStart"/>
      <w:r w:rsidR="00697763">
        <w:t>empresas com 10 ou mais empregados no início do período em análise (comparáveis em dimensão com as ECE) A Informa D&amp;B é especialista</w:t>
      </w:r>
      <w:proofErr w:type="gramEnd"/>
      <w:r w:rsidR="00697763">
        <w:t xml:space="preserve"> no conhecimento do tecido empresarial. Através de análises inovadoras, disponibiliza o acesso a informação atualizada e relevante sobre a atividade de empresas e gestores, fundamental para a condução dos negócios dos seus clientes. A Informa D&amp;B está integrada na maior rede mundial de informação empresarial, a </w:t>
      </w:r>
      <w:proofErr w:type="spellStart"/>
      <w:r w:rsidR="00697763">
        <w:t>Dun</w:t>
      </w:r>
      <w:proofErr w:type="spellEnd"/>
      <w:r w:rsidR="00697763">
        <w:t xml:space="preserve"> &amp; </w:t>
      </w:r>
      <w:proofErr w:type="spellStart"/>
      <w:r w:rsidR="00697763">
        <w:t>Bradstreet</w:t>
      </w:r>
      <w:proofErr w:type="spellEnd"/>
      <w:r w:rsidR="00697763">
        <w:t xml:space="preserve"> </w:t>
      </w:r>
      <w:proofErr w:type="spellStart"/>
      <w:r w:rsidR="00697763">
        <w:t>Worldwide</w:t>
      </w:r>
      <w:proofErr w:type="spellEnd"/>
      <w:r w:rsidR="00697763">
        <w:t xml:space="preserve"> Network, com acesso aos dados de mais de 270 milhões de agentes económicos em 221 países.</w:t>
      </w:r>
    </w:p>
    <w:p w:rsidR="00E76111" w:rsidRDefault="00E76111" w:rsidP="00E87A78">
      <w:pPr>
        <w:spacing w:line="240" w:lineRule="auto"/>
      </w:pPr>
      <w:proofErr w:type="gramStart"/>
      <w:r>
        <w:t>gráficos</w:t>
      </w:r>
      <w:proofErr w:type="gramEnd"/>
      <w:r>
        <w:t>….</w:t>
      </w:r>
    </w:p>
    <w:p w:rsidR="00E76111" w:rsidRDefault="00E76111" w:rsidP="00E87A78">
      <w:pPr>
        <w:spacing w:line="240" w:lineRule="auto"/>
      </w:pPr>
    </w:p>
    <w:p w:rsidR="003F096A" w:rsidRDefault="003F096A" w:rsidP="00E87A78">
      <w:pPr>
        <w:spacing w:line="240" w:lineRule="auto"/>
      </w:pPr>
    </w:p>
    <w:p w:rsidR="003F096A" w:rsidRDefault="003F096A" w:rsidP="00E87A78">
      <w:pPr>
        <w:spacing w:line="240" w:lineRule="auto"/>
      </w:pPr>
    </w:p>
    <w:p w:rsidR="003F096A" w:rsidRDefault="003F096A" w:rsidP="00E87A78">
      <w:pPr>
        <w:spacing w:line="240" w:lineRule="auto"/>
      </w:pPr>
      <w:hyperlink r:id="rId12" w:history="1">
        <w:r w:rsidRPr="006F17F4">
          <w:rPr>
            <w:rStyle w:val="Hiperligao"/>
          </w:rPr>
          <w:t>http://www.lactogal.pt/ResourcesUser/Responsabilidad</w:t>
        </w:r>
        <w:r w:rsidRPr="006F17F4">
          <w:rPr>
            <w:rStyle w:val="Hiperligao"/>
          </w:rPr>
          <w:t>e</w:t>
        </w:r>
        <w:r w:rsidRPr="006F17F4">
          <w:rPr>
            <w:rStyle w:val="Hiperligao"/>
          </w:rPr>
          <w:t>_Social/RRC_Lactogal_2015_site.pdf</w:t>
        </w:r>
      </w:hyperlink>
    </w:p>
    <w:p w:rsidR="003F096A" w:rsidRDefault="003F096A" w:rsidP="00E87A78">
      <w:pPr>
        <w:spacing w:line="240" w:lineRule="auto"/>
      </w:pPr>
    </w:p>
    <w:p w:rsidR="003F096A" w:rsidRDefault="003F096A" w:rsidP="00E87A78">
      <w:pPr>
        <w:spacing w:line="240" w:lineRule="auto"/>
      </w:pPr>
      <w:proofErr w:type="gramStart"/>
      <w:r>
        <w:t>lactogal</w:t>
      </w:r>
      <w:proofErr w:type="gramEnd"/>
      <w:r>
        <w:t xml:space="preserve"> </w:t>
      </w:r>
      <w:proofErr w:type="spellStart"/>
      <w:r>
        <w:t>RElatorio</w:t>
      </w:r>
      <w:proofErr w:type="spellEnd"/>
      <w:r>
        <w:t xml:space="preserve"> de responsabilidade cooperativa2015</w:t>
      </w:r>
    </w:p>
    <w:p w:rsidR="003F096A" w:rsidRDefault="003F096A" w:rsidP="00E87A78">
      <w:pPr>
        <w:spacing w:line="240" w:lineRule="auto"/>
      </w:pPr>
    </w:p>
    <w:p w:rsidR="003F096A" w:rsidRDefault="003F096A" w:rsidP="00E87A78">
      <w:pPr>
        <w:spacing w:line="240" w:lineRule="auto"/>
      </w:pPr>
      <w:hyperlink r:id="rId13" w:history="1">
        <w:r w:rsidRPr="006F17F4">
          <w:rPr>
            <w:rStyle w:val="Hiperligao"/>
          </w:rPr>
          <w:t>https://www.google.pt/url?sa=t&amp;rct=j&amp;q=&amp;esrc=s&amp;source=web&amp;cd=2&amp;cad=rja&amp;uact=8&amp;ved=0ahUKEwjm4YSkhb_WAhXLWRQKHfVrCn4QFggpMAE&amp;url=http%3A%2F%2Fwww.confagri.pt%2FNoticias%2FPages%2Fnoticia45102.aspx&amp;usg=AFQjCNEJssALaS_OCIC7GCdHROrXVVnuIA</w:t>
        </w:r>
      </w:hyperlink>
    </w:p>
    <w:p w:rsidR="003F096A" w:rsidRDefault="003F096A" w:rsidP="00E87A78">
      <w:pPr>
        <w:spacing w:line="240" w:lineRule="auto"/>
      </w:pPr>
    </w:p>
    <w:p w:rsidR="003F096A" w:rsidRDefault="003F096A" w:rsidP="00E87A78">
      <w:pPr>
        <w:spacing w:line="240" w:lineRule="auto"/>
      </w:pPr>
      <w:proofErr w:type="spellStart"/>
      <w:proofErr w:type="gramStart"/>
      <w:r>
        <w:t>quotes</w:t>
      </w:r>
      <w:proofErr w:type="spellEnd"/>
      <w:proofErr w:type="gramEnd"/>
      <w:r>
        <w:t xml:space="preserve"> do administrador do Grupo Lactogal </w:t>
      </w:r>
      <w:proofErr w:type="spellStart"/>
      <w:r>
        <w:t>Fonte:Correio</w:t>
      </w:r>
      <w:proofErr w:type="spellEnd"/>
      <w:r>
        <w:t xml:space="preserve"> de Azeméis</w:t>
      </w:r>
    </w:p>
    <w:p w:rsidR="003F096A" w:rsidRDefault="003F096A" w:rsidP="00E87A78">
      <w:pPr>
        <w:spacing w:line="240" w:lineRule="auto"/>
      </w:pPr>
    </w:p>
    <w:p w:rsidR="00F723AB" w:rsidRDefault="00F723AB" w:rsidP="00E87A78">
      <w:pPr>
        <w:spacing w:line="240" w:lineRule="auto"/>
      </w:pPr>
      <w:hyperlink r:id="rId14" w:history="1">
        <w:r w:rsidRPr="006F17F4">
          <w:rPr>
            <w:rStyle w:val="Hiperligao"/>
          </w:rPr>
          <w:t>https://www.milkpoint.pt/o-leite-e-a-sociedade/entrevistas-espaco-aberto/mensagem-dos-produtores-de-leite-ao-senhor-presidente-da-republica-105789n.aspx</w:t>
        </w:r>
      </w:hyperlink>
    </w:p>
    <w:p w:rsidR="00F723AB" w:rsidRDefault="004B2968" w:rsidP="00E87A78">
      <w:pPr>
        <w:spacing w:line="240" w:lineRule="auto"/>
      </w:pPr>
      <w:proofErr w:type="spellStart"/>
      <w:proofErr w:type="gramStart"/>
      <w:r>
        <w:t>milkpoint</w:t>
      </w:r>
      <w:proofErr w:type="spellEnd"/>
      <w:proofErr w:type="gramEnd"/>
    </w:p>
    <w:p w:rsidR="00F723AB" w:rsidRDefault="00F723AB" w:rsidP="00E87A78">
      <w:pPr>
        <w:spacing w:line="240" w:lineRule="auto"/>
      </w:pPr>
      <w:proofErr w:type="gramStart"/>
      <w:r>
        <w:t>apesar</w:t>
      </w:r>
      <w:proofErr w:type="gramEnd"/>
      <w:r>
        <w:t xml:space="preserve"> do preço do leite ao produtor ter que ser reduzido devido a um protocolo a Lactogal conseguiu mesmo assim lucrar 216 </w:t>
      </w:r>
      <w:proofErr w:type="spellStart"/>
      <w:r>
        <w:t>milhoes</w:t>
      </w:r>
      <w:proofErr w:type="spellEnd"/>
      <w:r>
        <w:t xml:space="preserve"> com as suas exportações que representa aproximadamente 30% dos lucros da empresa.</w:t>
      </w:r>
    </w:p>
    <w:p w:rsidR="004B2968" w:rsidRDefault="004B2968" w:rsidP="00E87A78">
      <w:pPr>
        <w:spacing w:line="240" w:lineRule="auto"/>
      </w:pPr>
      <w:hyperlink r:id="rId15" w:history="1">
        <w:r w:rsidRPr="006F17F4">
          <w:rPr>
            <w:rStyle w:val="Hiperligao"/>
          </w:rPr>
          <w:t>https://www.milkpoint.pt/o-leite-e-a-sociedade/mercado-do-leite/confira-evolucao-da-producao-mundial-de-leite-106795n.aspx</w:t>
        </w:r>
      </w:hyperlink>
    </w:p>
    <w:p w:rsidR="004B2968" w:rsidRDefault="004B2968" w:rsidP="00E87A78">
      <w:pPr>
        <w:spacing w:line="240" w:lineRule="auto"/>
      </w:pPr>
    </w:p>
    <w:p w:rsidR="004B2968" w:rsidRDefault="004B2968" w:rsidP="00E87A78">
      <w:pPr>
        <w:spacing w:line="240" w:lineRule="auto"/>
      </w:pPr>
      <w:proofErr w:type="gramStart"/>
      <w:r>
        <w:t>diminuição</w:t>
      </w:r>
      <w:proofErr w:type="gramEnd"/>
      <w:r>
        <w:t xml:space="preserve"> da produção na Europa baixou 1,1% entre maio2016/jan2017 devido a crise no setor leiteiro na Europa</w:t>
      </w:r>
    </w:p>
    <w:p w:rsidR="004B2968" w:rsidRDefault="004B2968" w:rsidP="00E87A78">
      <w:pPr>
        <w:spacing w:line="240" w:lineRule="auto"/>
      </w:pPr>
    </w:p>
    <w:p w:rsidR="007D6FB8" w:rsidRDefault="007D6FB8" w:rsidP="00E87A78">
      <w:pPr>
        <w:spacing w:line="240" w:lineRule="auto"/>
      </w:pPr>
    </w:p>
    <w:p w:rsidR="007D6FB8" w:rsidRDefault="007D6FB8" w:rsidP="00E87A78">
      <w:pPr>
        <w:spacing w:line="240" w:lineRule="auto"/>
      </w:pPr>
    </w:p>
    <w:p w:rsidR="007D6FB8" w:rsidRDefault="007D6FB8" w:rsidP="00E87A78">
      <w:pPr>
        <w:spacing w:line="240" w:lineRule="auto"/>
      </w:pPr>
      <w:hyperlink r:id="rId16" w:history="1">
        <w:r w:rsidRPr="006F17F4">
          <w:rPr>
            <w:rStyle w:val="Hiperligao"/>
          </w:rPr>
          <w:t>http://aeportugal.pt/Inicio.asp?Pagina=/Aplicacoes/SectoresEmpresariais/Sector&amp;Menu=MenuInfoEconomica&amp;IDSector=3#Topnacional</w:t>
        </w:r>
      </w:hyperlink>
    </w:p>
    <w:p w:rsidR="007D6FB8" w:rsidRDefault="007D6FB8" w:rsidP="00E87A78">
      <w:pPr>
        <w:spacing w:line="240" w:lineRule="auto"/>
      </w:pPr>
    </w:p>
    <w:p w:rsidR="007D6FB8" w:rsidRDefault="007D6FB8" w:rsidP="00E87A78">
      <w:pPr>
        <w:spacing w:line="240" w:lineRule="auto"/>
      </w:pPr>
      <w:r>
        <w:t>Informação do setor empresarial de cada uma</w:t>
      </w:r>
    </w:p>
    <w:p w:rsidR="007D6FB8" w:rsidRDefault="007D6FB8" w:rsidP="00E87A78">
      <w:pPr>
        <w:spacing w:line="240" w:lineRule="auto"/>
      </w:pPr>
    </w:p>
    <w:p w:rsidR="00110A67" w:rsidRDefault="00110A67" w:rsidP="00110A67">
      <w:pPr>
        <w:pStyle w:val="font8"/>
        <w:spacing w:before="0" w:beforeAutospacing="0" w:after="0" w:afterAutospacing="0"/>
        <w:rPr>
          <w:rFonts w:ascii="Arial" w:hAnsi="Arial" w:cs="Arial"/>
          <w:color w:val="003366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3366"/>
          <w:sz w:val="16"/>
          <w:szCs w:val="16"/>
        </w:rPr>
        <w:t>Nota:</w:t>
      </w:r>
      <w:r>
        <w:rPr>
          <w:rFonts w:ascii="Arial" w:hAnsi="Arial" w:cs="Arial"/>
          <w:color w:val="003366"/>
          <w:sz w:val="16"/>
          <w:szCs w:val="16"/>
        </w:rPr>
        <w:t> Os dados fornecidos provêm de uma base de dados com a totalidade das empresas Portuguesas registadas e compiladas pela IGNIOS - Gestão Integrada de Risco, S. A.</w:t>
      </w:r>
    </w:p>
    <w:p w:rsidR="00110A67" w:rsidRDefault="00110A67" w:rsidP="00110A67">
      <w:pPr>
        <w:pStyle w:val="font8"/>
        <w:spacing w:before="0" w:beforeAutospacing="0" w:after="0" w:afterAutospacing="0"/>
        <w:rPr>
          <w:rFonts w:ascii="Arial" w:hAnsi="Arial" w:cs="Arial"/>
          <w:color w:val="003366"/>
          <w:sz w:val="16"/>
          <w:szCs w:val="16"/>
        </w:rPr>
      </w:pPr>
      <w:r>
        <w:rPr>
          <w:rFonts w:ascii="Arial" w:hAnsi="Arial" w:cs="Arial"/>
          <w:color w:val="003366"/>
          <w:sz w:val="16"/>
          <w:szCs w:val="16"/>
        </w:rPr>
        <w:t> </w:t>
      </w:r>
    </w:p>
    <w:p w:rsidR="00110A67" w:rsidRDefault="00110A67" w:rsidP="00110A67">
      <w:pPr>
        <w:pStyle w:val="font8"/>
        <w:spacing w:before="0" w:beforeAutospacing="0" w:after="0" w:afterAutospacing="0"/>
        <w:rPr>
          <w:rFonts w:ascii="Arial" w:hAnsi="Arial" w:cs="Arial"/>
          <w:color w:val="003366"/>
          <w:sz w:val="16"/>
          <w:szCs w:val="16"/>
        </w:rPr>
      </w:pPr>
      <w:r>
        <w:rPr>
          <w:rFonts w:ascii="Arial" w:hAnsi="Arial" w:cs="Arial"/>
          <w:color w:val="003366"/>
          <w:sz w:val="16"/>
          <w:szCs w:val="16"/>
        </w:rPr>
        <w:t xml:space="preserve">Apesar de não existirem dados sobre o valor de vendas, nº de colaboradores e ano de constituição de todas as empresas, este tipo de informação está usualmente disponível nas empresas de maior dimensão responsáveis pela grande parte da </w:t>
      </w:r>
      <w:proofErr w:type="spellStart"/>
      <w:r>
        <w:rPr>
          <w:rFonts w:ascii="Arial" w:hAnsi="Arial" w:cs="Arial"/>
          <w:color w:val="003366"/>
          <w:sz w:val="16"/>
          <w:szCs w:val="16"/>
        </w:rPr>
        <w:t>facturação</w:t>
      </w:r>
      <w:proofErr w:type="spellEnd"/>
      <w:r>
        <w:rPr>
          <w:rFonts w:ascii="Arial" w:hAnsi="Arial" w:cs="Arial"/>
          <w:color w:val="003366"/>
          <w:sz w:val="16"/>
          <w:szCs w:val="16"/>
        </w:rPr>
        <w:t xml:space="preserve"> da região.</w:t>
      </w:r>
    </w:p>
    <w:p w:rsidR="00110A67" w:rsidRDefault="00110A67" w:rsidP="00110A67">
      <w:pPr>
        <w:pStyle w:val="font8"/>
        <w:spacing w:before="0" w:beforeAutospacing="0" w:after="0" w:afterAutospacing="0"/>
        <w:rPr>
          <w:rFonts w:ascii="Arial" w:hAnsi="Arial" w:cs="Arial"/>
          <w:color w:val="003366"/>
          <w:sz w:val="16"/>
          <w:szCs w:val="16"/>
        </w:rPr>
      </w:pPr>
      <w:r>
        <w:rPr>
          <w:rFonts w:ascii="Arial" w:hAnsi="Arial" w:cs="Arial"/>
          <w:color w:val="003366"/>
          <w:sz w:val="16"/>
          <w:szCs w:val="16"/>
        </w:rPr>
        <w:t> </w:t>
      </w:r>
    </w:p>
    <w:p w:rsidR="00110A67" w:rsidRDefault="00110A67" w:rsidP="00E87A78">
      <w:pPr>
        <w:spacing w:line="240" w:lineRule="auto"/>
      </w:pPr>
    </w:p>
    <w:p w:rsidR="00B0297C" w:rsidRDefault="00B0297C" w:rsidP="00E87A78">
      <w:pPr>
        <w:spacing w:line="240" w:lineRule="auto"/>
      </w:pPr>
    </w:p>
    <w:p w:rsidR="00B0297C" w:rsidRDefault="00B0297C" w:rsidP="00E87A78">
      <w:pPr>
        <w:spacing w:line="240" w:lineRule="auto"/>
      </w:pPr>
    </w:p>
    <w:p w:rsidR="00B0297C" w:rsidRDefault="00B0297C" w:rsidP="00E87A78">
      <w:pPr>
        <w:spacing w:line="240" w:lineRule="auto"/>
      </w:pPr>
      <w:r>
        <w:t>EFACEC</w:t>
      </w:r>
    </w:p>
    <w:p w:rsidR="00B0297C" w:rsidRDefault="00B0297C" w:rsidP="00E87A78">
      <w:pPr>
        <w:spacing w:line="240" w:lineRule="auto"/>
      </w:pPr>
      <w:hyperlink r:id="rId17" w:history="1">
        <w:r w:rsidRPr="006F17F4">
          <w:rPr>
            <w:rStyle w:val="Hiperligao"/>
          </w:rPr>
          <w:t>http://www.efacec.pt/informacao-financeira/</w:t>
        </w:r>
      </w:hyperlink>
    </w:p>
    <w:p w:rsidR="00B0297C" w:rsidRDefault="00B0297C" w:rsidP="00E87A78">
      <w:pPr>
        <w:spacing w:line="240" w:lineRule="auto"/>
      </w:pPr>
    </w:p>
    <w:p w:rsidR="00B0297C" w:rsidRDefault="00B0297C" w:rsidP="00E87A78">
      <w:pPr>
        <w:spacing w:line="240" w:lineRule="auto"/>
      </w:pPr>
    </w:p>
    <w:p w:rsidR="00B0297C" w:rsidRPr="00B0297C" w:rsidRDefault="00B0297C" w:rsidP="00B0297C">
      <w:pPr>
        <w:spacing w:line="240" w:lineRule="auto"/>
      </w:pPr>
      <w:r>
        <w:t>“</w:t>
      </w:r>
      <w:r w:rsidRPr="00B0297C">
        <w:t xml:space="preserve">Apesar da </w:t>
      </w:r>
      <w:proofErr w:type="spellStart"/>
      <w:r w:rsidRPr="00B0297C">
        <w:t>contracção</w:t>
      </w:r>
      <w:proofErr w:type="spellEnd"/>
      <w:r w:rsidRPr="00B0297C">
        <w:t xml:space="preserve"> do mercado português nos últimos anos, foi possível mantermos</w:t>
      </w:r>
      <w:r w:rsidRPr="00B0297C">
        <w:br/>
        <w:t>e em alguns casos aumentarmos a posição, noutros mercados, com relevo</w:t>
      </w:r>
      <w:r w:rsidRPr="00B0297C">
        <w:br/>
        <w:t>para o Norte da Europa, a Europa Central de alguns países da América Latina.</w:t>
      </w:r>
      <w:r w:rsidRPr="00B0297C">
        <w:br/>
        <w:t>Comprovámos assim a nossa política de diversificação e aposta noutras geografias.</w:t>
      </w:r>
    </w:p>
    <w:p w:rsidR="00B0297C" w:rsidRPr="00B0297C" w:rsidRDefault="00B0297C" w:rsidP="00B0297C">
      <w:pPr>
        <w:spacing w:line="240" w:lineRule="auto"/>
      </w:pPr>
      <w:r w:rsidRPr="00B0297C">
        <w:t xml:space="preserve">2016 </w:t>
      </w:r>
      <w:proofErr w:type="gramStart"/>
      <w:r w:rsidRPr="00B0297C">
        <w:t>foi</w:t>
      </w:r>
      <w:proofErr w:type="gramEnd"/>
      <w:r w:rsidRPr="00B0297C">
        <w:t xml:space="preserve"> um ano muito importante para a </w:t>
      </w:r>
      <w:proofErr w:type="spellStart"/>
      <w:r w:rsidRPr="00B0297C">
        <w:t>Efacec</w:t>
      </w:r>
      <w:proofErr w:type="spellEnd"/>
      <w:r w:rsidRPr="00B0297C">
        <w:t>.</w:t>
      </w:r>
    </w:p>
    <w:p w:rsidR="00B0297C" w:rsidRDefault="00B0297C" w:rsidP="00B0297C">
      <w:pPr>
        <w:spacing w:line="240" w:lineRule="auto"/>
      </w:pPr>
      <w:r w:rsidRPr="00B0297C">
        <w:t>Por um lado, inverteu-se a performance financeira e operacional</w:t>
      </w:r>
      <w:r w:rsidRPr="00B0297C">
        <w:br/>
        <w:t>negativa dos últimos anos. Por outro, lançou-se um amplo projeto</w:t>
      </w:r>
      <w:r w:rsidRPr="00B0297C">
        <w:br/>
        <w:t xml:space="preserve">de transformação (intitulado </w:t>
      </w:r>
      <w:proofErr w:type="spellStart"/>
      <w:r w:rsidRPr="00B0297C">
        <w:t>Efacec</w:t>
      </w:r>
      <w:proofErr w:type="spellEnd"/>
      <w:r w:rsidRPr="00B0297C">
        <w:t xml:space="preserve"> 2020), visando assegurar</w:t>
      </w:r>
      <w:r w:rsidRPr="00B0297C">
        <w:br/>
        <w:t>a competitividade e sustentabilidade da empresa,</w:t>
      </w:r>
      <w:r w:rsidRPr="00B0297C">
        <w:br/>
      </w:r>
      <w:proofErr w:type="gramStart"/>
      <w:r w:rsidRPr="00B0297C">
        <w:t>e</w:t>
      </w:r>
      <w:proofErr w:type="gramEnd"/>
      <w:r w:rsidRPr="00B0297C">
        <w:t xml:space="preserve"> reafirmá-la como uma marca de referência</w:t>
      </w:r>
      <w:r w:rsidRPr="00B0297C">
        <w:br/>
        <w:t>à escala nacional e internacional.</w:t>
      </w:r>
      <w:r>
        <w:t>”</w:t>
      </w:r>
    </w:p>
    <w:p w:rsidR="007D794F" w:rsidRDefault="007D794F" w:rsidP="00B0297C">
      <w:pPr>
        <w:spacing w:line="240" w:lineRule="auto"/>
      </w:pPr>
    </w:p>
    <w:p w:rsidR="007D794F" w:rsidRDefault="007D794F" w:rsidP="00B0297C">
      <w:pPr>
        <w:spacing w:line="240" w:lineRule="auto"/>
      </w:pPr>
      <w:hyperlink r:id="rId18" w:history="1">
        <w:r w:rsidRPr="006F17F4">
          <w:rPr>
            <w:rStyle w:val="Hiperligao"/>
          </w:rPr>
          <w:t>http://relatorioecontas2016.efacec.pt/introducao/factos-e-numeros/</w:t>
        </w:r>
      </w:hyperlink>
    </w:p>
    <w:p w:rsidR="007D794F" w:rsidRDefault="007D794F" w:rsidP="00B0297C">
      <w:pPr>
        <w:spacing w:line="240" w:lineRule="auto"/>
      </w:pPr>
    </w:p>
    <w:p w:rsidR="007D794F" w:rsidRDefault="007D794F" w:rsidP="00B0297C">
      <w:pPr>
        <w:spacing w:line="240" w:lineRule="auto"/>
      </w:pPr>
      <w:proofErr w:type="gramStart"/>
      <w:r>
        <w:t>gráfico</w:t>
      </w:r>
      <w:proofErr w:type="gramEnd"/>
      <w:r>
        <w:t xml:space="preserve"> de contas</w:t>
      </w:r>
    </w:p>
    <w:p w:rsidR="007D794F" w:rsidRPr="00B0297C" w:rsidRDefault="007D794F" w:rsidP="00B0297C">
      <w:pPr>
        <w:spacing w:line="240" w:lineRule="auto"/>
      </w:pPr>
    </w:p>
    <w:p w:rsidR="00B0297C" w:rsidRPr="006B1A87" w:rsidRDefault="00B0297C" w:rsidP="00E87A78">
      <w:pPr>
        <w:spacing w:line="240" w:lineRule="auto"/>
      </w:pPr>
    </w:p>
    <w:sectPr w:rsidR="00B0297C" w:rsidRPr="006B1A87" w:rsidSect="0071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335"/>
    <w:rsid w:val="00101CA6"/>
    <w:rsid w:val="00110A67"/>
    <w:rsid w:val="001A0335"/>
    <w:rsid w:val="001A664D"/>
    <w:rsid w:val="003F096A"/>
    <w:rsid w:val="004026B8"/>
    <w:rsid w:val="004B2968"/>
    <w:rsid w:val="005C41A5"/>
    <w:rsid w:val="00646F53"/>
    <w:rsid w:val="006832B7"/>
    <w:rsid w:val="00697763"/>
    <w:rsid w:val="006B1A87"/>
    <w:rsid w:val="006E04DE"/>
    <w:rsid w:val="007140D0"/>
    <w:rsid w:val="007D6790"/>
    <w:rsid w:val="007D6FB8"/>
    <w:rsid w:val="007D794F"/>
    <w:rsid w:val="00871FDB"/>
    <w:rsid w:val="008B1228"/>
    <w:rsid w:val="00A4403F"/>
    <w:rsid w:val="00AF523D"/>
    <w:rsid w:val="00B0297C"/>
    <w:rsid w:val="00C85C28"/>
    <w:rsid w:val="00E76111"/>
    <w:rsid w:val="00E87A78"/>
    <w:rsid w:val="00F007EA"/>
    <w:rsid w:val="00F723AB"/>
    <w:rsid w:val="00F95BAC"/>
    <w:rsid w:val="00FF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B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6B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A0335"/>
    <w:rPr>
      <w:color w:val="0000FF"/>
      <w:u w:val="single"/>
    </w:rPr>
  </w:style>
  <w:style w:type="paragraph" w:customStyle="1" w:styleId="font8">
    <w:name w:val="font8"/>
    <w:basedOn w:val="Normal"/>
    <w:rsid w:val="0011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46F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er.pt/" TargetMode="External"/><Relationship Id="rId13" Type="http://schemas.openxmlformats.org/officeDocument/2006/relationships/hyperlink" Target="https://www.google.pt/url?sa=t&amp;rct=j&amp;q=&amp;esrc=s&amp;source=web&amp;cd=2&amp;cad=rja&amp;uact=8&amp;ved=0ahUKEwjm4YSkhb_WAhXLWRQKHfVrCn4QFggpMAE&amp;url=http%3A%2F%2Fwww.confagri.pt%2FNoticias%2FPages%2Fnoticia45102.aspx&amp;usg=AFQjCNEJssALaS_OCIC7GCdHROrXVVnuIA" TargetMode="External"/><Relationship Id="rId18" Type="http://schemas.openxmlformats.org/officeDocument/2006/relationships/hyperlink" Target="http://relatorioecontas2016.efacec.pt/introducao/factos-e-numer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empresas.com.pt/Empresa_UNICER-BEBIDAS.html" TargetMode="External"/><Relationship Id="rId12" Type="http://schemas.openxmlformats.org/officeDocument/2006/relationships/hyperlink" Target="http://www.lactogal.pt/ResourcesUser/Responsabilidade_Social/RRC_Lactogal_2015_site.pdf" TargetMode="External"/><Relationship Id="rId17" Type="http://schemas.openxmlformats.org/officeDocument/2006/relationships/hyperlink" Target="http://www.efacec.pt/informacao-financeira/" TargetMode="External"/><Relationship Id="rId2" Type="http://schemas.openxmlformats.org/officeDocument/2006/relationships/styles" Target="styles.xml"/><Relationship Id="rId16" Type="http://schemas.openxmlformats.org/officeDocument/2006/relationships/hyperlink" Target="http://aeportugal.pt/Inicio.asp?Pagina=/Aplicacoes/SectoresEmpresariais/Sector&amp;Menu=MenuInfoEconomica&amp;IDSector=3#Topnacion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actogal.pt/" TargetMode="External"/><Relationship Id="rId11" Type="http://schemas.openxmlformats.org/officeDocument/2006/relationships/hyperlink" Target="http://biblioteca.informadb.pt/" TargetMode="External"/><Relationship Id="rId5" Type="http://schemas.openxmlformats.org/officeDocument/2006/relationships/hyperlink" Target="http://www.infoempresas.com.pt/Empresa_LACTOGAL-PRODUTOS-ALIMENTARES.html" TargetMode="External"/><Relationship Id="rId15" Type="http://schemas.openxmlformats.org/officeDocument/2006/relationships/hyperlink" Target="https://www.milkpoint.pt/o-leite-e-a-sociedade/mercado-do-leite/confira-evolucao-da-producao-mundial-de-leite-106795n.aspx" TargetMode="External"/><Relationship Id="rId10" Type="http://schemas.openxmlformats.org/officeDocument/2006/relationships/hyperlink" Target="http://www.efacec.p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empresas.com.pt/Empresa_EFACEC-ENERGIA-MAQUINAS-EQUIPAMENTOS-ELECTRICOS.html" TargetMode="External"/><Relationship Id="rId14" Type="http://schemas.openxmlformats.org/officeDocument/2006/relationships/hyperlink" Target="https://www.milkpoint.pt/o-leite-e-a-sociedade/entrevistas-espaco-aberto/mensagem-dos-produtores-de-leite-ao-senhor-presidente-da-republica-105789n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000A-5390-4232-B8D0-5B54C57E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8824</TotalTime>
  <Pages>4</Pages>
  <Words>1108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ADÉLIA</dc:creator>
  <cp:lastModifiedBy>ADÉLIA</cp:lastModifiedBy>
  <cp:revision>16</cp:revision>
  <dcterms:created xsi:type="dcterms:W3CDTF">2017-09-20T08:03:00Z</dcterms:created>
  <dcterms:modified xsi:type="dcterms:W3CDTF">2017-09-26T11:07:00Z</dcterms:modified>
</cp:coreProperties>
</file>