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EA164" w14:textId="5C668B11" w:rsidR="003C3C45" w:rsidRDefault="000225F9" w:rsidP="000225F9">
      <w:pPr>
        <w:jc w:val="center"/>
        <w:rPr>
          <w:lang w:val="mn-MN"/>
        </w:rPr>
      </w:pPr>
      <w:r>
        <w:rPr>
          <w:lang w:val="mn-MN"/>
        </w:rPr>
        <w:t>Журан батлах тухай</w:t>
      </w:r>
    </w:p>
    <w:p w14:paraId="64F1FAE4" w14:textId="139A9701" w:rsidR="000225F9" w:rsidRDefault="000225F9" w:rsidP="000225F9">
      <w:pPr>
        <w:rPr>
          <w:lang w:val="mn-MN"/>
        </w:rPr>
      </w:pPr>
      <w:r>
        <w:rPr>
          <w:lang w:val="mn-MN"/>
        </w:rPr>
        <w:tab/>
        <w:t>“Агаарын тухай хууль”-ийн 7 дугаар зүйлийн 7.1.2, 12 дугаар зүйлийн 12.3 дугаар заалтыг тус тус үндэслэн ТУШААХ нь</w:t>
      </w:r>
      <w:r>
        <w:t>:</w:t>
      </w:r>
    </w:p>
    <w:p w14:paraId="2C9FAB53" w14:textId="7E8B1F93" w:rsidR="000225F9" w:rsidRDefault="000225F9" w:rsidP="000225F9">
      <w:pPr>
        <w:pStyle w:val="ListParagraph"/>
        <w:numPr>
          <w:ilvl w:val="0"/>
          <w:numId w:val="1"/>
        </w:numPr>
        <w:rPr>
          <w:lang w:val="mn-MN"/>
        </w:rPr>
      </w:pPr>
      <w:r>
        <w:rPr>
          <w:lang w:val="mn-MN"/>
        </w:rPr>
        <w:t>“Агаарын чанарын индексээр агаарын чанарыг үнэлэх, мэдээлэх журам”-ыг хавсралт ёсоор баталсугаи.</w:t>
      </w:r>
    </w:p>
    <w:p w14:paraId="3A47492F" w14:textId="45B8B061" w:rsidR="000225F9" w:rsidRDefault="000225F9" w:rsidP="000225F9">
      <w:pPr>
        <w:pStyle w:val="ListParagraph"/>
        <w:numPr>
          <w:ilvl w:val="0"/>
          <w:numId w:val="1"/>
        </w:numPr>
        <w:rPr>
          <w:lang w:val="mn-MN"/>
        </w:rPr>
      </w:pPr>
      <w:r>
        <w:rPr>
          <w:lang w:val="mn-MN"/>
        </w:rPr>
        <w:t>Энэхүү тушаалыг хэрэгжүүлэхтэй холбогдсон арга хэмжээг авч хэмжээг авч ажиллахыг Хүрээлэн буй орчин, байгалийн нөөцийн газар /Д.Нямдаваа/, Цаг уур орчны шинжилгээний газар /С.Энхтүвшин/-т тус тус үүрэг болгосугай.</w:t>
      </w:r>
    </w:p>
    <w:p w14:paraId="595348BD" w14:textId="23D0039A" w:rsidR="000225F9" w:rsidRDefault="000225F9" w:rsidP="000225F9">
      <w:pPr>
        <w:pStyle w:val="ListParagraph"/>
        <w:numPr>
          <w:ilvl w:val="0"/>
          <w:numId w:val="1"/>
        </w:numPr>
        <w:rPr>
          <w:lang w:val="mn-MN"/>
        </w:rPr>
      </w:pPr>
      <w:r>
        <w:rPr>
          <w:lang w:val="mn-MN"/>
        </w:rPr>
        <w:t>Энэ тушаал батлагдсантай холбогдуулан “Журам, аргачлал батлах тухай” Байгаль орчин, ногоон хөгжлийн сайдын 2014 оны 09 дүгээр сарын 27-ны өдрийн А-327 дугаар тушаалыг хүчингүй болсонд тооцсугай.</w:t>
      </w:r>
    </w:p>
    <w:p w14:paraId="7E27000F" w14:textId="7EFB59E2" w:rsidR="000225F9" w:rsidRDefault="000225F9" w:rsidP="000225F9">
      <w:pPr>
        <w:pStyle w:val="ListParagraph"/>
        <w:numPr>
          <w:ilvl w:val="0"/>
          <w:numId w:val="1"/>
        </w:numPr>
        <w:rPr>
          <w:lang w:val="mn-MN"/>
        </w:rPr>
      </w:pPr>
      <w:r>
        <w:rPr>
          <w:lang w:val="mn-MN"/>
        </w:rPr>
        <w:t>Энэ тушаалыг 2018 оны 10 дугаар сарын 10-ны өдрөөс эхлэн дагаж мөрдсүгэй.</w:t>
      </w:r>
    </w:p>
    <w:p w14:paraId="0BB42CF0" w14:textId="3C8A238C" w:rsidR="000225F9" w:rsidRDefault="000225F9" w:rsidP="000225F9">
      <w:pPr>
        <w:rPr>
          <w:lang w:val="mn-MN"/>
        </w:rPr>
      </w:pPr>
    </w:p>
    <w:p w14:paraId="1A828AA7" w14:textId="78B408F9" w:rsidR="000225F9" w:rsidRDefault="000225F9" w:rsidP="000225F9">
      <w:pPr>
        <w:rPr>
          <w:lang w:val="mn-MN"/>
        </w:rPr>
      </w:pPr>
      <w:r>
        <w:rPr>
          <w:lang w:val="mn-MN"/>
        </w:rPr>
        <w:t>Сайд Н.Цэрэнбат</w:t>
      </w:r>
    </w:p>
    <w:p w14:paraId="2DC928A0" w14:textId="192858D2" w:rsidR="000225F9" w:rsidRDefault="000225F9" w:rsidP="000225F9">
      <w:pPr>
        <w:rPr>
          <w:lang w:val="mn-MN"/>
        </w:rPr>
      </w:pPr>
    </w:p>
    <w:p w14:paraId="3BE429D6" w14:textId="3B25BD66" w:rsidR="000225F9" w:rsidRDefault="000225F9" w:rsidP="000225F9">
      <w:pPr>
        <w:rPr>
          <w:lang w:val="mn-MN"/>
        </w:rPr>
      </w:pPr>
    </w:p>
    <w:p w14:paraId="31DFD6E9" w14:textId="73446ED9" w:rsidR="000225F9" w:rsidRDefault="000225F9">
      <w:pPr>
        <w:rPr>
          <w:lang w:val="mn-MN"/>
        </w:rPr>
      </w:pPr>
      <w:r>
        <w:rPr>
          <w:lang w:val="mn-MN"/>
        </w:rPr>
        <w:br w:type="page"/>
      </w:r>
    </w:p>
    <w:p w14:paraId="235D829B" w14:textId="0CD33D02" w:rsidR="000225F9" w:rsidRDefault="00A5773A" w:rsidP="003608C5">
      <w:pPr>
        <w:jc w:val="center"/>
        <w:rPr>
          <w:lang w:val="mn-MN"/>
        </w:rPr>
      </w:pPr>
      <w:r>
        <w:rPr>
          <w:lang w:val="mn-MN"/>
        </w:rPr>
        <w:lastRenderedPageBreak/>
        <w:t>Агаарын чанарын индексээр агаарын чанарыг үнэлэх, мэдээлэх журам</w:t>
      </w:r>
    </w:p>
    <w:p w14:paraId="1ED82500" w14:textId="463A416A" w:rsidR="003608C5" w:rsidRDefault="003608C5" w:rsidP="003608C5">
      <w:pPr>
        <w:rPr>
          <w:b/>
          <w:bCs/>
          <w:lang w:val="mn-MN"/>
        </w:rPr>
      </w:pPr>
      <w:r>
        <w:rPr>
          <w:b/>
          <w:bCs/>
          <w:lang w:val="mn-MN"/>
        </w:rPr>
        <w:t>Нэг. Нийтлэг үнэслэл</w:t>
      </w:r>
    </w:p>
    <w:p w14:paraId="67F917A6" w14:textId="3E9153FE" w:rsidR="003608C5" w:rsidRDefault="003608C5" w:rsidP="003608C5">
      <w:pPr>
        <w:pStyle w:val="ListParagraph"/>
        <w:numPr>
          <w:ilvl w:val="1"/>
          <w:numId w:val="2"/>
        </w:numPr>
        <w:rPr>
          <w:lang w:val="mn-MN"/>
        </w:rPr>
      </w:pPr>
      <w:r w:rsidRPr="003608C5">
        <w:rPr>
          <w:lang w:val="mn-MN"/>
        </w:rPr>
        <w:t>“Агаарын чанарыг агаарын чанарын индексээр үнэлэх, мэдээлэх ерөнхий журам</w:t>
      </w:r>
      <w:r>
        <w:rPr>
          <w:lang w:val="mn-MN"/>
        </w:rPr>
        <w:t xml:space="preserve">”-ын зорилго нь Агаарын тухай хууль, “Аггарын чанар. Техникийн ерөнхий шаардлага” </w:t>
      </w:r>
      <w:r>
        <w:t>MNS</w:t>
      </w:r>
      <w:r>
        <w:rPr>
          <w:lang w:val="mn-MN"/>
        </w:rPr>
        <w:t>4585</w:t>
      </w:r>
      <w:r>
        <w:t>:</w:t>
      </w:r>
      <w:r>
        <w:rPr>
          <w:lang w:val="mn-MN"/>
        </w:rPr>
        <w:t>2016 стандартад нийцүүлэн агаарын чанарын мэдээллийг олон нийтэд ойлгомжтой байдлаап хүргэхэд оршно.</w:t>
      </w:r>
    </w:p>
    <w:p w14:paraId="6850160E" w14:textId="37B30056" w:rsidR="003608C5" w:rsidRDefault="003608C5" w:rsidP="003608C5">
      <w:pPr>
        <w:pStyle w:val="ListParagraph"/>
        <w:numPr>
          <w:ilvl w:val="1"/>
          <w:numId w:val="2"/>
        </w:numPr>
        <w:rPr>
          <w:lang w:val="mn-MN"/>
        </w:rPr>
      </w:pPr>
      <w:r>
        <w:rPr>
          <w:lang w:val="mn-MN"/>
        </w:rPr>
        <w:t>Аггаарын чанарын индекс гэж хот, суурин газрын хүрээлэн байгаа агаар дахь бохирдуулах бодисын агууламжийг бодисын хүний эрүүл мэндэд нөлөөлөх агууламжийн утгатай харьцуулсан тоон үсүүлэлтийг хэлнэ.</w:t>
      </w:r>
    </w:p>
    <w:p w14:paraId="6920A7F3" w14:textId="31004299" w:rsidR="003608C5" w:rsidRDefault="003608C5" w:rsidP="003608C5">
      <w:pPr>
        <w:pStyle w:val="ListParagraph"/>
        <w:numPr>
          <w:ilvl w:val="1"/>
          <w:numId w:val="2"/>
        </w:numPr>
        <w:rPr>
          <w:lang w:val="mn-MN"/>
        </w:rPr>
      </w:pPr>
      <w:r>
        <w:rPr>
          <w:lang w:val="mn-MN"/>
        </w:rPr>
        <w:t>Агаарын чанарын индексээр үнэлж, мэдээлэх нь хот, суурин газрын хүрээлэн байгаа агаар дахь бохирдуулах бодисын хүн амын эрүүл мэндэд үзүүлэх нөлөөллийг тодорхойлох, мэдээлэх, агаарын бохирдлоос хамгаллах талаар олон нийтэд эрүүл мэндийн</w:t>
      </w:r>
      <w:r w:rsidR="009339BB">
        <w:rPr>
          <w:lang w:val="mn-MN"/>
        </w:rPr>
        <w:t xml:space="preserve"> зөвлөгөө өгөх, агаарын бохирдлоос сэргийлэх арга хэмжээг төлөвлөх, хэрэгжүүлэхэд дэмжлэг болно.</w:t>
      </w:r>
    </w:p>
    <w:p w14:paraId="7207C71D" w14:textId="401B9BAE" w:rsidR="009339BB" w:rsidRDefault="009339BB" w:rsidP="003608C5">
      <w:pPr>
        <w:pStyle w:val="ListParagraph"/>
        <w:numPr>
          <w:ilvl w:val="1"/>
          <w:numId w:val="2"/>
        </w:numPr>
        <w:rPr>
          <w:lang w:val="mn-MN"/>
        </w:rPr>
      </w:pPr>
      <w:r>
        <w:rPr>
          <w:lang w:val="mn-MN"/>
        </w:rPr>
        <w:t>Агаарын чанарын индексийг тухайн агаарын хяналтын харуулын хяналт шинжилгээний хөтөлбөрийг харгалзан агаар дахь түгээмэл тархалттай 3-аас доошгүи үндсэн бохирдуулах бодисоор тооцоо. Үүнд</w:t>
      </w:r>
      <w:r>
        <w:t>:</w:t>
      </w:r>
    </w:p>
    <w:p w14:paraId="383B75F9" w14:textId="475EBE85" w:rsidR="009339BB" w:rsidRDefault="009339BB" w:rsidP="009339BB">
      <w:pPr>
        <w:pStyle w:val="ListParagraph"/>
        <w:ind w:left="1440"/>
        <w:rPr>
          <w:lang w:val="mn-MN"/>
        </w:rPr>
      </w:pPr>
      <w:r>
        <w:rPr>
          <w:lang w:val="mn-MN"/>
        </w:rPr>
        <w:t>а. хүхрийн давхар исэл (</w:t>
      </w:r>
      <w:r>
        <w:t>SO2);</w:t>
      </w:r>
    </w:p>
    <w:p w14:paraId="5F06666D" w14:textId="10B757CD" w:rsidR="009339BB" w:rsidRDefault="009339BB" w:rsidP="009339BB">
      <w:pPr>
        <w:pStyle w:val="ListParagraph"/>
        <w:ind w:left="1440"/>
      </w:pPr>
      <w:r>
        <w:rPr>
          <w:lang w:val="mn-MN"/>
        </w:rPr>
        <w:t>б</w:t>
      </w:r>
      <w:r>
        <w:t xml:space="preserve">. </w:t>
      </w:r>
      <w:r>
        <w:rPr>
          <w:lang w:val="mn-MN"/>
        </w:rPr>
        <w:t>азотын давхар исэл (</w:t>
      </w:r>
      <w:r>
        <w:t>NO2);</w:t>
      </w:r>
    </w:p>
    <w:p w14:paraId="45BC97F9" w14:textId="792D4690" w:rsidR="009339BB" w:rsidRDefault="009339BB" w:rsidP="009339BB">
      <w:pPr>
        <w:pStyle w:val="ListParagraph"/>
        <w:ind w:left="1440"/>
      </w:pPr>
      <w:r>
        <w:rPr>
          <w:lang w:val="mn-MN"/>
        </w:rPr>
        <w:t>в.</w:t>
      </w:r>
      <w:r>
        <w:t xml:space="preserve"> PM10 </w:t>
      </w:r>
      <w:r>
        <w:rPr>
          <w:lang w:val="mn-MN"/>
        </w:rPr>
        <w:t xml:space="preserve">тоосонцор эсхүл </w:t>
      </w:r>
      <w:r>
        <w:t>PM2.5</w:t>
      </w:r>
      <w:r>
        <w:rPr>
          <w:lang w:val="mn-MN"/>
        </w:rPr>
        <w:t xml:space="preserve"> тоосонцор</w:t>
      </w:r>
      <w:r>
        <w:t>;</w:t>
      </w:r>
    </w:p>
    <w:p w14:paraId="6027E75D" w14:textId="658BC08F" w:rsidR="009339BB" w:rsidRDefault="009339BB" w:rsidP="009339BB">
      <w:pPr>
        <w:pStyle w:val="ListParagraph"/>
        <w:ind w:left="1440"/>
      </w:pPr>
      <w:r>
        <w:rPr>
          <w:lang w:val="mn-MN"/>
        </w:rPr>
        <w:t>г</w:t>
      </w:r>
      <w:r>
        <w:t xml:space="preserve">. </w:t>
      </w:r>
      <w:r>
        <w:rPr>
          <w:lang w:val="mn-MN"/>
        </w:rPr>
        <w:t>нүүрстөрөгчийн дутуу исэл (</w:t>
      </w:r>
      <w:r>
        <w:t>CO);</w:t>
      </w:r>
    </w:p>
    <w:p w14:paraId="51670157" w14:textId="38C9F7EB" w:rsidR="009339BB" w:rsidRDefault="009339BB" w:rsidP="009339BB">
      <w:pPr>
        <w:pStyle w:val="ListParagraph"/>
        <w:ind w:left="1440"/>
      </w:pPr>
      <w:r>
        <w:rPr>
          <w:lang w:val="mn-MN"/>
        </w:rPr>
        <w:t>д</w:t>
      </w:r>
      <w:r>
        <w:t>.</w:t>
      </w:r>
      <w:r>
        <w:rPr>
          <w:lang w:val="mn-MN"/>
        </w:rPr>
        <w:t xml:space="preserve"> </w:t>
      </w:r>
      <w:r>
        <w:t>o</w:t>
      </w:r>
      <w:r>
        <w:rPr>
          <w:lang w:val="mn-MN"/>
        </w:rPr>
        <w:t>зон (</w:t>
      </w:r>
      <w:r>
        <w:t xml:space="preserve">O3) </w:t>
      </w:r>
    </w:p>
    <w:p w14:paraId="3738BC67" w14:textId="643E78ED" w:rsidR="009339BB" w:rsidRDefault="009339BB" w:rsidP="009339BB">
      <w:pPr>
        <w:rPr>
          <w:lang w:val="mn-MN"/>
        </w:rPr>
      </w:pPr>
    </w:p>
    <w:p w14:paraId="4BB2110F" w14:textId="33B18F79" w:rsidR="009339BB" w:rsidRDefault="009339BB" w:rsidP="009339BB">
      <w:pPr>
        <w:rPr>
          <w:b/>
          <w:bCs/>
          <w:lang w:val="mn-MN"/>
        </w:rPr>
      </w:pPr>
      <w:r w:rsidRPr="009339BB">
        <w:rPr>
          <w:b/>
          <w:bCs/>
          <w:lang w:val="mn-MN"/>
        </w:rPr>
        <w:t>Хоёр. Агаарын чанарын индексийн ангилал ба үнэлгээ</w:t>
      </w:r>
    </w:p>
    <w:p w14:paraId="3DD9D7B8" w14:textId="417CB272" w:rsidR="009339BB" w:rsidRPr="002A7FFA" w:rsidRDefault="009339BB" w:rsidP="009339BB">
      <w:r>
        <w:rPr>
          <w:lang w:val="mn-MN"/>
        </w:rPr>
        <w:t>2.1 Агаарын чанари</w:t>
      </w:r>
      <w:bookmarkStart w:id="0" w:name="_GoBack"/>
      <w:bookmarkEnd w:id="0"/>
    </w:p>
    <w:sectPr w:rsidR="009339BB" w:rsidRPr="002A7FFA" w:rsidSect="00EB53B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946EB"/>
    <w:multiLevelType w:val="hybridMultilevel"/>
    <w:tmpl w:val="52922528"/>
    <w:lvl w:ilvl="0" w:tplc="0E5E8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6B1210"/>
    <w:multiLevelType w:val="multilevel"/>
    <w:tmpl w:val="3CC6D8A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GwNLE0NjYzNzYzMTRR0lEKTi0uzszPAykwrAUADb17KiwAAAA="/>
  </w:docVars>
  <w:rsids>
    <w:rsidRoot w:val="000225F9"/>
    <w:rsid w:val="000225F9"/>
    <w:rsid w:val="002A7FFA"/>
    <w:rsid w:val="003608C5"/>
    <w:rsid w:val="006162AD"/>
    <w:rsid w:val="009339BB"/>
    <w:rsid w:val="00A5773A"/>
    <w:rsid w:val="00EB53B4"/>
    <w:rsid w:val="00F7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6A7C"/>
  <w15:chartTrackingRefBased/>
  <w15:docId w15:val="{6DF25F3D-899B-4214-B2C6-740096567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Ritz</dc:creator>
  <cp:keywords/>
  <dc:description/>
  <cp:lastModifiedBy>Robert Ritz</cp:lastModifiedBy>
  <cp:revision>2</cp:revision>
  <dcterms:created xsi:type="dcterms:W3CDTF">2019-10-07T04:08:00Z</dcterms:created>
  <dcterms:modified xsi:type="dcterms:W3CDTF">2019-10-07T05:08:00Z</dcterms:modified>
</cp:coreProperties>
</file>