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EA5CF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928753" w:history="1">
        <w:r w:rsidR="00EA5CF2" w:rsidRPr="008C6142">
          <w:rPr>
            <w:rStyle w:val="Hyperlink"/>
            <w:noProof/>
            <w:lang w:val="en-US"/>
          </w:rPr>
          <w:t>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Introduction</w:t>
        </w:r>
        <w:r w:rsidR="00EA5CF2">
          <w:rPr>
            <w:noProof/>
            <w:webHidden/>
          </w:rPr>
          <w:tab/>
        </w:r>
        <w:r w:rsidR="00EA5CF2">
          <w:rPr>
            <w:noProof/>
            <w:webHidden/>
          </w:rPr>
          <w:fldChar w:fldCharType="begin"/>
        </w:r>
        <w:r w:rsidR="00EA5CF2">
          <w:rPr>
            <w:noProof/>
            <w:webHidden/>
          </w:rPr>
          <w:instrText xml:space="preserve"> PAGEREF _Toc9928753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54" w:history="1">
        <w:r w:rsidR="00EA5CF2" w:rsidRPr="008C6142">
          <w:rPr>
            <w:rStyle w:val="Hyperlink"/>
            <w:noProof/>
            <w:lang w:val="en-US"/>
          </w:rPr>
          <w:t>1.1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Usage of en_cl_fix provided by Enclustra GmbH</w:t>
        </w:r>
        <w:r w:rsidR="00EA5CF2">
          <w:rPr>
            <w:noProof/>
            <w:webHidden/>
          </w:rPr>
          <w:tab/>
        </w:r>
        <w:r w:rsidR="00EA5CF2">
          <w:rPr>
            <w:noProof/>
            <w:webHidden/>
          </w:rPr>
          <w:fldChar w:fldCharType="begin"/>
        </w:r>
        <w:r w:rsidR="00EA5CF2">
          <w:rPr>
            <w:noProof/>
            <w:webHidden/>
          </w:rPr>
          <w:instrText xml:space="preserve"> PAGEREF _Toc9928754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55" w:history="1">
        <w:r w:rsidR="00EA5CF2" w:rsidRPr="008C6142">
          <w:rPr>
            <w:rStyle w:val="Hyperlink"/>
            <w:noProof/>
            <w:lang w:val="en-US"/>
          </w:rPr>
          <w:t>1.2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Working Copy Structure</w:t>
        </w:r>
        <w:r w:rsidR="00EA5CF2">
          <w:rPr>
            <w:noProof/>
            <w:webHidden/>
          </w:rPr>
          <w:tab/>
        </w:r>
        <w:r w:rsidR="00EA5CF2">
          <w:rPr>
            <w:noProof/>
            <w:webHidden/>
          </w:rPr>
          <w:fldChar w:fldCharType="begin"/>
        </w:r>
        <w:r w:rsidR="00EA5CF2">
          <w:rPr>
            <w:noProof/>
            <w:webHidden/>
          </w:rPr>
          <w:instrText xml:space="preserve"> PAGEREF _Toc9928755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56" w:history="1">
        <w:r w:rsidR="00EA5CF2" w:rsidRPr="008C6142">
          <w:rPr>
            <w:rStyle w:val="Hyperlink"/>
            <w:noProof/>
            <w:lang w:val="en-US"/>
          </w:rPr>
          <w:t>1.3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External Dependencies</w:t>
        </w:r>
        <w:r w:rsidR="00EA5CF2">
          <w:rPr>
            <w:noProof/>
            <w:webHidden/>
          </w:rPr>
          <w:tab/>
        </w:r>
        <w:r w:rsidR="00EA5CF2">
          <w:rPr>
            <w:noProof/>
            <w:webHidden/>
          </w:rPr>
          <w:fldChar w:fldCharType="begin"/>
        </w:r>
        <w:r w:rsidR="00EA5CF2">
          <w:rPr>
            <w:noProof/>
            <w:webHidden/>
          </w:rPr>
          <w:instrText xml:space="preserve"> PAGEREF _Toc9928756 \h </w:instrText>
        </w:r>
        <w:r w:rsidR="00EA5CF2">
          <w:rPr>
            <w:noProof/>
            <w:webHidden/>
          </w:rPr>
        </w:r>
        <w:r w:rsidR="00EA5CF2">
          <w:rPr>
            <w:noProof/>
            <w:webHidden/>
          </w:rPr>
          <w:fldChar w:fldCharType="separate"/>
        </w:r>
        <w:r w:rsidR="00571B24">
          <w:rPr>
            <w:noProof/>
            <w:webHidden/>
          </w:rPr>
          <w:t>5</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57" w:history="1">
        <w:r w:rsidR="00EA5CF2" w:rsidRPr="008C6142">
          <w:rPr>
            <w:rStyle w:val="Hyperlink"/>
            <w:noProof/>
            <w:lang w:val="en-US"/>
          </w:rPr>
          <w:t>1.4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VHDL Libraries</w:t>
        </w:r>
        <w:r w:rsidR="00EA5CF2">
          <w:rPr>
            <w:noProof/>
            <w:webHidden/>
          </w:rPr>
          <w:tab/>
        </w:r>
        <w:r w:rsidR="00EA5CF2">
          <w:rPr>
            <w:noProof/>
            <w:webHidden/>
          </w:rPr>
          <w:fldChar w:fldCharType="begin"/>
        </w:r>
        <w:r w:rsidR="00EA5CF2">
          <w:rPr>
            <w:noProof/>
            <w:webHidden/>
          </w:rPr>
          <w:instrText xml:space="preserve"> PAGEREF _Toc9928757 \h </w:instrText>
        </w:r>
        <w:r w:rsidR="00EA5CF2">
          <w:rPr>
            <w:noProof/>
            <w:webHidden/>
          </w:rPr>
        </w:r>
        <w:r w:rsidR="00EA5CF2">
          <w:rPr>
            <w:noProof/>
            <w:webHidden/>
          </w:rPr>
          <w:fldChar w:fldCharType="separate"/>
        </w:r>
        <w:r w:rsidR="00571B24">
          <w:rPr>
            <w:noProof/>
            <w:webHidden/>
          </w:rPr>
          <w:t>5</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58" w:history="1">
        <w:r w:rsidR="00EA5CF2" w:rsidRPr="008C6142">
          <w:rPr>
            <w:rStyle w:val="Hyperlink"/>
            <w:noProof/>
            <w:lang w:val="en-US"/>
          </w:rPr>
          <w:t>1.5</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Running Simulations</w:t>
        </w:r>
        <w:r w:rsidR="00EA5CF2">
          <w:rPr>
            <w:noProof/>
            <w:webHidden/>
          </w:rPr>
          <w:tab/>
        </w:r>
        <w:r w:rsidR="00EA5CF2">
          <w:rPr>
            <w:noProof/>
            <w:webHidden/>
          </w:rPr>
          <w:fldChar w:fldCharType="begin"/>
        </w:r>
        <w:r w:rsidR="00EA5CF2">
          <w:rPr>
            <w:noProof/>
            <w:webHidden/>
          </w:rPr>
          <w:instrText xml:space="preserve"> PAGEREF _Toc9928758 \h </w:instrText>
        </w:r>
        <w:r w:rsidR="00EA5CF2">
          <w:rPr>
            <w:noProof/>
            <w:webHidden/>
          </w:rPr>
        </w:r>
        <w:r w:rsidR="00EA5CF2">
          <w:rPr>
            <w:noProof/>
            <w:webHidden/>
          </w:rPr>
          <w:fldChar w:fldCharType="separate"/>
        </w:r>
        <w:r w:rsidR="00571B24">
          <w:rPr>
            <w:noProof/>
            <w:webHidden/>
          </w:rPr>
          <w:t>6</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59" w:history="1">
        <w:r w:rsidR="00EA5CF2" w:rsidRPr="008C6142">
          <w:rPr>
            <w:rStyle w:val="Hyperlink"/>
            <w:noProof/>
            <w:lang w:val="en-US"/>
          </w:rPr>
          <w:t>1.6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Contribute to PSI VHDL Libraries</w:t>
        </w:r>
        <w:r w:rsidR="00EA5CF2">
          <w:rPr>
            <w:noProof/>
            <w:webHidden/>
          </w:rPr>
          <w:tab/>
        </w:r>
        <w:r w:rsidR="00EA5CF2">
          <w:rPr>
            <w:noProof/>
            <w:webHidden/>
          </w:rPr>
          <w:fldChar w:fldCharType="begin"/>
        </w:r>
        <w:r w:rsidR="00EA5CF2">
          <w:rPr>
            <w:noProof/>
            <w:webHidden/>
          </w:rPr>
          <w:instrText xml:space="preserve"> PAGEREF _Toc9928759 \h </w:instrText>
        </w:r>
        <w:r w:rsidR="00EA5CF2">
          <w:rPr>
            <w:noProof/>
            <w:webHidden/>
          </w:rPr>
        </w:r>
        <w:r w:rsidR="00EA5CF2">
          <w:rPr>
            <w:noProof/>
            <w:webHidden/>
          </w:rPr>
          <w:fldChar w:fldCharType="separate"/>
        </w:r>
        <w:r w:rsidR="00571B24">
          <w:rPr>
            <w:noProof/>
            <w:webHidden/>
          </w:rPr>
          <w:t>7</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60" w:history="1">
        <w:r w:rsidR="00EA5CF2" w:rsidRPr="008C6142">
          <w:rPr>
            <w:rStyle w:val="Hyperlink"/>
            <w:noProof/>
            <w:lang w:val="en-US"/>
          </w:rPr>
          <w:t>1.7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Handshaking Signals</w:t>
        </w:r>
        <w:r w:rsidR="00EA5CF2">
          <w:rPr>
            <w:noProof/>
            <w:webHidden/>
          </w:rPr>
          <w:tab/>
        </w:r>
        <w:r w:rsidR="00EA5CF2">
          <w:rPr>
            <w:noProof/>
            <w:webHidden/>
          </w:rPr>
          <w:fldChar w:fldCharType="begin"/>
        </w:r>
        <w:r w:rsidR="00EA5CF2">
          <w:rPr>
            <w:noProof/>
            <w:webHidden/>
          </w:rPr>
          <w:instrText xml:space="preserve"> PAGEREF _Toc9928760 \h </w:instrText>
        </w:r>
        <w:r w:rsidR="00EA5CF2">
          <w:rPr>
            <w:noProof/>
            <w:webHidden/>
          </w:rPr>
        </w:r>
        <w:r w:rsidR="00EA5CF2">
          <w:rPr>
            <w:noProof/>
            <w:webHidden/>
          </w:rPr>
          <w:fldChar w:fldCharType="separate"/>
        </w:r>
        <w:r w:rsidR="00571B24">
          <w:rPr>
            <w:noProof/>
            <w:webHidden/>
          </w:rPr>
          <w:t>8</w:t>
        </w:r>
        <w:r w:rsidR="00EA5CF2">
          <w:rPr>
            <w:noProof/>
            <w:webHidden/>
          </w:rPr>
          <w:fldChar w:fldCharType="end"/>
        </w:r>
      </w:hyperlink>
    </w:p>
    <w:p w:rsidR="00EA5CF2" w:rsidRDefault="002D683D">
      <w:pPr>
        <w:pStyle w:val="TOC1"/>
        <w:rPr>
          <w:rFonts w:asciiTheme="minorHAnsi" w:eastAsiaTheme="minorEastAsia" w:hAnsiTheme="minorHAnsi" w:cstheme="minorBidi"/>
          <w:noProof/>
          <w:sz w:val="22"/>
          <w:szCs w:val="22"/>
          <w:lang w:val="en-US"/>
        </w:rPr>
      </w:pPr>
      <w:hyperlink w:anchor="_Toc9928761" w:history="1">
        <w:r w:rsidR="00EA5CF2" w:rsidRPr="008C6142">
          <w:rPr>
            <w:rStyle w:val="Hyperlink"/>
            <w:noProof/>
            <w:lang w:val="en-US"/>
          </w:rPr>
          <w:t>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Tipps &amp; Tricks</w:t>
        </w:r>
        <w:r w:rsidR="00EA5CF2">
          <w:rPr>
            <w:noProof/>
            <w:webHidden/>
          </w:rPr>
          <w:tab/>
        </w:r>
        <w:r w:rsidR="00EA5CF2">
          <w:rPr>
            <w:noProof/>
            <w:webHidden/>
          </w:rPr>
          <w:fldChar w:fldCharType="begin"/>
        </w:r>
        <w:r w:rsidR="00EA5CF2">
          <w:rPr>
            <w:noProof/>
            <w:webHidden/>
          </w:rPr>
          <w:instrText xml:space="preserve"> PAGEREF _Toc9928761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62" w:history="1">
        <w:r w:rsidR="00EA5CF2" w:rsidRPr="008C6142">
          <w:rPr>
            <w:rStyle w:val="Hyperlink"/>
            <w:noProof/>
            <w:lang w:val="en-US"/>
          </w:rPr>
          <w:t>2.1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Library Setup</w:t>
        </w:r>
        <w:r w:rsidR="00EA5CF2">
          <w:rPr>
            <w:noProof/>
            <w:webHidden/>
          </w:rPr>
          <w:tab/>
        </w:r>
        <w:r w:rsidR="00EA5CF2">
          <w:rPr>
            <w:noProof/>
            <w:webHidden/>
          </w:rPr>
          <w:fldChar w:fldCharType="begin"/>
        </w:r>
        <w:r w:rsidR="00EA5CF2">
          <w:rPr>
            <w:noProof/>
            <w:webHidden/>
          </w:rPr>
          <w:instrText xml:space="preserve"> PAGEREF _Toc9928762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63" w:history="1">
        <w:r w:rsidR="00EA5CF2" w:rsidRPr="008C6142">
          <w:rPr>
            <w:rStyle w:val="Hyperlink"/>
            <w:noProof/>
            <w:lang w:val="en-US"/>
          </w:rPr>
          <w:t>2.2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Heavy Pipelining</w:t>
        </w:r>
        <w:r w:rsidR="00EA5CF2">
          <w:rPr>
            <w:noProof/>
            <w:webHidden/>
          </w:rPr>
          <w:tab/>
        </w:r>
        <w:r w:rsidR="00EA5CF2">
          <w:rPr>
            <w:noProof/>
            <w:webHidden/>
          </w:rPr>
          <w:fldChar w:fldCharType="begin"/>
        </w:r>
        <w:r w:rsidR="00EA5CF2">
          <w:rPr>
            <w:noProof/>
            <w:webHidden/>
          </w:rPr>
          <w:instrText xml:space="preserve"> PAGEREF _Toc9928763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2D683D">
      <w:pPr>
        <w:pStyle w:val="TOC1"/>
        <w:rPr>
          <w:rFonts w:asciiTheme="minorHAnsi" w:eastAsiaTheme="minorEastAsia" w:hAnsiTheme="minorHAnsi" w:cstheme="minorBidi"/>
          <w:noProof/>
          <w:sz w:val="22"/>
          <w:szCs w:val="22"/>
          <w:lang w:val="en-US"/>
        </w:rPr>
      </w:pPr>
      <w:hyperlink w:anchor="_Toc9928764" w:history="1">
        <w:r w:rsidR="00EA5CF2" w:rsidRPr="008C6142">
          <w:rPr>
            <w:rStyle w:val="Hyperlink"/>
            <w:noProof/>
            <w:lang w:val="en-US"/>
          </w:rPr>
          <w:t>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RTL Descriptions</w:t>
        </w:r>
        <w:r w:rsidR="00EA5CF2">
          <w:rPr>
            <w:noProof/>
            <w:webHidden/>
          </w:rPr>
          <w:tab/>
        </w:r>
        <w:r w:rsidR="00EA5CF2">
          <w:rPr>
            <w:noProof/>
            <w:webHidden/>
          </w:rPr>
          <w:fldChar w:fldCharType="begin"/>
        </w:r>
        <w:r w:rsidR="00EA5CF2">
          <w:rPr>
            <w:noProof/>
            <w:webHidden/>
          </w:rPr>
          <w:instrText xml:space="preserve"> PAGEREF _Toc9928764 \h </w:instrText>
        </w:r>
        <w:r w:rsidR="00EA5CF2">
          <w:rPr>
            <w:noProof/>
            <w:webHidden/>
          </w:rPr>
        </w:r>
        <w:r w:rsidR="00EA5CF2">
          <w:rPr>
            <w:noProof/>
            <w:webHidden/>
          </w:rPr>
          <w:fldChar w:fldCharType="separate"/>
        </w:r>
        <w:r w:rsidR="00571B24">
          <w:rPr>
            <w:noProof/>
            <w:webHidden/>
          </w:rPr>
          <w:t>12</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65" w:history="1">
        <w:r w:rsidR="00EA5CF2" w:rsidRPr="008C6142">
          <w:rPr>
            <w:rStyle w:val="Hyperlink"/>
            <w:noProof/>
            <w:lang w:val="en-US"/>
          </w:rPr>
          <w:t>3.1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psi_fix_bin_div</w:t>
        </w:r>
        <w:r w:rsidR="00EA5CF2">
          <w:rPr>
            <w:noProof/>
            <w:webHidden/>
          </w:rPr>
          <w:tab/>
        </w:r>
        <w:r w:rsidR="00EA5CF2">
          <w:rPr>
            <w:noProof/>
            <w:webHidden/>
          </w:rPr>
          <w:fldChar w:fldCharType="begin"/>
        </w:r>
        <w:r w:rsidR="00EA5CF2">
          <w:rPr>
            <w:noProof/>
            <w:webHidden/>
          </w:rPr>
          <w:instrText xml:space="preserve"> PAGEREF _Toc9928765 \h </w:instrText>
        </w:r>
        <w:r w:rsidR="00EA5CF2">
          <w:rPr>
            <w:noProof/>
            <w:webHidden/>
          </w:rPr>
        </w:r>
        <w:r w:rsidR="00EA5CF2">
          <w:rPr>
            <w:noProof/>
            <w:webHidden/>
          </w:rPr>
          <w:fldChar w:fldCharType="separate"/>
        </w:r>
        <w:r w:rsidR="00571B24">
          <w:rPr>
            <w:noProof/>
            <w:webHidden/>
          </w:rPr>
          <w:t>12</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66" w:history="1">
        <w:r w:rsidR="00EA5CF2" w:rsidRPr="008C6142">
          <w:rPr>
            <w:rStyle w:val="Hyperlink"/>
            <w:noProof/>
            <w:lang w:val="fr-FR"/>
          </w:rPr>
          <w:t>3.2</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psi_fix_cic_dec_fix_1ch</w:t>
        </w:r>
        <w:r w:rsidR="00EA5CF2">
          <w:rPr>
            <w:noProof/>
            <w:webHidden/>
          </w:rPr>
          <w:tab/>
        </w:r>
        <w:r w:rsidR="00EA5CF2">
          <w:rPr>
            <w:noProof/>
            <w:webHidden/>
          </w:rPr>
          <w:fldChar w:fldCharType="begin"/>
        </w:r>
        <w:r w:rsidR="00EA5CF2">
          <w:rPr>
            <w:noProof/>
            <w:webHidden/>
          </w:rPr>
          <w:instrText xml:space="preserve"> PAGEREF _Toc9928766 \h </w:instrText>
        </w:r>
        <w:r w:rsidR="00EA5CF2">
          <w:rPr>
            <w:noProof/>
            <w:webHidden/>
          </w:rPr>
        </w:r>
        <w:r w:rsidR="00EA5CF2">
          <w:rPr>
            <w:noProof/>
            <w:webHidden/>
          </w:rPr>
          <w:fldChar w:fldCharType="separate"/>
        </w:r>
        <w:r w:rsidR="00571B24">
          <w:rPr>
            <w:noProof/>
            <w:webHidden/>
          </w:rPr>
          <w:t>14</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67" w:history="1">
        <w:r w:rsidR="00EA5CF2" w:rsidRPr="008C6142">
          <w:rPr>
            <w:rStyle w:val="Hyperlink"/>
            <w:noProof/>
            <w:lang w:val="fr-FR"/>
          </w:rPr>
          <w:t>3.3</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psi_fix_cic_dec_fix_nch_par_tdm</w:t>
        </w:r>
        <w:r w:rsidR="00EA5CF2">
          <w:rPr>
            <w:noProof/>
            <w:webHidden/>
          </w:rPr>
          <w:tab/>
        </w:r>
        <w:r w:rsidR="00EA5CF2">
          <w:rPr>
            <w:noProof/>
            <w:webHidden/>
          </w:rPr>
          <w:fldChar w:fldCharType="begin"/>
        </w:r>
        <w:r w:rsidR="00EA5CF2">
          <w:rPr>
            <w:noProof/>
            <w:webHidden/>
          </w:rPr>
          <w:instrText xml:space="preserve"> PAGEREF _Toc9928767 \h </w:instrText>
        </w:r>
        <w:r w:rsidR="00EA5CF2">
          <w:rPr>
            <w:noProof/>
            <w:webHidden/>
          </w:rPr>
        </w:r>
        <w:r w:rsidR="00EA5CF2">
          <w:rPr>
            <w:noProof/>
            <w:webHidden/>
          </w:rPr>
          <w:fldChar w:fldCharType="separate"/>
        </w:r>
        <w:r w:rsidR="00571B24">
          <w:rPr>
            <w:noProof/>
            <w:webHidden/>
          </w:rPr>
          <w:t>16</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68" w:history="1">
        <w:r w:rsidR="00EA5CF2" w:rsidRPr="008C6142">
          <w:rPr>
            <w:rStyle w:val="Hyperlink"/>
            <w:noProof/>
            <w:lang w:val="en-US"/>
          </w:rPr>
          <w:t>3.4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psi_fix_cic_dec_fix_nch_tdm_tdm</w:t>
        </w:r>
        <w:r w:rsidR="00EA5CF2">
          <w:rPr>
            <w:noProof/>
            <w:webHidden/>
          </w:rPr>
          <w:tab/>
        </w:r>
        <w:r w:rsidR="00EA5CF2">
          <w:rPr>
            <w:noProof/>
            <w:webHidden/>
          </w:rPr>
          <w:fldChar w:fldCharType="begin"/>
        </w:r>
        <w:r w:rsidR="00EA5CF2">
          <w:rPr>
            <w:noProof/>
            <w:webHidden/>
          </w:rPr>
          <w:instrText xml:space="preserve"> PAGEREF _Toc9928768 \h </w:instrText>
        </w:r>
        <w:r w:rsidR="00EA5CF2">
          <w:rPr>
            <w:noProof/>
            <w:webHidden/>
          </w:rPr>
        </w:r>
        <w:r w:rsidR="00EA5CF2">
          <w:rPr>
            <w:noProof/>
            <w:webHidden/>
          </w:rPr>
          <w:fldChar w:fldCharType="separate"/>
        </w:r>
        <w:r w:rsidR="00571B24">
          <w:rPr>
            <w:noProof/>
            <w:webHidden/>
          </w:rPr>
          <w:t>18</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69" w:history="1">
        <w:r w:rsidR="00EA5CF2" w:rsidRPr="008C6142">
          <w:rPr>
            <w:rStyle w:val="Hyperlink"/>
            <w:noProof/>
            <w:lang w:val="fr-FR"/>
          </w:rPr>
          <w:t>3.5</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psi_fix_cic_int_fix_1ch</w:t>
        </w:r>
        <w:r w:rsidR="00EA5CF2">
          <w:rPr>
            <w:noProof/>
            <w:webHidden/>
          </w:rPr>
          <w:tab/>
        </w:r>
        <w:r w:rsidR="00EA5CF2">
          <w:rPr>
            <w:noProof/>
            <w:webHidden/>
          </w:rPr>
          <w:fldChar w:fldCharType="begin"/>
        </w:r>
        <w:r w:rsidR="00EA5CF2">
          <w:rPr>
            <w:noProof/>
            <w:webHidden/>
          </w:rPr>
          <w:instrText xml:space="preserve"> PAGEREF _Toc9928769 \h </w:instrText>
        </w:r>
        <w:r w:rsidR="00EA5CF2">
          <w:rPr>
            <w:noProof/>
            <w:webHidden/>
          </w:rPr>
        </w:r>
        <w:r w:rsidR="00EA5CF2">
          <w:rPr>
            <w:noProof/>
            <w:webHidden/>
          </w:rPr>
          <w:fldChar w:fldCharType="separate"/>
        </w:r>
        <w:r w:rsidR="00571B24">
          <w:rPr>
            <w:noProof/>
            <w:webHidden/>
          </w:rPr>
          <w:t>20</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70" w:history="1">
        <w:r w:rsidR="00EA5CF2" w:rsidRPr="008C6142">
          <w:rPr>
            <w:rStyle w:val="Hyperlink"/>
            <w:noProof/>
            <w:lang w:val="en-US"/>
          </w:rPr>
          <w:t>3.6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psi_fix_fir_dec_ser_nch_chpar_conf</w:t>
        </w:r>
        <w:r w:rsidR="00EA5CF2">
          <w:rPr>
            <w:noProof/>
            <w:webHidden/>
          </w:rPr>
          <w:tab/>
        </w:r>
        <w:r w:rsidR="00EA5CF2">
          <w:rPr>
            <w:noProof/>
            <w:webHidden/>
          </w:rPr>
          <w:fldChar w:fldCharType="begin"/>
        </w:r>
        <w:r w:rsidR="00EA5CF2">
          <w:rPr>
            <w:noProof/>
            <w:webHidden/>
          </w:rPr>
          <w:instrText xml:space="preserve"> PAGEREF _Toc9928770 \h </w:instrText>
        </w:r>
        <w:r w:rsidR="00EA5CF2">
          <w:rPr>
            <w:noProof/>
            <w:webHidden/>
          </w:rPr>
        </w:r>
        <w:r w:rsidR="00EA5CF2">
          <w:rPr>
            <w:noProof/>
            <w:webHidden/>
          </w:rPr>
          <w:fldChar w:fldCharType="separate"/>
        </w:r>
        <w:r w:rsidR="00571B24">
          <w:rPr>
            <w:noProof/>
            <w:webHidden/>
          </w:rPr>
          <w:t>22</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71" w:history="1">
        <w:r w:rsidR="00EA5CF2" w:rsidRPr="008C6142">
          <w:rPr>
            <w:rStyle w:val="Hyperlink"/>
            <w:noProof/>
            <w:lang w:val="en-US"/>
          </w:rPr>
          <w:t>3.7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psi_fix_fir_dec_ser_nch_chtdm_conf</w:t>
        </w:r>
        <w:r w:rsidR="00EA5CF2">
          <w:rPr>
            <w:noProof/>
            <w:webHidden/>
          </w:rPr>
          <w:tab/>
        </w:r>
        <w:r w:rsidR="00EA5CF2">
          <w:rPr>
            <w:noProof/>
            <w:webHidden/>
          </w:rPr>
          <w:fldChar w:fldCharType="begin"/>
        </w:r>
        <w:r w:rsidR="00EA5CF2">
          <w:rPr>
            <w:noProof/>
            <w:webHidden/>
          </w:rPr>
          <w:instrText xml:space="preserve"> PAGEREF _Toc9928771 \h </w:instrText>
        </w:r>
        <w:r w:rsidR="00EA5CF2">
          <w:rPr>
            <w:noProof/>
            <w:webHidden/>
          </w:rPr>
        </w:r>
        <w:r w:rsidR="00EA5CF2">
          <w:rPr>
            <w:noProof/>
            <w:webHidden/>
          </w:rPr>
          <w:fldChar w:fldCharType="separate"/>
        </w:r>
        <w:r w:rsidR="00571B24">
          <w:rPr>
            <w:noProof/>
            <w:webHidden/>
          </w:rPr>
          <w:t>25</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72" w:history="1">
        <w:r w:rsidR="00EA5CF2" w:rsidRPr="008C6142">
          <w:rPr>
            <w:rStyle w:val="Hyperlink"/>
            <w:noProof/>
            <w:lang w:val="en-US"/>
          </w:rPr>
          <w:t>3.8</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psi_fix_lin_approx_&lt;function&gt;</w:t>
        </w:r>
        <w:r w:rsidR="00EA5CF2">
          <w:rPr>
            <w:noProof/>
            <w:webHidden/>
          </w:rPr>
          <w:tab/>
        </w:r>
        <w:r w:rsidR="00EA5CF2">
          <w:rPr>
            <w:noProof/>
            <w:webHidden/>
          </w:rPr>
          <w:fldChar w:fldCharType="begin"/>
        </w:r>
        <w:r w:rsidR="00EA5CF2">
          <w:rPr>
            <w:noProof/>
            <w:webHidden/>
          </w:rPr>
          <w:instrText xml:space="preserve"> PAGEREF _Toc9928772 \h </w:instrText>
        </w:r>
        <w:r w:rsidR="00EA5CF2">
          <w:rPr>
            <w:noProof/>
            <w:webHidden/>
          </w:rPr>
        </w:r>
        <w:r w:rsidR="00EA5CF2">
          <w:rPr>
            <w:noProof/>
            <w:webHidden/>
          </w:rPr>
          <w:fldChar w:fldCharType="separate"/>
        </w:r>
        <w:r w:rsidR="00571B24">
          <w:rPr>
            <w:noProof/>
            <w:webHidden/>
          </w:rPr>
          <w:t>28</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73" w:history="1">
        <w:r w:rsidR="00EA5CF2" w:rsidRPr="008C6142">
          <w:rPr>
            <w:rStyle w:val="Hyperlink"/>
            <w:noProof/>
            <w:lang w:val="en-US"/>
          </w:rPr>
          <w:t>3.9</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psi_fix_dds_18b</w:t>
        </w:r>
        <w:r w:rsidR="00EA5CF2">
          <w:rPr>
            <w:noProof/>
            <w:webHidden/>
          </w:rPr>
          <w:tab/>
        </w:r>
        <w:r w:rsidR="00EA5CF2">
          <w:rPr>
            <w:noProof/>
            <w:webHidden/>
          </w:rPr>
          <w:fldChar w:fldCharType="begin"/>
        </w:r>
        <w:r w:rsidR="00EA5CF2">
          <w:rPr>
            <w:noProof/>
            <w:webHidden/>
          </w:rPr>
          <w:instrText xml:space="preserve"> PAGEREF _Toc9928773 \h </w:instrText>
        </w:r>
        <w:r w:rsidR="00EA5CF2">
          <w:rPr>
            <w:noProof/>
            <w:webHidden/>
          </w:rPr>
        </w:r>
        <w:r w:rsidR="00EA5CF2">
          <w:rPr>
            <w:noProof/>
            <w:webHidden/>
          </w:rPr>
          <w:fldChar w:fldCharType="separate"/>
        </w:r>
        <w:r w:rsidR="00571B24">
          <w:rPr>
            <w:noProof/>
            <w:webHidden/>
          </w:rPr>
          <w:t>31</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74" w:history="1">
        <w:r w:rsidR="00EA5CF2" w:rsidRPr="008C6142">
          <w:rPr>
            <w:rStyle w:val="Hyperlink"/>
            <w:noProof/>
            <w:lang w:val="en-US"/>
          </w:rPr>
          <w:t>3.10</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psi_fix_lowpass_iir_order1</w:t>
        </w:r>
        <w:r w:rsidR="00EA5CF2">
          <w:rPr>
            <w:noProof/>
            <w:webHidden/>
          </w:rPr>
          <w:tab/>
        </w:r>
        <w:r w:rsidR="00EA5CF2">
          <w:rPr>
            <w:noProof/>
            <w:webHidden/>
          </w:rPr>
          <w:fldChar w:fldCharType="begin"/>
        </w:r>
        <w:r w:rsidR="00EA5CF2">
          <w:rPr>
            <w:noProof/>
            <w:webHidden/>
          </w:rPr>
          <w:instrText xml:space="preserve"> PAGEREF _Toc9928774 \h </w:instrText>
        </w:r>
        <w:r w:rsidR="00EA5CF2">
          <w:rPr>
            <w:noProof/>
            <w:webHidden/>
          </w:rPr>
        </w:r>
        <w:r w:rsidR="00EA5CF2">
          <w:rPr>
            <w:noProof/>
            <w:webHidden/>
          </w:rPr>
          <w:fldChar w:fldCharType="separate"/>
        </w:r>
        <w:r w:rsidR="00571B24">
          <w:rPr>
            <w:noProof/>
            <w:webHidden/>
          </w:rPr>
          <w:t>33</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75" w:history="1">
        <w:r w:rsidR="00EA5CF2" w:rsidRPr="008C6142">
          <w:rPr>
            <w:rStyle w:val="Hyperlink"/>
            <w:noProof/>
            <w:lang w:val="en-US"/>
          </w:rPr>
          <w:t>3.11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psi_fix_complex_addsub</w:t>
        </w:r>
        <w:r w:rsidR="00EA5CF2">
          <w:rPr>
            <w:noProof/>
            <w:webHidden/>
          </w:rPr>
          <w:tab/>
        </w:r>
        <w:r w:rsidR="00EA5CF2">
          <w:rPr>
            <w:noProof/>
            <w:webHidden/>
          </w:rPr>
          <w:fldChar w:fldCharType="begin"/>
        </w:r>
        <w:r w:rsidR="00EA5CF2">
          <w:rPr>
            <w:noProof/>
            <w:webHidden/>
          </w:rPr>
          <w:instrText xml:space="preserve"> PAGEREF _Toc9928775 \h </w:instrText>
        </w:r>
        <w:r w:rsidR="00EA5CF2">
          <w:rPr>
            <w:noProof/>
            <w:webHidden/>
          </w:rPr>
        </w:r>
        <w:r w:rsidR="00EA5CF2">
          <w:rPr>
            <w:noProof/>
            <w:webHidden/>
          </w:rPr>
          <w:fldChar w:fldCharType="separate"/>
        </w:r>
        <w:r w:rsidR="00571B24">
          <w:rPr>
            <w:noProof/>
            <w:webHidden/>
          </w:rPr>
          <w:t>35</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76" w:history="1">
        <w:r w:rsidR="00EA5CF2" w:rsidRPr="008C6142">
          <w:rPr>
            <w:rStyle w:val="Hyperlink"/>
            <w:noProof/>
            <w:lang w:val="en-US"/>
          </w:rPr>
          <w:t>3.12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psi_fix_complex_mult</w:t>
        </w:r>
        <w:r w:rsidR="00EA5CF2">
          <w:rPr>
            <w:noProof/>
            <w:webHidden/>
          </w:rPr>
          <w:tab/>
        </w:r>
        <w:r w:rsidR="00EA5CF2">
          <w:rPr>
            <w:noProof/>
            <w:webHidden/>
          </w:rPr>
          <w:fldChar w:fldCharType="begin"/>
        </w:r>
        <w:r w:rsidR="00EA5CF2">
          <w:rPr>
            <w:noProof/>
            <w:webHidden/>
          </w:rPr>
          <w:instrText xml:space="preserve"> PAGEREF _Toc9928776 \h </w:instrText>
        </w:r>
        <w:r w:rsidR="00EA5CF2">
          <w:rPr>
            <w:noProof/>
            <w:webHidden/>
          </w:rPr>
        </w:r>
        <w:r w:rsidR="00EA5CF2">
          <w:rPr>
            <w:noProof/>
            <w:webHidden/>
          </w:rPr>
          <w:fldChar w:fldCharType="separate"/>
        </w:r>
        <w:r w:rsidR="00571B24">
          <w:rPr>
            <w:noProof/>
            <w:webHidden/>
          </w:rPr>
          <w:t>37</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77" w:history="1">
        <w:r w:rsidR="00EA5CF2" w:rsidRPr="008C6142">
          <w:rPr>
            <w:rStyle w:val="Hyperlink"/>
            <w:noProof/>
            <w:lang w:val="en-US"/>
          </w:rPr>
          <w:t>3.13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psi_fix_mov_avg</w:t>
        </w:r>
        <w:r w:rsidR="00EA5CF2">
          <w:rPr>
            <w:noProof/>
            <w:webHidden/>
          </w:rPr>
          <w:tab/>
        </w:r>
        <w:r w:rsidR="00EA5CF2">
          <w:rPr>
            <w:noProof/>
            <w:webHidden/>
          </w:rPr>
          <w:fldChar w:fldCharType="begin"/>
        </w:r>
        <w:r w:rsidR="00EA5CF2">
          <w:rPr>
            <w:noProof/>
            <w:webHidden/>
          </w:rPr>
          <w:instrText xml:space="preserve"> PAGEREF _Toc9928777 \h </w:instrText>
        </w:r>
        <w:r w:rsidR="00EA5CF2">
          <w:rPr>
            <w:noProof/>
            <w:webHidden/>
          </w:rPr>
        </w:r>
        <w:r w:rsidR="00EA5CF2">
          <w:rPr>
            <w:noProof/>
            <w:webHidden/>
          </w:rPr>
          <w:fldChar w:fldCharType="separate"/>
        </w:r>
        <w:r w:rsidR="00571B24">
          <w:rPr>
            <w:noProof/>
            <w:webHidden/>
          </w:rPr>
          <w:t>39</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78" w:history="1">
        <w:r w:rsidR="00EA5CF2" w:rsidRPr="008C6142">
          <w:rPr>
            <w:rStyle w:val="Hyperlink"/>
            <w:noProof/>
            <w:lang w:val="en-US"/>
          </w:rPr>
          <w:t>3.14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psi_fix_demod_real2cplx</w:t>
        </w:r>
        <w:r w:rsidR="00EA5CF2">
          <w:rPr>
            <w:noProof/>
            <w:webHidden/>
          </w:rPr>
          <w:tab/>
        </w:r>
        <w:r w:rsidR="00EA5CF2">
          <w:rPr>
            <w:noProof/>
            <w:webHidden/>
          </w:rPr>
          <w:fldChar w:fldCharType="begin"/>
        </w:r>
        <w:r w:rsidR="00EA5CF2">
          <w:rPr>
            <w:noProof/>
            <w:webHidden/>
          </w:rPr>
          <w:instrText xml:space="preserve"> PAGEREF _Toc9928778 \h </w:instrText>
        </w:r>
        <w:r w:rsidR="00EA5CF2">
          <w:rPr>
            <w:noProof/>
            <w:webHidden/>
          </w:rPr>
        </w:r>
        <w:r w:rsidR="00EA5CF2">
          <w:rPr>
            <w:noProof/>
            <w:webHidden/>
          </w:rPr>
          <w:fldChar w:fldCharType="separate"/>
        </w:r>
        <w:r w:rsidR="00571B24">
          <w:rPr>
            <w:noProof/>
            <w:webHidden/>
          </w:rPr>
          <w:t>41</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79" w:history="1">
        <w:r w:rsidR="00EA5CF2" w:rsidRPr="008C6142">
          <w:rPr>
            <w:rStyle w:val="Hyperlink"/>
            <w:noProof/>
            <w:lang w:val="en-US"/>
          </w:rPr>
          <w:t>3.15</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psi_fix_cordic_vect</w:t>
        </w:r>
        <w:r w:rsidR="00EA5CF2">
          <w:rPr>
            <w:noProof/>
            <w:webHidden/>
          </w:rPr>
          <w:tab/>
        </w:r>
        <w:r w:rsidR="00EA5CF2">
          <w:rPr>
            <w:noProof/>
            <w:webHidden/>
          </w:rPr>
          <w:fldChar w:fldCharType="begin"/>
        </w:r>
        <w:r w:rsidR="00EA5CF2">
          <w:rPr>
            <w:noProof/>
            <w:webHidden/>
          </w:rPr>
          <w:instrText xml:space="preserve"> PAGEREF _Toc9928779 \h </w:instrText>
        </w:r>
        <w:r w:rsidR="00EA5CF2">
          <w:rPr>
            <w:noProof/>
            <w:webHidden/>
          </w:rPr>
        </w:r>
        <w:r w:rsidR="00EA5CF2">
          <w:rPr>
            <w:noProof/>
            <w:webHidden/>
          </w:rPr>
          <w:fldChar w:fldCharType="separate"/>
        </w:r>
        <w:r w:rsidR="00571B24">
          <w:rPr>
            <w:noProof/>
            <w:webHidden/>
          </w:rPr>
          <w:t>44</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80" w:history="1">
        <w:r w:rsidR="00EA5CF2" w:rsidRPr="008C6142">
          <w:rPr>
            <w:rStyle w:val="Hyperlink"/>
            <w:noProof/>
            <w:lang w:val="en-US"/>
          </w:rPr>
          <w:t>3.16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psi_fix_cordic_rot</w:t>
        </w:r>
        <w:r w:rsidR="00EA5CF2">
          <w:rPr>
            <w:noProof/>
            <w:webHidden/>
          </w:rPr>
          <w:tab/>
        </w:r>
        <w:r w:rsidR="00EA5CF2">
          <w:rPr>
            <w:noProof/>
            <w:webHidden/>
          </w:rPr>
          <w:fldChar w:fldCharType="begin"/>
        </w:r>
        <w:r w:rsidR="00EA5CF2">
          <w:rPr>
            <w:noProof/>
            <w:webHidden/>
          </w:rPr>
          <w:instrText xml:space="preserve"> PAGEREF _Toc9928780 \h </w:instrText>
        </w:r>
        <w:r w:rsidR="00EA5CF2">
          <w:rPr>
            <w:noProof/>
            <w:webHidden/>
          </w:rPr>
        </w:r>
        <w:r w:rsidR="00EA5CF2">
          <w:rPr>
            <w:noProof/>
            <w:webHidden/>
          </w:rPr>
          <w:fldChar w:fldCharType="separate"/>
        </w:r>
        <w:r w:rsidR="00571B24">
          <w:rPr>
            <w:noProof/>
            <w:webHidden/>
          </w:rPr>
          <w:t>46</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81" w:history="1">
        <w:r w:rsidR="00EA5CF2" w:rsidRPr="008C6142">
          <w:rPr>
            <w:rStyle w:val="Hyperlink"/>
            <w:noProof/>
            <w:lang w:val="en-US"/>
          </w:rPr>
          <w:t>3.17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psi_fix_pol2cart_approx</w:t>
        </w:r>
        <w:r w:rsidR="00EA5CF2">
          <w:rPr>
            <w:noProof/>
            <w:webHidden/>
          </w:rPr>
          <w:tab/>
        </w:r>
        <w:r w:rsidR="00EA5CF2">
          <w:rPr>
            <w:noProof/>
            <w:webHidden/>
          </w:rPr>
          <w:fldChar w:fldCharType="begin"/>
        </w:r>
        <w:r w:rsidR="00EA5CF2">
          <w:rPr>
            <w:noProof/>
            <w:webHidden/>
          </w:rPr>
          <w:instrText xml:space="preserve"> PAGEREF _Toc9928781 \h </w:instrText>
        </w:r>
        <w:r w:rsidR="00EA5CF2">
          <w:rPr>
            <w:noProof/>
            <w:webHidden/>
          </w:rPr>
        </w:r>
        <w:r w:rsidR="00EA5CF2">
          <w:rPr>
            <w:noProof/>
            <w:webHidden/>
          </w:rPr>
          <w:fldChar w:fldCharType="separate"/>
        </w:r>
        <w:r w:rsidR="00571B24">
          <w:rPr>
            <w:noProof/>
            <w:webHidden/>
          </w:rPr>
          <w:t>48</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82" w:history="1">
        <w:r w:rsidR="00EA5CF2" w:rsidRPr="008C6142">
          <w:rPr>
            <w:rStyle w:val="Hyperlink"/>
            <w:noProof/>
            <w:lang w:val="en-US"/>
          </w:rPr>
          <w:t>3.18</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psi_fix_mod_cplx2real</w:t>
        </w:r>
        <w:r w:rsidR="00EA5CF2">
          <w:rPr>
            <w:noProof/>
            <w:webHidden/>
          </w:rPr>
          <w:tab/>
        </w:r>
        <w:r w:rsidR="00EA5CF2">
          <w:rPr>
            <w:noProof/>
            <w:webHidden/>
          </w:rPr>
          <w:fldChar w:fldCharType="begin"/>
        </w:r>
        <w:r w:rsidR="00EA5CF2">
          <w:rPr>
            <w:noProof/>
            <w:webHidden/>
          </w:rPr>
          <w:instrText xml:space="preserve"> PAGEREF _Toc9928782 \h </w:instrText>
        </w:r>
        <w:r w:rsidR="00EA5CF2">
          <w:rPr>
            <w:noProof/>
            <w:webHidden/>
          </w:rPr>
        </w:r>
        <w:r w:rsidR="00EA5CF2">
          <w:rPr>
            <w:noProof/>
            <w:webHidden/>
          </w:rPr>
          <w:fldChar w:fldCharType="separate"/>
        </w:r>
        <w:r w:rsidR="00571B24">
          <w:rPr>
            <w:noProof/>
            <w:webHidden/>
          </w:rPr>
          <w:t>50</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83" w:history="1">
        <w:r w:rsidR="00EA5CF2" w:rsidRPr="008C6142">
          <w:rPr>
            <w:rStyle w:val="Hyperlink"/>
            <w:noProof/>
            <w:lang w:val="en-US"/>
          </w:rPr>
          <w:t>3.19</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psi_fix_complex_abs</w:t>
        </w:r>
        <w:r w:rsidR="00EA5CF2">
          <w:rPr>
            <w:noProof/>
            <w:webHidden/>
          </w:rPr>
          <w:tab/>
        </w:r>
        <w:r w:rsidR="00EA5CF2">
          <w:rPr>
            <w:noProof/>
            <w:webHidden/>
          </w:rPr>
          <w:fldChar w:fldCharType="begin"/>
        </w:r>
        <w:r w:rsidR="00EA5CF2">
          <w:rPr>
            <w:noProof/>
            <w:webHidden/>
          </w:rPr>
          <w:instrText xml:space="preserve"> PAGEREF _Toc9928783 \h </w:instrText>
        </w:r>
        <w:r w:rsidR="00EA5CF2">
          <w:rPr>
            <w:noProof/>
            <w:webHidden/>
          </w:rPr>
        </w:r>
        <w:r w:rsidR="00EA5CF2">
          <w:rPr>
            <w:noProof/>
            <w:webHidden/>
          </w:rPr>
          <w:fldChar w:fldCharType="separate"/>
        </w:r>
        <w:r w:rsidR="00571B24">
          <w:rPr>
            <w:noProof/>
            <w:webHidden/>
          </w:rPr>
          <w:t>52</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84" w:history="1">
        <w:r w:rsidR="00EA5CF2" w:rsidRPr="008C6142">
          <w:rPr>
            <w:rStyle w:val="Hyperlink"/>
            <w:noProof/>
            <w:lang w:val="en-US"/>
          </w:rPr>
          <w:t>3.20</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psi_fix_phase_unwrap</w:t>
        </w:r>
        <w:r w:rsidR="00EA5CF2">
          <w:rPr>
            <w:noProof/>
            <w:webHidden/>
          </w:rPr>
          <w:tab/>
        </w:r>
        <w:r w:rsidR="00EA5CF2">
          <w:rPr>
            <w:noProof/>
            <w:webHidden/>
          </w:rPr>
          <w:fldChar w:fldCharType="begin"/>
        </w:r>
        <w:r w:rsidR="00EA5CF2">
          <w:rPr>
            <w:noProof/>
            <w:webHidden/>
          </w:rPr>
          <w:instrText xml:space="preserve"> PAGEREF _Toc9928784 \h </w:instrText>
        </w:r>
        <w:r w:rsidR="00EA5CF2">
          <w:rPr>
            <w:noProof/>
            <w:webHidden/>
          </w:rPr>
        </w:r>
        <w:r w:rsidR="00EA5CF2">
          <w:rPr>
            <w:noProof/>
            <w:webHidden/>
          </w:rPr>
          <w:fldChar w:fldCharType="separate"/>
        </w:r>
        <w:r w:rsidR="00571B24">
          <w:rPr>
            <w:noProof/>
            <w:webHidden/>
          </w:rPr>
          <w:t>54</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85" w:history="1">
        <w:r w:rsidR="00EA5CF2" w:rsidRPr="008C6142">
          <w:rPr>
            <w:rStyle w:val="Hyperlink"/>
            <w:noProof/>
            <w:lang w:val="en-US"/>
          </w:rPr>
          <w:t>3.21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psi_fix_white_noise</w:t>
        </w:r>
        <w:r w:rsidR="00EA5CF2">
          <w:rPr>
            <w:noProof/>
            <w:webHidden/>
          </w:rPr>
          <w:tab/>
        </w:r>
        <w:r w:rsidR="00EA5CF2">
          <w:rPr>
            <w:noProof/>
            <w:webHidden/>
          </w:rPr>
          <w:fldChar w:fldCharType="begin"/>
        </w:r>
        <w:r w:rsidR="00EA5CF2">
          <w:rPr>
            <w:noProof/>
            <w:webHidden/>
          </w:rPr>
          <w:instrText xml:space="preserve"> PAGEREF _Toc9928785 \h </w:instrText>
        </w:r>
        <w:r w:rsidR="00EA5CF2">
          <w:rPr>
            <w:noProof/>
            <w:webHidden/>
          </w:rPr>
        </w:r>
        <w:r w:rsidR="00EA5CF2">
          <w:rPr>
            <w:noProof/>
            <w:webHidden/>
          </w:rPr>
          <w:fldChar w:fldCharType="separate"/>
        </w:r>
        <w:r w:rsidR="00571B24">
          <w:rPr>
            <w:noProof/>
            <w:webHidden/>
          </w:rPr>
          <w:t>55</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86" w:history="1">
        <w:r w:rsidR="00EA5CF2" w:rsidRPr="008C6142">
          <w:rPr>
            <w:rStyle w:val="Hyperlink"/>
            <w:noProof/>
            <w:lang w:val="en-US"/>
          </w:rPr>
          <w:t>3.22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psi_fix_noise_awgn</w:t>
        </w:r>
        <w:r w:rsidR="00EA5CF2">
          <w:rPr>
            <w:noProof/>
            <w:webHidden/>
          </w:rPr>
          <w:tab/>
        </w:r>
        <w:r w:rsidR="00EA5CF2">
          <w:rPr>
            <w:noProof/>
            <w:webHidden/>
          </w:rPr>
          <w:fldChar w:fldCharType="begin"/>
        </w:r>
        <w:r w:rsidR="00EA5CF2">
          <w:rPr>
            <w:noProof/>
            <w:webHidden/>
          </w:rPr>
          <w:instrText xml:space="preserve"> PAGEREF _Toc9928786 \h </w:instrText>
        </w:r>
        <w:r w:rsidR="00EA5CF2">
          <w:rPr>
            <w:noProof/>
            <w:webHidden/>
          </w:rPr>
        </w:r>
        <w:r w:rsidR="00EA5CF2">
          <w:rPr>
            <w:noProof/>
            <w:webHidden/>
          </w:rPr>
          <w:fldChar w:fldCharType="separate"/>
        </w:r>
        <w:r w:rsidR="00571B24">
          <w:rPr>
            <w:noProof/>
            <w:webHidden/>
          </w:rPr>
          <w:t>56</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87" w:history="1">
        <w:r w:rsidR="00EA5CF2" w:rsidRPr="008C6142">
          <w:rPr>
            <w:rStyle w:val="Hyperlink"/>
            <w:noProof/>
            <w:lang w:val="en-US"/>
          </w:rPr>
          <w:t>3.23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psi_fix_lut</w:t>
        </w:r>
        <w:r w:rsidR="00EA5CF2">
          <w:rPr>
            <w:noProof/>
            <w:webHidden/>
          </w:rPr>
          <w:tab/>
        </w:r>
        <w:r w:rsidR="00EA5CF2">
          <w:rPr>
            <w:noProof/>
            <w:webHidden/>
          </w:rPr>
          <w:fldChar w:fldCharType="begin"/>
        </w:r>
        <w:r w:rsidR="00EA5CF2">
          <w:rPr>
            <w:noProof/>
            <w:webHidden/>
          </w:rPr>
          <w:instrText xml:space="preserve"> PAGEREF _Toc9928787 \h </w:instrText>
        </w:r>
        <w:r w:rsidR="00EA5CF2">
          <w:rPr>
            <w:noProof/>
            <w:webHidden/>
          </w:rPr>
        </w:r>
        <w:r w:rsidR="00EA5CF2">
          <w:rPr>
            <w:noProof/>
            <w:webHidden/>
          </w:rPr>
          <w:fldChar w:fldCharType="separate"/>
        </w:r>
        <w:r w:rsidR="00571B24">
          <w:rPr>
            <w:noProof/>
            <w:webHidden/>
          </w:rPr>
          <w:t>57</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88" w:history="1">
        <w:r w:rsidR="00EA5CF2" w:rsidRPr="008C6142">
          <w:rPr>
            <w:rStyle w:val="Hyperlink"/>
            <w:noProof/>
            <w:lang w:val="en-US"/>
          </w:rPr>
          <w:t>3.24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psi_fix_pkg_writer</w:t>
        </w:r>
        <w:r w:rsidR="00EA5CF2">
          <w:rPr>
            <w:noProof/>
            <w:webHidden/>
          </w:rPr>
          <w:tab/>
        </w:r>
        <w:r w:rsidR="00EA5CF2">
          <w:rPr>
            <w:noProof/>
            <w:webHidden/>
          </w:rPr>
          <w:fldChar w:fldCharType="begin"/>
        </w:r>
        <w:r w:rsidR="00EA5CF2">
          <w:rPr>
            <w:noProof/>
            <w:webHidden/>
          </w:rPr>
          <w:instrText xml:space="preserve"> PAGEREF _Toc9928788 \h </w:instrText>
        </w:r>
        <w:r w:rsidR="00EA5CF2">
          <w:rPr>
            <w:noProof/>
            <w:webHidden/>
          </w:rPr>
        </w:r>
        <w:r w:rsidR="00EA5CF2">
          <w:rPr>
            <w:noProof/>
            <w:webHidden/>
          </w:rPr>
          <w:fldChar w:fldCharType="separate"/>
        </w:r>
        <w:r w:rsidR="00571B24">
          <w:rPr>
            <w:noProof/>
            <w:webHidden/>
          </w:rPr>
          <w:t>57</w:t>
        </w:r>
        <w:r w:rsidR="00EA5CF2">
          <w:rPr>
            <w:noProof/>
            <w:webHidden/>
          </w:rPr>
          <w:fldChar w:fldCharType="end"/>
        </w:r>
      </w:hyperlink>
    </w:p>
    <w:p w:rsidR="00EA5CF2" w:rsidRDefault="002D683D">
      <w:pPr>
        <w:pStyle w:val="TOC1"/>
        <w:rPr>
          <w:rFonts w:asciiTheme="minorHAnsi" w:eastAsiaTheme="minorEastAsia" w:hAnsiTheme="minorHAnsi" w:cstheme="minorBidi"/>
          <w:noProof/>
          <w:sz w:val="22"/>
          <w:szCs w:val="22"/>
          <w:lang w:val="en-US"/>
        </w:rPr>
      </w:pPr>
      <w:hyperlink w:anchor="_Toc9928789" w:history="1">
        <w:r w:rsidR="00EA5CF2" w:rsidRPr="008C6142">
          <w:rPr>
            <w:rStyle w:val="Hyperlink"/>
            <w:noProof/>
            <w:lang w:val="en-US"/>
          </w:rPr>
          <w:t>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Deprecated/Deleted Library Elements</w:t>
        </w:r>
        <w:r w:rsidR="00EA5CF2">
          <w:rPr>
            <w:noProof/>
            <w:webHidden/>
          </w:rPr>
          <w:tab/>
        </w:r>
        <w:r w:rsidR="00EA5CF2">
          <w:rPr>
            <w:noProof/>
            <w:webHidden/>
          </w:rPr>
          <w:fldChar w:fldCharType="begin"/>
        </w:r>
        <w:r w:rsidR="00EA5CF2">
          <w:rPr>
            <w:noProof/>
            <w:webHidden/>
          </w:rPr>
          <w:instrText xml:space="preserve"> PAGEREF _Toc9928789 \h </w:instrText>
        </w:r>
        <w:r w:rsidR="00EA5CF2">
          <w:rPr>
            <w:noProof/>
            <w:webHidden/>
          </w:rPr>
        </w:r>
        <w:r w:rsidR="00EA5CF2">
          <w:rPr>
            <w:noProof/>
            <w:webHidden/>
          </w:rPr>
          <w:fldChar w:fldCharType="separate"/>
        </w:r>
        <w:r w:rsidR="00571B24">
          <w:rPr>
            <w:noProof/>
            <w:webHidden/>
          </w:rPr>
          <w:t>58</w:t>
        </w:r>
        <w:r w:rsidR="00EA5CF2">
          <w:rPr>
            <w:noProof/>
            <w:webHidden/>
          </w:rPr>
          <w:fldChar w:fldCharType="end"/>
        </w:r>
      </w:hyperlink>
    </w:p>
    <w:p w:rsidR="00EA5CF2" w:rsidRDefault="002D683D">
      <w:pPr>
        <w:pStyle w:val="TOC2"/>
        <w:rPr>
          <w:rFonts w:asciiTheme="minorHAnsi" w:eastAsiaTheme="minorEastAsia" w:hAnsiTheme="minorHAnsi" w:cstheme="minorBidi"/>
          <w:noProof/>
          <w:sz w:val="22"/>
          <w:szCs w:val="22"/>
          <w:lang w:val="en-US"/>
        </w:rPr>
      </w:pPr>
      <w:hyperlink w:anchor="_Toc9928790" w:history="1">
        <w:r w:rsidR="00EA5CF2" w:rsidRPr="008C6142">
          <w:rPr>
            <w:rStyle w:val="Hyperlink"/>
            <w:noProof/>
            <w:lang w:val="en-US"/>
          </w:rPr>
          <w:t>4.1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psi_fix_cordic_abs_pl</w:t>
        </w:r>
        <w:r w:rsidR="00EA5CF2">
          <w:rPr>
            <w:noProof/>
            <w:webHidden/>
          </w:rPr>
          <w:tab/>
        </w:r>
        <w:r w:rsidR="00EA5CF2">
          <w:rPr>
            <w:noProof/>
            <w:webHidden/>
          </w:rPr>
          <w:fldChar w:fldCharType="begin"/>
        </w:r>
        <w:r w:rsidR="00EA5CF2">
          <w:rPr>
            <w:noProof/>
            <w:webHidden/>
          </w:rPr>
          <w:instrText xml:space="preserve"> PAGEREF _Toc9928790 \h </w:instrText>
        </w:r>
        <w:r w:rsidR="00EA5CF2">
          <w:rPr>
            <w:noProof/>
            <w:webHidden/>
          </w:rPr>
        </w:r>
        <w:r w:rsidR="00EA5CF2">
          <w:rPr>
            <w:noProof/>
            <w:webHidden/>
          </w:rPr>
          <w:fldChar w:fldCharType="separate"/>
        </w:r>
        <w:r w:rsidR="00571B24">
          <w:rPr>
            <w:noProof/>
            <w:webHidden/>
          </w:rPr>
          <w:t>58</w:t>
        </w:r>
        <w:r w:rsidR="00EA5CF2">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A5CF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928791" w:history="1">
        <w:r w:rsidR="00EA5CF2" w:rsidRPr="003822C6">
          <w:rPr>
            <w:rStyle w:val="Hyperlink"/>
            <w:noProof/>
            <w:lang w:val="en-US"/>
          </w:rPr>
          <w:t>Figure 1: Working copy structure</w:t>
        </w:r>
        <w:r w:rsidR="00EA5CF2">
          <w:rPr>
            <w:noProof/>
            <w:webHidden/>
          </w:rPr>
          <w:tab/>
        </w:r>
        <w:r w:rsidR="00EA5CF2">
          <w:rPr>
            <w:noProof/>
            <w:webHidden/>
          </w:rPr>
          <w:fldChar w:fldCharType="begin"/>
        </w:r>
        <w:r w:rsidR="00EA5CF2">
          <w:rPr>
            <w:noProof/>
            <w:webHidden/>
          </w:rPr>
          <w:instrText xml:space="preserve"> PAGEREF _Toc9928791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792" w:history="1">
        <w:r w:rsidR="00EA5CF2" w:rsidRPr="003822C6">
          <w:rPr>
            <w:rStyle w:val="Hyperlink"/>
            <w:noProof/>
            <w:lang w:val="en-US"/>
          </w:rPr>
          <w:t>Figure 2: Handshaking signals</w:t>
        </w:r>
        <w:r w:rsidR="00EA5CF2">
          <w:rPr>
            <w:noProof/>
            <w:webHidden/>
          </w:rPr>
          <w:tab/>
        </w:r>
        <w:r w:rsidR="00EA5CF2">
          <w:rPr>
            <w:noProof/>
            <w:webHidden/>
          </w:rPr>
          <w:fldChar w:fldCharType="begin"/>
        </w:r>
        <w:r w:rsidR="00EA5CF2">
          <w:rPr>
            <w:noProof/>
            <w:webHidden/>
          </w:rPr>
          <w:instrText xml:space="preserve"> PAGEREF _Toc9928792 \h </w:instrText>
        </w:r>
        <w:r w:rsidR="00EA5CF2">
          <w:rPr>
            <w:noProof/>
            <w:webHidden/>
          </w:rPr>
        </w:r>
        <w:r w:rsidR="00EA5CF2">
          <w:rPr>
            <w:noProof/>
            <w:webHidden/>
          </w:rPr>
          <w:fldChar w:fldCharType="separate"/>
        </w:r>
        <w:r w:rsidR="00571B24">
          <w:rPr>
            <w:noProof/>
            <w:webHidden/>
          </w:rPr>
          <w:t>8</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793" w:history="1">
        <w:r w:rsidR="00EA5CF2" w:rsidRPr="003822C6">
          <w:rPr>
            <w:rStyle w:val="Hyperlink"/>
            <w:noProof/>
            <w:lang w:val="en-US"/>
          </w:rPr>
          <w:t>Figure 3: Heavy Pipelining, Problem Description</w:t>
        </w:r>
        <w:r w:rsidR="00EA5CF2">
          <w:rPr>
            <w:noProof/>
            <w:webHidden/>
          </w:rPr>
          <w:tab/>
        </w:r>
        <w:r w:rsidR="00EA5CF2">
          <w:rPr>
            <w:noProof/>
            <w:webHidden/>
          </w:rPr>
          <w:fldChar w:fldCharType="begin"/>
        </w:r>
        <w:r w:rsidR="00EA5CF2">
          <w:rPr>
            <w:noProof/>
            <w:webHidden/>
          </w:rPr>
          <w:instrText xml:space="preserve"> PAGEREF _Toc9928793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794" w:history="1">
        <w:r w:rsidR="00EA5CF2" w:rsidRPr="003822C6">
          <w:rPr>
            <w:rStyle w:val="Hyperlink"/>
            <w:noProof/>
            <w:lang w:val="en-US"/>
          </w:rPr>
          <w:t>Figure 4: Heavy Pipelining, Retiming, Implementation without retiming</w:t>
        </w:r>
        <w:r w:rsidR="00EA5CF2">
          <w:rPr>
            <w:noProof/>
            <w:webHidden/>
          </w:rPr>
          <w:tab/>
        </w:r>
        <w:r w:rsidR="00EA5CF2">
          <w:rPr>
            <w:noProof/>
            <w:webHidden/>
          </w:rPr>
          <w:fldChar w:fldCharType="begin"/>
        </w:r>
        <w:r w:rsidR="00EA5CF2">
          <w:rPr>
            <w:noProof/>
            <w:webHidden/>
          </w:rPr>
          <w:instrText xml:space="preserve"> PAGEREF _Toc9928794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795" w:history="1">
        <w:r w:rsidR="00EA5CF2" w:rsidRPr="003822C6">
          <w:rPr>
            <w:rStyle w:val="Hyperlink"/>
            <w:noProof/>
            <w:lang w:val="en-US"/>
          </w:rPr>
          <w:t>Figure 5: Heavy Pipelining, Retiming, Implementation with retiming</w:t>
        </w:r>
        <w:r w:rsidR="00EA5CF2">
          <w:rPr>
            <w:noProof/>
            <w:webHidden/>
          </w:rPr>
          <w:tab/>
        </w:r>
        <w:r w:rsidR="00EA5CF2">
          <w:rPr>
            <w:noProof/>
            <w:webHidden/>
          </w:rPr>
          <w:fldChar w:fldCharType="begin"/>
        </w:r>
        <w:r w:rsidR="00EA5CF2">
          <w:rPr>
            <w:noProof/>
            <w:webHidden/>
          </w:rPr>
          <w:instrText xml:space="preserve"> PAGEREF _Toc9928795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796" w:history="1">
        <w:r w:rsidR="00EA5CF2" w:rsidRPr="003822C6">
          <w:rPr>
            <w:rStyle w:val="Hyperlink"/>
            <w:noProof/>
            <w:lang w:val="en-US"/>
          </w:rPr>
          <w:t>Figure 6: Heavy Pipelining, Manual Splitting</w:t>
        </w:r>
        <w:r w:rsidR="00EA5CF2">
          <w:rPr>
            <w:noProof/>
            <w:webHidden/>
          </w:rPr>
          <w:tab/>
        </w:r>
        <w:r w:rsidR="00EA5CF2">
          <w:rPr>
            <w:noProof/>
            <w:webHidden/>
          </w:rPr>
          <w:fldChar w:fldCharType="begin"/>
        </w:r>
        <w:r w:rsidR="00EA5CF2">
          <w:rPr>
            <w:noProof/>
            <w:webHidden/>
          </w:rPr>
          <w:instrText xml:space="preserve"> PAGEREF _Toc9928796 \h </w:instrText>
        </w:r>
        <w:r w:rsidR="00EA5CF2">
          <w:rPr>
            <w:noProof/>
            <w:webHidden/>
          </w:rPr>
        </w:r>
        <w:r w:rsidR="00EA5CF2">
          <w:rPr>
            <w:noProof/>
            <w:webHidden/>
          </w:rPr>
          <w:fldChar w:fldCharType="separate"/>
        </w:r>
        <w:r w:rsidR="00571B24">
          <w:rPr>
            <w:noProof/>
            <w:webHidden/>
          </w:rPr>
          <w:t>11</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797" w:history="1">
        <w:r w:rsidR="00EA5CF2" w:rsidRPr="003822C6">
          <w:rPr>
            <w:rStyle w:val="Hyperlink"/>
            <w:noProof/>
            <w:lang w:val="en-US"/>
          </w:rPr>
          <w:t>Figure 7: psi_fix_bin_div Architecture</w:t>
        </w:r>
        <w:r w:rsidR="00EA5CF2">
          <w:rPr>
            <w:noProof/>
            <w:webHidden/>
          </w:rPr>
          <w:tab/>
        </w:r>
        <w:r w:rsidR="00EA5CF2">
          <w:rPr>
            <w:noProof/>
            <w:webHidden/>
          </w:rPr>
          <w:fldChar w:fldCharType="begin"/>
        </w:r>
        <w:r w:rsidR="00EA5CF2">
          <w:rPr>
            <w:noProof/>
            <w:webHidden/>
          </w:rPr>
          <w:instrText xml:space="preserve"> PAGEREF _Toc9928797 \h </w:instrText>
        </w:r>
        <w:r w:rsidR="00EA5CF2">
          <w:rPr>
            <w:noProof/>
            <w:webHidden/>
          </w:rPr>
        </w:r>
        <w:r w:rsidR="00EA5CF2">
          <w:rPr>
            <w:noProof/>
            <w:webHidden/>
          </w:rPr>
          <w:fldChar w:fldCharType="separate"/>
        </w:r>
        <w:r w:rsidR="00571B24">
          <w:rPr>
            <w:noProof/>
            <w:webHidden/>
          </w:rPr>
          <w:t>13</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798" w:history="1">
        <w:r w:rsidR="00EA5CF2" w:rsidRPr="003822C6">
          <w:rPr>
            <w:rStyle w:val="Hyperlink"/>
            <w:noProof/>
            <w:lang w:val="en-US"/>
          </w:rPr>
          <w:t>Figure 8: psi_fix_cic_dec_fix_1ch Architecture</w:t>
        </w:r>
        <w:r w:rsidR="00EA5CF2">
          <w:rPr>
            <w:noProof/>
            <w:webHidden/>
          </w:rPr>
          <w:tab/>
        </w:r>
        <w:r w:rsidR="00EA5CF2">
          <w:rPr>
            <w:noProof/>
            <w:webHidden/>
          </w:rPr>
          <w:fldChar w:fldCharType="begin"/>
        </w:r>
        <w:r w:rsidR="00EA5CF2">
          <w:rPr>
            <w:noProof/>
            <w:webHidden/>
          </w:rPr>
          <w:instrText xml:space="preserve"> PAGEREF _Toc9928798 \h </w:instrText>
        </w:r>
        <w:r w:rsidR="00EA5CF2">
          <w:rPr>
            <w:noProof/>
            <w:webHidden/>
          </w:rPr>
        </w:r>
        <w:r w:rsidR="00EA5CF2">
          <w:rPr>
            <w:noProof/>
            <w:webHidden/>
          </w:rPr>
          <w:fldChar w:fldCharType="separate"/>
        </w:r>
        <w:r w:rsidR="00571B24">
          <w:rPr>
            <w:noProof/>
            <w:webHidden/>
          </w:rPr>
          <w:t>15</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799" w:history="1">
        <w:r w:rsidR="00EA5CF2" w:rsidRPr="003822C6">
          <w:rPr>
            <w:rStyle w:val="Hyperlink"/>
            <w:noProof/>
            <w:lang w:val="en-US"/>
          </w:rPr>
          <w:t>Figure 9: psi_fix_cic_dec_fix_nch_par_tdm Architecture</w:t>
        </w:r>
        <w:r w:rsidR="00EA5CF2">
          <w:rPr>
            <w:noProof/>
            <w:webHidden/>
          </w:rPr>
          <w:tab/>
        </w:r>
        <w:r w:rsidR="00EA5CF2">
          <w:rPr>
            <w:noProof/>
            <w:webHidden/>
          </w:rPr>
          <w:fldChar w:fldCharType="begin"/>
        </w:r>
        <w:r w:rsidR="00EA5CF2">
          <w:rPr>
            <w:noProof/>
            <w:webHidden/>
          </w:rPr>
          <w:instrText xml:space="preserve"> PAGEREF _Toc9928799 \h </w:instrText>
        </w:r>
        <w:r w:rsidR="00EA5CF2">
          <w:rPr>
            <w:noProof/>
            <w:webHidden/>
          </w:rPr>
        </w:r>
        <w:r w:rsidR="00EA5CF2">
          <w:rPr>
            <w:noProof/>
            <w:webHidden/>
          </w:rPr>
          <w:fldChar w:fldCharType="separate"/>
        </w:r>
        <w:r w:rsidR="00571B24">
          <w:rPr>
            <w:noProof/>
            <w:webHidden/>
          </w:rPr>
          <w:t>17</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00" w:history="1">
        <w:r w:rsidR="00EA5CF2" w:rsidRPr="003822C6">
          <w:rPr>
            <w:rStyle w:val="Hyperlink"/>
            <w:noProof/>
            <w:lang w:val="en-US"/>
          </w:rPr>
          <w:t>Figure 10: psi_fix_cic_dec_fix_nch_tdm_tdm Architecture</w:t>
        </w:r>
        <w:r w:rsidR="00EA5CF2">
          <w:rPr>
            <w:noProof/>
            <w:webHidden/>
          </w:rPr>
          <w:tab/>
        </w:r>
        <w:r w:rsidR="00EA5CF2">
          <w:rPr>
            <w:noProof/>
            <w:webHidden/>
          </w:rPr>
          <w:fldChar w:fldCharType="begin"/>
        </w:r>
        <w:r w:rsidR="00EA5CF2">
          <w:rPr>
            <w:noProof/>
            <w:webHidden/>
          </w:rPr>
          <w:instrText xml:space="preserve"> PAGEREF _Toc9928800 \h </w:instrText>
        </w:r>
        <w:r w:rsidR="00EA5CF2">
          <w:rPr>
            <w:noProof/>
            <w:webHidden/>
          </w:rPr>
        </w:r>
        <w:r w:rsidR="00EA5CF2">
          <w:rPr>
            <w:noProof/>
            <w:webHidden/>
          </w:rPr>
          <w:fldChar w:fldCharType="separate"/>
        </w:r>
        <w:r w:rsidR="00571B24">
          <w:rPr>
            <w:noProof/>
            <w:webHidden/>
          </w:rPr>
          <w:t>19</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01" w:history="1">
        <w:r w:rsidR="00EA5CF2" w:rsidRPr="003822C6">
          <w:rPr>
            <w:rStyle w:val="Hyperlink"/>
            <w:noProof/>
            <w:lang w:val="en-US"/>
          </w:rPr>
          <w:t>Figure 11: psi_fix_cic_int_fix_1ch Architecture</w:t>
        </w:r>
        <w:r w:rsidR="00EA5CF2">
          <w:rPr>
            <w:noProof/>
            <w:webHidden/>
          </w:rPr>
          <w:tab/>
        </w:r>
        <w:r w:rsidR="00EA5CF2">
          <w:rPr>
            <w:noProof/>
            <w:webHidden/>
          </w:rPr>
          <w:fldChar w:fldCharType="begin"/>
        </w:r>
        <w:r w:rsidR="00EA5CF2">
          <w:rPr>
            <w:noProof/>
            <w:webHidden/>
          </w:rPr>
          <w:instrText xml:space="preserve"> PAGEREF _Toc9928801 \h </w:instrText>
        </w:r>
        <w:r w:rsidR="00EA5CF2">
          <w:rPr>
            <w:noProof/>
            <w:webHidden/>
          </w:rPr>
        </w:r>
        <w:r w:rsidR="00EA5CF2">
          <w:rPr>
            <w:noProof/>
            <w:webHidden/>
          </w:rPr>
          <w:fldChar w:fldCharType="separate"/>
        </w:r>
        <w:r w:rsidR="00571B24">
          <w:rPr>
            <w:noProof/>
            <w:webHidden/>
          </w:rPr>
          <w:t>21</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02" w:history="1">
        <w:r w:rsidR="00EA5CF2" w:rsidRPr="003822C6">
          <w:rPr>
            <w:rStyle w:val="Hyperlink"/>
            <w:noProof/>
            <w:lang w:val="en-US"/>
          </w:rPr>
          <w:t>Figure 12: psi_fix_fix_dec_ser_nch_chpar_conf Architecture</w:t>
        </w:r>
        <w:r w:rsidR="00EA5CF2">
          <w:rPr>
            <w:noProof/>
            <w:webHidden/>
          </w:rPr>
          <w:tab/>
        </w:r>
        <w:r w:rsidR="00EA5CF2">
          <w:rPr>
            <w:noProof/>
            <w:webHidden/>
          </w:rPr>
          <w:fldChar w:fldCharType="begin"/>
        </w:r>
        <w:r w:rsidR="00EA5CF2">
          <w:rPr>
            <w:noProof/>
            <w:webHidden/>
          </w:rPr>
          <w:instrText xml:space="preserve"> PAGEREF _Toc9928802 \h </w:instrText>
        </w:r>
        <w:r w:rsidR="00EA5CF2">
          <w:rPr>
            <w:noProof/>
            <w:webHidden/>
          </w:rPr>
        </w:r>
        <w:r w:rsidR="00EA5CF2">
          <w:rPr>
            <w:noProof/>
            <w:webHidden/>
          </w:rPr>
          <w:fldChar w:fldCharType="separate"/>
        </w:r>
        <w:r w:rsidR="00571B24">
          <w:rPr>
            <w:noProof/>
            <w:webHidden/>
          </w:rPr>
          <w:t>24</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03" w:history="1">
        <w:r w:rsidR="00EA5CF2" w:rsidRPr="003822C6">
          <w:rPr>
            <w:rStyle w:val="Hyperlink"/>
            <w:noProof/>
            <w:lang w:val="en-US"/>
          </w:rPr>
          <w:t>Figure 13: psi_fix_fix_dec_ser_nch_chtdm_conf Architecture</w:t>
        </w:r>
        <w:r w:rsidR="00EA5CF2">
          <w:rPr>
            <w:noProof/>
            <w:webHidden/>
          </w:rPr>
          <w:tab/>
        </w:r>
        <w:r w:rsidR="00EA5CF2">
          <w:rPr>
            <w:noProof/>
            <w:webHidden/>
          </w:rPr>
          <w:fldChar w:fldCharType="begin"/>
        </w:r>
        <w:r w:rsidR="00EA5CF2">
          <w:rPr>
            <w:noProof/>
            <w:webHidden/>
          </w:rPr>
          <w:instrText xml:space="preserve"> PAGEREF _Toc9928803 \h </w:instrText>
        </w:r>
        <w:r w:rsidR="00EA5CF2">
          <w:rPr>
            <w:noProof/>
            <w:webHidden/>
          </w:rPr>
        </w:r>
        <w:r w:rsidR="00EA5CF2">
          <w:rPr>
            <w:noProof/>
            <w:webHidden/>
          </w:rPr>
          <w:fldChar w:fldCharType="separate"/>
        </w:r>
        <w:r w:rsidR="00571B24">
          <w:rPr>
            <w:noProof/>
            <w:webHidden/>
          </w:rPr>
          <w:t>27</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04" w:history="1">
        <w:r w:rsidR="00EA5CF2" w:rsidRPr="003822C6">
          <w:rPr>
            <w:rStyle w:val="Hyperlink"/>
            <w:noProof/>
            <w:lang w:val="fr-FR"/>
          </w:rPr>
          <w:t>Figure 14: psi_fix_lin_approx Interpolation Principle</w:t>
        </w:r>
        <w:r w:rsidR="00EA5CF2">
          <w:rPr>
            <w:noProof/>
            <w:webHidden/>
          </w:rPr>
          <w:tab/>
        </w:r>
        <w:r w:rsidR="00EA5CF2">
          <w:rPr>
            <w:noProof/>
            <w:webHidden/>
          </w:rPr>
          <w:fldChar w:fldCharType="begin"/>
        </w:r>
        <w:r w:rsidR="00EA5CF2">
          <w:rPr>
            <w:noProof/>
            <w:webHidden/>
          </w:rPr>
          <w:instrText xml:space="preserve"> PAGEREF _Toc9928804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05" w:history="1">
        <w:r w:rsidR="00EA5CF2" w:rsidRPr="003822C6">
          <w:rPr>
            <w:rStyle w:val="Hyperlink"/>
            <w:noProof/>
            <w:lang w:val="en-US"/>
          </w:rPr>
          <w:t>Figure 15: psi_fix_lin_approx Architecture</w:t>
        </w:r>
        <w:r w:rsidR="00EA5CF2">
          <w:rPr>
            <w:noProof/>
            <w:webHidden/>
          </w:rPr>
          <w:tab/>
        </w:r>
        <w:r w:rsidR="00EA5CF2">
          <w:rPr>
            <w:noProof/>
            <w:webHidden/>
          </w:rPr>
          <w:fldChar w:fldCharType="begin"/>
        </w:r>
        <w:r w:rsidR="00EA5CF2">
          <w:rPr>
            <w:noProof/>
            <w:webHidden/>
          </w:rPr>
          <w:instrText xml:space="preserve"> PAGEREF _Toc9928805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06" w:history="1">
        <w:r w:rsidR="00EA5CF2" w:rsidRPr="003822C6">
          <w:rPr>
            <w:rStyle w:val="Hyperlink"/>
            <w:noProof/>
            <w:lang w:val="en-US"/>
          </w:rPr>
          <w:t>Figure 16: psi_fix_dds_18b Spectrum for PhaseStep=0.12345</w:t>
        </w:r>
        <w:r w:rsidR="00EA5CF2">
          <w:rPr>
            <w:noProof/>
            <w:webHidden/>
          </w:rPr>
          <w:tab/>
        </w:r>
        <w:r w:rsidR="00EA5CF2">
          <w:rPr>
            <w:noProof/>
            <w:webHidden/>
          </w:rPr>
          <w:fldChar w:fldCharType="begin"/>
        </w:r>
        <w:r w:rsidR="00EA5CF2">
          <w:rPr>
            <w:noProof/>
            <w:webHidden/>
          </w:rPr>
          <w:instrText xml:space="preserve"> PAGEREF _Toc9928806 \h </w:instrText>
        </w:r>
        <w:r w:rsidR="00EA5CF2">
          <w:rPr>
            <w:noProof/>
            <w:webHidden/>
          </w:rPr>
        </w:r>
        <w:r w:rsidR="00EA5CF2">
          <w:rPr>
            <w:noProof/>
            <w:webHidden/>
          </w:rPr>
          <w:fldChar w:fldCharType="separate"/>
        </w:r>
        <w:r w:rsidR="00571B24">
          <w:rPr>
            <w:noProof/>
            <w:webHidden/>
          </w:rPr>
          <w:t>31</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07" w:history="1">
        <w:r w:rsidR="00EA5CF2" w:rsidRPr="003822C6">
          <w:rPr>
            <w:rStyle w:val="Hyperlink"/>
            <w:noProof/>
            <w:lang w:val="en-US"/>
          </w:rPr>
          <w:t>Figure 17: psi_fix_dds_18b Architecture</w:t>
        </w:r>
        <w:r w:rsidR="00EA5CF2">
          <w:rPr>
            <w:noProof/>
            <w:webHidden/>
          </w:rPr>
          <w:tab/>
        </w:r>
        <w:r w:rsidR="00EA5CF2">
          <w:rPr>
            <w:noProof/>
            <w:webHidden/>
          </w:rPr>
          <w:fldChar w:fldCharType="begin"/>
        </w:r>
        <w:r w:rsidR="00EA5CF2">
          <w:rPr>
            <w:noProof/>
            <w:webHidden/>
          </w:rPr>
          <w:instrText xml:space="preserve"> PAGEREF _Toc9928807 \h </w:instrText>
        </w:r>
        <w:r w:rsidR="00EA5CF2">
          <w:rPr>
            <w:noProof/>
            <w:webHidden/>
          </w:rPr>
        </w:r>
        <w:r w:rsidR="00EA5CF2">
          <w:rPr>
            <w:noProof/>
            <w:webHidden/>
          </w:rPr>
          <w:fldChar w:fldCharType="separate"/>
        </w:r>
        <w:r w:rsidR="00571B24">
          <w:rPr>
            <w:noProof/>
            <w:webHidden/>
          </w:rPr>
          <w:t>32</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08" w:history="1">
        <w:r w:rsidR="00EA5CF2" w:rsidRPr="003822C6">
          <w:rPr>
            <w:rStyle w:val="Hyperlink"/>
            <w:noProof/>
            <w:lang w:val="en-US"/>
          </w:rPr>
          <w:t>Figure 18: psi_fix_lowpass_iir_order1 Architecture</w:t>
        </w:r>
        <w:r w:rsidR="00EA5CF2">
          <w:rPr>
            <w:noProof/>
            <w:webHidden/>
          </w:rPr>
          <w:tab/>
        </w:r>
        <w:r w:rsidR="00EA5CF2">
          <w:rPr>
            <w:noProof/>
            <w:webHidden/>
          </w:rPr>
          <w:fldChar w:fldCharType="begin"/>
        </w:r>
        <w:r w:rsidR="00EA5CF2">
          <w:rPr>
            <w:noProof/>
            <w:webHidden/>
          </w:rPr>
          <w:instrText xml:space="preserve"> PAGEREF _Toc9928808 \h </w:instrText>
        </w:r>
        <w:r w:rsidR="00EA5CF2">
          <w:rPr>
            <w:noProof/>
            <w:webHidden/>
          </w:rPr>
        </w:r>
        <w:r w:rsidR="00EA5CF2">
          <w:rPr>
            <w:noProof/>
            <w:webHidden/>
          </w:rPr>
          <w:fldChar w:fldCharType="separate"/>
        </w:r>
        <w:r w:rsidR="00571B24">
          <w:rPr>
            <w:noProof/>
            <w:webHidden/>
          </w:rPr>
          <w:t>34</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09" w:history="1">
        <w:r w:rsidR="00EA5CF2" w:rsidRPr="003822C6">
          <w:rPr>
            <w:rStyle w:val="Hyperlink"/>
            <w:noProof/>
            <w:lang w:val="en-US"/>
          </w:rPr>
          <w:t>Figure 19: psi_fix_complex_addsub Architecture</w:t>
        </w:r>
        <w:r w:rsidR="00EA5CF2">
          <w:rPr>
            <w:noProof/>
            <w:webHidden/>
          </w:rPr>
          <w:tab/>
        </w:r>
        <w:r w:rsidR="00EA5CF2">
          <w:rPr>
            <w:noProof/>
            <w:webHidden/>
          </w:rPr>
          <w:fldChar w:fldCharType="begin"/>
        </w:r>
        <w:r w:rsidR="00EA5CF2">
          <w:rPr>
            <w:noProof/>
            <w:webHidden/>
          </w:rPr>
          <w:instrText xml:space="preserve"> PAGEREF _Toc9928809 \h </w:instrText>
        </w:r>
        <w:r w:rsidR="00EA5CF2">
          <w:rPr>
            <w:noProof/>
            <w:webHidden/>
          </w:rPr>
        </w:r>
        <w:r w:rsidR="00EA5CF2">
          <w:rPr>
            <w:noProof/>
            <w:webHidden/>
          </w:rPr>
          <w:fldChar w:fldCharType="separate"/>
        </w:r>
        <w:r w:rsidR="00571B24">
          <w:rPr>
            <w:noProof/>
            <w:webHidden/>
          </w:rPr>
          <w:t>36</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10" w:history="1">
        <w:r w:rsidR="00EA5CF2" w:rsidRPr="003822C6">
          <w:rPr>
            <w:rStyle w:val="Hyperlink"/>
            <w:noProof/>
            <w:lang w:val="en-US"/>
          </w:rPr>
          <w:t>Figure 20: psi_fix_complex_mult Architecture</w:t>
        </w:r>
        <w:r w:rsidR="00EA5CF2">
          <w:rPr>
            <w:noProof/>
            <w:webHidden/>
          </w:rPr>
          <w:tab/>
        </w:r>
        <w:r w:rsidR="00EA5CF2">
          <w:rPr>
            <w:noProof/>
            <w:webHidden/>
          </w:rPr>
          <w:fldChar w:fldCharType="begin"/>
        </w:r>
        <w:r w:rsidR="00EA5CF2">
          <w:rPr>
            <w:noProof/>
            <w:webHidden/>
          </w:rPr>
          <w:instrText xml:space="preserve"> PAGEREF _Toc9928810 \h </w:instrText>
        </w:r>
        <w:r w:rsidR="00EA5CF2">
          <w:rPr>
            <w:noProof/>
            <w:webHidden/>
          </w:rPr>
        </w:r>
        <w:r w:rsidR="00EA5CF2">
          <w:rPr>
            <w:noProof/>
            <w:webHidden/>
          </w:rPr>
          <w:fldChar w:fldCharType="separate"/>
        </w:r>
        <w:r w:rsidR="00571B24">
          <w:rPr>
            <w:noProof/>
            <w:webHidden/>
          </w:rPr>
          <w:t>38</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11" w:history="1">
        <w:r w:rsidR="00EA5CF2" w:rsidRPr="003822C6">
          <w:rPr>
            <w:rStyle w:val="Hyperlink"/>
            <w:noProof/>
            <w:lang w:val="en-US"/>
          </w:rPr>
          <w:t>Figure 21: psi_fix_mov_avg Architecture</w:t>
        </w:r>
        <w:r w:rsidR="00EA5CF2">
          <w:rPr>
            <w:noProof/>
            <w:webHidden/>
          </w:rPr>
          <w:tab/>
        </w:r>
        <w:r w:rsidR="00EA5CF2">
          <w:rPr>
            <w:noProof/>
            <w:webHidden/>
          </w:rPr>
          <w:fldChar w:fldCharType="begin"/>
        </w:r>
        <w:r w:rsidR="00EA5CF2">
          <w:rPr>
            <w:noProof/>
            <w:webHidden/>
          </w:rPr>
          <w:instrText xml:space="preserve"> PAGEREF _Toc9928811 \h </w:instrText>
        </w:r>
        <w:r w:rsidR="00EA5CF2">
          <w:rPr>
            <w:noProof/>
            <w:webHidden/>
          </w:rPr>
        </w:r>
        <w:r w:rsidR="00EA5CF2">
          <w:rPr>
            <w:noProof/>
            <w:webHidden/>
          </w:rPr>
          <w:fldChar w:fldCharType="separate"/>
        </w:r>
        <w:r w:rsidR="00571B24">
          <w:rPr>
            <w:noProof/>
            <w:webHidden/>
          </w:rPr>
          <w:t>40</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12" w:history="1">
        <w:r w:rsidR="00EA5CF2" w:rsidRPr="003822C6">
          <w:rPr>
            <w:rStyle w:val="Hyperlink"/>
            <w:noProof/>
            <w:lang w:val="en-US"/>
          </w:rPr>
          <w:t>Figure 22: psi_fix_demod_real2cplx demodulation concept</w:t>
        </w:r>
        <w:r w:rsidR="00EA5CF2">
          <w:rPr>
            <w:noProof/>
            <w:webHidden/>
          </w:rPr>
          <w:tab/>
        </w:r>
        <w:r w:rsidR="00EA5CF2">
          <w:rPr>
            <w:noProof/>
            <w:webHidden/>
          </w:rPr>
          <w:fldChar w:fldCharType="begin"/>
        </w:r>
        <w:r w:rsidR="00EA5CF2">
          <w:rPr>
            <w:noProof/>
            <w:webHidden/>
          </w:rPr>
          <w:instrText xml:space="preserve"> PAGEREF _Toc9928812 \h </w:instrText>
        </w:r>
        <w:r w:rsidR="00EA5CF2">
          <w:rPr>
            <w:noProof/>
            <w:webHidden/>
          </w:rPr>
        </w:r>
        <w:r w:rsidR="00EA5CF2">
          <w:rPr>
            <w:noProof/>
            <w:webHidden/>
          </w:rPr>
          <w:fldChar w:fldCharType="separate"/>
        </w:r>
        <w:r w:rsidR="00571B24">
          <w:rPr>
            <w:noProof/>
            <w:webHidden/>
          </w:rPr>
          <w:t>41</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13" w:history="1">
        <w:r w:rsidR="00EA5CF2" w:rsidRPr="003822C6">
          <w:rPr>
            <w:rStyle w:val="Hyperlink"/>
            <w:noProof/>
            <w:lang w:val="en-US"/>
          </w:rPr>
          <w:t>Figure 23: psi_fix_demod_real2cplx Architecture</w:t>
        </w:r>
        <w:r w:rsidR="00EA5CF2">
          <w:rPr>
            <w:noProof/>
            <w:webHidden/>
          </w:rPr>
          <w:tab/>
        </w:r>
        <w:r w:rsidR="00EA5CF2">
          <w:rPr>
            <w:noProof/>
            <w:webHidden/>
          </w:rPr>
          <w:fldChar w:fldCharType="begin"/>
        </w:r>
        <w:r w:rsidR="00EA5CF2">
          <w:rPr>
            <w:noProof/>
            <w:webHidden/>
          </w:rPr>
          <w:instrText xml:space="preserve"> PAGEREF _Toc9928813 \h </w:instrText>
        </w:r>
        <w:r w:rsidR="00EA5CF2">
          <w:rPr>
            <w:noProof/>
            <w:webHidden/>
          </w:rPr>
        </w:r>
        <w:r w:rsidR="00EA5CF2">
          <w:rPr>
            <w:noProof/>
            <w:webHidden/>
          </w:rPr>
          <w:fldChar w:fldCharType="separate"/>
        </w:r>
        <w:r w:rsidR="00571B24">
          <w:rPr>
            <w:noProof/>
            <w:webHidden/>
          </w:rPr>
          <w:t>43</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14" w:history="1">
        <w:r w:rsidR="00EA5CF2" w:rsidRPr="003822C6">
          <w:rPr>
            <w:rStyle w:val="Hyperlink"/>
            <w:noProof/>
            <w:lang w:val="en-US"/>
          </w:rPr>
          <w:t>Figure 24: psi_fix_coric_vect Architecture</w:t>
        </w:r>
        <w:r w:rsidR="00EA5CF2">
          <w:rPr>
            <w:noProof/>
            <w:webHidden/>
          </w:rPr>
          <w:tab/>
        </w:r>
        <w:r w:rsidR="00EA5CF2">
          <w:rPr>
            <w:noProof/>
            <w:webHidden/>
          </w:rPr>
          <w:fldChar w:fldCharType="begin"/>
        </w:r>
        <w:r w:rsidR="00EA5CF2">
          <w:rPr>
            <w:noProof/>
            <w:webHidden/>
          </w:rPr>
          <w:instrText xml:space="preserve"> PAGEREF _Toc9928814 \h </w:instrText>
        </w:r>
        <w:r w:rsidR="00EA5CF2">
          <w:rPr>
            <w:noProof/>
            <w:webHidden/>
          </w:rPr>
        </w:r>
        <w:r w:rsidR="00EA5CF2">
          <w:rPr>
            <w:noProof/>
            <w:webHidden/>
          </w:rPr>
          <w:fldChar w:fldCharType="separate"/>
        </w:r>
        <w:r w:rsidR="00571B24">
          <w:rPr>
            <w:noProof/>
            <w:webHidden/>
          </w:rPr>
          <w:t>45</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15" w:history="1">
        <w:r w:rsidR="00EA5CF2" w:rsidRPr="003822C6">
          <w:rPr>
            <w:rStyle w:val="Hyperlink"/>
            <w:noProof/>
            <w:lang w:val="en-US"/>
          </w:rPr>
          <w:t>Figure 25: psi_fix_coric_rot Architecture</w:t>
        </w:r>
        <w:r w:rsidR="00EA5CF2">
          <w:rPr>
            <w:noProof/>
            <w:webHidden/>
          </w:rPr>
          <w:tab/>
        </w:r>
        <w:r w:rsidR="00EA5CF2">
          <w:rPr>
            <w:noProof/>
            <w:webHidden/>
          </w:rPr>
          <w:fldChar w:fldCharType="begin"/>
        </w:r>
        <w:r w:rsidR="00EA5CF2">
          <w:rPr>
            <w:noProof/>
            <w:webHidden/>
          </w:rPr>
          <w:instrText xml:space="preserve"> PAGEREF _Toc9928815 \h </w:instrText>
        </w:r>
        <w:r w:rsidR="00EA5CF2">
          <w:rPr>
            <w:noProof/>
            <w:webHidden/>
          </w:rPr>
        </w:r>
        <w:r w:rsidR="00EA5CF2">
          <w:rPr>
            <w:noProof/>
            <w:webHidden/>
          </w:rPr>
          <w:fldChar w:fldCharType="separate"/>
        </w:r>
        <w:r w:rsidR="00571B24">
          <w:rPr>
            <w:noProof/>
            <w:webHidden/>
          </w:rPr>
          <w:t>47</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16" w:history="1">
        <w:r w:rsidR="00EA5CF2" w:rsidRPr="003822C6">
          <w:rPr>
            <w:rStyle w:val="Hyperlink"/>
            <w:noProof/>
            <w:lang w:val="en-US"/>
          </w:rPr>
          <w:t>Figure 26: psi_fix_pol2cart_approx Architecture</w:t>
        </w:r>
        <w:r w:rsidR="00EA5CF2">
          <w:rPr>
            <w:noProof/>
            <w:webHidden/>
          </w:rPr>
          <w:tab/>
        </w:r>
        <w:r w:rsidR="00EA5CF2">
          <w:rPr>
            <w:noProof/>
            <w:webHidden/>
          </w:rPr>
          <w:fldChar w:fldCharType="begin"/>
        </w:r>
        <w:r w:rsidR="00EA5CF2">
          <w:rPr>
            <w:noProof/>
            <w:webHidden/>
          </w:rPr>
          <w:instrText xml:space="preserve"> PAGEREF _Toc9928816 \h </w:instrText>
        </w:r>
        <w:r w:rsidR="00EA5CF2">
          <w:rPr>
            <w:noProof/>
            <w:webHidden/>
          </w:rPr>
        </w:r>
        <w:r w:rsidR="00EA5CF2">
          <w:rPr>
            <w:noProof/>
            <w:webHidden/>
          </w:rPr>
          <w:fldChar w:fldCharType="separate"/>
        </w:r>
        <w:r w:rsidR="00571B24">
          <w:rPr>
            <w:noProof/>
            <w:webHidden/>
          </w:rPr>
          <w:t>49</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17" w:history="1">
        <w:r w:rsidR="00EA5CF2" w:rsidRPr="003822C6">
          <w:rPr>
            <w:rStyle w:val="Hyperlink"/>
            <w:noProof/>
            <w:lang w:val="en-US"/>
          </w:rPr>
          <w:t>Figure 27: psi_fix_mod_cplx2real Archietcture</w:t>
        </w:r>
        <w:r w:rsidR="00EA5CF2">
          <w:rPr>
            <w:noProof/>
            <w:webHidden/>
          </w:rPr>
          <w:tab/>
        </w:r>
        <w:r w:rsidR="00EA5CF2">
          <w:rPr>
            <w:noProof/>
            <w:webHidden/>
          </w:rPr>
          <w:fldChar w:fldCharType="begin"/>
        </w:r>
        <w:r w:rsidR="00EA5CF2">
          <w:rPr>
            <w:noProof/>
            <w:webHidden/>
          </w:rPr>
          <w:instrText xml:space="preserve"> PAGEREF _Toc9928817 \h </w:instrText>
        </w:r>
        <w:r w:rsidR="00EA5CF2">
          <w:rPr>
            <w:noProof/>
            <w:webHidden/>
          </w:rPr>
        </w:r>
        <w:r w:rsidR="00EA5CF2">
          <w:rPr>
            <w:noProof/>
            <w:webHidden/>
          </w:rPr>
          <w:fldChar w:fldCharType="separate"/>
        </w:r>
        <w:r w:rsidR="00571B24">
          <w:rPr>
            <w:noProof/>
            <w:webHidden/>
          </w:rPr>
          <w:t>51</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18" w:history="1">
        <w:r w:rsidR="00EA5CF2" w:rsidRPr="003822C6">
          <w:rPr>
            <w:rStyle w:val="Hyperlink"/>
            <w:noProof/>
            <w:lang w:val="en-US"/>
          </w:rPr>
          <w:t>Figure 28: psi_fix_complex_abs</w:t>
        </w:r>
        <w:r w:rsidR="00EA5CF2">
          <w:rPr>
            <w:noProof/>
            <w:webHidden/>
          </w:rPr>
          <w:tab/>
        </w:r>
        <w:r w:rsidR="00EA5CF2">
          <w:rPr>
            <w:noProof/>
            <w:webHidden/>
          </w:rPr>
          <w:fldChar w:fldCharType="begin"/>
        </w:r>
        <w:r w:rsidR="00EA5CF2">
          <w:rPr>
            <w:noProof/>
            <w:webHidden/>
          </w:rPr>
          <w:instrText xml:space="preserve"> PAGEREF _Toc9928818 \h </w:instrText>
        </w:r>
        <w:r w:rsidR="00EA5CF2">
          <w:rPr>
            <w:noProof/>
            <w:webHidden/>
          </w:rPr>
        </w:r>
        <w:r w:rsidR="00EA5CF2">
          <w:rPr>
            <w:noProof/>
            <w:webHidden/>
          </w:rPr>
          <w:fldChar w:fldCharType="separate"/>
        </w:r>
        <w:r w:rsidR="00571B24">
          <w:rPr>
            <w:noProof/>
            <w:webHidden/>
          </w:rPr>
          <w:t>53</w:t>
        </w:r>
        <w:r w:rsidR="00EA5CF2">
          <w:rPr>
            <w:noProof/>
            <w:webHidden/>
          </w:rPr>
          <w:fldChar w:fldCharType="end"/>
        </w:r>
      </w:hyperlink>
    </w:p>
    <w:p w:rsidR="00EA5CF2" w:rsidRDefault="002D683D">
      <w:pPr>
        <w:pStyle w:val="TableofFigures"/>
        <w:tabs>
          <w:tab w:val="right" w:leader="dot" w:pos="10195"/>
        </w:tabs>
        <w:rPr>
          <w:rFonts w:asciiTheme="minorHAnsi" w:eastAsiaTheme="minorEastAsia" w:hAnsiTheme="minorHAnsi" w:cstheme="minorBidi"/>
          <w:noProof/>
          <w:sz w:val="22"/>
          <w:szCs w:val="22"/>
          <w:lang w:val="en-US"/>
        </w:rPr>
      </w:pPr>
      <w:hyperlink w:anchor="_Toc9928819" w:history="1">
        <w:r w:rsidR="00EA5CF2" w:rsidRPr="003822C6">
          <w:rPr>
            <w:rStyle w:val="Hyperlink"/>
            <w:noProof/>
            <w:lang w:val="en-US"/>
          </w:rPr>
          <w:t>Figure 29: psi_fix_phase_unwrap overflow behavior</w:t>
        </w:r>
        <w:r w:rsidR="00EA5CF2">
          <w:rPr>
            <w:noProof/>
            <w:webHidden/>
          </w:rPr>
          <w:tab/>
        </w:r>
        <w:r w:rsidR="00EA5CF2">
          <w:rPr>
            <w:noProof/>
            <w:webHidden/>
          </w:rPr>
          <w:fldChar w:fldCharType="begin"/>
        </w:r>
        <w:r w:rsidR="00EA5CF2">
          <w:rPr>
            <w:noProof/>
            <w:webHidden/>
          </w:rPr>
          <w:instrText xml:space="preserve"> PAGEREF _Toc9928819 \h </w:instrText>
        </w:r>
        <w:r w:rsidR="00EA5CF2">
          <w:rPr>
            <w:noProof/>
            <w:webHidden/>
          </w:rPr>
        </w:r>
        <w:r w:rsidR="00EA5CF2">
          <w:rPr>
            <w:noProof/>
            <w:webHidden/>
          </w:rPr>
          <w:fldChar w:fldCharType="separate"/>
        </w:r>
        <w:r w:rsidR="00571B24">
          <w:rPr>
            <w:noProof/>
            <w:webHidden/>
          </w:rPr>
          <w:t>54</w:t>
        </w:r>
        <w:r w:rsidR="00EA5CF2">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9928753"/>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1" w:name="_Toc9928754"/>
      <w:r>
        <w:rPr>
          <w:lang w:val="en-US"/>
        </w:rPr>
        <w:t>Usage of en_cl_fix provided by Enclustra GmbH</w:t>
      </w:r>
      <w:bookmarkEnd w:id="1"/>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2" w:name="_Toc516140914"/>
      <w:bookmarkStart w:id="3" w:name="_Toc9928755"/>
      <w:r>
        <w:rPr>
          <w:lang w:val="en-US"/>
        </w:rPr>
        <w:t>Working Copy Structure</w:t>
      </w:r>
      <w:bookmarkEnd w:id="2"/>
      <w:bookmarkEnd w:id="3"/>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99287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6" w:name="_Toc9928756"/>
      <w:r>
        <w:rPr>
          <w:lang w:val="en-US"/>
        </w:rPr>
        <w:lastRenderedPageBreak/>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from the command</w:t>
      </w:r>
      <w:r w:rsidR="006B1E1F">
        <w:rPr>
          <w:lang w:val="en-US"/>
        </w:rPr>
        <w:t xml:space="preserve"> </w:t>
      </w:r>
      <w:r>
        <w:rPr>
          <w:lang w:val="en-US"/>
        </w:rPr>
        <w:t xml:space="preserve">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7" w:name="_Toc516140915"/>
      <w:bookmarkStart w:id="8" w:name="_Toc9928757"/>
      <w:r>
        <w:rPr>
          <w:lang w:val="en-US"/>
        </w:rPr>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9" w:name="_Toc516140916"/>
      <w:bookmarkStart w:id="10" w:name="_Toc9928758"/>
      <w:r w:rsidRPr="002F33F6">
        <w:rPr>
          <w:lang w:val="en-US"/>
        </w:rPr>
        <w:lastRenderedPageBreak/>
        <w:t>Running Simulations</w:t>
      </w:r>
      <w:bookmarkEnd w:id="9"/>
      <w:bookmarkEnd w:id="10"/>
    </w:p>
    <w:p w:rsidR="000F0B10" w:rsidRDefault="000F0B10" w:rsidP="000F0B10">
      <w:pPr>
        <w:pStyle w:val="Heading3"/>
        <w:tabs>
          <w:tab w:val="clear" w:pos="720"/>
          <w:tab w:val="num" w:pos="1713"/>
          <w:tab w:val="num" w:pos="3412"/>
        </w:tabs>
        <w:rPr>
          <w:lang w:val="en-US"/>
        </w:rPr>
      </w:pPr>
      <w:bookmarkStart w:id="11"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6B1E1F" w:rsidP="000F0B10">
      <w:pPr>
        <w:rPr>
          <w:lang w:val="en-US"/>
        </w:rPr>
      </w:pPr>
      <w:r>
        <w:rPr>
          <w:lang w:val="en-US"/>
        </w:rPr>
        <w:t>The steps f</w:t>
      </w:r>
      <w:r w:rsidR="000F0B10">
        <w:rPr>
          <w:lang w:val="en-US"/>
        </w:rPr>
        <w:t>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2" w:name="_Toc9928759"/>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w:t>
      </w:r>
      <w:r w:rsidR="006B1E1F">
        <w:rPr>
          <w:lang w:val="en-US"/>
        </w:rPr>
        <w:t xml:space="preserve"> </w:t>
      </w:r>
      <w:r>
        <w:rPr>
          <w:lang w:val="en-US"/>
        </w:rPr>
        <w:t>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9928760"/>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99287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9928761"/>
      <w:r>
        <w:rPr>
          <w:lang w:val="en-US"/>
        </w:rPr>
        <w:lastRenderedPageBreak/>
        <w:t>Tipps &amp; Tricks</w:t>
      </w:r>
      <w:bookmarkEnd w:id="17"/>
    </w:p>
    <w:p w:rsidR="00EC752F" w:rsidRDefault="00EC752F" w:rsidP="00EC752F">
      <w:pPr>
        <w:pStyle w:val="Heading2"/>
        <w:rPr>
          <w:lang w:val="en-US"/>
        </w:rPr>
      </w:pPr>
      <w:bookmarkStart w:id="18" w:name="_Toc9928762"/>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w:t>
      </w:r>
      <w:r w:rsidR="006B1E1F">
        <w:rPr>
          <w:lang w:val="en-US"/>
        </w:rPr>
        <w:t>r</w:t>
      </w:r>
      <w:r>
        <w:rPr>
          <w:lang w:val="en-US"/>
        </w:rPr>
        <w: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9928763"/>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99287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w:t>
      </w:r>
      <w:r w:rsidR="006B1E1F">
        <w:rPr>
          <w:lang w:val="en-US"/>
        </w:rPr>
        <w:t>’</w:t>
      </w:r>
      <w:r>
        <w:rPr>
          <w:lang w:val="en-US"/>
        </w:rPr>
        <w:t>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99287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w:t>
      </w:r>
      <w:r w:rsidR="006B1E1F">
        <w:rPr>
          <w:lang w:val="en-US"/>
        </w:rPr>
        <w:t>f</w:t>
      </w:r>
      <w:r>
        <w:rPr>
          <w:lang w:val="en-US"/>
        </w:rPr>
        <w:t xml:space="preserve">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99287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 xml:space="preserve">The advantage of the solution using retiming is, that the pipeline registers can be moved at a very fine-grained level (even finer than one VHDL code line) and the tool is free to move </w:t>
      </w:r>
      <w:r w:rsidR="006B1E1F">
        <w:rPr>
          <w:lang w:val="en-US"/>
        </w:rPr>
        <w:t>them</w:t>
      </w:r>
      <w:r>
        <w:rPr>
          <w:lang w:val="en-US"/>
        </w:rPr>
        <w:t xml:space="preserve">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99287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w:t>
      </w:r>
      <w:r w:rsidR="006B1E1F">
        <w:rPr>
          <w:lang w:val="en-US"/>
        </w:rPr>
        <w:t>f</w:t>
      </w:r>
      <w:r>
        <w:rPr>
          <w:lang w:val="en-US"/>
        </w:rPr>
        <w:t xml:space="preserve">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9928764"/>
      <w:r>
        <w:rPr>
          <w:lang w:val="en-US"/>
        </w:rPr>
        <w:lastRenderedPageBreak/>
        <w:t>RTL Descriptions</w:t>
      </w:r>
      <w:bookmarkEnd w:id="24"/>
    </w:p>
    <w:p w:rsidR="00CA3637" w:rsidRDefault="00CA3637" w:rsidP="00CA3637">
      <w:pPr>
        <w:pStyle w:val="Heading2"/>
        <w:rPr>
          <w:lang w:val="en-US"/>
        </w:rPr>
      </w:pPr>
      <w:bookmarkStart w:id="25" w:name="_Toc9928765"/>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99287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9928766"/>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99287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9928767"/>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2C4923"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2C4923"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99287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9928768"/>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2C4923"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2C4923"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99288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9928769"/>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99288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2C4923" w:rsidRPr="00EE2D79" w:rsidRDefault="002C4923" w:rsidP="002C4923">
      <w:pPr>
        <w:pStyle w:val="Heading2"/>
        <w:pageBreakBefore/>
        <w:ind w:left="578" w:hanging="578"/>
        <w:rPr>
          <w:highlight w:val="yellow"/>
          <w:lang w:val="en-US"/>
        </w:rPr>
      </w:pPr>
      <w:bookmarkStart w:id="38" w:name="_Toc9928770"/>
      <w:r w:rsidRPr="00EE2D79">
        <w:rPr>
          <w:highlight w:val="yellow"/>
          <w:lang w:val="en-US"/>
        </w:rPr>
        <w:lastRenderedPageBreak/>
        <w:t>psi_fix_mult_add_stage</w:t>
      </w:r>
    </w:p>
    <w:p w:rsidR="002C4923" w:rsidRPr="00EE2D79" w:rsidRDefault="002C4923" w:rsidP="002C4923">
      <w:pPr>
        <w:pStyle w:val="Heading3"/>
        <w:rPr>
          <w:highlight w:val="yellow"/>
          <w:lang w:val="en-US"/>
        </w:rPr>
      </w:pPr>
      <w:r w:rsidRPr="00EE2D79">
        <w:rPr>
          <w:highlight w:val="yellow"/>
          <w:lang w:val="en-US"/>
        </w:rPr>
        <w:t>Description</w:t>
      </w:r>
    </w:p>
    <w:p w:rsidR="002C4923" w:rsidRPr="00EE2D79" w:rsidRDefault="002C4923" w:rsidP="002C4923">
      <w:pPr>
        <w:rPr>
          <w:highlight w:val="yellow"/>
          <w:lang w:val="en-US"/>
        </w:rPr>
      </w:pPr>
      <w:r w:rsidRPr="00EE2D79">
        <w:rPr>
          <w:highlight w:val="yellow"/>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rsidR="002C4923" w:rsidRPr="00EE2D79" w:rsidRDefault="002C4923" w:rsidP="002C4923">
      <w:pPr>
        <w:rPr>
          <w:b/>
          <w:highlight w:val="yellow"/>
          <w:lang w:val="en-US"/>
        </w:rPr>
      </w:pPr>
      <w:r w:rsidRPr="00EE2D79">
        <w:rPr>
          <w:highlight w:val="yellow"/>
          <w:lang w:val="en-US"/>
        </w:rPr>
        <w:t>This multiply-add stage is used for implementing parallel or semi-parallel filters efficiently.</w:t>
      </w:r>
    </w:p>
    <w:p w:rsidR="002C4923" w:rsidRPr="00EE2D79" w:rsidRDefault="002C4923" w:rsidP="002C4923">
      <w:pPr>
        <w:pStyle w:val="Heading3"/>
        <w:rPr>
          <w:highlight w:val="yellow"/>
          <w:lang w:val="en-US"/>
        </w:rPr>
      </w:pPr>
      <w:r w:rsidRPr="00EE2D79">
        <w:rPr>
          <w:highlight w:val="yellow"/>
          <w:lang w:val="en-US"/>
        </w:rPr>
        <w:t>Generics</w:t>
      </w:r>
    </w:p>
    <w:p w:rsidR="002C4923" w:rsidRPr="00EE2D79" w:rsidRDefault="002C4923" w:rsidP="002C4923">
      <w:pPr>
        <w:jc w:val="left"/>
        <w:rPr>
          <w:b/>
          <w:highlight w:val="yellow"/>
          <w:lang w:val="en-US"/>
        </w:rPr>
      </w:pPr>
      <w:r w:rsidRPr="00EE2D79">
        <w:rPr>
          <w:b/>
          <w:highlight w:val="yellow"/>
          <w:lang w:val="en-US"/>
        </w:rPr>
        <w:t>InAFmt_g</w:t>
      </w:r>
      <w:r w:rsidRPr="00EE2D79">
        <w:rPr>
          <w:b/>
          <w:highlight w:val="yellow"/>
          <w:lang w:val="en-US"/>
        </w:rPr>
        <w:tab/>
      </w:r>
      <w:r w:rsidRPr="00EE2D79">
        <w:rPr>
          <w:b/>
          <w:highlight w:val="yellow"/>
          <w:lang w:val="en-US"/>
        </w:rPr>
        <w:tab/>
      </w:r>
      <w:r w:rsidRPr="00EE2D79">
        <w:rPr>
          <w:highlight w:val="yellow"/>
          <w:lang w:val="en-US"/>
        </w:rPr>
        <w:t xml:space="preserve">Input A format </w:t>
      </w:r>
      <w:r w:rsidRPr="00EE2D79">
        <w:rPr>
          <w:highlight w:val="yellow"/>
          <w:lang w:val="en-US"/>
        </w:rPr>
        <w:br/>
      </w:r>
      <w:r w:rsidRPr="00EE2D79">
        <w:rPr>
          <w:b/>
          <w:highlight w:val="yellow"/>
          <w:lang w:val="en-US"/>
        </w:rPr>
        <w:t>InBFmt_g</w:t>
      </w:r>
      <w:r w:rsidRPr="00EE2D79">
        <w:rPr>
          <w:b/>
          <w:highlight w:val="yellow"/>
          <w:lang w:val="en-US"/>
        </w:rPr>
        <w:tab/>
      </w:r>
      <w:r w:rsidRPr="00EE2D79">
        <w:rPr>
          <w:b/>
          <w:highlight w:val="yellow"/>
          <w:lang w:val="en-US"/>
        </w:rPr>
        <w:tab/>
      </w:r>
      <w:r w:rsidRPr="00EE2D79">
        <w:rPr>
          <w:highlight w:val="yellow"/>
          <w:lang w:val="en-US"/>
        </w:rPr>
        <w:t>Input B format</w:t>
      </w:r>
      <w:r w:rsidRPr="00EE2D79">
        <w:rPr>
          <w:highlight w:val="yellow"/>
          <w:lang w:val="en-US"/>
        </w:rPr>
        <w:br/>
      </w:r>
      <w:r w:rsidRPr="00EE2D79">
        <w:rPr>
          <w:b/>
          <w:highlight w:val="yellow"/>
          <w:lang w:val="en-US"/>
        </w:rPr>
        <w:t>AddFmt_g</w:t>
      </w:r>
      <w:r w:rsidRPr="00EE2D79">
        <w:rPr>
          <w:b/>
          <w:highlight w:val="yellow"/>
          <w:lang w:val="en-US"/>
        </w:rPr>
        <w:tab/>
      </w:r>
      <w:r w:rsidRPr="00EE2D79">
        <w:rPr>
          <w:b/>
          <w:highlight w:val="yellow"/>
          <w:lang w:val="en-US"/>
        </w:rPr>
        <w:tab/>
      </w:r>
      <w:r w:rsidRPr="00EE2D79">
        <w:rPr>
          <w:highlight w:val="yellow"/>
          <w:lang w:val="en-US"/>
        </w:rPr>
        <w:t xml:space="preserve">Adder chain format </w:t>
      </w:r>
      <w:r w:rsidRPr="00EE2D79">
        <w:rPr>
          <w:highlight w:val="yellow"/>
          <w:lang w:val="en-US"/>
        </w:rPr>
        <w:br/>
      </w:r>
      <w:r w:rsidRPr="00EE2D79">
        <w:rPr>
          <w:b/>
          <w:highlight w:val="yellow"/>
          <w:lang w:val="en-US"/>
        </w:rPr>
        <w:t>InBIsCoef_g</w:t>
      </w:r>
      <w:r w:rsidRPr="00EE2D79">
        <w:rPr>
          <w:b/>
          <w:highlight w:val="yellow"/>
          <w:lang w:val="en-US"/>
        </w:rPr>
        <w:tab/>
      </w:r>
      <w:r w:rsidRPr="00EE2D79">
        <w:rPr>
          <w:highlight w:val="yellow"/>
          <w:lang w:val="en-US"/>
        </w:rPr>
        <w:t xml:space="preserve">If True, </w:t>
      </w:r>
      <w:r w:rsidRPr="00EE2D79">
        <w:rPr>
          <w:i/>
          <w:highlight w:val="yellow"/>
          <w:lang w:val="en-US"/>
        </w:rPr>
        <w:t>InBVld</w:t>
      </w:r>
      <w:r w:rsidRPr="00EE2D79">
        <w:rPr>
          <w:highlight w:val="yellow"/>
          <w:lang w:val="en-US"/>
        </w:rPr>
        <w:t xml:space="preserve"> is only used to write a constant coefficient into the input register of the DSP </w:t>
      </w:r>
      <w:r w:rsidRPr="00EE2D79">
        <w:rPr>
          <w:highlight w:val="yellow"/>
          <w:lang w:val="en-US"/>
        </w:rPr>
        <w:br/>
        <w:t xml:space="preserve"> </w:t>
      </w:r>
      <w:r w:rsidRPr="00EE2D79">
        <w:rPr>
          <w:highlight w:val="yellow"/>
          <w:lang w:val="en-US"/>
        </w:rPr>
        <w:tab/>
      </w:r>
      <w:r w:rsidRPr="00EE2D79">
        <w:rPr>
          <w:highlight w:val="yellow"/>
          <w:lang w:val="en-US"/>
        </w:rPr>
        <w:tab/>
      </w:r>
      <w:r w:rsidRPr="00EE2D79">
        <w:rPr>
          <w:highlight w:val="yellow"/>
          <w:lang w:val="en-US"/>
        </w:rPr>
        <w:tab/>
        <w:t xml:space="preserve">Slice. If False, </w:t>
      </w:r>
      <w:r w:rsidRPr="00EE2D79">
        <w:rPr>
          <w:i/>
          <w:highlight w:val="yellow"/>
          <w:lang w:val="en-US"/>
        </w:rPr>
        <w:t>InBVld</w:t>
      </w:r>
      <w:r w:rsidRPr="00EE2D79">
        <w:rPr>
          <w:highlight w:val="yellow"/>
          <w:lang w:val="en-US"/>
        </w:rPr>
        <w:t xml:space="preserve"> leads to a multiply-add operation and is propagated to </w:t>
      </w:r>
      <w:r w:rsidRPr="00EE2D79">
        <w:rPr>
          <w:highlight w:val="yellow"/>
          <w:lang w:val="en-US"/>
        </w:rPr>
        <w:br/>
        <w:t xml:space="preserve"> </w:t>
      </w:r>
      <w:r w:rsidRPr="00EE2D79">
        <w:rPr>
          <w:highlight w:val="yellow"/>
          <w:lang w:val="en-US"/>
        </w:rPr>
        <w:tab/>
      </w:r>
      <w:r w:rsidRPr="00EE2D79">
        <w:rPr>
          <w:highlight w:val="yellow"/>
          <w:lang w:val="en-US"/>
        </w:rPr>
        <w:tab/>
      </w:r>
      <w:r w:rsidRPr="00EE2D79">
        <w:rPr>
          <w:highlight w:val="yellow"/>
          <w:lang w:val="en-US"/>
        </w:rPr>
        <w:tab/>
      </w:r>
      <w:r w:rsidRPr="00EE2D79">
        <w:rPr>
          <w:i/>
          <w:highlight w:val="yellow"/>
          <w:lang w:val="en-US"/>
        </w:rPr>
        <w:t>AddChainOutVld</w:t>
      </w:r>
    </w:p>
    <w:p w:rsidR="002C4923" w:rsidRPr="00EE2D79" w:rsidRDefault="002C4923" w:rsidP="002C4923">
      <w:pPr>
        <w:pStyle w:val="Heading3"/>
        <w:rPr>
          <w:highlight w:val="yellow"/>
          <w:lang w:val="en-US"/>
        </w:rPr>
      </w:pPr>
      <w:r w:rsidRPr="00EE2D79">
        <w:rPr>
          <w:highlight w:val="yellow"/>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EE2D79" w:rsidTr="002D683D">
        <w:trPr>
          <w:trHeight w:val="369"/>
        </w:trPr>
        <w:tc>
          <w:tcPr>
            <w:tcW w:w="1781" w:type="dxa"/>
            <w:tcBorders>
              <w:bottom w:val="single" w:sz="4" w:space="0" w:color="auto"/>
            </w:tcBorders>
            <w:shd w:val="pct15" w:color="auto" w:fill="auto"/>
            <w:vAlign w:val="center"/>
          </w:tcPr>
          <w:p w:rsidR="002C4923" w:rsidRPr="00EE2D79" w:rsidRDefault="002C4923" w:rsidP="002D683D">
            <w:pPr>
              <w:pStyle w:val="TableHeader"/>
              <w:rPr>
                <w:highlight w:val="yellow"/>
              </w:rPr>
            </w:pPr>
            <w:r w:rsidRPr="00EE2D79">
              <w:rPr>
                <w:highlight w:val="yellow"/>
              </w:rPr>
              <w:t>Signal</w:t>
            </w:r>
          </w:p>
        </w:tc>
        <w:tc>
          <w:tcPr>
            <w:tcW w:w="1133" w:type="dxa"/>
            <w:shd w:val="pct15" w:color="auto" w:fill="auto"/>
            <w:vAlign w:val="center"/>
          </w:tcPr>
          <w:p w:rsidR="002C4923" w:rsidRPr="00EE2D79" w:rsidRDefault="002C4923" w:rsidP="002D683D">
            <w:pPr>
              <w:pStyle w:val="TableHeader"/>
              <w:jc w:val="center"/>
              <w:rPr>
                <w:highlight w:val="yellow"/>
              </w:rPr>
            </w:pPr>
            <w:r w:rsidRPr="00EE2D79">
              <w:rPr>
                <w:highlight w:val="yellow"/>
              </w:rPr>
              <w:t>Direction</w:t>
            </w:r>
          </w:p>
        </w:tc>
        <w:tc>
          <w:tcPr>
            <w:tcW w:w="2493" w:type="dxa"/>
            <w:shd w:val="pct15" w:color="auto" w:fill="auto"/>
            <w:vAlign w:val="center"/>
          </w:tcPr>
          <w:p w:rsidR="002C4923" w:rsidRPr="00EE2D79" w:rsidRDefault="002C4923" w:rsidP="002D683D">
            <w:pPr>
              <w:pStyle w:val="TableHeader"/>
              <w:jc w:val="center"/>
              <w:rPr>
                <w:highlight w:val="yellow"/>
              </w:rPr>
            </w:pPr>
            <w:r w:rsidRPr="00EE2D79">
              <w:rPr>
                <w:highlight w:val="yellow"/>
              </w:rPr>
              <w:t>Width</w:t>
            </w:r>
          </w:p>
        </w:tc>
        <w:tc>
          <w:tcPr>
            <w:tcW w:w="4976" w:type="dxa"/>
            <w:shd w:val="pct15" w:color="auto" w:fill="auto"/>
            <w:vAlign w:val="center"/>
          </w:tcPr>
          <w:p w:rsidR="002C4923" w:rsidRPr="00EE2D79" w:rsidRDefault="002C4923" w:rsidP="002D683D">
            <w:pPr>
              <w:pStyle w:val="TableHeader"/>
              <w:rPr>
                <w:highlight w:val="yellow"/>
              </w:rPr>
            </w:pPr>
            <w:r w:rsidRPr="00EE2D79">
              <w:rPr>
                <w:highlight w:val="yellow"/>
              </w:rPr>
              <w:t>Description</w:t>
            </w:r>
          </w:p>
        </w:tc>
      </w:tr>
      <w:tr w:rsidR="002C4923" w:rsidRPr="00EE2D79" w:rsidTr="002D683D">
        <w:trPr>
          <w:trHeight w:val="369"/>
        </w:trPr>
        <w:tc>
          <w:tcPr>
            <w:tcW w:w="10383" w:type="dxa"/>
            <w:gridSpan w:val="4"/>
            <w:shd w:val="pct5" w:color="auto" w:fill="auto"/>
            <w:vAlign w:val="center"/>
          </w:tcPr>
          <w:p w:rsidR="002C4923" w:rsidRPr="00EE2D79" w:rsidRDefault="002C4923" w:rsidP="002D683D">
            <w:pPr>
              <w:pStyle w:val="TableContent"/>
              <w:rPr>
                <w:b/>
                <w:i/>
                <w:highlight w:val="yellow"/>
              </w:rPr>
            </w:pPr>
            <w:r w:rsidRPr="00EE2D79">
              <w:rPr>
                <w:b/>
                <w:i/>
                <w:highlight w:val="yellow"/>
              </w:rPr>
              <w:t>Control Signals</w:t>
            </w:r>
          </w:p>
        </w:tc>
      </w:tr>
      <w:tr w:rsidR="002C4923" w:rsidRPr="00EE2D79"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Clk</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w:r w:rsidRPr="00EE2D79">
              <w:rPr>
                <w:highlight w:val="yellow"/>
              </w:rPr>
              <w:t>1</w:t>
            </w:r>
          </w:p>
        </w:tc>
        <w:tc>
          <w:tcPr>
            <w:tcW w:w="4976" w:type="dxa"/>
            <w:vAlign w:val="center"/>
          </w:tcPr>
          <w:p w:rsidR="002C4923" w:rsidRPr="00EE2D79" w:rsidRDefault="002C4923" w:rsidP="002D683D">
            <w:pPr>
              <w:pStyle w:val="TableContent"/>
              <w:rPr>
                <w:highlight w:val="yellow"/>
              </w:rPr>
            </w:pPr>
            <w:r w:rsidRPr="00EE2D79">
              <w:rPr>
                <w:highlight w:val="yellow"/>
              </w:rPr>
              <w:t>Clock</w:t>
            </w:r>
          </w:p>
        </w:tc>
      </w:tr>
      <w:tr w:rsidR="002C4923" w:rsidRPr="00EE2D79"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Rst</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w:r w:rsidRPr="00EE2D79">
              <w:rPr>
                <w:highlight w:val="yellow"/>
              </w:rPr>
              <w:t>1</w:t>
            </w:r>
          </w:p>
        </w:tc>
        <w:tc>
          <w:tcPr>
            <w:tcW w:w="4976" w:type="dxa"/>
            <w:vAlign w:val="center"/>
          </w:tcPr>
          <w:p w:rsidR="002C4923" w:rsidRPr="00EE2D79" w:rsidRDefault="002C4923" w:rsidP="002D683D">
            <w:pPr>
              <w:pStyle w:val="TableContent"/>
              <w:rPr>
                <w:highlight w:val="yellow"/>
              </w:rPr>
            </w:pPr>
            <w:r w:rsidRPr="00EE2D79">
              <w:rPr>
                <w:highlight w:val="yellow"/>
              </w:rPr>
              <w:t>Reset</w:t>
            </w:r>
          </w:p>
        </w:tc>
      </w:tr>
      <w:tr w:rsidR="002C4923" w:rsidRPr="00EE2D79" w:rsidTr="002D683D">
        <w:trPr>
          <w:trHeight w:val="369"/>
        </w:trPr>
        <w:tc>
          <w:tcPr>
            <w:tcW w:w="10383" w:type="dxa"/>
            <w:gridSpan w:val="4"/>
            <w:shd w:val="pct5" w:color="auto" w:fill="auto"/>
            <w:vAlign w:val="center"/>
          </w:tcPr>
          <w:p w:rsidR="002C4923" w:rsidRPr="00EE2D79" w:rsidRDefault="002C4923" w:rsidP="002D683D">
            <w:pPr>
              <w:pStyle w:val="TableContent"/>
              <w:rPr>
                <w:i/>
                <w:highlight w:val="yellow"/>
              </w:rPr>
            </w:pPr>
            <w:r w:rsidRPr="00EE2D79">
              <w:rPr>
                <w:b/>
                <w:i/>
                <w:highlight w:val="yellow"/>
              </w:rPr>
              <w:t>Input</w:t>
            </w:r>
          </w:p>
        </w:tc>
      </w:tr>
      <w:tr w:rsidR="002C4923" w:rsidRPr="002C4923"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InAVld</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w:r w:rsidRPr="00EE2D79">
              <w:rPr>
                <w:highlight w:val="yellow"/>
              </w:rPr>
              <w:t>1</w:t>
            </w:r>
          </w:p>
        </w:tc>
        <w:tc>
          <w:tcPr>
            <w:tcW w:w="4976" w:type="dxa"/>
            <w:vAlign w:val="center"/>
          </w:tcPr>
          <w:p w:rsidR="002C4923" w:rsidRPr="00EE2D79" w:rsidRDefault="002C4923" w:rsidP="002D683D">
            <w:pPr>
              <w:pStyle w:val="TableContent"/>
              <w:rPr>
                <w:highlight w:val="yellow"/>
              </w:rPr>
            </w:pPr>
            <w:r w:rsidRPr="00EE2D79">
              <w:rPr>
                <w:i/>
                <w:highlight w:val="yellow"/>
              </w:rPr>
              <w:t>InA</w:t>
            </w:r>
            <w:r w:rsidRPr="00EE2D79">
              <w:rPr>
                <w:highlight w:val="yellow"/>
              </w:rPr>
              <w:t xml:space="preserve"> contains valid data. This always leads to the multiply-add being executed. </w:t>
            </w:r>
          </w:p>
        </w:tc>
      </w:tr>
      <w:tr w:rsidR="002C4923" w:rsidRPr="00EE2D79"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InA</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m:oMathPara>
              <m:oMath>
                <m:r>
                  <w:rPr>
                    <w:rFonts w:ascii="Cambria Math" w:hAnsi="Cambria Math"/>
                    <w:highlight w:val="yellow"/>
                  </w:rPr>
                  <m:t>InAFmt_g</m:t>
                </m:r>
              </m:oMath>
            </m:oMathPara>
          </w:p>
        </w:tc>
        <w:tc>
          <w:tcPr>
            <w:tcW w:w="4976" w:type="dxa"/>
            <w:vAlign w:val="center"/>
          </w:tcPr>
          <w:p w:rsidR="002C4923" w:rsidRPr="00EE2D79" w:rsidRDefault="002C4923" w:rsidP="002D683D">
            <w:pPr>
              <w:pStyle w:val="TableContent"/>
              <w:rPr>
                <w:highlight w:val="yellow"/>
              </w:rPr>
            </w:pPr>
            <w:r w:rsidRPr="00EE2D79">
              <w:rPr>
                <w:highlight w:val="yellow"/>
              </w:rPr>
              <w:t>Input data</w:t>
            </w:r>
          </w:p>
        </w:tc>
      </w:tr>
      <w:tr w:rsidR="002C4923" w:rsidRPr="002C4923"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InADel2</w:t>
            </w:r>
          </w:p>
        </w:tc>
        <w:tc>
          <w:tcPr>
            <w:tcW w:w="1133" w:type="dxa"/>
            <w:vAlign w:val="center"/>
          </w:tcPr>
          <w:p w:rsidR="002C4923" w:rsidRPr="00EE2D79" w:rsidRDefault="002C4923" w:rsidP="002D683D">
            <w:pPr>
              <w:pStyle w:val="TableContent"/>
              <w:jc w:val="center"/>
              <w:rPr>
                <w:highlight w:val="yellow"/>
              </w:rPr>
            </w:pPr>
            <w:r w:rsidRPr="00EE2D79">
              <w:rPr>
                <w:highlight w:val="yellow"/>
              </w:rPr>
              <w:t>Output</w:t>
            </w:r>
          </w:p>
        </w:tc>
        <w:tc>
          <w:tcPr>
            <w:tcW w:w="2493" w:type="dxa"/>
            <w:vAlign w:val="center"/>
          </w:tcPr>
          <w:p w:rsidR="002C4923" w:rsidRPr="00EE2D79" w:rsidRDefault="002C4923" w:rsidP="002D683D">
            <w:pPr>
              <w:pStyle w:val="TableContent"/>
              <w:jc w:val="center"/>
              <w:rPr>
                <w:highlight w:val="yellow"/>
              </w:rPr>
            </w:pPr>
            <m:oMathPara>
              <m:oMath>
                <m:r>
                  <w:rPr>
                    <w:rFonts w:ascii="Cambria Math" w:hAnsi="Cambria Math"/>
                    <w:highlight w:val="yellow"/>
                  </w:rPr>
                  <m:t>InAFmt_g</m:t>
                </m:r>
              </m:oMath>
            </m:oMathPara>
          </w:p>
        </w:tc>
        <w:tc>
          <w:tcPr>
            <w:tcW w:w="4976" w:type="dxa"/>
            <w:vAlign w:val="center"/>
          </w:tcPr>
          <w:p w:rsidR="002C4923" w:rsidRPr="00EE2D79" w:rsidRDefault="002C4923" w:rsidP="002D683D">
            <w:pPr>
              <w:pStyle w:val="TableContent"/>
              <w:rPr>
                <w:highlight w:val="yellow"/>
              </w:rPr>
            </w:pPr>
            <w:r w:rsidRPr="00EE2D79">
              <w:rPr>
                <w:i/>
                <w:highlight w:val="yellow"/>
              </w:rPr>
              <w:t>InA</w:t>
            </w:r>
            <w:r w:rsidRPr="00EE2D79">
              <w:rPr>
                <w:highlight w:val="yellow"/>
              </w:rPr>
              <w:t xml:space="preserve"> delayed by two clock cycles (this is useful for efficient pipelined FIR implementation)</w:t>
            </w:r>
          </w:p>
        </w:tc>
      </w:tr>
      <w:tr w:rsidR="002C4923" w:rsidRPr="002C4923"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InBVld</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w:r w:rsidRPr="00EE2D79">
              <w:rPr>
                <w:highlight w:val="yellow"/>
              </w:rPr>
              <w:t>1</w:t>
            </w:r>
          </w:p>
        </w:tc>
        <w:tc>
          <w:tcPr>
            <w:tcW w:w="4976" w:type="dxa"/>
            <w:vAlign w:val="center"/>
          </w:tcPr>
          <w:p w:rsidR="002C4923" w:rsidRPr="00EE2D79" w:rsidRDefault="002C4923" w:rsidP="002D683D">
            <w:pPr>
              <w:pStyle w:val="TableContent"/>
              <w:rPr>
                <w:highlight w:val="yellow"/>
              </w:rPr>
            </w:pPr>
            <w:r w:rsidRPr="00EE2D79">
              <w:rPr>
                <w:i/>
                <w:highlight w:val="yellow"/>
              </w:rPr>
              <w:t>InB</w:t>
            </w:r>
            <w:r w:rsidRPr="00EE2D79">
              <w:rPr>
                <w:highlight w:val="yellow"/>
              </w:rPr>
              <w:t xml:space="preserve"> contains valid data. If input B register is used as coefficient storage (see </w:t>
            </w:r>
            <w:r w:rsidRPr="00EE2D79">
              <w:rPr>
                <w:i/>
                <w:highlight w:val="yellow"/>
              </w:rPr>
              <w:t>InBIsCoef_g</w:t>
            </w:r>
            <w:r w:rsidRPr="00EE2D79">
              <w:rPr>
                <w:highlight w:val="yellow"/>
              </w:rPr>
              <w:t xml:space="preserve">), this does not lead to a multiply-add being executed. Otherwise this port shall be connected to the same signal as </w:t>
            </w:r>
            <w:r w:rsidRPr="00EE2D79">
              <w:rPr>
                <w:i/>
                <w:highlight w:val="yellow"/>
              </w:rPr>
              <w:t>InAVld</w:t>
            </w:r>
            <w:r w:rsidRPr="00EE2D79">
              <w:rPr>
                <w:highlight w:val="yellow"/>
              </w:rPr>
              <w:t>.</w:t>
            </w:r>
          </w:p>
        </w:tc>
      </w:tr>
      <w:tr w:rsidR="002C4923" w:rsidRPr="00EE2D79"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InB</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m:oMathPara>
              <m:oMath>
                <m:r>
                  <w:rPr>
                    <w:rFonts w:ascii="Cambria Math" w:hAnsi="Cambria Math"/>
                    <w:highlight w:val="yellow"/>
                  </w:rPr>
                  <m:t>InBFmt_g</m:t>
                </m:r>
              </m:oMath>
            </m:oMathPara>
          </w:p>
        </w:tc>
        <w:tc>
          <w:tcPr>
            <w:tcW w:w="4976" w:type="dxa"/>
            <w:vAlign w:val="center"/>
          </w:tcPr>
          <w:p w:rsidR="002C4923" w:rsidRPr="00EE2D79" w:rsidRDefault="002C4923" w:rsidP="002D683D">
            <w:pPr>
              <w:pStyle w:val="TableContent"/>
              <w:rPr>
                <w:highlight w:val="yellow"/>
              </w:rPr>
            </w:pPr>
            <w:r w:rsidRPr="00EE2D79">
              <w:rPr>
                <w:highlight w:val="yellow"/>
              </w:rPr>
              <w:t>Input data</w:t>
            </w:r>
          </w:p>
        </w:tc>
      </w:tr>
      <w:tr w:rsidR="002C4923" w:rsidRPr="002C4923"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InBDel2</w:t>
            </w:r>
          </w:p>
        </w:tc>
        <w:tc>
          <w:tcPr>
            <w:tcW w:w="1133" w:type="dxa"/>
            <w:vAlign w:val="center"/>
          </w:tcPr>
          <w:p w:rsidR="002C4923" w:rsidRPr="00EE2D79" w:rsidRDefault="002C4923" w:rsidP="002D683D">
            <w:pPr>
              <w:pStyle w:val="TableContent"/>
              <w:jc w:val="center"/>
              <w:rPr>
                <w:highlight w:val="yellow"/>
              </w:rPr>
            </w:pPr>
            <w:r w:rsidRPr="00EE2D79">
              <w:rPr>
                <w:highlight w:val="yellow"/>
              </w:rPr>
              <w:t>output</w:t>
            </w:r>
          </w:p>
        </w:tc>
        <w:tc>
          <w:tcPr>
            <w:tcW w:w="2493" w:type="dxa"/>
            <w:vAlign w:val="center"/>
          </w:tcPr>
          <w:p w:rsidR="002C4923" w:rsidRPr="00EE2D79" w:rsidRDefault="002C4923" w:rsidP="002D683D">
            <w:pPr>
              <w:pStyle w:val="TableContent"/>
              <w:jc w:val="center"/>
              <w:rPr>
                <w:highlight w:val="yellow"/>
              </w:rPr>
            </w:pPr>
            <m:oMathPara>
              <m:oMath>
                <m:r>
                  <w:rPr>
                    <w:rFonts w:ascii="Cambria Math" w:hAnsi="Cambria Math"/>
                    <w:highlight w:val="yellow"/>
                  </w:rPr>
                  <m:t>InBFmt_g</m:t>
                </m:r>
              </m:oMath>
            </m:oMathPara>
          </w:p>
        </w:tc>
        <w:tc>
          <w:tcPr>
            <w:tcW w:w="4976" w:type="dxa"/>
            <w:vAlign w:val="center"/>
          </w:tcPr>
          <w:p w:rsidR="002C4923" w:rsidRPr="00EE2D79" w:rsidRDefault="002C4923" w:rsidP="002D683D">
            <w:pPr>
              <w:pStyle w:val="TableContent"/>
              <w:rPr>
                <w:highlight w:val="yellow"/>
              </w:rPr>
            </w:pPr>
            <w:r w:rsidRPr="00EE2D79">
              <w:rPr>
                <w:i/>
                <w:highlight w:val="yellow"/>
              </w:rPr>
              <w:t>InB</w:t>
            </w:r>
            <w:r w:rsidRPr="00EE2D79">
              <w:rPr>
                <w:highlight w:val="yellow"/>
              </w:rPr>
              <w:t xml:space="preserve"> delayed by two clock cycles (this is useful for efficient pipelined FIR implementation)</w:t>
            </w:r>
          </w:p>
        </w:tc>
      </w:tr>
      <w:tr w:rsidR="002C4923" w:rsidRPr="00EE2D79" w:rsidTr="002D683D">
        <w:trPr>
          <w:trHeight w:val="369"/>
        </w:trPr>
        <w:tc>
          <w:tcPr>
            <w:tcW w:w="10383" w:type="dxa"/>
            <w:gridSpan w:val="4"/>
            <w:shd w:val="pct5" w:color="auto" w:fill="auto"/>
            <w:vAlign w:val="center"/>
          </w:tcPr>
          <w:p w:rsidR="002C4923" w:rsidRPr="00EE2D79" w:rsidRDefault="002C4923" w:rsidP="002D683D">
            <w:pPr>
              <w:pStyle w:val="TableContent"/>
              <w:rPr>
                <w:highlight w:val="yellow"/>
              </w:rPr>
            </w:pPr>
            <w:r w:rsidRPr="00EE2D79">
              <w:rPr>
                <w:b/>
                <w:i/>
                <w:highlight w:val="yellow"/>
              </w:rPr>
              <w:t>Adder Chain</w:t>
            </w:r>
          </w:p>
        </w:tc>
      </w:tr>
      <w:tr w:rsidR="002C4923" w:rsidRPr="002C4923"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AddChainIn</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i/>
                <w:highlight w:val="yellow"/>
              </w:rPr>
            </w:pPr>
            <m:oMathPara>
              <m:oMath>
                <m:r>
                  <w:rPr>
                    <w:rFonts w:ascii="Cambria Math" w:hAnsi="Cambria Math"/>
                    <w:highlight w:val="yellow"/>
                  </w:rPr>
                  <m:t>AddFmt_g</m:t>
                </m:r>
              </m:oMath>
            </m:oMathPara>
          </w:p>
        </w:tc>
        <w:tc>
          <w:tcPr>
            <w:tcW w:w="4976" w:type="dxa"/>
            <w:vAlign w:val="center"/>
          </w:tcPr>
          <w:p w:rsidR="002C4923" w:rsidRPr="00EE2D79" w:rsidRDefault="002C4923" w:rsidP="002D683D">
            <w:pPr>
              <w:pStyle w:val="TableContent"/>
              <w:rPr>
                <w:highlight w:val="yellow"/>
              </w:rPr>
            </w:pPr>
            <w:r w:rsidRPr="00EE2D79">
              <w:rPr>
                <w:highlight w:val="yellow"/>
              </w:rPr>
              <w:t>Adder chain input from the last slice. For the first slice in a chain, connect to zero.</w:t>
            </w:r>
          </w:p>
        </w:tc>
      </w:tr>
      <w:tr w:rsidR="002C4923" w:rsidRPr="002C4923"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AddChainOut</w:t>
            </w:r>
          </w:p>
        </w:tc>
        <w:tc>
          <w:tcPr>
            <w:tcW w:w="1133" w:type="dxa"/>
            <w:vAlign w:val="center"/>
          </w:tcPr>
          <w:p w:rsidR="002C4923" w:rsidRPr="00EE2D79" w:rsidRDefault="002C4923" w:rsidP="002D683D">
            <w:pPr>
              <w:pStyle w:val="TableContent"/>
              <w:jc w:val="center"/>
              <w:rPr>
                <w:highlight w:val="yellow"/>
              </w:rPr>
            </w:pPr>
            <w:r w:rsidRPr="00EE2D79">
              <w:rPr>
                <w:highlight w:val="yellow"/>
              </w:rPr>
              <w:t>Output</w:t>
            </w:r>
          </w:p>
        </w:tc>
        <w:tc>
          <w:tcPr>
            <w:tcW w:w="2493" w:type="dxa"/>
            <w:vAlign w:val="center"/>
          </w:tcPr>
          <w:p w:rsidR="002C4923" w:rsidRPr="00EE2D79" w:rsidRDefault="002C4923" w:rsidP="002D683D">
            <w:pPr>
              <w:pStyle w:val="TableContent"/>
              <w:jc w:val="center"/>
              <w:rPr>
                <w:highlight w:val="yellow"/>
              </w:rPr>
            </w:pPr>
            <m:oMathPara>
              <m:oMath>
                <m:r>
                  <w:rPr>
                    <w:rFonts w:ascii="Cambria Math" w:hAnsi="Cambria Math"/>
                    <w:highlight w:val="yellow"/>
                  </w:rPr>
                  <m:t>AddFmt_g</m:t>
                </m:r>
              </m:oMath>
            </m:oMathPara>
          </w:p>
        </w:tc>
        <w:tc>
          <w:tcPr>
            <w:tcW w:w="4976" w:type="dxa"/>
            <w:vAlign w:val="center"/>
          </w:tcPr>
          <w:p w:rsidR="002C4923" w:rsidRPr="00EE2D79" w:rsidRDefault="002C4923" w:rsidP="002D683D">
            <w:pPr>
              <w:pStyle w:val="TableContent"/>
              <w:rPr>
                <w:highlight w:val="yellow"/>
              </w:rPr>
            </w:pPr>
            <w:r w:rsidRPr="00EE2D79">
              <w:rPr>
                <w:highlight w:val="yellow"/>
              </w:rPr>
              <w:t>Adder chain output. Connect to next slice in chain or use as output.</w:t>
            </w:r>
          </w:p>
        </w:tc>
      </w:tr>
      <w:tr w:rsidR="002C4923" w:rsidRPr="002C4923"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AddChainOutVld</w:t>
            </w:r>
          </w:p>
        </w:tc>
        <w:tc>
          <w:tcPr>
            <w:tcW w:w="1133" w:type="dxa"/>
            <w:vAlign w:val="center"/>
          </w:tcPr>
          <w:p w:rsidR="002C4923" w:rsidRPr="00EE2D79" w:rsidRDefault="002C4923" w:rsidP="002D683D">
            <w:pPr>
              <w:pStyle w:val="TableContent"/>
              <w:jc w:val="center"/>
              <w:rPr>
                <w:highlight w:val="yellow"/>
              </w:rPr>
            </w:pPr>
            <w:r w:rsidRPr="00EE2D79">
              <w:rPr>
                <w:highlight w:val="yellow"/>
              </w:rPr>
              <w:t>Output</w:t>
            </w:r>
          </w:p>
        </w:tc>
        <w:tc>
          <w:tcPr>
            <w:tcW w:w="2493" w:type="dxa"/>
            <w:vAlign w:val="center"/>
          </w:tcPr>
          <w:p w:rsidR="002C4923" w:rsidRPr="00EE2D79" w:rsidRDefault="002C4923" w:rsidP="002D683D">
            <w:pPr>
              <w:pStyle w:val="TableContent"/>
              <w:jc w:val="center"/>
              <w:rPr>
                <w:highlight w:val="yellow"/>
              </w:rPr>
            </w:pPr>
            <w:r w:rsidRPr="00EE2D79">
              <w:rPr>
                <w:highlight w:val="yellow"/>
              </w:rPr>
              <w:t>1</w:t>
            </w:r>
          </w:p>
        </w:tc>
        <w:tc>
          <w:tcPr>
            <w:tcW w:w="4976" w:type="dxa"/>
            <w:vAlign w:val="center"/>
          </w:tcPr>
          <w:p w:rsidR="002C4923" w:rsidRPr="00EE2D79" w:rsidRDefault="002C4923" w:rsidP="002D683D">
            <w:pPr>
              <w:pStyle w:val="TableContent"/>
              <w:rPr>
                <w:highlight w:val="yellow"/>
              </w:rPr>
            </w:pPr>
            <w:r w:rsidRPr="00EE2D79">
              <w:rPr>
                <w:highlight w:val="yellow"/>
              </w:rPr>
              <w:t xml:space="preserve">Signals when AddChainOut is valid (based on </w:t>
            </w:r>
            <w:r w:rsidRPr="00EE2D79">
              <w:rPr>
                <w:i/>
                <w:highlight w:val="yellow"/>
              </w:rPr>
              <w:t>InAVld</w:t>
            </w:r>
            <w:r w:rsidRPr="00EE2D79">
              <w:rPr>
                <w:highlight w:val="yellow"/>
              </w:rPr>
              <w:t>).</w:t>
            </w:r>
          </w:p>
        </w:tc>
      </w:tr>
    </w:tbl>
    <w:p w:rsidR="002C4923" w:rsidRPr="00EE2D79" w:rsidRDefault="002C4923" w:rsidP="002C4923">
      <w:pPr>
        <w:rPr>
          <w:highlight w:val="yellow"/>
          <w:lang w:val="en-US"/>
        </w:rPr>
      </w:pPr>
    </w:p>
    <w:p w:rsidR="002C4923" w:rsidRPr="00EE2D79" w:rsidRDefault="002C4923" w:rsidP="002C4923">
      <w:pPr>
        <w:pStyle w:val="Heading3"/>
        <w:pageBreakBefore/>
        <w:rPr>
          <w:highlight w:val="yellow"/>
          <w:lang w:val="en-US"/>
        </w:rPr>
      </w:pPr>
      <w:r w:rsidRPr="00EE2D79">
        <w:rPr>
          <w:highlight w:val="yellow"/>
          <w:lang w:val="en-US"/>
        </w:rPr>
        <w:lastRenderedPageBreak/>
        <w:t>Architecture</w:t>
      </w:r>
    </w:p>
    <w:p w:rsidR="002C4923" w:rsidRPr="00EE2D79" w:rsidRDefault="002C4923" w:rsidP="002C4923">
      <w:pPr>
        <w:rPr>
          <w:highlight w:val="yellow"/>
          <w:lang w:val="en-US"/>
        </w:rPr>
      </w:pPr>
      <w:r w:rsidRPr="00EE2D79">
        <w:rPr>
          <w:highlight w:val="yellow"/>
          <w:lang w:val="en-US"/>
        </w:rPr>
        <w:t xml:space="preserve">The figure below shows the architecture of the </w:t>
      </w:r>
      <w:r w:rsidRPr="00EE2D79">
        <w:rPr>
          <w:i/>
          <w:highlight w:val="yellow"/>
          <w:lang w:val="en-US"/>
        </w:rPr>
        <w:t>psi_fix_mult_add_stage</w:t>
      </w:r>
      <w:r w:rsidRPr="00EE2D79">
        <w:rPr>
          <w:highlight w:val="yellow"/>
          <w:lang w:val="en-US"/>
        </w:rPr>
        <w:t>.</w:t>
      </w:r>
    </w:p>
    <w:p w:rsidR="002C4923" w:rsidRPr="00EE2D79" w:rsidRDefault="002C4923" w:rsidP="002C4923">
      <w:pPr>
        <w:jc w:val="center"/>
        <w:rPr>
          <w:highlight w:val="yellow"/>
          <w:lang w:val="en-US"/>
        </w:rPr>
      </w:pPr>
      <w:r w:rsidRPr="00EE2D79">
        <w:rPr>
          <w:noProof/>
          <w:highlight w:val="yellow"/>
          <w:lang w:val="en-US"/>
        </w:rPr>
        <w:drawing>
          <wp:inline distT="0" distB="0" distL="0" distR="0" wp14:anchorId="606D89F9" wp14:editId="6552EC99">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rsidR="002C4923" w:rsidRPr="00EE2D79" w:rsidRDefault="002C4923" w:rsidP="002C4923">
      <w:pPr>
        <w:pStyle w:val="Caption"/>
        <w:jc w:val="center"/>
        <w:rPr>
          <w:highlight w:val="yellow"/>
          <w:lang w:val="en-US"/>
        </w:rPr>
      </w:pPr>
      <w:r w:rsidRPr="00EE2D79">
        <w:rPr>
          <w:highlight w:val="yellow"/>
          <w:lang w:val="en-US"/>
        </w:rPr>
        <w:t xml:space="preserve">Figure </w:t>
      </w:r>
      <w:r w:rsidRPr="00EE2D79">
        <w:rPr>
          <w:highlight w:val="yellow"/>
          <w:lang w:val="en-US"/>
        </w:rPr>
        <w:fldChar w:fldCharType="begin"/>
      </w:r>
      <w:r w:rsidRPr="00EE2D79">
        <w:rPr>
          <w:highlight w:val="yellow"/>
          <w:lang w:val="en-US"/>
        </w:rPr>
        <w:instrText xml:space="preserve"> SEQ Figure \* ARABIC </w:instrText>
      </w:r>
      <w:r w:rsidRPr="00EE2D79">
        <w:rPr>
          <w:highlight w:val="yellow"/>
          <w:lang w:val="en-US"/>
        </w:rPr>
        <w:fldChar w:fldCharType="separate"/>
      </w:r>
      <w:r w:rsidRPr="00EE2D79">
        <w:rPr>
          <w:noProof/>
          <w:highlight w:val="yellow"/>
          <w:lang w:val="en-US"/>
        </w:rPr>
        <w:t>12</w:t>
      </w:r>
      <w:r w:rsidRPr="00EE2D79">
        <w:rPr>
          <w:highlight w:val="yellow"/>
          <w:lang w:val="en-US"/>
        </w:rPr>
        <w:fldChar w:fldCharType="end"/>
      </w:r>
      <w:r w:rsidRPr="00EE2D79">
        <w:rPr>
          <w:highlight w:val="yellow"/>
          <w:lang w:val="en-US"/>
        </w:rPr>
        <w:t>: psi_fix_mult_add_stage Architecture</w:t>
      </w:r>
    </w:p>
    <w:p w:rsidR="002C4923" w:rsidRPr="00EE2D79" w:rsidRDefault="002C4923" w:rsidP="002C4923">
      <w:pPr>
        <w:rPr>
          <w:highlight w:val="yellow"/>
          <w:lang w:val="en-US"/>
        </w:rPr>
      </w:pPr>
      <w:r w:rsidRPr="00EE2D79">
        <w:rPr>
          <w:highlight w:val="yellow"/>
          <w:lang w:val="en-US"/>
        </w:rPr>
        <w:t>The example below shows how to use the multiply-add stage for an efficient fully-parallel single channel FIR implementation with three taps.</w:t>
      </w:r>
    </w:p>
    <w:p w:rsidR="002C4923" w:rsidRPr="00EE2D79" w:rsidRDefault="002C4923" w:rsidP="002C4923">
      <w:pPr>
        <w:jc w:val="center"/>
        <w:rPr>
          <w:highlight w:val="yellow"/>
          <w:lang w:val="en-US"/>
        </w:rPr>
      </w:pPr>
      <w:r w:rsidRPr="00EE2D79">
        <w:rPr>
          <w:noProof/>
          <w:highlight w:val="yellow"/>
          <w:lang w:val="en-US"/>
        </w:rPr>
        <w:drawing>
          <wp:inline distT="0" distB="0" distL="0" distR="0" wp14:anchorId="394B8CF0" wp14:editId="226AA77C">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rsidR="002C4923" w:rsidRDefault="002C4923" w:rsidP="002C4923">
      <w:pPr>
        <w:pStyle w:val="Caption"/>
        <w:jc w:val="center"/>
        <w:rPr>
          <w:lang w:val="en-US"/>
        </w:rPr>
      </w:pPr>
      <w:r w:rsidRPr="00EE2D79">
        <w:rPr>
          <w:highlight w:val="yellow"/>
          <w:lang w:val="en-US"/>
        </w:rPr>
        <w:t xml:space="preserve">Figure </w:t>
      </w:r>
      <w:r w:rsidRPr="00EE2D79">
        <w:rPr>
          <w:highlight w:val="yellow"/>
          <w:lang w:val="en-US"/>
        </w:rPr>
        <w:fldChar w:fldCharType="begin"/>
      </w:r>
      <w:r w:rsidRPr="00EE2D79">
        <w:rPr>
          <w:highlight w:val="yellow"/>
          <w:lang w:val="en-US"/>
        </w:rPr>
        <w:instrText xml:space="preserve"> SEQ Figure \* ARABIC </w:instrText>
      </w:r>
      <w:r w:rsidRPr="00EE2D79">
        <w:rPr>
          <w:highlight w:val="yellow"/>
          <w:lang w:val="en-US"/>
        </w:rPr>
        <w:fldChar w:fldCharType="separate"/>
      </w:r>
      <w:r w:rsidRPr="00EE2D79">
        <w:rPr>
          <w:noProof/>
          <w:highlight w:val="yellow"/>
          <w:lang w:val="en-US"/>
        </w:rPr>
        <w:t>12</w:t>
      </w:r>
      <w:r w:rsidRPr="00EE2D79">
        <w:rPr>
          <w:highlight w:val="yellow"/>
          <w:lang w:val="en-US"/>
        </w:rPr>
        <w:fldChar w:fldCharType="end"/>
      </w:r>
      <w:r w:rsidRPr="00EE2D79">
        <w:rPr>
          <w:highlight w:val="yellow"/>
          <w:lang w:val="en-US"/>
        </w:rPr>
        <w:t>: psi_fix_mult_add_stage Usage Example</w:t>
      </w:r>
    </w:p>
    <w:p w:rsidR="001A346F" w:rsidRDefault="001A346F" w:rsidP="001A346F">
      <w:pPr>
        <w:pStyle w:val="Heading2"/>
        <w:pageBreakBefore/>
        <w:ind w:left="578" w:hanging="578"/>
        <w:rPr>
          <w:lang w:val="en-US"/>
        </w:rPr>
      </w:pPr>
      <w:r w:rsidRPr="001A346F">
        <w:rPr>
          <w:lang w:val="en-US"/>
        </w:rPr>
        <w:lastRenderedPageBreak/>
        <w:t>psi_fix_fir_dec_ser_nch_chpar_conf</w:t>
      </w:r>
      <w:bookmarkEnd w:id="38"/>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2C4923"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2C4923"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2C4923"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2C4923"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2C4923"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2C4923"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2C4923"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2C4923"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2C4923"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The filter can continue taking new input data even if a calculation is ongoing</w:t>
      </w:r>
      <w:r w:rsidR="006B1E1F">
        <w:rPr>
          <w:lang w:val="en-US"/>
        </w:rPr>
        <w:t>. As a result, the handling of b</w:t>
      </w:r>
      <w:r>
        <w:rPr>
          <w:lang w:val="en-US"/>
        </w:rPr>
        <w:t xml:space="preserve">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99288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Default="00B35BF9" w:rsidP="00F0403B">
      <w:pPr>
        <w:rPr>
          <w:lang w:val="en-US"/>
        </w:rPr>
      </w:pPr>
      <w:r>
        <w:rPr>
          <w:lang w:val="en-US"/>
        </w:rPr>
        <w:t>In case of fixed coefficient implementation, the coefficient RAM is replaced by a ROM automatically.</w:t>
      </w:r>
    </w:p>
    <w:p w:rsidR="00D473E6" w:rsidRPr="00C658FA" w:rsidRDefault="00D473E6" w:rsidP="00F0403B">
      <w:pPr>
        <w:rPr>
          <w:lang w:val="en-US"/>
        </w:rPr>
      </w:pPr>
    </w:p>
    <w:p w:rsidR="00C658FA" w:rsidRDefault="004B426B" w:rsidP="00C658FA">
      <w:pPr>
        <w:pStyle w:val="Heading2"/>
        <w:pageBreakBefore/>
        <w:ind w:left="578" w:hanging="578"/>
        <w:rPr>
          <w:lang w:val="en-US"/>
        </w:rPr>
      </w:pPr>
      <w:bookmarkStart w:id="40" w:name="_Toc9928771"/>
      <w:r>
        <w:rPr>
          <w:lang w:val="en-US"/>
        </w:rPr>
        <w:lastRenderedPageBreak/>
        <w:t>psi_fix_fir_dec_ser_nch_chtdm</w:t>
      </w:r>
      <w:r w:rsidR="00C658FA" w:rsidRPr="001A346F">
        <w:rPr>
          <w:lang w:val="en-US"/>
        </w:rPr>
        <w:t>_conf</w:t>
      </w:r>
      <w:bookmarkEnd w:id="40"/>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2C4923"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2C4923"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2C4923"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2C4923"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2C4923"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2C4923"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2C4923"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2C4923"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2C4923"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w:t>
      </w:r>
      <w:r w:rsidR="006B1E1F">
        <w:rPr>
          <w:lang w:val="en-US"/>
        </w:rPr>
        <w:t>. As a result, the handling of b</w:t>
      </w:r>
      <w:r>
        <w:rPr>
          <w:lang w:val="en-US"/>
        </w:rPr>
        <w:t>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99288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E83C57" w:rsidRPr="00792F81" w:rsidRDefault="00E83C57" w:rsidP="00E83C57">
      <w:pPr>
        <w:pStyle w:val="Heading2"/>
        <w:pageBreakBefore/>
        <w:ind w:left="578" w:hanging="578"/>
        <w:rPr>
          <w:highlight w:val="yellow"/>
          <w:lang w:val="en-US"/>
        </w:rPr>
      </w:pPr>
      <w:r w:rsidRPr="00792F81">
        <w:rPr>
          <w:highlight w:val="yellow"/>
          <w:lang w:val="en-US"/>
        </w:rPr>
        <w:lastRenderedPageBreak/>
        <w:t>psi_fix_fir_par_nch_chtdm_conf</w:t>
      </w:r>
    </w:p>
    <w:p w:rsidR="00E83C57" w:rsidRPr="00792F81" w:rsidRDefault="00E83C57" w:rsidP="00E83C57">
      <w:pPr>
        <w:pStyle w:val="Heading3"/>
        <w:rPr>
          <w:highlight w:val="yellow"/>
          <w:lang w:val="en-US"/>
        </w:rPr>
      </w:pPr>
      <w:r w:rsidRPr="00792F81">
        <w:rPr>
          <w:highlight w:val="yellow"/>
          <w:lang w:val="en-US"/>
        </w:rPr>
        <w:t>Description</w:t>
      </w:r>
    </w:p>
    <w:p w:rsidR="00E83C57" w:rsidRPr="00792F81" w:rsidRDefault="00E83C57" w:rsidP="00E83C57">
      <w:pPr>
        <w:rPr>
          <w:highlight w:val="yellow"/>
          <w:lang w:val="en-US"/>
        </w:rPr>
      </w:pPr>
      <w:r w:rsidRPr="00792F81">
        <w:rPr>
          <w:highlight w:val="yellow"/>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rsidR="00E83C57" w:rsidRPr="00792F81" w:rsidRDefault="00E83C57" w:rsidP="00E83C57">
      <w:pPr>
        <w:pStyle w:val="Heading3"/>
        <w:rPr>
          <w:highlight w:val="yellow"/>
          <w:lang w:val="en-US"/>
        </w:rPr>
      </w:pPr>
      <w:r w:rsidRPr="00792F81">
        <w:rPr>
          <w:highlight w:val="yellow"/>
          <w:lang w:val="en-US"/>
        </w:rPr>
        <w:t>Generics</w:t>
      </w:r>
    </w:p>
    <w:p w:rsidR="00E83C57" w:rsidRPr="00792F81" w:rsidRDefault="00E83C57" w:rsidP="00E83C57">
      <w:pPr>
        <w:jc w:val="left"/>
        <w:rPr>
          <w:highlight w:val="yellow"/>
          <w:lang w:val="en-US"/>
        </w:rPr>
      </w:pPr>
      <w:r w:rsidRPr="00792F81">
        <w:rPr>
          <w:b/>
          <w:highlight w:val="yellow"/>
          <w:lang w:val="en-US"/>
        </w:rPr>
        <w:t>InFmt_g</w:t>
      </w:r>
      <w:r w:rsidRPr="00792F81">
        <w:rPr>
          <w:b/>
          <w:highlight w:val="yellow"/>
          <w:lang w:val="en-US"/>
        </w:rPr>
        <w:tab/>
      </w:r>
      <w:r w:rsidRPr="00792F81">
        <w:rPr>
          <w:b/>
          <w:highlight w:val="yellow"/>
          <w:lang w:val="en-US"/>
        </w:rPr>
        <w:tab/>
      </w:r>
      <w:r w:rsidRPr="00792F81">
        <w:rPr>
          <w:highlight w:val="yellow"/>
          <w:lang w:val="en-US"/>
        </w:rPr>
        <w:t xml:space="preserve">Input format </w:t>
      </w:r>
      <w:r w:rsidRPr="00792F81">
        <w:rPr>
          <w:highlight w:val="yellow"/>
          <w:lang w:val="en-US"/>
        </w:rPr>
        <w:br/>
      </w:r>
      <w:r w:rsidRPr="00792F81">
        <w:rPr>
          <w:b/>
          <w:highlight w:val="yellow"/>
          <w:lang w:val="en-US"/>
        </w:rPr>
        <w:t>OutFmt_g</w:t>
      </w:r>
      <w:r w:rsidRPr="00792F81">
        <w:rPr>
          <w:b/>
          <w:highlight w:val="yellow"/>
          <w:lang w:val="en-US"/>
        </w:rPr>
        <w:tab/>
      </w:r>
      <w:r w:rsidRPr="00792F81">
        <w:rPr>
          <w:b/>
          <w:highlight w:val="yellow"/>
          <w:lang w:val="en-US"/>
        </w:rPr>
        <w:tab/>
      </w:r>
      <w:r w:rsidRPr="00792F81">
        <w:rPr>
          <w:highlight w:val="yellow"/>
          <w:lang w:val="en-US"/>
        </w:rPr>
        <w:t xml:space="preserve">Output format </w:t>
      </w:r>
      <w:r w:rsidRPr="00792F81">
        <w:rPr>
          <w:highlight w:val="yellow"/>
          <w:lang w:val="en-US"/>
        </w:rPr>
        <w:br/>
      </w:r>
      <w:r w:rsidRPr="00792F81">
        <w:rPr>
          <w:b/>
          <w:highlight w:val="yellow"/>
          <w:lang w:val="en-US"/>
        </w:rPr>
        <w:t>CoefFmt_g</w:t>
      </w:r>
      <w:r w:rsidRPr="00792F81">
        <w:rPr>
          <w:b/>
          <w:highlight w:val="yellow"/>
          <w:lang w:val="en-US"/>
        </w:rPr>
        <w:tab/>
      </w:r>
      <w:r w:rsidRPr="00792F81">
        <w:rPr>
          <w:b/>
          <w:highlight w:val="yellow"/>
          <w:lang w:val="en-US"/>
        </w:rPr>
        <w:tab/>
      </w:r>
      <w:r w:rsidRPr="00792F81">
        <w:rPr>
          <w:highlight w:val="yellow"/>
          <w:lang w:val="en-US"/>
        </w:rPr>
        <w:t>Coefficient format</w:t>
      </w:r>
      <w:r w:rsidRPr="00792F81">
        <w:rPr>
          <w:highlight w:val="yellow"/>
          <w:lang w:val="en-US"/>
        </w:rPr>
        <w:br/>
      </w:r>
      <w:r w:rsidRPr="00792F81">
        <w:rPr>
          <w:b/>
          <w:highlight w:val="yellow"/>
          <w:lang w:val="en-US"/>
        </w:rPr>
        <w:t>Channels_g</w:t>
      </w:r>
      <w:r w:rsidRPr="00792F81">
        <w:rPr>
          <w:b/>
          <w:highlight w:val="yellow"/>
          <w:lang w:val="en-US"/>
        </w:rPr>
        <w:tab/>
      </w:r>
      <w:r w:rsidRPr="00792F81">
        <w:rPr>
          <w:highlight w:val="yellow"/>
          <w:lang w:val="en-US"/>
        </w:rPr>
        <w:t xml:space="preserve">Number of parallel channels </w:t>
      </w:r>
      <w:r w:rsidRPr="00792F81">
        <w:rPr>
          <w:highlight w:val="yellow"/>
          <w:lang w:val="en-US"/>
        </w:rPr>
        <w:br/>
      </w:r>
      <w:r w:rsidRPr="00792F81">
        <w:rPr>
          <w:b/>
          <w:highlight w:val="yellow"/>
          <w:lang w:val="en-US"/>
        </w:rPr>
        <w:t>Taps_g</w:t>
      </w:r>
      <w:r w:rsidRPr="00792F81">
        <w:rPr>
          <w:b/>
          <w:highlight w:val="yellow"/>
          <w:lang w:val="en-US"/>
        </w:rPr>
        <w:tab/>
      </w:r>
      <w:r w:rsidRPr="00792F81">
        <w:rPr>
          <w:b/>
          <w:highlight w:val="yellow"/>
          <w:lang w:val="en-US"/>
        </w:rPr>
        <w:tab/>
      </w:r>
      <w:r w:rsidRPr="00792F81">
        <w:rPr>
          <w:highlight w:val="yellow"/>
          <w:lang w:val="en-US"/>
        </w:rPr>
        <w:t>Number of taps implemented</w:t>
      </w:r>
      <w:r w:rsidRPr="00792F81">
        <w:rPr>
          <w:highlight w:val="yellow"/>
          <w:lang w:val="en-US"/>
        </w:rPr>
        <w:br/>
      </w:r>
      <w:r w:rsidRPr="00792F81">
        <w:rPr>
          <w:b/>
          <w:highlight w:val="yellow"/>
          <w:lang w:val="en-US"/>
        </w:rPr>
        <w:t>Rnd_g</w:t>
      </w:r>
      <w:r w:rsidRPr="00792F81">
        <w:rPr>
          <w:b/>
          <w:highlight w:val="yellow"/>
          <w:lang w:val="en-US"/>
        </w:rPr>
        <w:tab/>
      </w:r>
      <w:r w:rsidRPr="00792F81">
        <w:rPr>
          <w:b/>
          <w:highlight w:val="yellow"/>
          <w:lang w:val="en-US"/>
        </w:rPr>
        <w:tab/>
      </w:r>
      <w:r w:rsidRPr="00792F81">
        <w:rPr>
          <w:highlight w:val="yellow"/>
          <w:lang w:val="en-US"/>
        </w:rPr>
        <w:t>Rounding mode at the output (round or truncate)</w:t>
      </w:r>
      <w:r w:rsidRPr="00792F81">
        <w:rPr>
          <w:highlight w:val="yellow"/>
          <w:lang w:val="en-US"/>
        </w:rPr>
        <w:br/>
      </w:r>
      <w:r w:rsidRPr="00792F81">
        <w:rPr>
          <w:b/>
          <w:highlight w:val="yellow"/>
          <w:lang w:val="en-US"/>
        </w:rPr>
        <w:t>Sat_g</w:t>
      </w:r>
      <w:r w:rsidRPr="00792F81">
        <w:rPr>
          <w:b/>
          <w:highlight w:val="yellow"/>
          <w:lang w:val="en-US"/>
        </w:rPr>
        <w:tab/>
      </w:r>
      <w:r w:rsidRPr="00792F81">
        <w:rPr>
          <w:b/>
          <w:highlight w:val="yellow"/>
          <w:lang w:val="en-US"/>
        </w:rPr>
        <w:tab/>
      </w:r>
      <w:r w:rsidRPr="00792F81">
        <w:rPr>
          <w:highlight w:val="yellow"/>
          <w:lang w:val="en-US"/>
        </w:rPr>
        <w:t>Saturation mode at the output (saturate of wrap)</w:t>
      </w:r>
      <w:r w:rsidRPr="00792F81">
        <w:rPr>
          <w:highlight w:val="yellow"/>
          <w:lang w:val="en-US"/>
        </w:rPr>
        <w:br/>
      </w:r>
      <w:r w:rsidRPr="00792F81">
        <w:rPr>
          <w:b/>
          <w:highlight w:val="yellow"/>
          <w:lang w:val="en-US"/>
        </w:rPr>
        <w:t>UseFixCoefs_g</w:t>
      </w:r>
      <w:r w:rsidRPr="00792F81">
        <w:rPr>
          <w:b/>
          <w:highlight w:val="yellow"/>
          <w:lang w:val="en-US"/>
        </w:rPr>
        <w:tab/>
      </w:r>
      <w:r w:rsidRPr="00792F81">
        <w:rPr>
          <w:highlight w:val="yellow"/>
          <w:lang w:val="en-US"/>
        </w:rPr>
        <w:t>If true, fixed coefficients instead of configurable coefficients are implemented.</w:t>
      </w:r>
      <w:r w:rsidRPr="00792F81">
        <w:rPr>
          <w:highlight w:val="yellow"/>
          <w:lang w:val="en-US"/>
        </w:rPr>
        <w:br/>
      </w:r>
      <w:r w:rsidRPr="00792F81">
        <w:rPr>
          <w:b/>
          <w:highlight w:val="yellow"/>
          <w:lang w:val="en-US"/>
        </w:rPr>
        <w:t>FixCoefs_g</w:t>
      </w:r>
      <w:r w:rsidRPr="00792F81">
        <w:rPr>
          <w:b/>
          <w:highlight w:val="yellow"/>
          <w:lang w:val="en-US"/>
        </w:rPr>
        <w:tab/>
      </w:r>
      <w:r w:rsidRPr="00792F81">
        <w:rPr>
          <w:b/>
          <w:highlight w:val="yellow"/>
          <w:lang w:val="en-US"/>
        </w:rPr>
        <w:tab/>
      </w:r>
      <w:r w:rsidRPr="00792F81">
        <w:rPr>
          <w:highlight w:val="yellow"/>
          <w:lang w:val="en-US"/>
        </w:rPr>
        <w:t xml:space="preserve">Coefficients to use for </w:t>
      </w:r>
      <w:r w:rsidRPr="00792F81">
        <w:rPr>
          <w:i/>
          <w:highlight w:val="yellow"/>
          <w:lang w:val="en-US"/>
        </w:rPr>
        <w:t xml:space="preserve">UseFixCoefs_g </w:t>
      </w:r>
      <w:r w:rsidRPr="00792F81">
        <w:rPr>
          <w:highlight w:val="yellow"/>
          <w:lang w:val="en-US"/>
        </w:rPr>
        <w:t>= true.</w:t>
      </w:r>
    </w:p>
    <w:p w:rsidR="00E83C57" w:rsidRPr="00792F81" w:rsidRDefault="00E83C57" w:rsidP="00E83C57">
      <w:pPr>
        <w:pStyle w:val="Heading3"/>
        <w:rPr>
          <w:highlight w:val="yellow"/>
          <w:lang w:val="en-US"/>
        </w:rPr>
      </w:pPr>
      <w:r w:rsidRPr="00792F81">
        <w:rPr>
          <w:highlight w:val="yellow"/>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792F81" w:rsidTr="002D683D">
        <w:trPr>
          <w:trHeight w:val="369"/>
        </w:trPr>
        <w:tc>
          <w:tcPr>
            <w:tcW w:w="1534" w:type="dxa"/>
            <w:tcBorders>
              <w:bottom w:val="single" w:sz="4" w:space="0" w:color="auto"/>
            </w:tcBorders>
            <w:shd w:val="pct15" w:color="auto" w:fill="auto"/>
            <w:vAlign w:val="center"/>
          </w:tcPr>
          <w:p w:rsidR="00E83C57" w:rsidRPr="00792F81" w:rsidRDefault="00E83C57" w:rsidP="002D683D">
            <w:pPr>
              <w:pStyle w:val="TableHeader"/>
              <w:rPr>
                <w:highlight w:val="yellow"/>
              </w:rPr>
            </w:pPr>
            <w:r w:rsidRPr="00792F81">
              <w:rPr>
                <w:highlight w:val="yellow"/>
              </w:rPr>
              <w:t>Signal</w:t>
            </w:r>
          </w:p>
        </w:tc>
        <w:tc>
          <w:tcPr>
            <w:tcW w:w="1133" w:type="dxa"/>
            <w:shd w:val="pct15" w:color="auto" w:fill="auto"/>
            <w:vAlign w:val="center"/>
          </w:tcPr>
          <w:p w:rsidR="00E83C57" w:rsidRPr="00792F81" w:rsidRDefault="00E83C57" w:rsidP="002D683D">
            <w:pPr>
              <w:pStyle w:val="TableHeader"/>
              <w:jc w:val="center"/>
              <w:rPr>
                <w:highlight w:val="yellow"/>
              </w:rPr>
            </w:pPr>
            <w:r w:rsidRPr="00792F81">
              <w:rPr>
                <w:highlight w:val="yellow"/>
              </w:rPr>
              <w:t>Direction</w:t>
            </w:r>
          </w:p>
        </w:tc>
        <w:tc>
          <w:tcPr>
            <w:tcW w:w="2506" w:type="dxa"/>
            <w:shd w:val="pct15" w:color="auto" w:fill="auto"/>
            <w:vAlign w:val="center"/>
          </w:tcPr>
          <w:p w:rsidR="00E83C57" w:rsidRPr="00792F81" w:rsidRDefault="00E83C57" w:rsidP="002D683D">
            <w:pPr>
              <w:pStyle w:val="TableHeader"/>
              <w:jc w:val="center"/>
              <w:rPr>
                <w:highlight w:val="yellow"/>
              </w:rPr>
            </w:pPr>
            <w:r w:rsidRPr="00792F81">
              <w:rPr>
                <w:highlight w:val="yellow"/>
              </w:rPr>
              <w:t>Width</w:t>
            </w:r>
          </w:p>
        </w:tc>
        <w:tc>
          <w:tcPr>
            <w:tcW w:w="5210" w:type="dxa"/>
            <w:shd w:val="pct15" w:color="auto" w:fill="auto"/>
            <w:vAlign w:val="center"/>
          </w:tcPr>
          <w:p w:rsidR="00E83C57" w:rsidRPr="00792F81" w:rsidRDefault="00E83C57" w:rsidP="002D683D">
            <w:pPr>
              <w:pStyle w:val="TableHeader"/>
              <w:rPr>
                <w:highlight w:val="yellow"/>
              </w:rPr>
            </w:pPr>
            <w:r w:rsidRPr="00792F81">
              <w:rPr>
                <w:highlight w:val="yellow"/>
              </w:rPr>
              <w:t>Description</w:t>
            </w:r>
          </w:p>
        </w:tc>
      </w:tr>
      <w:tr w:rsidR="00E83C57" w:rsidRPr="00792F81" w:rsidTr="002D683D">
        <w:trPr>
          <w:trHeight w:val="369"/>
        </w:trPr>
        <w:tc>
          <w:tcPr>
            <w:tcW w:w="10383" w:type="dxa"/>
            <w:gridSpan w:val="4"/>
            <w:shd w:val="pct5" w:color="auto" w:fill="auto"/>
            <w:vAlign w:val="center"/>
          </w:tcPr>
          <w:p w:rsidR="00E83C57" w:rsidRPr="00792F81" w:rsidRDefault="00E83C57" w:rsidP="002D683D">
            <w:pPr>
              <w:pStyle w:val="TableContent"/>
              <w:rPr>
                <w:b/>
                <w:i/>
                <w:highlight w:val="yellow"/>
              </w:rPr>
            </w:pPr>
            <w:r w:rsidRPr="00792F81">
              <w:rPr>
                <w:b/>
                <w:i/>
                <w:highlight w:val="yellow"/>
              </w:rPr>
              <w:t>Control Signals</w:t>
            </w:r>
          </w:p>
        </w:tc>
      </w:tr>
      <w:tr w:rsidR="00E83C57" w:rsidRPr="00792F81"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Clk</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1</w:t>
            </w:r>
          </w:p>
        </w:tc>
        <w:tc>
          <w:tcPr>
            <w:tcW w:w="5210" w:type="dxa"/>
            <w:vAlign w:val="center"/>
          </w:tcPr>
          <w:p w:rsidR="00E83C57" w:rsidRPr="00792F81" w:rsidRDefault="00E83C57" w:rsidP="002D683D">
            <w:pPr>
              <w:pStyle w:val="TableContent"/>
              <w:rPr>
                <w:highlight w:val="yellow"/>
              </w:rPr>
            </w:pPr>
            <w:r w:rsidRPr="00792F81">
              <w:rPr>
                <w:highlight w:val="yellow"/>
              </w:rPr>
              <w:t>Clock</w:t>
            </w:r>
          </w:p>
        </w:tc>
      </w:tr>
      <w:tr w:rsidR="00E83C57" w:rsidRPr="00792F81"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Rst</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1</w:t>
            </w:r>
          </w:p>
        </w:tc>
        <w:tc>
          <w:tcPr>
            <w:tcW w:w="5210" w:type="dxa"/>
            <w:vAlign w:val="center"/>
          </w:tcPr>
          <w:p w:rsidR="00E83C57" w:rsidRPr="00792F81" w:rsidRDefault="00E83C57" w:rsidP="002D683D">
            <w:pPr>
              <w:pStyle w:val="TableContent"/>
              <w:rPr>
                <w:highlight w:val="yellow"/>
              </w:rPr>
            </w:pPr>
            <w:r w:rsidRPr="00792F81">
              <w:rPr>
                <w:highlight w:val="yellow"/>
              </w:rPr>
              <w:t>Reset</w:t>
            </w:r>
          </w:p>
        </w:tc>
      </w:tr>
      <w:tr w:rsidR="00E83C57" w:rsidRPr="00792F81" w:rsidTr="002D683D">
        <w:trPr>
          <w:trHeight w:val="369"/>
        </w:trPr>
        <w:tc>
          <w:tcPr>
            <w:tcW w:w="10383" w:type="dxa"/>
            <w:gridSpan w:val="4"/>
            <w:shd w:val="pct5" w:color="auto" w:fill="auto"/>
            <w:vAlign w:val="center"/>
          </w:tcPr>
          <w:p w:rsidR="00E83C57" w:rsidRPr="00792F81" w:rsidRDefault="00E83C57" w:rsidP="002D683D">
            <w:pPr>
              <w:pStyle w:val="TableContent"/>
              <w:rPr>
                <w:i/>
                <w:highlight w:val="yellow"/>
              </w:rPr>
            </w:pPr>
            <w:r w:rsidRPr="00792F81">
              <w:rPr>
                <w:b/>
                <w:i/>
                <w:highlight w:val="yellow"/>
              </w:rPr>
              <w:t>Input</w:t>
            </w:r>
          </w:p>
        </w:tc>
      </w:tr>
      <w:tr w:rsidR="00E83C57" w:rsidRPr="00792F81"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InVld</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1</w:t>
            </w:r>
          </w:p>
        </w:tc>
        <w:tc>
          <w:tcPr>
            <w:tcW w:w="5210" w:type="dxa"/>
            <w:vAlign w:val="center"/>
          </w:tcPr>
          <w:p w:rsidR="00E83C57" w:rsidRPr="00792F81" w:rsidRDefault="00E83C57" w:rsidP="002D683D">
            <w:pPr>
              <w:pStyle w:val="TableContent"/>
              <w:rPr>
                <w:highlight w:val="yellow"/>
              </w:rPr>
            </w:pPr>
            <w:r w:rsidRPr="00792F81">
              <w:rPr>
                <w:highlight w:val="yellow"/>
              </w:rPr>
              <w:t xml:space="preserve">AXI-S handshaking signal </w:t>
            </w:r>
          </w:p>
        </w:tc>
      </w:tr>
      <w:tr w:rsidR="00E83C57" w:rsidRPr="002C4923"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InData</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i/>
                <w:highlight w:val="yellow"/>
              </w:rPr>
            </w:pPr>
            <w:r w:rsidRPr="00792F81">
              <w:rPr>
                <w:i/>
                <w:highlight w:val="yellow"/>
              </w:rPr>
              <w:t>InFmt_g</w:t>
            </w:r>
          </w:p>
        </w:tc>
        <w:tc>
          <w:tcPr>
            <w:tcW w:w="5210" w:type="dxa"/>
            <w:vAlign w:val="center"/>
          </w:tcPr>
          <w:p w:rsidR="00E83C57" w:rsidRPr="00792F81" w:rsidRDefault="00E83C57" w:rsidP="002D683D">
            <w:pPr>
              <w:pStyle w:val="TableContent"/>
              <w:rPr>
                <w:highlight w:val="yellow"/>
              </w:rPr>
            </w:pPr>
            <w:r w:rsidRPr="00792F81">
              <w:rPr>
                <w:highlight w:val="yellow"/>
              </w:rPr>
              <w:t>Input data, one channel is passed after the other</w:t>
            </w:r>
          </w:p>
        </w:tc>
      </w:tr>
      <w:tr w:rsidR="00E83C57" w:rsidRPr="00792F81" w:rsidTr="002D683D">
        <w:trPr>
          <w:trHeight w:val="369"/>
        </w:trPr>
        <w:tc>
          <w:tcPr>
            <w:tcW w:w="10383" w:type="dxa"/>
            <w:gridSpan w:val="4"/>
            <w:shd w:val="pct5" w:color="auto" w:fill="auto"/>
            <w:vAlign w:val="center"/>
          </w:tcPr>
          <w:p w:rsidR="00E83C57" w:rsidRPr="00792F81" w:rsidRDefault="00E83C57" w:rsidP="002D683D">
            <w:pPr>
              <w:pStyle w:val="TableContent"/>
              <w:rPr>
                <w:highlight w:val="yellow"/>
              </w:rPr>
            </w:pPr>
            <w:r w:rsidRPr="00792F81">
              <w:rPr>
                <w:b/>
                <w:i/>
                <w:highlight w:val="yellow"/>
              </w:rPr>
              <w:t>Output</w:t>
            </w:r>
          </w:p>
        </w:tc>
      </w:tr>
      <w:tr w:rsidR="00E83C57" w:rsidRPr="00792F81"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OutVld</w:t>
            </w:r>
          </w:p>
        </w:tc>
        <w:tc>
          <w:tcPr>
            <w:tcW w:w="1133" w:type="dxa"/>
            <w:vAlign w:val="center"/>
          </w:tcPr>
          <w:p w:rsidR="00E83C57" w:rsidRPr="00792F81" w:rsidRDefault="00E83C57" w:rsidP="002D683D">
            <w:pPr>
              <w:pStyle w:val="TableContent"/>
              <w:jc w:val="center"/>
              <w:rPr>
                <w:highlight w:val="yellow"/>
              </w:rPr>
            </w:pPr>
            <w:r w:rsidRPr="00792F81">
              <w:rPr>
                <w:highlight w:val="yellow"/>
              </w:rPr>
              <w:t>Output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1</w:t>
            </w:r>
          </w:p>
        </w:tc>
        <w:tc>
          <w:tcPr>
            <w:tcW w:w="5210" w:type="dxa"/>
            <w:vAlign w:val="center"/>
          </w:tcPr>
          <w:p w:rsidR="00E83C57" w:rsidRPr="00792F81" w:rsidRDefault="00E83C57" w:rsidP="002D683D">
            <w:pPr>
              <w:pStyle w:val="TableContent"/>
              <w:rPr>
                <w:highlight w:val="yellow"/>
              </w:rPr>
            </w:pPr>
            <w:r w:rsidRPr="00792F81">
              <w:rPr>
                <w:highlight w:val="yellow"/>
              </w:rPr>
              <w:t>AXI-S handshaking signal</w:t>
            </w:r>
          </w:p>
        </w:tc>
      </w:tr>
      <w:tr w:rsidR="00E83C57" w:rsidRPr="002C4923"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OutAbs</w:t>
            </w:r>
          </w:p>
        </w:tc>
        <w:tc>
          <w:tcPr>
            <w:tcW w:w="1133" w:type="dxa"/>
            <w:vAlign w:val="center"/>
          </w:tcPr>
          <w:p w:rsidR="00E83C57" w:rsidRPr="00792F81" w:rsidRDefault="00E83C57" w:rsidP="002D683D">
            <w:pPr>
              <w:pStyle w:val="TableContent"/>
              <w:jc w:val="center"/>
              <w:rPr>
                <w:highlight w:val="yellow"/>
              </w:rPr>
            </w:pPr>
            <w:r w:rsidRPr="00792F81">
              <w:rPr>
                <w:highlight w:val="yellow"/>
              </w:rPr>
              <w:t>Output</w:t>
            </w:r>
          </w:p>
        </w:tc>
        <w:tc>
          <w:tcPr>
            <w:tcW w:w="2506" w:type="dxa"/>
            <w:vAlign w:val="center"/>
          </w:tcPr>
          <w:p w:rsidR="00E83C57" w:rsidRPr="00792F81" w:rsidRDefault="00E83C57" w:rsidP="002D683D">
            <w:pPr>
              <w:pStyle w:val="TableContent"/>
              <w:jc w:val="center"/>
              <w:rPr>
                <w:i/>
                <w:highlight w:val="yellow"/>
              </w:rPr>
            </w:pPr>
            <w:r w:rsidRPr="00792F81">
              <w:rPr>
                <w:i/>
                <w:highlight w:val="yellow"/>
              </w:rPr>
              <w:t>OutFmt_g</w:t>
            </w:r>
          </w:p>
        </w:tc>
        <w:tc>
          <w:tcPr>
            <w:tcW w:w="5210" w:type="dxa"/>
            <w:vAlign w:val="center"/>
          </w:tcPr>
          <w:p w:rsidR="00E83C57" w:rsidRPr="00792F81" w:rsidRDefault="00E83C57" w:rsidP="002D683D">
            <w:pPr>
              <w:pStyle w:val="TableContent"/>
              <w:rPr>
                <w:highlight w:val="yellow"/>
              </w:rPr>
            </w:pPr>
            <w:r w:rsidRPr="00792F81">
              <w:rPr>
                <w:highlight w:val="yellow"/>
              </w:rPr>
              <w:t>Output data, one channel is passed after the other</w:t>
            </w:r>
          </w:p>
        </w:tc>
      </w:tr>
      <w:tr w:rsidR="00E83C57" w:rsidRPr="00792F81" w:rsidTr="002D683D">
        <w:trPr>
          <w:trHeight w:val="369"/>
        </w:trPr>
        <w:tc>
          <w:tcPr>
            <w:tcW w:w="10383" w:type="dxa"/>
            <w:gridSpan w:val="4"/>
            <w:shd w:val="pct5" w:color="auto" w:fill="auto"/>
            <w:vAlign w:val="center"/>
          </w:tcPr>
          <w:p w:rsidR="00E83C57" w:rsidRPr="00792F81" w:rsidRDefault="00E83C57" w:rsidP="002D683D">
            <w:pPr>
              <w:pStyle w:val="TableContent"/>
              <w:rPr>
                <w:highlight w:val="yellow"/>
              </w:rPr>
            </w:pPr>
            <w:r w:rsidRPr="00792F81">
              <w:rPr>
                <w:b/>
                <w:i/>
                <w:highlight w:val="yellow"/>
              </w:rPr>
              <w:t>Coefficient Interface</w:t>
            </w:r>
          </w:p>
        </w:tc>
      </w:tr>
      <w:tr w:rsidR="00E83C57" w:rsidRPr="002C4923"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CoefWr</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1</w:t>
            </w:r>
          </w:p>
        </w:tc>
        <w:tc>
          <w:tcPr>
            <w:tcW w:w="5210" w:type="dxa"/>
            <w:vAlign w:val="center"/>
          </w:tcPr>
          <w:p w:rsidR="00E83C57" w:rsidRPr="00792F81" w:rsidRDefault="00E83C57" w:rsidP="002D683D">
            <w:pPr>
              <w:pStyle w:val="TableContent"/>
              <w:rPr>
                <w:highlight w:val="yellow"/>
              </w:rPr>
            </w:pPr>
            <w:r w:rsidRPr="00792F81">
              <w:rPr>
                <w:highlight w:val="yellow"/>
              </w:rPr>
              <w:t>Coefficient write enable signal</w:t>
            </w:r>
          </w:p>
          <w:p w:rsidR="00E83C57" w:rsidRPr="00792F81" w:rsidRDefault="00E83C57" w:rsidP="002D683D">
            <w:pPr>
              <w:pStyle w:val="TableContent"/>
              <w:rPr>
                <w:highlight w:val="yellow"/>
              </w:rPr>
            </w:pPr>
          </w:p>
          <w:p w:rsidR="00E83C57" w:rsidRPr="00792F81" w:rsidRDefault="00E83C57" w:rsidP="002D683D">
            <w:pPr>
              <w:pStyle w:val="TableContent"/>
              <w:rPr>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tc>
      </w:tr>
      <w:tr w:rsidR="00E83C57" w:rsidRPr="002C4923"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CoefAddr</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m:oMathPara>
              <m:oMath>
                <m:r>
                  <w:rPr>
                    <w:rFonts w:ascii="Cambria Math" w:hAnsi="Cambria Math"/>
                    <w:highlight w:val="yellow"/>
                  </w:rPr>
                  <m:t>ceil(</m:t>
                </m:r>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2</m:t>
                        </m:r>
                        <m:ctrlPr>
                          <w:rPr>
                            <w:rFonts w:ascii="Cambria Math" w:hAnsi="Cambria Math"/>
                            <w:highlight w:val="yellow"/>
                          </w:rPr>
                        </m:ctrlPr>
                      </m:sub>
                    </m:sSub>
                  </m:fName>
                  <m:e>
                    <m:r>
                      <w:rPr>
                        <w:rFonts w:ascii="Cambria Math" w:hAnsi="Cambria Math"/>
                        <w:highlight w:val="yellow"/>
                      </w:rPr>
                      <m:t>(</m:t>
                    </m:r>
                    <m:r>
                      <m:rPr>
                        <m:nor/>
                      </m:rPr>
                      <w:rPr>
                        <w:rFonts w:ascii="Cambria Math" w:hAnsi="Cambria Math"/>
                        <w:highlight w:val="yellow"/>
                      </w:rPr>
                      <m:t>MaxTaps_g</m:t>
                    </m:r>
                    <m:r>
                      <w:rPr>
                        <w:rFonts w:ascii="Cambria Math" w:hAnsi="Cambria Math"/>
                        <w:highlight w:val="yellow"/>
                      </w:rPr>
                      <m:t>))</m:t>
                    </m:r>
                  </m:e>
                </m:func>
              </m:oMath>
            </m:oMathPara>
          </w:p>
        </w:tc>
        <w:tc>
          <w:tcPr>
            <w:tcW w:w="5210" w:type="dxa"/>
            <w:vAlign w:val="center"/>
          </w:tcPr>
          <w:p w:rsidR="00E83C57" w:rsidRPr="00792F81" w:rsidRDefault="00E83C57" w:rsidP="002D683D">
            <w:pPr>
              <w:pStyle w:val="TableContent"/>
              <w:rPr>
                <w:highlight w:val="yellow"/>
              </w:rPr>
            </w:pPr>
            <w:r w:rsidRPr="00792F81">
              <w:rPr>
                <w:highlight w:val="yellow"/>
              </w:rPr>
              <w:t>Address of the coefficient to access</w:t>
            </w:r>
          </w:p>
          <w:p w:rsidR="00E83C57" w:rsidRPr="00792F81" w:rsidRDefault="00E83C57" w:rsidP="002D683D">
            <w:pPr>
              <w:pStyle w:val="TableContent"/>
              <w:rPr>
                <w:highlight w:val="yellow"/>
              </w:rPr>
            </w:pPr>
          </w:p>
          <w:p w:rsidR="00E83C57" w:rsidRPr="00792F81" w:rsidRDefault="00E83C57" w:rsidP="002D683D">
            <w:pPr>
              <w:pStyle w:val="TableContent"/>
              <w:rPr>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tc>
      </w:tr>
      <w:tr w:rsidR="00E83C57" w:rsidRPr="002C4923"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CoefWrData</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CoefFmt_g</w:t>
            </w:r>
          </w:p>
        </w:tc>
        <w:tc>
          <w:tcPr>
            <w:tcW w:w="5210" w:type="dxa"/>
            <w:vAlign w:val="center"/>
          </w:tcPr>
          <w:p w:rsidR="00E83C57" w:rsidRPr="00792F81" w:rsidRDefault="00E83C57" w:rsidP="002D683D">
            <w:pPr>
              <w:pStyle w:val="TableContent"/>
              <w:rPr>
                <w:i/>
                <w:highlight w:val="yellow"/>
              </w:rPr>
            </w:pPr>
            <w:r w:rsidRPr="00792F81">
              <w:rPr>
                <w:highlight w:val="yellow"/>
              </w:rPr>
              <w:t>Coefficient value for write access (</w:t>
            </w:r>
            <w:r w:rsidRPr="00792F81">
              <w:rPr>
                <w:i/>
                <w:highlight w:val="yellow"/>
              </w:rPr>
              <w:t>CoefWr = 1)</w:t>
            </w:r>
          </w:p>
          <w:p w:rsidR="00E83C57" w:rsidRPr="00792F81" w:rsidRDefault="00E83C57" w:rsidP="002D683D">
            <w:pPr>
              <w:pStyle w:val="TableContent"/>
              <w:rPr>
                <w:i/>
                <w:highlight w:val="yellow"/>
              </w:rPr>
            </w:pPr>
          </w:p>
          <w:p w:rsidR="00E83C57" w:rsidRPr="00792F81" w:rsidRDefault="00E83C57" w:rsidP="002D683D">
            <w:pPr>
              <w:pStyle w:val="TableContent"/>
              <w:rPr>
                <w:i/>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p w:rsidR="00E83C57" w:rsidRPr="00792F81" w:rsidRDefault="00E83C57" w:rsidP="002D683D">
            <w:pPr>
              <w:pStyle w:val="TableContent"/>
              <w:rPr>
                <w:i/>
                <w:highlight w:val="yellow"/>
              </w:rPr>
            </w:pPr>
          </w:p>
        </w:tc>
      </w:tr>
    </w:tbl>
    <w:p w:rsidR="00E83C57" w:rsidRPr="00792F81" w:rsidRDefault="00E83C57" w:rsidP="00E83C57">
      <w:pPr>
        <w:rPr>
          <w:highlight w:val="yellow"/>
          <w:lang w:val="en-US"/>
        </w:rPr>
      </w:pPr>
    </w:p>
    <w:p w:rsidR="00E83C57" w:rsidRPr="00792F81" w:rsidRDefault="00E83C57" w:rsidP="00E83C57">
      <w:pPr>
        <w:pStyle w:val="Heading3"/>
        <w:pageBreakBefore/>
        <w:rPr>
          <w:highlight w:val="yellow"/>
          <w:lang w:val="en-US"/>
        </w:rPr>
      </w:pPr>
      <w:r w:rsidRPr="00792F81">
        <w:rPr>
          <w:highlight w:val="yellow"/>
          <w:lang w:val="en-US"/>
        </w:rPr>
        <w:lastRenderedPageBreak/>
        <w:t>Architecture</w:t>
      </w:r>
    </w:p>
    <w:p w:rsidR="00E83C57" w:rsidRPr="00792F81" w:rsidRDefault="00E83C57" w:rsidP="00E83C57">
      <w:pPr>
        <w:rPr>
          <w:highlight w:val="yellow"/>
          <w:lang w:val="en-US"/>
        </w:rPr>
      </w:pPr>
      <w:r w:rsidRPr="00792F81">
        <w:rPr>
          <w:highlight w:val="yellow"/>
          <w:lang w:val="en-US"/>
        </w:rPr>
        <w:t xml:space="preserve">The </w:t>
      </w:r>
      <w:r w:rsidR="00792F81" w:rsidRPr="00792F81">
        <w:rPr>
          <w:highlight w:val="yellow"/>
          <w:lang w:val="en-US"/>
        </w:rPr>
        <w:t>FIR</w:t>
      </w:r>
      <w:r w:rsidRPr="00792F81">
        <w:rPr>
          <w:highlight w:val="yellow"/>
          <w:lang w:val="en-US"/>
        </w:rPr>
        <w:t xml:space="preserve"> filter is based on a chain of </w:t>
      </w:r>
      <w:r w:rsidRPr="00792F81">
        <w:rPr>
          <w:i/>
          <w:highlight w:val="yellow"/>
          <w:lang w:val="en-US"/>
        </w:rPr>
        <w:t xml:space="preserve">psi_fix_mult_add_stage </w:t>
      </w:r>
      <w:r w:rsidRPr="00792F81">
        <w:rPr>
          <w:highlight w:val="yellow"/>
          <w:lang w:val="en-US"/>
        </w:rPr>
        <w:t>stages. For the single channel implementation they are connected directly, for the multi-channel implementation, appropriate delays are placed in between them.</w:t>
      </w:r>
    </w:p>
    <w:p w:rsidR="00E83C57" w:rsidRPr="00792F81" w:rsidRDefault="00E83C57" w:rsidP="00E83C57">
      <w:pPr>
        <w:rPr>
          <w:highlight w:val="yellow"/>
          <w:lang w:val="en-US"/>
        </w:rPr>
      </w:pPr>
      <w:r w:rsidRPr="00792F81">
        <w:rPr>
          <w:highlight w:val="yellow"/>
          <w:lang w:val="en-US"/>
        </w:rPr>
        <w:t>The filter is optimized for most efficient implementation at high clock speed since fully parallel filters are only used at the very input of a signal processing chain where clock-speed is highest.</w:t>
      </w:r>
    </w:p>
    <w:p w:rsidR="00792F81" w:rsidRPr="00792F81" w:rsidRDefault="00792F81" w:rsidP="00E83C57">
      <w:pPr>
        <w:rPr>
          <w:highlight w:val="yellow"/>
          <w:lang w:val="en-US"/>
        </w:rPr>
      </w:pPr>
      <w:r w:rsidRPr="00792F81">
        <w:rPr>
          <w:highlight w:val="yellow"/>
          <w:lang w:val="en-US"/>
        </w:rPr>
        <w:t>The figure below shows an example with three taps.</w:t>
      </w:r>
    </w:p>
    <w:p w:rsidR="00792F81" w:rsidRPr="00792F81" w:rsidRDefault="00792F81" w:rsidP="00792F81">
      <w:pPr>
        <w:jc w:val="center"/>
        <w:rPr>
          <w:highlight w:val="yellow"/>
          <w:lang w:val="en-US"/>
        </w:rPr>
      </w:pPr>
      <w:r w:rsidRPr="00792F81">
        <w:rPr>
          <w:noProof/>
          <w:highlight w:val="yellow"/>
          <w:lang w:val="en-US"/>
        </w:rPr>
        <w:drawing>
          <wp:inline distT="0" distB="0" distL="0" distR="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rsidR="00792F81" w:rsidRDefault="00792F81" w:rsidP="00792F81">
      <w:pPr>
        <w:pStyle w:val="Caption"/>
        <w:jc w:val="center"/>
        <w:rPr>
          <w:lang w:val="en-US"/>
        </w:rPr>
      </w:pPr>
      <w:r w:rsidRPr="00792F81">
        <w:rPr>
          <w:highlight w:val="yellow"/>
          <w:lang w:val="en-US"/>
        </w:rPr>
        <w:t xml:space="preserve">Figure </w:t>
      </w:r>
      <w:r w:rsidRPr="00792F81">
        <w:rPr>
          <w:highlight w:val="yellow"/>
          <w:lang w:val="en-US"/>
        </w:rPr>
        <w:fldChar w:fldCharType="begin"/>
      </w:r>
      <w:r w:rsidRPr="00792F81">
        <w:rPr>
          <w:highlight w:val="yellow"/>
          <w:lang w:val="en-US"/>
        </w:rPr>
        <w:instrText xml:space="preserve"> SEQ Figure \* ARABIC </w:instrText>
      </w:r>
      <w:r w:rsidRPr="00792F81">
        <w:rPr>
          <w:highlight w:val="yellow"/>
          <w:lang w:val="en-US"/>
        </w:rPr>
        <w:fldChar w:fldCharType="separate"/>
      </w:r>
      <w:r w:rsidRPr="00792F81">
        <w:rPr>
          <w:noProof/>
          <w:highlight w:val="yellow"/>
          <w:lang w:val="en-US"/>
        </w:rPr>
        <w:t>12</w:t>
      </w:r>
      <w:r w:rsidRPr="00792F81">
        <w:rPr>
          <w:highlight w:val="yellow"/>
          <w:lang w:val="en-US"/>
        </w:rPr>
        <w:fldChar w:fldCharType="end"/>
      </w:r>
      <w:r w:rsidRPr="00792F81">
        <w:rPr>
          <w:highlight w:val="yellow"/>
          <w:lang w:val="en-US"/>
        </w:rPr>
        <w:t>: psi_fix_fir_par_nch_chtdm_conf Architecture</w:t>
      </w:r>
    </w:p>
    <w:p w:rsidR="00E83C57" w:rsidRPr="00E83C57" w:rsidRDefault="00E83C57" w:rsidP="00E83C57">
      <w:pPr>
        <w:rPr>
          <w:lang w:val="en-US"/>
        </w:rPr>
      </w:pPr>
    </w:p>
    <w:p w:rsidR="002C4923" w:rsidRPr="00792F81" w:rsidRDefault="002C4923" w:rsidP="002C4923">
      <w:pPr>
        <w:pStyle w:val="Heading2"/>
        <w:pageBreakBefore/>
        <w:ind w:left="578" w:hanging="578"/>
        <w:rPr>
          <w:highlight w:val="yellow"/>
          <w:lang w:val="en-US"/>
        </w:rPr>
      </w:pPr>
      <w:r w:rsidRPr="00792F81">
        <w:rPr>
          <w:highlight w:val="yellow"/>
          <w:lang w:val="en-US"/>
        </w:rPr>
        <w:lastRenderedPageBreak/>
        <w:t>psi_fix_fir_</w:t>
      </w:r>
      <w:r>
        <w:rPr>
          <w:highlight w:val="yellow"/>
          <w:lang w:val="en-US"/>
        </w:rPr>
        <w:t>dec_semi_nch_chtdm_conf</w:t>
      </w:r>
    </w:p>
    <w:p w:rsidR="002C4923" w:rsidRPr="00792F81" w:rsidRDefault="002C4923" w:rsidP="002C4923">
      <w:pPr>
        <w:pStyle w:val="Heading3"/>
        <w:rPr>
          <w:highlight w:val="yellow"/>
          <w:lang w:val="en-US"/>
        </w:rPr>
      </w:pPr>
      <w:r w:rsidRPr="00792F81">
        <w:rPr>
          <w:highlight w:val="yellow"/>
          <w:lang w:val="en-US"/>
        </w:rPr>
        <w:t>Description</w:t>
      </w:r>
    </w:p>
    <w:p w:rsidR="002C4923" w:rsidRDefault="002C4923" w:rsidP="002C4923">
      <w:pPr>
        <w:rPr>
          <w:highlight w:val="yellow"/>
          <w:lang w:val="en-US"/>
        </w:rPr>
      </w:pPr>
      <w:r w:rsidRPr="00792F81">
        <w:rPr>
          <w:highlight w:val="yellow"/>
          <w:lang w:val="en-US"/>
        </w:rPr>
        <w:t xml:space="preserve">This entity implements a </w:t>
      </w:r>
      <w:r>
        <w:rPr>
          <w:highlight w:val="yellow"/>
          <w:lang w:val="en-US"/>
        </w:rPr>
        <w:t>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rsidR="002C4923" w:rsidRDefault="002C4923" w:rsidP="002C4923">
      <w:pPr>
        <w:rPr>
          <w:highlight w:val="yellow"/>
          <w:lang w:val="en-US"/>
        </w:rPr>
      </w:pPr>
      <w:r>
        <w:rPr>
          <w:highlight w:val="yellow"/>
          <w:lang w:val="en-US"/>
        </w:rPr>
        <w:t xml:space="preserve">This filter does only implement the </w:t>
      </w:r>
      <w:r w:rsidRPr="002C4923">
        <w:rPr>
          <w:i/>
          <w:highlight w:val="yellow"/>
          <w:lang w:val="en-US"/>
        </w:rPr>
        <w:t>VLD</w:t>
      </w:r>
      <w:r>
        <w:rPr>
          <w:highlight w:val="yellow"/>
          <w:lang w:val="en-US"/>
        </w:rPr>
        <w:t xml:space="preserve"> signal of the AXI-S handshaking. Due to the absence of back-pressure handling using the </w:t>
      </w:r>
      <w:r w:rsidRPr="002C4923">
        <w:rPr>
          <w:i/>
          <w:highlight w:val="yellow"/>
          <w:lang w:val="en-US"/>
        </w:rPr>
        <w:t>RDY</w:t>
      </w:r>
      <w:r>
        <w:rPr>
          <w:highlight w:val="yellow"/>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rsidR="002C4923" w:rsidRDefault="002C4923" w:rsidP="002C4923">
      <w:pPr>
        <w:rPr>
          <w:highlight w:val="yellow"/>
          <w:lang w:val="en-US"/>
        </w:rPr>
      </w:pPr>
      <w:r>
        <w:rPr>
          <w:highlight w:val="yellow"/>
          <w:lang w:val="en-US"/>
        </w:rPr>
        <w:t>The processing power (in multiplications) required can be calculated by the formula below:</w:t>
      </w:r>
    </w:p>
    <w:p w:rsidR="002C4923" w:rsidRPr="002D683D" w:rsidRDefault="002C4923" w:rsidP="002C4923">
      <w:pPr>
        <w:rPr>
          <w:lang w:val="en-US"/>
        </w:rPr>
      </w:pPr>
      <m:oMathPara>
        <m:oMath>
          <m:r>
            <w:rPr>
              <w:rFonts w:ascii="Cambria Math" w:hAnsi="Cambria Math"/>
              <w:highlight w:val="yellow"/>
              <w:lang w:val="en-US"/>
            </w:rPr>
            <m:t>MultPerSe</m:t>
          </m:r>
          <m:sSub>
            <m:sSubPr>
              <m:ctrlPr>
                <w:rPr>
                  <w:rFonts w:ascii="Cambria Math" w:hAnsi="Cambria Math"/>
                  <w:i/>
                  <w:lang w:val="en-US"/>
                </w:rPr>
              </m:ctrlPr>
            </m:sSubPr>
            <m:e>
              <m:r>
                <w:rPr>
                  <w:rFonts w:ascii="Cambria Math" w:hAnsi="Cambria Math"/>
                  <w:highlight w:val="yellow"/>
                  <w:lang w:val="en-US"/>
                </w:rPr>
                <m:t>c</m:t>
              </m:r>
              <m:ctrlPr>
                <w:rPr>
                  <w:rFonts w:ascii="Cambria Math" w:hAnsi="Cambria Math"/>
                  <w:i/>
                  <w:highlight w:val="yellow"/>
                  <w:lang w:val="en-US"/>
                </w:rPr>
              </m:ctrlPr>
            </m:e>
            <m:sub>
              <m:r>
                <w:rPr>
                  <w:rFonts w:ascii="Cambria Math" w:hAnsi="Cambria Math"/>
                  <w:highlight w:val="yellow"/>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rsidR="002D683D" w:rsidRPr="002D683D" w:rsidRDefault="002D683D" w:rsidP="002D683D">
      <w:pPr>
        <w:jc w:val="left"/>
        <w:rPr>
          <w:highlight w:val="yellow"/>
          <w:lang w:val="en-US"/>
        </w:rPr>
      </w:pPr>
      <w:r w:rsidRPr="002D683D">
        <w:rPr>
          <w:highlight w:val="yellow"/>
          <w:lang w:val="en-US"/>
        </w:rPr>
        <w:t>Where:</w:t>
      </w:r>
    </w:p>
    <w:p w:rsidR="002D683D" w:rsidRPr="002C4923" w:rsidRDefault="002D683D" w:rsidP="002D683D">
      <w:pPr>
        <w:jc w:val="left"/>
        <w:rPr>
          <w:lang w:val="en-US"/>
        </w:rPr>
      </w:pPr>
      <m:oMath>
        <m:r>
          <w:rPr>
            <w:rFonts w:ascii="Cambria Math" w:hAnsi="Cambria Math"/>
            <w:highlight w:val="yellow"/>
            <w:lang w:val="en-US"/>
          </w:rPr>
          <m:t>S</m:t>
        </m:r>
        <m:sSub>
          <m:sSubPr>
            <m:ctrlPr>
              <w:rPr>
                <w:rFonts w:ascii="Cambria Math" w:hAnsi="Cambria Math"/>
                <w:i/>
                <w:highlight w:val="yellow"/>
                <w:lang w:val="en-US"/>
              </w:rPr>
            </m:ctrlPr>
          </m:sSubPr>
          <m:e>
            <m:r>
              <w:rPr>
                <w:rFonts w:ascii="Cambria Math" w:hAnsi="Cambria Math"/>
                <w:highlight w:val="yellow"/>
                <w:lang w:val="en-US"/>
              </w:rPr>
              <m:t>R</m:t>
            </m:r>
          </m:e>
          <m:sub>
            <m:r>
              <w:rPr>
                <w:rFonts w:ascii="Cambria Math" w:hAnsi="Cambria Math"/>
                <w:highlight w:val="yellow"/>
                <w:lang w:val="en-US"/>
              </w:rPr>
              <m:t>In</m:t>
            </m:r>
          </m:sub>
        </m:sSub>
      </m:oMath>
      <w:r w:rsidRPr="002D683D">
        <w:rPr>
          <w:highlight w:val="yellow"/>
          <w:lang w:val="en-US"/>
        </w:rPr>
        <w:t>:</w:t>
      </w:r>
      <w:r w:rsidRPr="002D683D">
        <w:rPr>
          <w:highlight w:val="yellow"/>
          <w:lang w:val="en-US"/>
        </w:rPr>
        <w:tab/>
      </w:r>
      <w:r w:rsidRPr="002D683D">
        <w:rPr>
          <w:highlight w:val="yellow"/>
          <w:lang w:val="en-US"/>
        </w:rPr>
        <w:tab/>
        <w:t>Input sample rate in SPS</w:t>
      </w:r>
    </w:p>
    <w:p w:rsidR="002C4923" w:rsidRPr="00CD7420" w:rsidRDefault="002C4923" w:rsidP="002C4923">
      <w:pPr>
        <w:rPr>
          <w:highlight w:val="yellow"/>
          <w:lang w:val="en-US"/>
        </w:rPr>
      </w:pPr>
      <w:r w:rsidRPr="002D683D">
        <w:rPr>
          <w:highlight w:val="yellow"/>
          <w:lang w:val="en-US"/>
        </w:rPr>
        <w:t xml:space="preserve">The processing </w:t>
      </w:r>
      <w:bookmarkStart w:id="42" w:name="_GoBack"/>
      <w:bookmarkEnd w:id="42"/>
      <w:r w:rsidRPr="00CD7420">
        <w:rPr>
          <w:highlight w:val="yellow"/>
          <w:lang w:val="en-US"/>
        </w:rPr>
        <w:t>power available can be calculated by the formula below:</w:t>
      </w:r>
    </w:p>
    <w:p w:rsidR="002C4923" w:rsidRPr="00CD7420" w:rsidRDefault="002C4923" w:rsidP="002C4923">
      <w:pPr>
        <w:rPr>
          <w:highlight w:val="yellow"/>
          <w:lang w:val="en-US"/>
        </w:rPr>
      </w:pPr>
      <m:oMathPara>
        <m:oMath>
          <m:r>
            <w:rPr>
              <w:rFonts w:ascii="Cambria Math" w:hAnsi="Cambria Math"/>
              <w:highlight w:val="yellow"/>
              <w:lang w:val="en-US"/>
            </w:rPr>
            <m:t>MultPerSe</m:t>
          </m:r>
          <m:sSub>
            <m:sSubPr>
              <m:ctrlPr>
                <w:rPr>
                  <w:rFonts w:ascii="Cambria Math" w:hAnsi="Cambria Math"/>
                  <w:i/>
                  <w:highlight w:val="yellow"/>
                  <w:lang w:val="en-US"/>
                </w:rPr>
              </m:ctrlPr>
            </m:sSubPr>
            <m:e>
              <m:r>
                <w:rPr>
                  <w:rFonts w:ascii="Cambria Math" w:hAnsi="Cambria Math"/>
                  <w:highlight w:val="yellow"/>
                  <w:lang w:val="en-US"/>
                </w:rPr>
                <m:t>c</m:t>
              </m:r>
            </m:e>
            <m:sub>
              <m:r>
                <w:rPr>
                  <w:rFonts w:ascii="Cambria Math" w:hAnsi="Cambria Math"/>
                  <w:highlight w:val="yellow"/>
                  <w:lang w:val="en-US"/>
                </w:rPr>
                <m:t>Available</m:t>
              </m:r>
            </m:sub>
          </m:sSub>
          <m:r>
            <w:rPr>
              <w:rFonts w:ascii="Cambria Math" w:hAnsi="Cambria Math"/>
              <w:highlight w:val="yellow"/>
              <w:lang w:val="en-US"/>
            </w:rPr>
            <m:t>=</m:t>
          </m:r>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clk</m:t>
              </m:r>
            </m:sub>
          </m:sSub>
          <m:r>
            <w:rPr>
              <w:rFonts w:ascii="Cambria Math" w:hAnsi="Cambria Math"/>
              <w:highlight w:val="yellow"/>
              <w:lang w:val="en-US"/>
            </w:rPr>
            <m:t>∙</m:t>
          </m:r>
          <m:r>
            <m:rPr>
              <m:nor/>
            </m:rPr>
            <w:rPr>
              <w:rFonts w:ascii="Cambria Math" w:hAnsi="Cambria Math"/>
              <w:highlight w:val="yellow"/>
              <w:lang w:val="en-US"/>
            </w:rPr>
            <m:t>Multipliers_g</m:t>
          </m:r>
        </m:oMath>
      </m:oMathPara>
    </w:p>
    <w:p w:rsidR="002C4923" w:rsidRPr="00CD7420" w:rsidRDefault="002C4923" w:rsidP="002C4923">
      <w:pPr>
        <w:rPr>
          <w:highlight w:val="yellow"/>
          <w:lang w:val="en-US"/>
        </w:rPr>
      </w:pPr>
      <w:r w:rsidRPr="00CD7420">
        <w:rPr>
          <w:highlight w:val="yellow"/>
          <w:lang w:val="en-US"/>
        </w:rPr>
        <w:t>To satisfy the rules, the following condition must be true:</w:t>
      </w:r>
    </w:p>
    <w:p w:rsidR="002C4923" w:rsidRPr="00CD7420" w:rsidRDefault="002C4923" w:rsidP="002C4923">
      <w:pPr>
        <w:rPr>
          <w:highlight w:val="yellow"/>
          <w:lang w:val="en-US"/>
        </w:rPr>
      </w:pPr>
      <m:oMathPara>
        <m:oMath>
          <m:r>
            <w:rPr>
              <w:rFonts w:ascii="Cambria Math" w:hAnsi="Cambria Math"/>
              <w:highlight w:val="yellow"/>
              <w:lang w:val="en-US"/>
            </w:rPr>
            <m:t>MultPerSe</m:t>
          </m:r>
          <m:sSub>
            <m:sSubPr>
              <m:ctrlPr>
                <w:rPr>
                  <w:rFonts w:ascii="Cambria Math" w:hAnsi="Cambria Math"/>
                  <w:i/>
                  <w:highlight w:val="yellow"/>
                  <w:lang w:val="en-US"/>
                </w:rPr>
              </m:ctrlPr>
            </m:sSubPr>
            <m:e>
              <m:r>
                <w:rPr>
                  <w:rFonts w:ascii="Cambria Math" w:hAnsi="Cambria Math"/>
                  <w:highlight w:val="yellow"/>
                  <w:lang w:val="en-US"/>
                </w:rPr>
                <m:t>c</m:t>
              </m:r>
            </m:e>
            <m:sub>
              <m:r>
                <w:rPr>
                  <w:rFonts w:ascii="Cambria Math" w:hAnsi="Cambria Math"/>
                  <w:highlight w:val="yellow"/>
                  <w:lang w:val="en-US"/>
                </w:rPr>
                <m:t>Required</m:t>
              </m:r>
            </m:sub>
          </m:sSub>
          <m:r>
            <w:rPr>
              <w:rFonts w:ascii="Cambria Math" w:hAnsi="Cambria Math"/>
              <w:highlight w:val="yellow"/>
              <w:lang w:val="en-US"/>
            </w:rPr>
            <m:t>≥MultPerSe</m:t>
          </m:r>
          <m:sSub>
            <m:sSubPr>
              <m:ctrlPr>
                <w:rPr>
                  <w:rFonts w:ascii="Cambria Math" w:hAnsi="Cambria Math"/>
                  <w:i/>
                  <w:highlight w:val="yellow"/>
                  <w:lang w:val="en-US"/>
                </w:rPr>
              </m:ctrlPr>
            </m:sSubPr>
            <m:e>
              <m:r>
                <w:rPr>
                  <w:rFonts w:ascii="Cambria Math" w:hAnsi="Cambria Math"/>
                  <w:highlight w:val="yellow"/>
                  <w:lang w:val="en-US"/>
                </w:rPr>
                <m:t>c</m:t>
              </m:r>
            </m:e>
            <m:sub>
              <m:r>
                <w:rPr>
                  <w:rFonts w:ascii="Cambria Math" w:hAnsi="Cambria Math"/>
                  <w:highlight w:val="yellow"/>
                  <w:lang w:val="en-US"/>
                </w:rPr>
                <m:t>Available</m:t>
              </m:r>
            </m:sub>
          </m:sSub>
        </m:oMath>
      </m:oMathPara>
    </w:p>
    <w:p w:rsidR="002C4923" w:rsidRPr="00CD7420" w:rsidRDefault="002D683D" w:rsidP="002C4923">
      <w:pPr>
        <w:rPr>
          <w:highlight w:val="yellow"/>
          <w:lang w:val="en-US"/>
        </w:rPr>
      </w:pPr>
      <m:oMathPara>
        <m:oMath>
          <m:f>
            <m:fPr>
              <m:ctrlPr>
                <w:rPr>
                  <w:rFonts w:ascii="Cambria Math" w:hAnsi="Cambria Math"/>
                  <w:i/>
                  <w:highlight w:val="yellow"/>
                  <w:lang w:val="en-US"/>
                </w:rPr>
              </m:ctrlPr>
            </m:fPr>
            <m:num>
              <m:r>
                <w:rPr>
                  <w:rFonts w:ascii="Cambria Math" w:hAnsi="Cambria Math"/>
                  <w:highlight w:val="yellow"/>
                  <w:lang w:val="en-US"/>
                </w:rPr>
                <m:t>S</m:t>
              </m:r>
              <m:sSub>
                <m:sSubPr>
                  <m:ctrlPr>
                    <w:rPr>
                      <w:rFonts w:ascii="Cambria Math" w:hAnsi="Cambria Math"/>
                      <w:i/>
                      <w:highlight w:val="yellow"/>
                      <w:lang w:val="en-US"/>
                    </w:rPr>
                  </m:ctrlPr>
                </m:sSubPr>
                <m:e>
                  <m:r>
                    <w:rPr>
                      <w:rFonts w:ascii="Cambria Math" w:hAnsi="Cambria Math"/>
                      <w:highlight w:val="yellow"/>
                      <w:lang w:val="en-US"/>
                    </w:rPr>
                    <m:t>R</m:t>
                  </m:r>
                </m:e>
                <m:sub>
                  <m:r>
                    <w:rPr>
                      <w:rFonts w:ascii="Cambria Math" w:hAnsi="Cambria Math"/>
                      <w:highlight w:val="yellow"/>
                      <w:lang w:val="en-US"/>
                    </w:rPr>
                    <m:t>In</m:t>
                  </m:r>
                </m:sub>
              </m:sSub>
              <m:r>
                <w:rPr>
                  <w:rFonts w:ascii="Cambria Math" w:hAnsi="Cambria Math"/>
                  <w:highlight w:val="yellow"/>
                  <w:lang w:val="en-US"/>
                </w:rPr>
                <m:t>∙</m:t>
              </m:r>
              <m:r>
                <m:rPr>
                  <m:nor/>
                </m:rPr>
                <w:rPr>
                  <w:rFonts w:ascii="Cambria Math" w:hAnsi="Cambria Math"/>
                  <w:highlight w:val="yellow"/>
                  <w:lang w:val="en-US"/>
                </w:rPr>
                <m:t>Channels_g</m:t>
              </m:r>
              <m:r>
                <w:rPr>
                  <w:rFonts w:ascii="Cambria Math" w:hAnsi="Cambria Math"/>
                  <w:highlight w:val="yellow"/>
                  <w:lang w:val="en-US"/>
                </w:rPr>
                <m:t xml:space="preserve"> ∙</m:t>
              </m:r>
              <m:r>
                <m:rPr>
                  <m:nor/>
                </m:rPr>
                <w:rPr>
                  <w:rFonts w:ascii="Cambria Math" w:hAnsi="Cambria Math"/>
                  <w:highlight w:val="yellow"/>
                  <w:lang w:val="en-US"/>
                </w:rPr>
                <m:t>Taps_g</m:t>
              </m:r>
              <m:ctrlPr>
                <w:rPr>
                  <w:rFonts w:ascii="Cambria Math" w:hAnsi="Cambria Math"/>
                  <w:highlight w:val="yellow"/>
                  <w:lang w:val="en-US"/>
                </w:rPr>
              </m:ctrlPr>
            </m:num>
            <m:den>
              <m:r>
                <m:rPr>
                  <m:nor/>
                </m:rPr>
                <w:rPr>
                  <w:rFonts w:ascii="Cambria Math" w:hAnsi="Cambria Math"/>
                  <w:highlight w:val="yellow"/>
                  <w:lang w:val="en-US"/>
                </w:rPr>
                <m:t>Ratio_g</m:t>
              </m:r>
            </m:den>
          </m:f>
          <m:r>
            <w:rPr>
              <w:rFonts w:ascii="Cambria Math" w:hAnsi="Cambria Math"/>
              <w:highlight w:val="yellow"/>
              <w:lang w:val="en-US"/>
            </w:rPr>
            <m:t xml:space="preserve">≥ </m:t>
          </m:r>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clk</m:t>
              </m:r>
            </m:sub>
          </m:sSub>
          <m:r>
            <w:rPr>
              <w:rFonts w:ascii="Cambria Math" w:hAnsi="Cambria Math"/>
              <w:highlight w:val="yellow"/>
              <w:lang w:val="en-US"/>
            </w:rPr>
            <m:t>∙</m:t>
          </m:r>
          <m:r>
            <m:rPr>
              <m:nor/>
            </m:rPr>
            <w:rPr>
              <w:rFonts w:ascii="Cambria Math" w:hAnsi="Cambria Math"/>
              <w:highlight w:val="yellow"/>
              <w:lang w:val="en-US"/>
            </w:rPr>
            <m:t>Multipliers_g</m:t>
          </m:r>
        </m:oMath>
      </m:oMathPara>
    </w:p>
    <w:p w:rsidR="002D683D" w:rsidRPr="00CD7420" w:rsidRDefault="002D683D" w:rsidP="002C4923">
      <w:pPr>
        <w:rPr>
          <w:highlight w:val="yellow"/>
          <w:lang w:val="en-US"/>
        </w:rPr>
      </w:pPr>
      <w:r w:rsidRPr="00CD7420">
        <w:rPr>
          <w:highlight w:val="yellow"/>
          <w:lang w:val="en-US"/>
        </w:rPr>
        <w:t xml:space="preserve">From this, the required setting of </w:t>
      </w:r>
      <w:r w:rsidRPr="00CD7420">
        <w:rPr>
          <w:i/>
          <w:highlight w:val="yellow"/>
          <w:lang w:val="en-US"/>
        </w:rPr>
        <w:t>Multipliers_g</w:t>
      </w:r>
      <w:r w:rsidRPr="00CD7420">
        <w:rPr>
          <w:highlight w:val="yellow"/>
          <w:lang w:val="en-US"/>
        </w:rPr>
        <w:t xml:space="preserve"> can be derived:</w:t>
      </w:r>
    </w:p>
    <w:p w:rsidR="002D683D" w:rsidRPr="00CD7420" w:rsidRDefault="002D683D" w:rsidP="002C4923">
      <w:pPr>
        <w:rPr>
          <w:highlight w:val="yellow"/>
          <w:lang w:val="en-US"/>
        </w:rPr>
      </w:pPr>
      <m:oMathPara>
        <m:oMath>
          <m:r>
            <m:rPr>
              <m:nor/>
            </m:rPr>
            <w:rPr>
              <w:rFonts w:ascii="Cambria Math" w:hAnsi="Cambria Math"/>
              <w:highlight w:val="yellow"/>
              <w:lang w:val="en-US"/>
            </w:rPr>
            <m:t>Multipliers_g</m:t>
          </m:r>
          <m:r>
            <w:rPr>
              <w:rFonts w:ascii="Cambria Math" w:hAnsi="Cambria Math"/>
              <w:highlight w:val="yellow"/>
              <w:lang w:val="en-US"/>
            </w:rPr>
            <m:t>≥</m:t>
          </m:r>
          <m:f>
            <m:fPr>
              <m:ctrlPr>
                <w:rPr>
                  <w:rFonts w:ascii="Cambria Math" w:hAnsi="Cambria Math"/>
                  <w:i/>
                  <w:highlight w:val="yellow"/>
                  <w:lang w:val="en-US"/>
                </w:rPr>
              </m:ctrlPr>
            </m:fPr>
            <m:num>
              <m:r>
                <w:rPr>
                  <w:rFonts w:ascii="Cambria Math" w:hAnsi="Cambria Math"/>
                  <w:highlight w:val="yellow"/>
                  <w:lang w:val="en-US"/>
                </w:rPr>
                <m:t>S</m:t>
              </m:r>
              <m:sSub>
                <m:sSubPr>
                  <m:ctrlPr>
                    <w:rPr>
                      <w:rFonts w:ascii="Cambria Math" w:hAnsi="Cambria Math"/>
                      <w:i/>
                      <w:highlight w:val="yellow"/>
                      <w:lang w:val="en-US"/>
                    </w:rPr>
                  </m:ctrlPr>
                </m:sSubPr>
                <m:e>
                  <m:r>
                    <w:rPr>
                      <w:rFonts w:ascii="Cambria Math" w:hAnsi="Cambria Math"/>
                      <w:highlight w:val="yellow"/>
                      <w:lang w:val="en-US"/>
                    </w:rPr>
                    <m:t>R</m:t>
                  </m:r>
                </m:e>
                <m:sub>
                  <m:r>
                    <w:rPr>
                      <w:rFonts w:ascii="Cambria Math" w:hAnsi="Cambria Math"/>
                      <w:highlight w:val="yellow"/>
                      <w:lang w:val="en-US"/>
                    </w:rPr>
                    <m:t>In</m:t>
                  </m:r>
                </m:sub>
              </m:sSub>
              <m:r>
                <w:rPr>
                  <w:rFonts w:ascii="Cambria Math" w:hAnsi="Cambria Math"/>
                  <w:highlight w:val="yellow"/>
                  <w:lang w:val="en-US"/>
                </w:rPr>
                <m:t>∙</m:t>
              </m:r>
              <m:r>
                <m:rPr>
                  <m:nor/>
                </m:rPr>
                <w:rPr>
                  <w:rFonts w:ascii="Cambria Math" w:hAnsi="Cambria Math"/>
                  <w:highlight w:val="yellow"/>
                  <w:lang w:val="en-US"/>
                </w:rPr>
                <m:t>Channels_g</m:t>
              </m:r>
              <m:r>
                <w:rPr>
                  <w:rFonts w:ascii="Cambria Math" w:hAnsi="Cambria Math"/>
                  <w:highlight w:val="yellow"/>
                  <w:lang w:val="en-US"/>
                </w:rPr>
                <m:t xml:space="preserve"> ∙</m:t>
              </m:r>
              <m:r>
                <m:rPr>
                  <m:nor/>
                </m:rPr>
                <w:rPr>
                  <w:rFonts w:ascii="Cambria Math" w:hAnsi="Cambria Math"/>
                  <w:highlight w:val="yellow"/>
                  <w:lang w:val="en-US"/>
                </w:rPr>
                <m:t>Taps_g</m:t>
              </m:r>
              <m:ctrlPr>
                <w:rPr>
                  <w:rFonts w:ascii="Cambria Math" w:hAnsi="Cambria Math"/>
                  <w:highlight w:val="yellow"/>
                  <w:lang w:val="en-US"/>
                </w:rPr>
              </m:ctrlPr>
            </m:num>
            <m:den>
              <m:r>
                <m:rPr>
                  <m:nor/>
                </m:rPr>
                <w:rPr>
                  <w:rFonts w:ascii="Cambria Math" w:hAnsi="Cambria Math"/>
                  <w:highlight w:val="yellow"/>
                  <w:lang w:val="en-US"/>
                </w:rPr>
                <m:t xml:space="preserve">Ratio_g ∙ </m:t>
              </m:r>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clk</m:t>
                  </m:r>
                </m:sub>
              </m:sSub>
            </m:den>
          </m:f>
        </m:oMath>
      </m:oMathPara>
    </w:p>
    <w:p w:rsidR="002D683D" w:rsidRPr="00CD7420" w:rsidRDefault="002D683D" w:rsidP="002C4923">
      <w:pPr>
        <w:rPr>
          <w:highlight w:val="yellow"/>
          <w:lang w:val="en-US"/>
        </w:rPr>
      </w:pPr>
      <w:r w:rsidRPr="00CD7420">
        <w:rPr>
          <w:highlight w:val="yellow"/>
          <w:lang w:val="en-US"/>
        </w:rPr>
        <w:t xml:space="preserve">The filter can be implemented in two slightly different ways. One is more efficient in terms of memory required for the delay chain but it does not allow the </w:t>
      </w:r>
      <w:r w:rsidRPr="00CD7420">
        <w:rPr>
          <w:i/>
          <w:highlight w:val="yellow"/>
          <w:lang w:val="en-US"/>
        </w:rPr>
        <w:t>InVld</w:t>
      </w:r>
      <w:r w:rsidRPr="00CD7420">
        <w:rPr>
          <w:highlight w:val="yellow"/>
          <w:lang w:val="en-US"/>
        </w:rPr>
        <w:t xml:space="preserve"> to be asserted in two consecutive cycles. As a result, the input sample rate is only half of the theoretical limit. The other architecture consumes more memory but allows </w:t>
      </w:r>
      <w:r w:rsidRPr="00CD7420">
        <w:rPr>
          <w:i/>
          <w:highlight w:val="yellow"/>
          <w:lang w:val="en-US"/>
        </w:rPr>
        <w:t>InVld</w:t>
      </w:r>
      <w:r w:rsidRPr="00CD7420">
        <w:rPr>
          <w:highlight w:val="yellow"/>
          <w:lang w:val="en-US"/>
        </w:rPr>
        <w:t xml:space="preserve"> to be high all the time. The way the filter is implemented is controlled by the generic </w:t>
      </w:r>
      <w:r w:rsidRPr="00CD7420">
        <w:rPr>
          <w:i/>
          <w:highlight w:val="yellow"/>
          <w:lang w:val="en-US"/>
        </w:rPr>
        <w:t>FullInpRateSupport_g</w:t>
      </w:r>
      <w:r w:rsidRPr="00CD7420">
        <w:rPr>
          <w:highlight w:val="yellow"/>
          <w:lang w:val="en-US"/>
        </w:rPr>
        <w:t>.</w:t>
      </w:r>
    </w:p>
    <w:p w:rsidR="002C4923" w:rsidRPr="00CD7420" w:rsidRDefault="002C4923" w:rsidP="002C4923">
      <w:pPr>
        <w:pStyle w:val="Heading3"/>
        <w:rPr>
          <w:highlight w:val="yellow"/>
          <w:lang w:val="en-US"/>
        </w:rPr>
      </w:pPr>
      <w:r w:rsidRPr="00CD7420">
        <w:rPr>
          <w:highlight w:val="yellow"/>
          <w:lang w:val="en-US"/>
        </w:rPr>
        <w:t>Generics</w:t>
      </w:r>
    </w:p>
    <w:p w:rsidR="002C4923" w:rsidRPr="00CD7420" w:rsidRDefault="002C4923" w:rsidP="002C4923">
      <w:pPr>
        <w:jc w:val="left"/>
        <w:rPr>
          <w:highlight w:val="yellow"/>
          <w:lang w:val="en-US"/>
        </w:rPr>
      </w:pPr>
      <w:r w:rsidRPr="00CD7420">
        <w:rPr>
          <w:b/>
          <w:highlight w:val="yellow"/>
          <w:lang w:val="en-US"/>
        </w:rPr>
        <w:t>InFmt_g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 xml:space="preserve">Input format </w:t>
      </w:r>
      <w:r w:rsidRPr="00CD7420">
        <w:rPr>
          <w:highlight w:val="yellow"/>
          <w:lang w:val="en-US"/>
        </w:rPr>
        <w:br/>
      </w:r>
      <w:r w:rsidRPr="00CD7420">
        <w:rPr>
          <w:b/>
          <w:highlight w:val="yellow"/>
          <w:lang w:val="en-US"/>
        </w:rPr>
        <w:t>OutFmt_g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 xml:space="preserve">Output format </w:t>
      </w:r>
      <w:r w:rsidRPr="00CD7420">
        <w:rPr>
          <w:highlight w:val="yellow"/>
          <w:lang w:val="en-US"/>
        </w:rPr>
        <w:br/>
      </w:r>
      <w:r w:rsidRPr="00CD7420">
        <w:rPr>
          <w:b/>
          <w:highlight w:val="yellow"/>
          <w:lang w:val="en-US"/>
        </w:rPr>
        <w:t>CoefFmt_g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Coefficient format</w:t>
      </w:r>
      <w:r w:rsidRPr="00CD7420">
        <w:rPr>
          <w:highlight w:val="yellow"/>
          <w:lang w:val="en-US"/>
        </w:rPr>
        <w:br/>
      </w:r>
      <w:r w:rsidRPr="00CD7420">
        <w:rPr>
          <w:b/>
          <w:highlight w:val="yellow"/>
          <w:lang w:val="en-US"/>
        </w:rPr>
        <w:t>Channels_g</w:t>
      </w:r>
      <w:r w:rsidRPr="00CD7420">
        <w:rPr>
          <w:b/>
          <w:highlight w:val="yellow"/>
          <w:lang w:val="en-US"/>
        </w:rPr>
        <w:tab/>
      </w:r>
      <w:r w:rsidR="002D683D" w:rsidRPr="00CD7420">
        <w:rPr>
          <w:b/>
          <w:highlight w:val="yellow"/>
          <w:lang w:val="en-US"/>
        </w:rPr>
        <w:tab/>
      </w:r>
      <w:r w:rsidRPr="00CD7420">
        <w:rPr>
          <w:highlight w:val="yellow"/>
          <w:lang w:val="en-US"/>
        </w:rPr>
        <w:t xml:space="preserve">Number of parallel channels </w:t>
      </w:r>
      <w:r w:rsidRPr="00CD7420">
        <w:rPr>
          <w:highlight w:val="yellow"/>
          <w:lang w:val="en-US"/>
        </w:rPr>
        <w:br/>
      </w:r>
      <w:r w:rsidRPr="00CD7420">
        <w:rPr>
          <w:b/>
          <w:highlight w:val="yellow"/>
          <w:lang w:val="en-US"/>
        </w:rPr>
        <w:t>Multipliers_g</w:t>
      </w:r>
      <w:r w:rsidRPr="00CD7420">
        <w:rPr>
          <w:highlight w:val="yellow"/>
          <w:lang w:val="en-US"/>
        </w:rPr>
        <w:tab/>
      </w:r>
      <w:r w:rsidR="002D683D" w:rsidRPr="00CD7420">
        <w:rPr>
          <w:highlight w:val="yellow"/>
          <w:lang w:val="en-US"/>
        </w:rPr>
        <w:tab/>
      </w:r>
      <w:r w:rsidRPr="00CD7420">
        <w:rPr>
          <w:highlight w:val="yellow"/>
          <w:lang w:val="en-US"/>
        </w:rPr>
        <w:t>Number of multipliers to use in parallel</w:t>
      </w:r>
      <w:r w:rsidR="002D683D" w:rsidRPr="00CD7420">
        <w:rPr>
          <w:highlight w:val="yellow"/>
          <w:lang w:val="en-US"/>
        </w:rPr>
        <w:br/>
      </w:r>
      <w:r w:rsidR="002D683D" w:rsidRPr="00CD7420">
        <w:rPr>
          <w:b/>
          <w:highlight w:val="yellow"/>
          <w:lang w:val="en-US"/>
        </w:rPr>
        <w:t>Ratio_g</w:t>
      </w:r>
      <w:r w:rsidR="002D683D" w:rsidRPr="00CD7420">
        <w:rPr>
          <w:highlight w:val="yellow"/>
          <w:lang w:val="en-US"/>
        </w:rPr>
        <w:tab/>
      </w:r>
      <w:r w:rsidR="002D683D" w:rsidRPr="00CD7420">
        <w:rPr>
          <w:highlight w:val="yellow"/>
          <w:lang w:val="en-US"/>
        </w:rPr>
        <w:tab/>
      </w:r>
      <w:r w:rsidR="002D683D" w:rsidRPr="00CD7420">
        <w:rPr>
          <w:highlight w:val="yellow"/>
          <w:lang w:val="en-US"/>
        </w:rPr>
        <w:tab/>
        <w:t>Decimation ratio</w:t>
      </w:r>
      <w:r w:rsidRPr="00CD7420">
        <w:rPr>
          <w:highlight w:val="yellow"/>
          <w:lang w:val="en-US"/>
        </w:rPr>
        <w:br/>
      </w:r>
      <w:r w:rsidRPr="00CD7420">
        <w:rPr>
          <w:b/>
          <w:highlight w:val="yellow"/>
          <w:lang w:val="en-US"/>
        </w:rPr>
        <w:t>Taps_g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Number of taps implemented</w:t>
      </w:r>
      <w:r w:rsidR="002D683D" w:rsidRPr="00CD7420">
        <w:rPr>
          <w:highlight w:val="yellow"/>
          <w:lang w:val="en-US"/>
        </w:rPr>
        <w:t xml:space="preserve"> (Taps = Order+1)</w:t>
      </w:r>
      <w:r w:rsidRPr="00CD7420">
        <w:rPr>
          <w:highlight w:val="yellow"/>
          <w:lang w:val="en-US"/>
        </w:rPr>
        <w:br/>
      </w:r>
      <w:r w:rsidRPr="00CD7420">
        <w:rPr>
          <w:b/>
          <w:highlight w:val="yellow"/>
          <w:lang w:val="en-US"/>
        </w:rPr>
        <w:t>Rnd_g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Rounding mode at the output (round or truncate)</w:t>
      </w:r>
      <w:r w:rsidRPr="00CD7420">
        <w:rPr>
          <w:highlight w:val="yellow"/>
          <w:lang w:val="en-US"/>
        </w:rPr>
        <w:br/>
      </w:r>
      <w:r w:rsidRPr="00CD7420">
        <w:rPr>
          <w:b/>
          <w:highlight w:val="yellow"/>
          <w:lang w:val="en-US"/>
        </w:rPr>
        <w:t>Sat_g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Saturation mode at the output (saturate of wrap)</w:t>
      </w:r>
      <w:r w:rsidR="002D683D" w:rsidRPr="00CD7420">
        <w:rPr>
          <w:highlight w:val="yellow"/>
          <w:lang w:val="en-US"/>
        </w:rPr>
        <w:br/>
      </w:r>
      <w:r w:rsidR="002D683D" w:rsidRPr="00CD7420">
        <w:rPr>
          <w:b/>
          <w:highlight w:val="yellow"/>
          <w:lang w:val="en-US"/>
        </w:rPr>
        <w:t>FullInpRateSupport_g</w:t>
      </w:r>
      <w:r w:rsidR="002D683D" w:rsidRPr="00CD7420">
        <w:rPr>
          <w:b/>
          <w:highlight w:val="yellow"/>
          <w:lang w:val="en-US"/>
        </w:rPr>
        <w:tab/>
      </w:r>
      <w:r w:rsidR="002D683D" w:rsidRPr="00CD7420">
        <w:rPr>
          <w:highlight w:val="yellow"/>
          <w:lang w:val="en-US"/>
        </w:rPr>
        <w:t xml:space="preserve">True = </w:t>
      </w:r>
      <w:r w:rsidR="002D683D" w:rsidRPr="00CD7420">
        <w:rPr>
          <w:i/>
          <w:highlight w:val="yellow"/>
          <w:lang w:val="en-US"/>
        </w:rPr>
        <w:t>InVld</w:t>
      </w:r>
      <w:r w:rsidR="002D683D" w:rsidRPr="00CD7420">
        <w:rPr>
          <w:highlight w:val="yellow"/>
          <w:lang w:val="en-US"/>
        </w:rPr>
        <w:t xml:space="preserve"> can be high all the time</w:t>
      </w:r>
      <w:r w:rsidR="002D683D" w:rsidRPr="00CD7420">
        <w:rPr>
          <w:highlight w:val="yellow"/>
          <w:lang w:val="en-US"/>
        </w:rPr>
        <w:br/>
      </w:r>
      <w:r w:rsidR="002D683D" w:rsidRPr="00CD7420">
        <w:rPr>
          <w:highlight w:val="yellow"/>
          <w:lang w:val="en-US"/>
        </w:rPr>
        <w:tab/>
      </w:r>
      <w:r w:rsidR="002D683D" w:rsidRPr="00CD7420">
        <w:rPr>
          <w:highlight w:val="yellow"/>
          <w:lang w:val="en-US"/>
        </w:rPr>
        <w:tab/>
      </w:r>
      <w:r w:rsidR="002D683D" w:rsidRPr="00CD7420">
        <w:rPr>
          <w:highlight w:val="yellow"/>
          <w:lang w:val="en-US"/>
        </w:rPr>
        <w:tab/>
      </w:r>
      <w:r w:rsidR="002D683D" w:rsidRPr="00CD7420">
        <w:rPr>
          <w:highlight w:val="yellow"/>
          <w:lang w:val="en-US"/>
        </w:rPr>
        <w:tab/>
        <w:t xml:space="preserve">Fals = </w:t>
      </w:r>
      <w:r w:rsidR="002D683D" w:rsidRPr="00CD7420">
        <w:rPr>
          <w:i/>
          <w:highlight w:val="yellow"/>
          <w:lang w:val="en-US"/>
        </w:rPr>
        <w:t>InVld</w:t>
      </w:r>
      <w:r w:rsidR="002D683D" w:rsidRPr="00CD7420">
        <w:rPr>
          <w:highlight w:val="yellow"/>
          <w:lang w:val="en-US"/>
        </w:rPr>
        <w:t xml:space="preserve"> cannot be asserted in two consecutive clock cycles</w:t>
      </w:r>
      <w:r w:rsidRPr="00CD7420">
        <w:rPr>
          <w:highlight w:val="yellow"/>
          <w:lang w:val="en-US"/>
        </w:rPr>
        <w:br/>
      </w:r>
      <w:r w:rsidRPr="00CD7420">
        <w:rPr>
          <w:b/>
          <w:highlight w:val="yellow"/>
          <w:lang w:val="en-US"/>
        </w:rPr>
        <w:t>UseFixCoefs_g</w:t>
      </w:r>
      <w:r w:rsidRPr="00CD7420">
        <w:rPr>
          <w:b/>
          <w:highlight w:val="yellow"/>
          <w:lang w:val="en-US"/>
        </w:rPr>
        <w:tab/>
      </w:r>
      <w:r w:rsidR="002D683D" w:rsidRPr="00CD7420">
        <w:rPr>
          <w:b/>
          <w:highlight w:val="yellow"/>
          <w:lang w:val="en-US"/>
        </w:rPr>
        <w:tab/>
      </w:r>
      <w:r w:rsidRPr="00CD7420">
        <w:rPr>
          <w:highlight w:val="yellow"/>
          <w:lang w:val="en-US"/>
        </w:rPr>
        <w:t>If true, fixed coefficients instead of configurable coefficients are implemented.</w:t>
      </w:r>
      <w:r w:rsidR="006035DF" w:rsidRPr="00CD7420">
        <w:rPr>
          <w:highlight w:val="yellow"/>
          <w:lang w:val="en-US"/>
        </w:rPr>
        <w:br/>
      </w:r>
      <w:r w:rsidR="006035DF" w:rsidRPr="00CD7420">
        <w:rPr>
          <w:b/>
          <w:highlight w:val="yellow"/>
          <w:lang w:val="en-US"/>
        </w:rPr>
        <w:t>RamBehavior_g</w:t>
      </w:r>
      <w:r w:rsidR="006035DF" w:rsidRPr="00CD7420">
        <w:rPr>
          <w:highlight w:val="yellow"/>
          <w:lang w:val="en-US"/>
        </w:rPr>
        <w:tab/>
        <w:t>“RBW” (read before write) or “WBR” (write before read), depending on the technology used</w:t>
      </w:r>
      <w:r w:rsidRPr="00CD7420">
        <w:rPr>
          <w:highlight w:val="yellow"/>
          <w:lang w:val="en-US"/>
        </w:rPr>
        <w:br/>
      </w:r>
      <w:r w:rsidRPr="00CD7420">
        <w:rPr>
          <w:b/>
          <w:highlight w:val="yellow"/>
          <w:lang w:val="en-US"/>
        </w:rPr>
        <w:t>FixCoefs_g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 xml:space="preserve">Coefficients to use for </w:t>
      </w:r>
      <w:r w:rsidRPr="00CD7420">
        <w:rPr>
          <w:i/>
          <w:highlight w:val="yellow"/>
          <w:lang w:val="en-US"/>
        </w:rPr>
        <w:t xml:space="preserve">UseFixCoefs_g </w:t>
      </w:r>
      <w:r w:rsidRPr="00CD7420">
        <w:rPr>
          <w:highlight w:val="yellow"/>
          <w:lang w:val="en-US"/>
        </w:rPr>
        <w:t>= true.</w:t>
      </w:r>
    </w:p>
    <w:p w:rsidR="002C4923" w:rsidRPr="00CD7420" w:rsidRDefault="002C4923" w:rsidP="002C4923">
      <w:pPr>
        <w:pStyle w:val="Heading3"/>
        <w:rPr>
          <w:highlight w:val="yellow"/>
          <w:lang w:val="en-US"/>
        </w:rPr>
      </w:pPr>
      <w:r w:rsidRPr="00CD7420">
        <w:rPr>
          <w:highlight w:val="yellow"/>
          <w:lang w:val="en-US"/>
        </w:rPr>
        <w:lastRenderedPageBreak/>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CD7420" w:rsidTr="002D683D">
        <w:trPr>
          <w:trHeight w:val="369"/>
        </w:trPr>
        <w:tc>
          <w:tcPr>
            <w:tcW w:w="1534" w:type="dxa"/>
            <w:tcBorders>
              <w:bottom w:val="single" w:sz="4" w:space="0" w:color="auto"/>
            </w:tcBorders>
            <w:shd w:val="pct15" w:color="auto" w:fill="auto"/>
            <w:vAlign w:val="center"/>
          </w:tcPr>
          <w:p w:rsidR="002C4923" w:rsidRPr="00CD7420" w:rsidRDefault="002C4923" w:rsidP="002D683D">
            <w:pPr>
              <w:pStyle w:val="TableHeader"/>
              <w:rPr>
                <w:highlight w:val="yellow"/>
              </w:rPr>
            </w:pPr>
            <w:r w:rsidRPr="00CD7420">
              <w:rPr>
                <w:highlight w:val="yellow"/>
              </w:rPr>
              <w:t>Signal</w:t>
            </w:r>
          </w:p>
        </w:tc>
        <w:tc>
          <w:tcPr>
            <w:tcW w:w="1133" w:type="dxa"/>
            <w:shd w:val="pct15" w:color="auto" w:fill="auto"/>
            <w:vAlign w:val="center"/>
          </w:tcPr>
          <w:p w:rsidR="002C4923" w:rsidRPr="00CD7420" w:rsidRDefault="002C4923" w:rsidP="002D683D">
            <w:pPr>
              <w:pStyle w:val="TableHeader"/>
              <w:jc w:val="center"/>
              <w:rPr>
                <w:highlight w:val="yellow"/>
              </w:rPr>
            </w:pPr>
            <w:r w:rsidRPr="00CD7420">
              <w:rPr>
                <w:highlight w:val="yellow"/>
              </w:rPr>
              <w:t>Direction</w:t>
            </w:r>
          </w:p>
        </w:tc>
        <w:tc>
          <w:tcPr>
            <w:tcW w:w="2506" w:type="dxa"/>
            <w:shd w:val="pct15" w:color="auto" w:fill="auto"/>
            <w:vAlign w:val="center"/>
          </w:tcPr>
          <w:p w:rsidR="002C4923" w:rsidRPr="00CD7420" w:rsidRDefault="002C4923" w:rsidP="002D683D">
            <w:pPr>
              <w:pStyle w:val="TableHeader"/>
              <w:jc w:val="center"/>
              <w:rPr>
                <w:highlight w:val="yellow"/>
              </w:rPr>
            </w:pPr>
            <w:r w:rsidRPr="00CD7420">
              <w:rPr>
                <w:highlight w:val="yellow"/>
              </w:rPr>
              <w:t>Width</w:t>
            </w:r>
          </w:p>
        </w:tc>
        <w:tc>
          <w:tcPr>
            <w:tcW w:w="5210" w:type="dxa"/>
            <w:shd w:val="pct15" w:color="auto" w:fill="auto"/>
            <w:vAlign w:val="center"/>
          </w:tcPr>
          <w:p w:rsidR="002C4923" w:rsidRPr="00CD7420" w:rsidRDefault="002C4923" w:rsidP="002D683D">
            <w:pPr>
              <w:pStyle w:val="TableHeader"/>
              <w:rPr>
                <w:highlight w:val="yellow"/>
              </w:rPr>
            </w:pPr>
            <w:r w:rsidRPr="00CD7420">
              <w:rPr>
                <w:highlight w:val="yellow"/>
              </w:rPr>
              <w:t>Description</w:t>
            </w:r>
          </w:p>
        </w:tc>
      </w:tr>
      <w:tr w:rsidR="002C4923" w:rsidRPr="00CD7420" w:rsidTr="002D683D">
        <w:trPr>
          <w:trHeight w:val="369"/>
        </w:trPr>
        <w:tc>
          <w:tcPr>
            <w:tcW w:w="10383" w:type="dxa"/>
            <w:gridSpan w:val="4"/>
            <w:shd w:val="pct5" w:color="auto" w:fill="auto"/>
            <w:vAlign w:val="center"/>
          </w:tcPr>
          <w:p w:rsidR="002C4923" w:rsidRPr="00CD7420" w:rsidRDefault="002C4923" w:rsidP="002D683D">
            <w:pPr>
              <w:pStyle w:val="TableContent"/>
              <w:rPr>
                <w:b/>
                <w:i/>
                <w:highlight w:val="yellow"/>
              </w:rPr>
            </w:pPr>
            <w:r w:rsidRPr="00CD7420">
              <w:rPr>
                <w:b/>
                <w:i/>
                <w:highlight w:val="yellow"/>
              </w:rPr>
              <w:t>Control Signals</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Clk</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highlight w:val="yellow"/>
              </w:rPr>
            </w:pPr>
            <w:r w:rsidRPr="00CD7420">
              <w:rPr>
                <w:highlight w:val="yellow"/>
              </w:rPr>
              <w:t>1</w:t>
            </w:r>
          </w:p>
        </w:tc>
        <w:tc>
          <w:tcPr>
            <w:tcW w:w="5210" w:type="dxa"/>
            <w:vAlign w:val="center"/>
          </w:tcPr>
          <w:p w:rsidR="002C4923" w:rsidRPr="00CD7420" w:rsidRDefault="002C4923" w:rsidP="002D683D">
            <w:pPr>
              <w:pStyle w:val="TableContent"/>
              <w:rPr>
                <w:highlight w:val="yellow"/>
              </w:rPr>
            </w:pPr>
            <w:r w:rsidRPr="00CD7420">
              <w:rPr>
                <w:highlight w:val="yellow"/>
              </w:rPr>
              <w:t>Clock</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Rst</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highlight w:val="yellow"/>
              </w:rPr>
            </w:pPr>
            <w:r w:rsidRPr="00CD7420">
              <w:rPr>
                <w:highlight w:val="yellow"/>
              </w:rPr>
              <w:t>1</w:t>
            </w:r>
          </w:p>
        </w:tc>
        <w:tc>
          <w:tcPr>
            <w:tcW w:w="5210" w:type="dxa"/>
            <w:vAlign w:val="center"/>
          </w:tcPr>
          <w:p w:rsidR="002C4923" w:rsidRPr="00CD7420" w:rsidRDefault="002C4923" w:rsidP="002D683D">
            <w:pPr>
              <w:pStyle w:val="TableContent"/>
              <w:rPr>
                <w:highlight w:val="yellow"/>
              </w:rPr>
            </w:pPr>
            <w:r w:rsidRPr="00CD7420">
              <w:rPr>
                <w:highlight w:val="yellow"/>
              </w:rPr>
              <w:t>Reset</w:t>
            </w:r>
          </w:p>
        </w:tc>
      </w:tr>
      <w:tr w:rsidR="002C4923" w:rsidRPr="00CD7420" w:rsidTr="002D683D">
        <w:trPr>
          <w:trHeight w:val="369"/>
        </w:trPr>
        <w:tc>
          <w:tcPr>
            <w:tcW w:w="10383" w:type="dxa"/>
            <w:gridSpan w:val="4"/>
            <w:shd w:val="pct5" w:color="auto" w:fill="auto"/>
            <w:vAlign w:val="center"/>
          </w:tcPr>
          <w:p w:rsidR="002C4923" w:rsidRPr="00CD7420" w:rsidRDefault="002C4923" w:rsidP="002D683D">
            <w:pPr>
              <w:pStyle w:val="TableContent"/>
              <w:rPr>
                <w:i/>
                <w:highlight w:val="yellow"/>
              </w:rPr>
            </w:pPr>
            <w:r w:rsidRPr="00CD7420">
              <w:rPr>
                <w:b/>
                <w:i/>
                <w:highlight w:val="yellow"/>
              </w:rPr>
              <w:t>Input</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InVld</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highlight w:val="yellow"/>
              </w:rPr>
            </w:pPr>
            <w:r w:rsidRPr="00CD7420">
              <w:rPr>
                <w:highlight w:val="yellow"/>
              </w:rPr>
              <w:t>1</w:t>
            </w:r>
          </w:p>
        </w:tc>
        <w:tc>
          <w:tcPr>
            <w:tcW w:w="5210" w:type="dxa"/>
            <w:vAlign w:val="center"/>
          </w:tcPr>
          <w:p w:rsidR="002C4923" w:rsidRPr="00CD7420" w:rsidRDefault="002C4923" w:rsidP="002D683D">
            <w:pPr>
              <w:pStyle w:val="TableContent"/>
              <w:rPr>
                <w:highlight w:val="yellow"/>
              </w:rPr>
            </w:pPr>
            <w:r w:rsidRPr="00CD7420">
              <w:rPr>
                <w:highlight w:val="yellow"/>
              </w:rPr>
              <w:t xml:space="preserve">AXI-S handshaking signal </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InData</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i/>
                <w:highlight w:val="yellow"/>
              </w:rPr>
            </w:pPr>
            <w:r w:rsidRPr="00CD7420">
              <w:rPr>
                <w:i/>
                <w:highlight w:val="yellow"/>
              </w:rPr>
              <w:t>InFmt_g</w:t>
            </w:r>
          </w:p>
        </w:tc>
        <w:tc>
          <w:tcPr>
            <w:tcW w:w="5210" w:type="dxa"/>
            <w:vAlign w:val="center"/>
          </w:tcPr>
          <w:p w:rsidR="002C4923" w:rsidRPr="00CD7420" w:rsidRDefault="002C4923" w:rsidP="002D683D">
            <w:pPr>
              <w:pStyle w:val="TableContent"/>
              <w:rPr>
                <w:highlight w:val="yellow"/>
              </w:rPr>
            </w:pPr>
            <w:r w:rsidRPr="00CD7420">
              <w:rPr>
                <w:highlight w:val="yellow"/>
              </w:rPr>
              <w:t>Input data, one channel is passed after the other</w:t>
            </w:r>
          </w:p>
        </w:tc>
      </w:tr>
      <w:tr w:rsidR="002C4923" w:rsidRPr="00CD7420" w:rsidTr="002D683D">
        <w:trPr>
          <w:trHeight w:val="369"/>
        </w:trPr>
        <w:tc>
          <w:tcPr>
            <w:tcW w:w="10383" w:type="dxa"/>
            <w:gridSpan w:val="4"/>
            <w:shd w:val="pct5" w:color="auto" w:fill="auto"/>
            <w:vAlign w:val="center"/>
          </w:tcPr>
          <w:p w:rsidR="002C4923" w:rsidRPr="00CD7420" w:rsidRDefault="002C4923" w:rsidP="002D683D">
            <w:pPr>
              <w:pStyle w:val="TableContent"/>
              <w:rPr>
                <w:highlight w:val="yellow"/>
              </w:rPr>
            </w:pPr>
            <w:r w:rsidRPr="00CD7420">
              <w:rPr>
                <w:b/>
                <w:i/>
                <w:highlight w:val="yellow"/>
              </w:rPr>
              <w:t>Output</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OutVld</w:t>
            </w:r>
          </w:p>
        </w:tc>
        <w:tc>
          <w:tcPr>
            <w:tcW w:w="1133" w:type="dxa"/>
            <w:vAlign w:val="center"/>
          </w:tcPr>
          <w:p w:rsidR="002C4923" w:rsidRPr="00CD7420" w:rsidRDefault="002C4923" w:rsidP="002D683D">
            <w:pPr>
              <w:pStyle w:val="TableContent"/>
              <w:jc w:val="center"/>
              <w:rPr>
                <w:highlight w:val="yellow"/>
              </w:rPr>
            </w:pPr>
            <w:r w:rsidRPr="00CD7420">
              <w:rPr>
                <w:highlight w:val="yellow"/>
              </w:rPr>
              <w:t>Output</w:t>
            </w:r>
          </w:p>
        </w:tc>
        <w:tc>
          <w:tcPr>
            <w:tcW w:w="2506" w:type="dxa"/>
            <w:vAlign w:val="center"/>
          </w:tcPr>
          <w:p w:rsidR="002C4923" w:rsidRPr="00CD7420" w:rsidRDefault="002C4923" w:rsidP="002D683D">
            <w:pPr>
              <w:pStyle w:val="TableContent"/>
              <w:jc w:val="center"/>
              <w:rPr>
                <w:highlight w:val="yellow"/>
              </w:rPr>
            </w:pPr>
            <w:r w:rsidRPr="00CD7420">
              <w:rPr>
                <w:highlight w:val="yellow"/>
              </w:rPr>
              <w:t>1</w:t>
            </w:r>
          </w:p>
        </w:tc>
        <w:tc>
          <w:tcPr>
            <w:tcW w:w="5210" w:type="dxa"/>
            <w:vAlign w:val="center"/>
          </w:tcPr>
          <w:p w:rsidR="002C4923" w:rsidRPr="00CD7420" w:rsidRDefault="002C4923" w:rsidP="002D683D">
            <w:pPr>
              <w:pStyle w:val="TableContent"/>
              <w:rPr>
                <w:highlight w:val="yellow"/>
              </w:rPr>
            </w:pPr>
            <w:r w:rsidRPr="00CD7420">
              <w:rPr>
                <w:highlight w:val="yellow"/>
              </w:rPr>
              <w:t>AXI-S handshaking signal</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OutAbs</w:t>
            </w:r>
          </w:p>
        </w:tc>
        <w:tc>
          <w:tcPr>
            <w:tcW w:w="1133" w:type="dxa"/>
            <w:vAlign w:val="center"/>
          </w:tcPr>
          <w:p w:rsidR="002C4923" w:rsidRPr="00CD7420" w:rsidRDefault="002C4923" w:rsidP="002D683D">
            <w:pPr>
              <w:pStyle w:val="TableContent"/>
              <w:jc w:val="center"/>
              <w:rPr>
                <w:highlight w:val="yellow"/>
              </w:rPr>
            </w:pPr>
            <w:r w:rsidRPr="00CD7420">
              <w:rPr>
                <w:highlight w:val="yellow"/>
              </w:rPr>
              <w:t>Output</w:t>
            </w:r>
          </w:p>
        </w:tc>
        <w:tc>
          <w:tcPr>
            <w:tcW w:w="2506" w:type="dxa"/>
            <w:vAlign w:val="center"/>
          </w:tcPr>
          <w:p w:rsidR="002C4923" w:rsidRPr="00CD7420" w:rsidRDefault="002C4923" w:rsidP="002D683D">
            <w:pPr>
              <w:pStyle w:val="TableContent"/>
              <w:jc w:val="center"/>
              <w:rPr>
                <w:i/>
                <w:highlight w:val="yellow"/>
              </w:rPr>
            </w:pPr>
            <w:r w:rsidRPr="00CD7420">
              <w:rPr>
                <w:i/>
                <w:highlight w:val="yellow"/>
              </w:rPr>
              <w:t>OutFmt_g</w:t>
            </w:r>
          </w:p>
        </w:tc>
        <w:tc>
          <w:tcPr>
            <w:tcW w:w="5210" w:type="dxa"/>
            <w:vAlign w:val="center"/>
          </w:tcPr>
          <w:p w:rsidR="002C4923" w:rsidRPr="00CD7420" w:rsidRDefault="002C4923" w:rsidP="002D683D">
            <w:pPr>
              <w:pStyle w:val="TableContent"/>
              <w:rPr>
                <w:highlight w:val="yellow"/>
              </w:rPr>
            </w:pPr>
            <w:r w:rsidRPr="00CD7420">
              <w:rPr>
                <w:highlight w:val="yellow"/>
              </w:rPr>
              <w:t>Output data, one channel is passed after the other</w:t>
            </w:r>
          </w:p>
        </w:tc>
      </w:tr>
      <w:tr w:rsidR="002C4923" w:rsidRPr="00CD7420" w:rsidTr="002D683D">
        <w:trPr>
          <w:trHeight w:val="369"/>
        </w:trPr>
        <w:tc>
          <w:tcPr>
            <w:tcW w:w="10383" w:type="dxa"/>
            <w:gridSpan w:val="4"/>
            <w:shd w:val="pct5" w:color="auto" w:fill="auto"/>
            <w:vAlign w:val="center"/>
          </w:tcPr>
          <w:p w:rsidR="002C4923" w:rsidRPr="00CD7420" w:rsidRDefault="002C4923" w:rsidP="002D683D">
            <w:pPr>
              <w:pStyle w:val="TableContent"/>
              <w:rPr>
                <w:highlight w:val="yellow"/>
              </w:rPr>
            </w:pPr>
            <w:r w:rsidRPr="00CD7420">
              <w:rPr>
                <w:b/>
                <w:i/>
                <w:highlight w:val="yellow"/>
              </w:rPr>
              <w:t>Coefficient Interface</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CoefWr</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highlight w:val="yellow"/>
              </w:rPr>
            </w:pPr>
            <w:r w:rsidRPr="00CD7420">
              <w:rPr>
                <w:highlight w:val="yellow"/>
              </w:rPr>
              <w:t>1</w:t>
            </w:r>
          </w:p>
        </w:tc>
        <w:tc>
          <w:tcPr>
            <w:tcW w:w="5210" w:type="dxa"/>
            <w:vAlign w:val="center"/>
          </w:tcPr>
          <w:p w:rsidR="002C4923" w:rsidRPr="00CD7420" w:rsidRDefault="002C4923" w:rsidP="002D683D">
            <w:pPr>
              <w:pStyle w:val="TableContent"/>
              <w:rPr>
                <w:highlight w:val="yellow"/>
              </w:rPr>
            </w:pPr>
            <w:r w:rsidRPr="00CD7420">
              <w:rPr>
                <w:highlight w:val="yellow"/>
              </w:rPr>
              <w:t>Coefficient write enable signal</w:t>
            </w:r>
          </w:p>
          <w:p w:rsidR="002C4923" w:rsidRPr="00CD7420" w:rsidRDefault="002C4923" w:rsidP="002D683D">
            <w:pPr>
              <w:pStyle w:val="TableContent"/>
              <w:rPr>
                <w:highlight w:val="yellow"/>
              </w:rPr>
            </w:pPr>
          </w:p>
          <w:p w:rsidR="002C4923" w:rsidRPr="00CD7420" w:rsidRDefault="002C4923" w:rsidP="002D683D">
            <w:pPr>
              <w:pStyle w:val="TableContent"/>
              <w:rPr>
                <w:highlight w:val="yellow"/>
              </w:rPr>
            </w:pPr>
            <w:r w:rsidRPr="00CD7420">
              <w:rPr>
                <w:highlight w:val="yellow"/>
              </w:rPr>
              <w:t>This port can be left unconnected for fixed coefficient implementation (</w:t>
            </w:r>
            <w:r w:rsidRPr="00CD7420">
              <w:rPr>
                <w:i/>
                <w:highlight w:val="yellow"/>
              </w:rPr>
              <w:t xml:space="preserve">UseFixCoefs_g = </w:t>
            </w:r>
            <w:r w:rsidRPr="00CD7420">
              <w:rPr>
                <w:highlight w:val="yellow"/>
              </w:rPr>
              <w:t>true)</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CoefAddr</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highlight w:val="yellow"/>
              </w:rPr>
            </w:pPr>
            <m:oMathPara>
              <m:oMath>
                <m:r>
                  <w:rPr>
                    <w:rFonts w:ascii="Cambria Math" w:hAnsi="Cambria Math"/>
                    <w:highlight w:val="yellow"/>
                  </w:rPr>
                  <m:t>ceil(</m:t>
                </m:r>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2</m:t>
                        </m:r>
                        <m:ctrlPr>
                          <w:rPr>
                            <w:rFonts w:ascii="Cambria Math" w:hAnsi="Cambria Math"/>
                            <w:highlight w:val="yellow"/>
                          </w:rPr>
                        </m:ctrlPr>
                      </m:sub>
                    </m:sSub>
                  </m:fName>
                  <m:e>
                    <m:r>
                      <w:rPr>
                        <w:rFonts w:ascii="Cambria Math" w:hAnsi="Cambria Math"/>
                        <w:highlight w:val="yellow"/>
                      </w:rPr>
                      <m:t>(</m:t>
                    </m:r>
                    <m:r>
                      <m:rPr>
                        <m:nor/>
                      </m:rPr>
                      <w:rPr>
                        <w:rFonts w:ascii="Cambria Math" w:hAnsi="Cambria Math"/>
                        <w:highlight w:val="yellow"/>
                      </w:rPr>
                      <m:t>Taps_g</m:t>
                    </m:r>
                    <m:r>
                      <w:rPr>
                        <w:rFonts w:ascii="Cambria Math" w:hAnsi="Cambria Math"/>
                        <w:highlight w:val="yellow"/>
                      </w:rPr>
                      <m:t>))</m:t>
                    </m:r>
                  </m:e>
                </m:func>
              </m:oMath>
            </m:oMathPara>
          </w:p>
        </w:tc>
        <w:tc>
          <w:tcPr>
            <w:tcW w:w="5210" w:type="dxa"/>
            <w:vAlign w:val="center"/>
          </w:tcPr>
          <w:p w:rsidR="002C4923" w:rsidRPr="00CD7420" w:rsidRDefault="002C4923" w:rsidP="002D683D">
            <w:pPr>
              <w:pStyle w:val="TableContent"/>
              <w:rPr>
                <w:highlight w:val="yellow"/>
              </w:rPr>
            </w:pPr>
            <w:r w:rsidRPr="00CD7420">
              <w:rPr>
                <w:highlight w:val="yellow"/>
              </w:rPr>
              <w:t>Address of the coefficient to access</w:t>
            </w:r>
          </w:p>
          <w:p w:rsidR="002C4923" w:rsidRPr="00CD7420" w:rsidRDefault="002C4923" w:rsidP="002D683D">
            <w:pPr>
              <w:pStyle w:val="TableContent"/>
              <w:rPr>
                <w:highlight w:val="yellow"/>
              </w:rPr>
            </w:pPr>
          </w:p>
          <w:p w:rsidR="002C4923" w:rsidRPr="00CD7420" w:rsidRDefault="002C4923" w:rsidP="002D683D">
            <w:pPr>
              <w:pStyle w:val="TableContent"/>
              <w:rPr>
                <w:highlight w:val="yellow"/>
              </w:rPr>
            </w:pPr>
            <w:r w:rsidRPr="00CD7420">
              <w:rPr>
                <w:highlight w:val="yellow"/>
              </w:rPr>
              <w:t>This port can be left unconnected for fixed coefficient implementation (</w:t>
            </w:r>
            <w:r w:rsidRPr="00CD7420">
              <w:rPr>
                <w:i/>
                <w:highlight w:val="yellow"/>
              </w:rPr>
              <w:t xml:space="preserve">UseFixCoefs_g = </w:t>
            </w:r>
            <w:r w:rsidRPr="00CD7420">
              <w:rPr>
                <w:highlight w:val="yellow"/>
              </w:rPr>
              <w:t>true)</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CoefWrData</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i/>
                <w:highlight w:val="yellow"/>
              </w:rPr>
            </w:pPr>
            <w:r w:rsidRPr="00CD7420">
              <w:rPr>
                <w:i/>
                <w:highlight w:val="yellow"/>
              </w:rPr>
              <w:t>CoefFmt_g</w:t>
            </w:r>
          </w:p>
        </w:tc>
        <w:tc>
          <w:tcPr>
            <w:tcW w:w="5210" w:type="dxa"/>
            <w:vAlign w:val="center"/>
          </w:tcPr>
          <w:p w:rsidR="002C4923" w:rsidRPr="00CD7420" w:rsidRDefault="002C4923" w:rsidP="002D683D">
            <w:pPr>
              <w:pStyle w:val="TableContent"/>
              <w:rPr>
                <w:i/>
                <w:highlight w:val="yellow"/>
              </w:rPr>
            </w:pPr>
            <w:r w:rsidRPr="00CD7420">
              <w:rPr>
                <w:highlight w:val="yellow"/>
              </w:rPr>
              <w:t>Coefficient value for write access (</w:t>
            </w:r>
            <w:r w:rsidRPr="00CD7420">
              <w:rPr>
                <w:i/>
                <w:highlight w:val="yellow"/>
              </w:rPr>
              <w:t>CoefWr = 1)</w:t>
            </w:r>
          </w:p>
          <w:p w:rsidR="002C4923" w:rsidRPr="00CD7420" w:rsidRDefault="002C4923" w:rsidP="002D683D">
            <w:pPr>
              <w:pStyle w:val="TableContent"/>
              <w:rPr>
                <w:i/>
                <w:highlight w:val="yellow"/>
              </w:rPr>
            </w:pPr>
          </w:p>
          <w:p w:rsidR="002C4923" w:rsidRPr="00CD7420" w:rsidRDefault="002C4923" w:rsidP="002D683D">
            <w:pPr>
              <w:pStyle w:val="TableContent"/>
              <w:rPr>
                <w:i/>
                <w:highlight w:val="yellow"/>
              </w:rPr>
            </w:pPr>
            <w:r w:rsidRPr="00CD7420">
              <w:rPr>
                <w:highlight w:val="yellow"/>
              </w:rPr>
              <w:t>This port can be left unconnected for fixed coefficient implementation (</w:t>
            </w:r>
            <w:r w:rsidRPr="00CD7420">
              <w:rPr>
                <w:i/>
                <w:highlight w:val="yellow"/>
              </w:rPr>
              <w:t xml:space="preserve">UseFixCoefs_g = </w:t>
            </w:r>
            <w:r w:rsidRPr="00CD7420">
              <w:rPr>
                <w:highlight w:val="yellow"/>
              </w:rPr>
              <w:t>true)</w:t>
            </w:r>
          </w:p>
          <w:p w:rsidR="002C4923" w:rsidRPr="00CD7420" w:rsidRDefault="002C4923" w:rsidP="002D683D">
            <w:pPr>
              <w:pStyle w:val="TableContent"/>
              <w:rPr>
                <w:i/>
                <w:highlight w:val="yellow"/>
              </w:rPr>
            </w:pPr>
          </w:p>
        </w:tc>
      </w:tr>
    </w:tbl>
    <w:p w:rsidR="002C4923" w:rsidRPr="00CD7420" w:rsidRDefault="002C4923" w:rsidP="002C4923">
      <w:pPr>
        <w:rPr>
          <w:highlight w:val="yellow"/>
          <w:lang w:val="en-US"/>
        </w:rPr>
      </w:pPr>
    </w:p>
    <w:p w:rsidR="002C4923" w:rsidRPr="00CD7420" w:rsidRDefault="002C4923" w:rsidP="002C4923">
      <w:pPr>
        <w:pStyle w:val="Heading3"/>
        <w:pageBreakBefore/>
        <w:rPr>
          <w:highlight w:val="yellow"/>
          <w:lang w:val="en-US"/>
        </w:rPr>
      </w:pPr>
      <w:r w:rsidRPr="00CD7420">
        <w:rPr>
          <w:highlight w:val="yellow"/>
          <w:lang w:val="en-US"/>
        </w:rPr>
        <w:lastRenderedPageBreak/>
        <w:t>Architecture</w:t>
      </w:r>
    </w:p>
    <w:p w:rsidR="006035DF" w:rsidRPr="00CD7420" w:rsidRDefault="00605ECC" w:rsidP="006035DF">
      <w:pPr>
        <w:rPr>
          <w:highlight w:val="yellow"/>
          <w:lang w:val="en-US"/>
        </w:rPr>
      </w:pPr>
      <w:r w:rsidRPr="00CD7420">
        <w:rPr>
          <w:highlight w:val="yellow"/>
          <w:lang w:val="en-US"/>
        </w:rPr>
        <w:t xml:space="preserve">The filter general consists of a number of multiplier stages that all look the same. Each stage contains the multiply-add unit, a small RAM for the delay chain data and a small RAM or ROM for the coefficients (depending on </w:t>
      </w:r>
      <w:r w:rsidRPr="00CD7420">
        <w:rPr>
          <w:i/>
          <w:highlight w:val="yellow"/>
          <w:lang w:val="en-US"/>
        </w:rPr>
        <w:t>UseFixCoefs_g</w:t>
      </w:r>
      <w:r w:rsidRPr="00CD7420">
        <w:rPr>
          <w:highlight w:val="yellow"/>
          <w:lang w:val="en-US"/>
        </w:rPr>
        <w:t>).</w:t>
      </w:r>
    </w:p>
    <w:p w:rsidR="00605ECC" w:rsidRPr="00CD7420" w:rsidRDefault="00605ECC" w:rsidP="00605ECC">
      <w:pPr>
        <w:jc w:val="center"/>
        <w:rPr>
          <w:highlight w:val="yellow"/>
          <w:lang w:val="en-US"/>
        </w:rPr>
      </w:pPr>
      <w:r w:rsidRPr="00CD7420">
        <w:rPr>
          <w:highlight w:val="yellow"/>
        </w:rPr>
        <w:drawing>
          <wp:inline distT="0" distB="0" distL="0" distR="0">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rsidR="00605ECC" w:rsidRPr="00CD7420" w:rsidRDefault="00605ECC" w:rsidP="00605ECC">
      <w:pPr>
        <w:pStyle w:val="Caption"/>
        <w:jc w:val="center"/>
        <w:rPr>
          <w:highlight w:val="yellow"/>
          <w:lang w:val="en-US"/>
        </w:rPr>
      </w:pPr>
      <w:r w:rsidRPr="00CD7420">
        <w:rPr>
          <w:highlight w:val="yellow"/>
          <w:lang w:val="en-US"/>
        </w:rPr>
        <w:t xml:space="preserve">Figure </w:t>
      </w:r>
      <w:r w:rsidRPr="00CD7420">
        <w:rPr>
          <w:highlight w:val="yellow"/>
          <w:lang w:val="en-US"/>
        </w:rPr>
        <w:fldChar w:fldCharType="begin"/>
      </w:r>
      <w:r w:rsidRPr="00CD7420">
        <w:rPr>
          <w:highlight w:val="yellow"/>
          <w:lang w:val="en-US"/>
        </w:rPr>
        <w:instrText xml:space="preserve"> SEQ Figure \* ARABIC </w:instrText>
      </w:r>
      <w:r w:rsidRPr="00CD7420">
        <w:rPr>
          <w:highlight w:val="yellow"/>
          <w:lang w:val="en-US"/>
        </w:rPr>
        <w:fldChar w:fldCharType="separate"/>
      </w:r>
      <w:r w:rsidRPr="00CD7420">
        <w:rPr>
          <w:noProof/>
          <w:highlight w:val="yellow"/>
          <w:lang w:val="en-US"/>
        </w:rPr>
        <w:t>12</w:t>
      </w:r>
      <w:r w:rsidRPr="00CD7420">
        <w:rPr>
          <w:highlight w:val="yellow"/>
          <w:lang w:val="en-US"/>
        </w:rPr>
        <w:fldChar w:fldCharType="end"/>
      </w:r>
      <w:r w:rsidRPr="00CD7420">
        <w:rPr>
          <w:highlight w:val="yellow"/>
          <w:lang w:val="en-US"/>
        </w:rPr>
        <w:t>: psi_fix_fir_</w:t>
      </w:r>
      <w:r w:rsidRPr="00CD7420">
        <w:rPr>
          <w:highlight w:val="yellow"/>
          <w:lang w:val="en-US"/>
        </w:rPr>
        <w:t>dec_semi</w:t>
      </w:r>
      <w:r w:rsidRPr="00CD7420">
        <w:rPr>
          <w:highlight w:val="yellow"/>
          <w:lang w:val="en-US"/>
        </w:rPr>
        <w:t xml:space="preserve">_nch_chtdm_conf </w:t>
      </w:r>
      <w:r w:rsidRPr="00CD7420">
        <w:rPr>
          <w:highlight w:val="yellow"/>
          <w:lang w:val="en-US"/>
        </w:rPr>
        <w:t>Multiplier stage</w:t>
      </w:r>
    </w:p>
    <w:p w:rsidR="00B172C0" w:rsidRPr="00CD7420" w:rsidRDefault="00605ECC" w:rsidP="00605ECC">
      <w:pPr>
        <w:rPr>
          <w:highlight w:val="yellow"/>
          <w:lang w:val="en-US"/>
        </w:rPr>
      </w:pPr>
      <w:r w:rsidRPr="00CD7420">
        <w:rPr>
          <w:highlight w:val="yellow"/>
          <w:lang w:val="en-US"/>
        </w:rPr>
        <w:t xml:space="preserve">These stages are then connected to a chain. Because multiple clock cycles are used for one calculation, all the partial results must be accumulated. At the very output the result is rounded. </w:t>
      </w:r>
    </w:p>
    <w:p w:rsidR="00605ECC" w:rsidRPr="00CD7420" w:rsidRDefault="00B172C0" w:rsidP="00605ECC">
      <w:pPr>
        <w:jc w:val="center"/>
        <w:rPr>
          <w:highlight w:val="yellow"/>
          <w:lang w:val="en-US"/>
        </w:rPr>
      </w:pPr>
      <w:r w:rsidRPr="00CD7420">
        <w:rPr>
          <w:highlight w:val="yellow"/>
        </w:rPr>
        <w:drawing>
          <wp:inline distT="0" distB="0" distL="0" distR="0">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rsidR="00B172C0" w:rsidRPr="00CD7420" w:rsidRDefault="00B172C0" w:rsidP="00B172C0">
      <w:pPr>
        <w:pStyle w:val="Caption"/>
        <w:jc w:val="center"/>
        <w:rPr>
          <w:highlight w:val="yellow"/>
          <w:lang w:val="en-US"/>
        </w:rPr>
      </w:pPr>
      <w:r w:rsidRPr="00CD7420">
        <w:rPr>
          <w:highlight w:val="yellow"/>
          <w:lang w:val="en-US"/>
        </w:rPr>
        <w:t xml:space="preserve">Figure </w:t>
      </w:r>
      <w:r w:rsidRPr="00CD7420">
        <w:rPr>
          <w:highlight w:val="yellow"/>
          <w:lang w:val="en-US"/>
        </w:rPr>
        <w:fldChar w:fldCharType="begin"/>
      </w:r>
      <w:r w:rsidRPr="00CD7420">
        <w:rPr>
          <w:highlight w:val="yellow"/>
          <w:lang w:val="en-US"/>
        </w:rPr>
        <w:instrText xml:space="preserve"> SEQ Figure \* ARABIC </w:instrText>
      </w:r>
      <w:r w:rsidRPr="00CD7420">
        <w:rPr>
          <w:highlight w:val="yellow"/>
          <w:lang w:val="en-US"/>
        </w:rPr>
        <w:fldChar w:fldCharType="separate"/>
      </w:r>
      <w:r w:rsidRPr="00CD7420">
        <w:rPr>
          <w:noProof/>
          <w:highlight w:val="yellow"/>
          <w:lang w:val="en-US"/>
        </w:rPr>
        <w:t>12</w:t>
      </w:r>
      <w:r w:rsidRPr="00CD7420">
        <w:rPr>
          <w:highlight w:val="yellow"/>
          <w:lang w:val="en-US"/>
        </w:rPr>
        <w:fldChar w:fldCharType="end"/>
      </w:r>
      <w:r w:rsidRPr="00CD7420">
        <w:rPr>
          <w:highlight w:val="yellow"/>
          <w:lang w:val="en-US"/>
        </w:rPr>
        <w:t xml:space="preserve">: psi_fix_fir_dec_semi_nch_chtdm_conf </w:t>
      </w:r>
      <w:r w:rsidRPr="00CD7420">
        <w:rPr>
          <w:highlight w:val="yellow"/>
          <w:lang w:val="en-US"/>
        </w:rPr>
        <w:t>Architecture</w:t>
      </w:r>
    </w:p>
    <w:p w:rsidR="00B172C0" w:rsidRPr="00CD7420" w:rsidRDefault="00B172C0" w:rsidP="00B172C0">
      <w:pPr>
        <w:rPr>
          <w:highlight w:val="yellow"/>
          <w:lang w:val="en-US"/>
        </w:rPr>
      </w:pPr>
      <w:r w:rsidRPr="00CD7420">
        <w:rPr>
          <w:highlight w:val="yellow"/>
          <w:lang w:val="en-US"/>
        </w:rPr>
        <w:t xml:space="preserve">The figures above show the architecture for </w:t>
      </w:r>
      <w:r w:rsidRPr="00CD7420">
        <w:rPr>
          <w:i/>
          <w:highlight w:val="yellow"/>
          <w:lang w:val="en-US"/>
        </w:rPr>
        <w:t>FullInpRateSupport_g = False</w:t>
      </w:r>
      <w:r w:rsidRPr="00CD7420">
        <w:rPr>
          <w:highlight w:val="yellow"/>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rsidR="00B172C0" w:rsidRPr="00CD7420" w:rsidRDefault="00B172C0" w:rsidP="00B172C0">
      <w:pPr>
        <w:rPr>
          <w:highlight w:val="yellow"/>
          <w:lang w:val="en-US"/>
        </w:rPr>
      </w:pPr>
      <w:r w:rsidRPr="00CD7420">
        <w:rPr>
          <w:highlight w:val="yellow"/>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rsidR="00B172C0" w:rsidRPr="00CD7420" w:rsidRDefault="00B172C0" w:rsidP="00B172C0">
      <w:pPr>
        <w:rPr>
          <w:highlight w:val="yellow"/>
          <w:lang w:val="en-US"/>
        </w:rPr>
      </w:pPr>
      <w:r w:rsidRPr="00CD7420">
        <w:rPr>
          <w:highlight w:val="yellow"/>
          <w:lang w:val="en-US"/>
        </w:rPr>
        <w:t>As an example, let’s assume an FIR filter that requires 8 samples per stage for the calculation of the output. Because more input samples must be stored in the RAM, it is larger than 8 entries. Let’s say 10 entries. When the 9</w:t>
      </w:r>
      <w:r w:rsidRPr="00CD7420">
        <w:rPr>
          <w:highlight w:val="yellow"/>
          <w:vertAlign w:val="superscript"/>
          <w:lang w:val="en-US"/>
        </w:rPr>
        <w:t>th</w:t>
      </w:r>
      <w:r w:rsidRPr="00CD7420">
        <w:rPr>
          <w:highlight w:val="yellow"/>
          <w:lang w:val="en-US"/>
        </w:rPr>
        <w:t xml:space="preserve"> sample is written (address 8) the sample at address 0 must be forwarded to the next stage. These addresses are different, so the accesses cannot be merged into one clock cycle.</w:t>
      </w:r>
    </w:p>
    <w:p w:rsidR="00B172C0" w:rsidRPr="00CD7420" w:rsidRDefault="00CD7420" w:rsidP="00B172C0">
      <w:pPr>
        <w:rPr>
          <w:highlight w:val="yellow"/>
          <w:lang w:val="en-US"/>
        </w:rPr>
      </w:pPr>
      <w:r w:rsidRPr="00CD7420">
        <w:rPr>
          <w:highlight w:val="yellow"/>
          <w:lang w:val="en-US"/>
        </w:rPr>
        <w:t xml:space="preserve">As a result, a slightly different architecture is required for </w:t>
      </w:r>
      <w:r w:rsidRPr="00CD7420">
        <w:rPr>
          <w:i/>
          <w:highlight w:val="yellow"/>
          <w:lang w:val="en-US"/>
        </w:rPr>
        <w:t xml:space="preserve">FullInpRateSupport_g = </w:t>
      </w:r>
      <w:r w:rsidRPr="00CD7420">
        <w:rPr>
          <w:i/>
          <w:highlight w:val="yellow"/>
          <w:lang w:val="en-US"/>
        </w:rPr>
        <w:t>True</w:t>
      </w:r>
      <w:r w:rsidRPr="00CD7420">
        <w:rPr>
          <w:highlight w:val="yellow"/>
          <w:lang w:val="en-US"/>
        </w:rPr>
        <w:t>. In this case, the delay for forwarding the data to the next stage is realized with a separate delay chain. The RAM is only used to keep the data available for calculations.</w:t>
      </w:r>
    </w:p>
    <w:p w:rsidR="00CD7420" w:rsidRPr="00CD7420" w:rsidRDefault="00CD7420" w:rsidP="00CD7420">
      <w:pPr>
        <w:jc w:val="center"/>
        <w:rPr>
          <w:highlight w:val="yellow"/>
          <w:lang w:val="en-US"/>
        </w:rPr>
      </w:pPr>
      <w:r w:rsidRPr="00CD7420">
        <w:rPr>
          <w:highlight w:val="yellow"/>
        </w:rPr>
        <w:drawing>
          <wp:inline distT="0" distB="0" distL="0" distR="0">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rsidR="00CD7420" w:rsidRDefault="00CD7420" w:rsidP="00CD7420">
      <w:pPr>
        <w:pStyle w:val="Caption"/>
        <w:jc w:val="center"/>
        <w:rPr>
          <w:lang w:val="en-US"/>
        </w:rPr>
      </w:pPr>
      <w:r w:rsidRPr="00CD7420">
        <w:rPr>
          <w:highlight w:val="yellow"/>
          <w:lang w:val="en-US"/>
        </w:rPr>
        <w:t xml:space="preserve">Figure </w:t>
      </w:r>
      <w:r w:rsidRPr="00CD7420">
        <w:rPr>
          <w:highlight w:val="yellow"/>
          <w:lang w:val="en-US"/>
        </w:rPr>
        <w:fldChar w:fldCharType="begin"/>
      </w:r>
      <w:r w:rsidRPr="00CD7420">
        <w:rPr>
          <w:highlight w:val="yellow"/>
          <w:lang w:val="en-US"/>
        </w:rPr>
        <w:instrText xml:space="preserve"> SEQ Figure \* ARABIC </w:instrText>
      </w:r>
      <w:r w:rsidRPr="00CD7420">
        <w:rPr>
          <w:highlight w:val="yellow"/>
          <w:lang w:val="en-US"/>
        </w:rPr>
        <w:fldChar w:fldCharType="separate"/>
      </w:r>
      <w:r w:rsidRPr="00CD7420">
        <w:rPr>
          <w:noProof/>
          <w:highlight w:val="yellow"/>
          <w:lang w:val="en-US"/>
        </w:rPr>
        <w:t>12</w:t>
      </w:r>
      <w:r w:rsidRPr="00CD7420">
        <w:rPr>
          <w:highlight w:val="yellow"/>
          <w:lang w:val="en-US"/>
        </w:rPr>
        <w:fldChar w:fldCharType="end"/>
      </w:r>
      <w:r w:rsidRPr="00CD7420">
        <w:rPr>
          <w:highlight w:val="yellow"/>
          <w:lang w:val="en-US"/>
        </w:rPr>
        <w:t>: psi_fix_fir_dec_semi_nch_chtdm_conf Multiplier stage</w:t>
      </w:r>
      <w:r w:rsidRPr="00CD7420">
        <w:rPr>
          <w:highlight w:val="yellow"/>
          <w:lang w:val="en-US"/>
        </w:rPr>
        <w:t xml:space="preserve"> for full input rate</w:t>
      </w:r>
    </w:p>
    <w:p w:rsidR="00C22633" w:rsidRDefault="00C22633" w:rsidP="00F0403B">
      <w:pPr>
        <w:rPr>
          <w:lang w:val="en-US"/>
        </w:rPr>
      </w:pPr>
    </w:p>
    <w:p w:rsidR="009263F8" w:rsidRDefault="00AE6FD7" w:rsidP="009263F8">
      <w:pPr>
        <w:pStyle w:val="Heading2"/>
        <w:pageBreakBefore/>
        <w:ind w:left="578" w:hanging="578"/>
        <w:rPr>
          <w:lang w:val="en-US"/>
        </w:rPr>
      </w:pPr>
      <w:bookmarkStart w:id="43" w:name="_Toc9928772"/>
      <w:r>
        <w:rPr>
          <w:lang w:val="en-US"/>
        </w:rPr>
        <w:lastRenderedPageBreak/>
        <w:t>psi_fix</w:t>
      </w:r>
      <w:r w:rsidR="009263F8">
        <w:rPr>
          <w:lang w:val="en-US"/>
        </w:rPr>
        <w:t>_lin_approx_&lt;function&gt;</w:t>
      </w:r>
      <w:bookmarkEnd w:id="43"/>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4" w:name="_Toc9928804"/>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571B24">
        <w:rPr>
          <w:noProof/>
          <w:lang w:val="fr-FR"/>
        </w:rPr>
        <w:t>14</w:t>
      </w:r>
      <w:r w:rsidRPr="00B85EDE">
        <w:rPr>
          <w:lang w:val="en-US"/>
        </w:rPr>
        <w:fldChar w:fldCharType="end"/>
      </w:r>
      <w:r w:rsidRPr="00203116">
        <w:rPr>
          <w:lang w:val="fr-FR"/>
        </w:rPr>
        <w:t>: psi_fix_lin_approx Interpolation Principle</w:t>
      </w:r>
      <w:bookmarkEnd w:id="44"/>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5" w:name="_Toc99288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15</w:t>
      </w:r>
      <w:r w:rsidRPr="00B85EDE">
        <w:rPr>
          <w:lang w:val="en-US"/>
        </w:rPr>
        <w:fldChar w:fldCharType="end"/>
      </w:r>
      <w:r w:rsidRPr="00B85EDE">
        <w:rPr>
          <w:lang w:val="en-US"/>
        </w:rPr>
        <w:t xml:space="preserve">: </w:t>
      </w:r>
      <w:r>
        <w:rPr>
          <w:lang w:val="en-US"/>
        </w:rPr>
        <w:t>psi_fix_lin_approx Architecture</w:t>
      </w:r>
      <w:bookmarkEnd w:id="45"/>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Default="00EF043C" w:rsidP="00EF043C">
      <w:pPr>
        <w:jc w:val="left"/>
        <w:rPr>
          <w:i/>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F265E1" w:rsidRPr="00EA5CF2" w:rsidRDefault="00F265E1" w:rsidP="00F265E1">
      <w:pPr>
        <w:pStyle w:val="Heading4"/>
        <w:rPr>
          <w:lang w:val="en-US"/>
        </w:rPr>
      </w:pPr>
      <w:r w:rsidRPr="00EA5CF2">
        <w:rPr>
          <w:lang w:val="en-US"/>
        </w:rPr>
        <w:t>Gaussify20b</w:t>
      </w:r>
    </w:p>
    <w:p w:rsidR="00F265E1" w:rsidRPr="00EF043C" w:rsidRDefault="00F265E1" w:rsidP="00F265E1">
      <w:pPr>
        <w:jc w:val="left"/>
        <w:rPr>
          <w:lang w:val="en-US"/>
        </w:rPr>
      </w:pPr>
      <w:r w:rsidRPr="00EA5CF2">
        <w:rPr>
          <w:b/>
          <w:lang w:val="en-US"/>
        </w:rPr>
        <w:t>Function:</w:t>
      </w:r>
      <w:r w:rsidRPr="00EA5CF2">
        <w:rPr>
          <w:b/>
          <w:lang w:val="en-US"/>
        </w:rPr>
        <w:tab/>
      </w:r>
      <w:r w:rsidRPr="00EA5CF2">
        <w:rPr>
          <w:b/>
          <w:lang w:val="en-US"/>
        </w:rPr>
        <w:tab/>
      </w:r>
      <w:r w:rsidRPr="00EA5CF2">
        <w:rPr>
          <w:lang w:val="en-US"/>
        </w:rPr>
        <w:t xml:space="preserve">Inverse CDF of Gauss with </w:t>
      </w:r>
      <w:r w:rsidRPr="00EA5CF2">
        <w:rPr>
          <w:rFonts w:cs="Arial"/>
          <w:lang w:val="en-US"/>
        </w:rPr>
        <w:t>ϭ</w:t>
      </w:r>
      <w:r w:rsidRPr="00EA5CF2">
        <w:rPr>
          <w:lang w:val="en-US"/>
        </w:rPr>
        <w:t>=1/3</w:t>
      </w:r>
      <w:r w:rsidRPr="00EA5CF2">
        <w:rPr>
          <w:lang w:val="en-US"/>
        </w:rPr>
        <w:br/>
      </w:r>
      <w:r w:rsidRPr="00EA5CF2">
        <w:rPr>
          <w:b/>
          <w:lang w:val="en-US"/>
        </w:rPr>
        <w:t>Input Range:</w:t>
      </w:r>
      <w:r w:rsidRPr="00EA5CF2">
        <w:rPr>
          <w:b/>
          <w:lang w:val="en-US"/>
        </w:rPr>
        <w:tab/>
      </w:r>
      <w:r w:rsidRPr="00EA5CF2">
        <w:rPr>
          <w:lang w:val="en-US"/>
        </w:rPr>
        <w:t xml:space="preserve">-1 … 1 </w:t>
      </w:r>
      <w:r w:rsidRPr="00EA5CF2">
        <w:rPr>
          <w:lang w:val="en-US"/>
        </w:rPr>
        <w:br/>
      </w:r>
      <w:r w:rsidRPr="00EA5CF2">
        <w:rPr>
          <w:b/>
          <w:lang w:val="en-US"/>
        </w:rPr>
        <w:t>Remarks:</w:t>
      </w:r>
      <w:r w:rsidRPr="00EA5CF2">
        <w:rPr>
          <w:lang w:val="en-US"/>
        </w:rPr>
        <w:tab/>
      </w:r>
      <w:r w:rsidRPr="00EA5CF2">
        <w:rPr>
          <w:lang w:val="en-US"/>
        </w:rPr>
        <w:tab/>
        <w:t>This function can</w:t>
      </w:r>
      <w:r w:rsidR="006B1E1F">
        <w:rPr>
          <w:lang w:val="en-US"/>
        </w:rPr>
        <w:t xml:space="preserve"> be used to map white noise to G</w:t>
      </w:r>
      <w:r w:rsidRPr="00EA5CF2">
        <w:rPr>
          <w:lang w:val="en-US"/>
        </w:rPr>
        <w:t>aussian distribution.</w:t>
      </w:r>
    </w:p>
    <w:p w:rsidR="00F265E1" w:rsidRPr="00EF043C" w:rsidRDefault="00F265E1" w:rsidP="00EF043C">
      <w:pPr>
        <w:jc w:val="left"/>
        <w:rPr>
          <w:lang w:val="en-US"/>
        </w:rPr>
      </w:pP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6" w:name="_Toc9928773"/>
      <w:r>
        <w:rPr>
          <w:lang w:val="en-US"/>
        </w:rPr>
        <w:lastRenderedPageBreak/>
        <w:t>psi_fix_dds_18b</w:t>
      </w:r>
      <w:bookmarkEnd w:id="4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w:t>
      </w:r>
      <w:r w:rsidR="006B1E1F">
        <w:rPr>
          <w:lang w:val="en-US"/>
        </w:rPr>
        <w:t>direct digital synthesizer (</w:t>
      </w:r>
      <w:r>
        <w:rPr>
          <w:lang w:val="en-US"/>
        </w:rPr>
        <w:t>DDS</w:t>
      </w:r>
      <w:r w:rsidR="006B1E1F">
        <w:rPr>
          <w:lang w:val="en-US"/>
        </w:rPr>
        <w:t>)</w:t>
      </w:r>
      <w:r>
        <w:rPr>
          <w:lang w:val="en-US"/>
        </w:rPr>
        <w:t xml:space="preserve">.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7" w:name="_Toc99288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2C4923"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2C4923"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2C4923"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2C4923"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8" w:name="_Toc99288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8"/>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9" w:name="_Toc9928774"/>
      <w:r>
        <w:rPr>
          <w:lang w:val="en-US"/>
        </w:rPr>
        <w:lastRenderedPageBreak/>
        <w:t>psi_fix_lowpass_iir_order1</w:t>
      </w:r>
      <w:bookmarkEnd w:id="49"/>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w:t>
      </w:r>
      <w:r w:rsidR="006B1E1F">
        <w:rPr>
          <w:lang w:val="en-US"/>
        </w:rPr>
        <w:t>-</w:t>
      </w:r>
      <w:r>
        <w:rPr>
          <w:lang w:val="en-US"/>
        </w:rPr>
        <w:t>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2C4923"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2C4923"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50" w:name="_Toc99288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50"/>
    </w:p>
    <w:p w:rsidR="00860A43" w:rsidRDefault="00860A43" w:rsidP="00860A43">
      <w:pPr>
        <w:pStyle w:val="Heading2"/>
        <w:pageBreakBefore/>
        <w:ind w:left="578" w:hanging="578"/>
        <w:rPr>
          <w:lang w:val="en-US"/>
        </w:rPr>
      </w:pPr>
      <w:bookmarkStart w:id="51" w:name="_Toc514162288"/>
      <w:bookmarkStart w:id="52" w:name="_Toc9928775"/>
      <w:r>
        <w:rPr>
          <w:lang w:val="en-US"/>
        </w:rPr>
        <w:lastRenderedPageBreak/>
        <w:t>psi_fix_complex_</w:t>
      </w:r>
      <w:r w:rsidR="00E2480B">
        <w:rPr>
          <w:lang w:val="en-US"/>
        </w:rPr>
        <w:t>addsub</w:t>
      </w:r>
      <w:bookmarkEnd w:id="51"/>
      <w:bookmarkEnd w:id="52"/>
    </w:p>
    <w:p w:rsidR="00860A43" w:rsidRDefault="00860A43" w:rsidP="00860A43">
      <w:pPr>
        <w:pStyle w:val="Heading3"/>
        <w:rPr>
          <w:lang w:val="en-US"/>
        </w:rPr>
      </w:pPr>
      <w:bookmarkStart w:id="53" w:name="_Description"/>
      <w:bookmarkEnd w:id="53"/>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2C4923"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2C4923"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2C4923"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2C4923"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2C4923"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2C4923"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97.5pt" o:ole="">
            <v:imagedata r:id="rId33" o:title=""/>
          </v:shape>
          <o:OLEObject Type="Embed" ProgID="Visio.Drawing.11" ShapeID="_x0000_i1025" DrawAspect="Content" ObjectID="_1638082778" r:id="rId34"/>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4" w:name="_Toc514162298"/>
      <w:bookmarkStart w:id="55" w:name="_Toc9928809"/>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4"/>
      <w:bookmarkEnd w:id="55"/>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6" w:name="_Toc9928776"/>
      <w:r>
        <w:rPr>
          <w:lang w:val="en-US"/>
        </w:rPr>
        <w:lastRenderedPageBreak/>
        <w:t>psi_fix_complex_</w:t>
      </w:r>
      <w:r w:rsidR="005D190C">
        <w:rPr>
          <w:lang w:val="en-US"/>
        </w:rPr>
        <w:t>mult</w:t>
      </w:r>
      <w:bookmarkEnd w:id="56"/>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2C4923"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2C4923"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2C4923"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2C4923"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2C4923"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2C4923"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75pt;height:186.75pt" o:ole="">
            <v:imagedata r:id="rId35" o:title=""/>
          </v:shape>
          <o:OLEObject Type="Embed" ProgID="Visio.Drawing.11" ShapeID="_x0000_i1026" DrawAspect="Content" ObjectID="_1638082779" r:id="rId36"/>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7" w:name="_Toc9928810"/>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20</w:t>
      </w:r>
      <w:r>
        <w:fldChar w:fldCharType="end"/>
      </w:r>
      <w:r w:rsidRPr="00B40844">
        <w:rPr>
          <w:lang w:val="en-US"/>
        </w:rPr>
        <w:t xml:space="preserve">: </w:t>
      </w:r>
      <w:r>
        <w:rPr>
          <w:lang w:val="en-US"/>
        </w:rPr>
        <w:t>psi_fix_complex_mult Architecture</w:t>
      </w:r>
      <w:bookmarkEnd w:id="57"/>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8" w:name="_Toc9928777"/>
      <w:r>
        <w:rPr>
          <w:lang w:val="en-US"/>
        </w:rPr>
        <w:lastRenderedPageBreak/>
        <w:t>psi_fix_mov_avg</w:t>
      </w:r>
      <w:bookmarkEnd w:id="58"/>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2D683D"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2D683D"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2D683D"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9" w:name="_Toc99288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9"/>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60" w:name="_Toc9928778"/>
      <w:r>
        <w:rPr>
          <w:lang w:val="en-US"/>
        </w:rPr>
        <w:lastRenderedPageBreak/>
        <w:t>psi_fix_demod_real2cplx</w:t>
      </w:r>
      <w:bookmarkEnd w:id="60"/>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AD252F">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bookmarkStart w:id="61" w:name="_Toc9928812"/>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22</w:t>
      </w:r>
      <w:r w:rsidRPr="00AD252F">
        <w:rPr>
          <w:lang w:val="en-US"/>
        </w:rPr>
        <w:fldChar w:fldCharType="end"/>
      </w:r>
      <w:r w:rsidRPr="00AD252F">
        <w:rPr>
          <w:lang w:val="en-US"/>
        </w:rPr>
        <w:t>: psi_fix_demod_real2cplx demodulation concept</w:t>
      </w:r>
      <w:bookmarkEnd w:id="61"/>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AD252F">
        <w:rPr>
          <w:b/>
          <w:lang w:val="en-US"/>
        </w:rPr>
        <w:t>Channels_g</w:t>
      </w:r>
      <w:r w:rsidR="00C412F2" w:rsidRPr="00AD252F">
        <w:rPr>
          <w:b/>
          <w:lang w:val="en-US"/>
        </w:rPr>
        <w:tab/>
      </w:r>
      <w:r w:rsidR="00C412F2" w:rsidRPr="00AD252F">
        <w:rPr>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2C4923"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2C4923"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AD252F" w:rsidRDefault="00C412F2" w:rsidP="00675297">
            <w:pPr>
              <w:pStyle w:val="TableContent"/>
              <w:jc w:val="center"/>
            </w:pPr>
            <w:r w:rsidRPr="00AD252F">
              <w:t>InFmt</w:t>
            </w:r>
            <w:r w:rsidR="00DD5B6B" w:rsidRPr="00AD252F">
              <w:t>_g</w:t>
            </w:r>
            <w:r w:rsidRPr="00AD252F">
              <w:t>*Channels_g</w:t>
            </w:r>
          </w:p>
        </w:tc>
        <w:tc>
          <w:tcPr>
            <w:tcW w:w="5351" w:type="dxa"/>
            <w:vAlign w:val="center"/>
          </w:tcPr>
          <w:p w:rsidR="00DD5B6B" w:rsidRPr="00AD252F" w:rsidRDefault="00DD5B6B" w:rsidP="00675297">
            <w:pPr>
              <w:pStyle w:val="TableContent"/>
            </w:pPr>
            <w:r w:rsidRPr="00AD252F">
              <w:t>Data input</w:t>
            </w:r>
            <w:r w:rsidR="00C412F2" w:rsidRPr="00AD252F">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AD252F">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2C4923"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AD252F" w:rsidRDefault="00C412F2" w:rsidP="00675297">
            <w:pPr>
              <w:pStyle w:val="TableContent"/>
              <w:jc w:val="center"/>
            </w:pPr>
            <w:r w:rsidRPr="00AD252F">
              <w:t>OutFmt_g*Channels_g</w:t>
            </w:r>
          </w:p>
        </w:tc>
        <w:tc>
          <w:tcPr>
            <w:tcW w:w="5351" w:type="dxa"/>
            <w:vAlign w:val="center"/>
          </w:tcPr>
          <w:p w:rsidR="00E15F2E" w:rsidRPr="00AD252F" w:rsidRDefault="00DD5B6B" w:rsidP="00675297">
            <w:pPr>
              <w:pStyle w:val="TableContent"/>
            </w:pPr>
            <w:r w:rsidRPr="00AD252F">
              <w:t>Real part of the output signal</w:t>
            </w:r>
            <w:r w:rsidR="00C412F2" w:rsidRPr="00AD252F">
              <w:br/>
              <w:t>For multiple channels, channels are concatenated*</w:t>
            </w:r>
          </w:p>
        </w:tc>
      </w:tr>
      <w:tr w:rsidR="00DD5B6B" w:rsidRPr="002C4923"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AD252F" w:rsidRDefault="00C412F2" w:rsidP="00675297">
            <w:pPr>
              <w:pStyle w:val="TableContent"/>
              <w:jc w:val="center"/>
            </w:pPr>
            <w:r w:rsidRPr="00AD252F">
              <w:t>OutFmt_g*Channels_g</w:t>
            </w:r>
          </w:p>
        </w:tc>
        <w:tc>
          <w:tcPr>
            <w:tcW w:w="5351" w:type="dxa"/>
            <w:vAlign w:val="center"/>
          </w:tcPr>
          <w:p w:rsidR="00DD5B6B" w:rsidRPr="00AD252F" w:rsidRDefault="00DD5B6B" w:rsidP="00675297">
            <w:pPr>
              <w:pStyle w:val="TableContent"/>
            </w:pPr>
            <w:r w:rsidRPr="00AD252F">
              <w:t>Imaginary part of the output signal</w:t>
            </w:r>
            <w:r w:rsidR="00C412F2" w:rsidRPr="00AD252F">
              <w:br/>
              <w:t>For multiple channels, channels are concatenated*</w:t>
            </w:r>
          </w:p>
        </w:tc>
      </w:tr>
      <w:tr w:rsidR="00DD5B6B" w:rsidRPr="002C4923"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AD252F">
        <w:rPr>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r w:rsidR="00C412F2" w:rsidRPr="00AD252F">
        <w:rPr>
          <w:lang w:val="en-US"/>
        </w:rPr>
        <w:t>For simplicity only one channel is shown.</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2" w:name="_Toc99288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23</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2"/>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3" w:name="_Toc9928779"/>
      <w:r>
        <w:rPr>
          <w:lang w:val="en-US"/>
        </w:rPr>
        <w:lastRenderedPageBreak/>
        <w:t>psi_fix_cordic_vect</w:t>
      </w:r>
      <w:bookmarkEnd w:id="63"/>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2D683D"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2C4923"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2C4923"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2C4923"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2C4923"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2C4923"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4" w:name="_Toc99288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24</w:t>
      </w:r>
      <w:r w:rsidRPr="00B85EDE">
        <w:rPr>
          <w:lang w:val="en-US"/>
        </w:rPr>
        <w:fldChar w:fldCharType="end"/>
      </w:r>
      <w:r w:rsidRPr="00B85EDE">
        <w:rPr>
          <w:lang w:val="en-US"/>
        </w:rPr>
        <w:t xml:space="preserve">: </w:t>
      </w:r>
      <w:r>
        <w:rPr>
          <w:lang w:val="en-US"/>
        </w:rPr>
        <w:t>psi_fix_</w:t>
      </w:r>
      <w:r w:rsidR="007E23C5">
        <w:rPr>
          <w:lang w:val="en-US"/>
        </w:rPr>
        <w:t>cor</w:t>
      </w:r>
      <w:r w:rsidR="006B1E1F">
        <w:rPr>
          <w:lang w:val="en-US"/>
        </w:rPr>
        <w:t>d</w:t>
      </w:r>
      <w:r w:rsidR="007E23C5">
        <w:rPr>
          <w:lang w:val="en-US"/>
        </w:rPr>
        <w:t>ic_vect</w:t>
      </w:r>
      <w:r>
        <w:rPr>
          <w:lang w:val="en-US"/>
        </w:rPr>
        <w:t xml:space="preserve"> Architecture</w:t>
      </w:r>
      <w:bookmarkEnd w:id="64"/>
    </w:p>
    <w:p w:rsidR="00CF125E" w:rsidRDefault="00CF125E" w:rsidP="00CF125E">
      <w:pPr>
        <w:pStyle w:val="Heading2"/>
        <w:pageBreakBefore/>
        <w:ind w:left="578" w:hanging="578"/>
        <w:rPr>
          <w:lang w:val="en-US"/>
        </w:rPr>
      </w:pPr>
      <w:bookmarkStart w:id="65" w:name="_Toc9928780"/>
      <w:r>
        <w:rPr>
          <w:lang w:val="en-US"/>
        </w:rPr>
        <w:lastRenderedPageBreak/>
        <w:t>psi_fix_cordic_rot</w:t>
      </w:r>
      <w:bookmarkEnd w:id="65"/>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2D683D"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571B24">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2C4923"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2C4923"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2C4923"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2C4923"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6" w:name="_Toc99288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25</w:t>
      </w:r>
      <w:r w:rsidRPr="00B85EDE">
        <w:rPr>
          <w:lang w:val="en-US"/>
        </w:rPr>
        <w:fldChar w:fldCharType="end"/>
      </w:r>
      <w:r w:rsidRPr="00B85EDE">
        <w:rPr>
          <w:lang w:val="en-US"/>
        </w:rPr>
        <w:t xml:space="preserve">: </w:t>
      </w:r>
      <w:r>
        <w:rPr>
          <w:lang w:val="en-US"/>
        </w:rPr>
        <w:t>psi_fix_cor</w:t>
      </w:r>
      <w:r w:rsidR="006B1E1F">
        <w:rPr>
          <w:lang w:val="en-US"/>
        </w:rPr>
        <w:t>d</w:t>
      </w:r>
      <w:r>
        <w:rPr>
          <w:lang w:val="en-US"/>
        </w:rPr>
        <w:t>ic_rot Architecture</w:t>
      </w:r>
      <w:bookmarkEnd w:id="66"/>
    </w:p>
    <w:p w:rsidR="00C26553" w:rsidRDefault="00C26553" w:rsidP="00C26553">
      <w:pPr>
        <w:pStyle w:val="Heading2"/>
        <w:pageBreakBefore/>
        <w:ind w:left="578" w:hanging="578"/>
        <w:rPr>
          <w:lang w:val="en-US"/>
        </w:rPr>
      </w:pPr>
      <w:bookmarkStart w:id="67" w:name="_Ref515288425"/>
      <w:bookmarkStart w:id="68" w:name="_Toc9928781"/>
      <w:r>
        <w:rPr>
          <w:lang w:val="en-US"/>
        </w:rPr>
        <w:lastRenderedPageBreak/>
        <w:t>psi_fix_pol2cart_approx</w:t>
      </w:r>
      <w:bookmarkEnd w:id="67"/>
      <w:bookmarkEnd w:id="68"/>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2C4923"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2C4923"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2C4923"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9" w:name="_Toc99288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26</w:t>
      </w:r>
      <w:r w:rsidRPr="00B85EDE">
        <w:rPr>
          <w:lang w:val="en-US"/>
        </w:rPr>
        <w:fldChar w:fldCharType="end"/>
      </w:r>
      <w:r w:rsidRPr="00B85EDE">
        <w:rPr>
          <w:lang w:val="en-US"/>
        </w:rPr>
        <w:t xml:space="preserve">: </w:t>
      </w:r>
      <w:r>
        <w:rPr>
          <w:lang w:val="en-US"/>
        </w:rPr>
        <w:t>psi_fix_pol2cart_approx Architecture</w:t>
      </w:r>
      <w:bookmarkEnd w:id="69"/>
    </w:p>
    <w:p w:rsidR="00203116" w:rsidRDefault="00203116" w:rsidP="00203116">
      <w:pPr>
        <w:pStyle w:val="Heading2"/>
        <w:pageBreakBefore/>
        <w:ind w:left="578" w:hanging="578"/>
        <w:rPr>
          <w:lang w:val="en-US"/>
        </w:rPr>
      </w:pPr>
      <w:bookmarkStart w:id="70" w:name="_Toc519691910"/>
      <w:bookmarkStart w:id="71" w:name="_Toc9928782"/>
      <w:r>
        <w:rPr>
          <w:lang w:val="en-US"/>
        </w:rPr>
        <w:lastRenderedPageBreak/>
        <w:t>psi_fix_mod_cplx2real</w:t>
      </w:r>
      <w:bookmarkEnd w:id="70"/>
      <w:bookmarkEnd w:id="71"/>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 xml:space="preserve">The total </w:t>
      </w:r>
      <w:r w:rsidR="005D412F">
        <w:rPr>
          <w:lang w:val="en-US"/>
        </w:rPr>
        <w:t xml:space="preserve">pipeline delay of the block is </w:t>
      </w:r>
      <w:r w:rsidR="005D412F" w:rsidRPr="005D412F">
        <w:rPr>
          <w:highlight w:val="yellow"/>
          <w:lang w:val="en-US"/>
        </w:rPr>
        <w:t>5 or 6</w:t>
      </w:r>
      <w:r w:rsidRPr="005D412F">
        <w:rPr>
          <w:highlight w:val="yellow"/>
          <w:lang w:val="en-US"/>
        </w:rPr>
        <w:t xml:space="preserve"> clock cycles </w:t>
      </w:r>
      <w:r w:rsidR="005D412F" w:rsidRPr="005D412F">
        <w:rPr>
          <w:highlight w:val="yellow"/>
          <w:lang w:val="en-US"/>
        </w:rPr>
        <w:t>depending on g</w:t>
      </w:r>
      <w:r w:rsidRPr="005D412F">
        <w:rPr>
          <w:highlight w:val="yellow"/>
          <w:lang w:val="en-US"/>
        </w:rPr>
        <w:t>enerics</w:t>
      </w:r>
      <w:r w:rsidR="005D412F" w:rsidRPr="005D412F">
        <w:rPr>
          <w:highlight w:val="yellow"/>
          <w:lang w:val="en-US"/>
        </w:rPr>
        <w:t>.</w:t>
      </w:r>
    </w:p>
    <w:p w:rsidR="005D412F" w:rsidRDefault="005D412F" w:rsidP="005D412F">
      <w:pPr>
        <w:pStyle w:val="Heading3"/>
        <w:rPr>
          <w:lang w:val="en-US"/>
        </w:rPr>
      </w:pPr>
      <w:r>
        <w:rPr>
          <w:lang w:val="en-US"/>
        </w:rPr>
        <w:t>Generics</w:t>
      </w:r>
    </w:p>
    <w:p w:rsidR="00203116" w:rsidRDefault="00203116" w:rsidP="00203116">
      <w:pPr>
        <w:rPr>
          <w:lang w:val="en-US"/>
        </w:rPr>
      </w:pPr>
    </w:p>
    <w:p w:rsidR="005D412F"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p>
    <w:p w:rsidR="00203116" w:rsidRDefault="005D412F" w:rsidP="00203116">
      <w:pPr>
        <w:spacing w:after="0"/>
        <w:jc w:val="left"/>
        <w:rPr>
          <w:lang w:val="en-US"/>
        </w:rPr>
      </w:pPr>
      <w:r w:rsidRPr="005D412F">
        <w:rPr>
          <w:b/>
          <w:highlight w:val="yellow"/>
          <w:lang w:val="en-US"/>
        </w:rPr>
        <w:t>PlStages_g</w:t>
      </w:r>
      <w:r w:rsidRPr="005D412F">
        <w:rPr>
          <w:highlight w:val="yellow"/>
          <w:lang w:val="en-US"/>
        </w:rPr>
        <w:tab/>
      </w:r>
      <w:r w:rsidRPr="005D412F">
        <w:rPr>
          <w:highlight w:val="yellow"/>
          <w:lang w:val="en-US"/>
        </w:rPr>
        <w:tab/>
        <w:t>Number of pipeline stages (5 or 6), choose 6 for optimal timing.</w:t>
      </w:r>
      <w:r w:rsidR="00203116">
        <w:rPr>
          <w:lang w:val="en-US"/>
        </w:rPr>
        <w:br/>
      </w:r>
      <w:r w:rsidR="00203116">
        <w:rPr>
          <w:b/>
          <w:lang w:val="en-US"/>
        </w:rPr>
        <w:t>InpFmt_g</w:t>
      </w:r>
      <w:r w:rsidR="00203116">
        <w:rPr>
          <w:b/>
          <w:lang w:val="en-US"/>
        </w:rPr>
        <w:tab/>
      </w:r>
      <w:r w:rsidR="00203116">
        <w:rPr>
          <w:b/>
          <w:lang w:val="en-US"/>
        </w:rPr>
        <w:tab/>
      </w:r>
      <w:r w:rsidR="00203116" w:rsidRPr="009258D7">
        <w:rPr>
          <w:lang w:val="en-US"/>
        </w:rPr>
        <w:t>Fixed point</w:t>
      </w:r>
      <w:r w:rsidR="00203116">
        <w:rPr>
          <w:b/>
          <w:lang w:val="en-US"/>
        </w:rPr>
        <w:t xml:space="preserve"> </w:t>
      </w:r>
      <w:r w:rsidR="00203116">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2C4923"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2C4923"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2C4923"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2C4923"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t>Architecture</w:t>
      </w:r>
    </w:p>
    <w:p w:rsidR="00203116" w:rsidRPr="005D412F" w:rsidRDefault="005D412F" w:rsidP="00203116">
      <w:pPr>
        <w:rPr>
          <w:highlight w:val="yellow"/>
          <w:lang w:val="en-US"/>
        </w:rPr>
      </w:pPr>
      <w:r w:rsidRPr="005D412F">
        <w:rPr>
          <w:highlight w:val="yellow"/>
          <w:lang w:val="en-US"/>
        </w:rPr>
        <w:t>The figure below shows the architecture of the demodulator. The pipeline stages in grey are optional (depending on generics).</w:t>
      </w:r>
    </w:p>
    <w:p w:rsidR="00AC098C" w:rsidRPr="005D412F" w:rsidRDefault="005D412F" w:rsidP="00AC098C">
      <w:pPr>
        <w:keepNext/>
        <w:jc w:val="center"/>
        <w:rPr>
          <w:highlight w:val="yellow"/>
        </w:rPr>
      </w:pPr>
      <w:r w:rsidRPr="005D412F">
        <w:rPr>
          <w:noProof/>
          <w:highlight w:val="yellow"/>
          <w:lang w:val="en-US"/>
        </w:rPr>
        <w:drawing>
          <wp:inline distT="0" distB="0" distL="0" distR="0">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rsidR="00203116" w:rsidRDefault="00AC098C" w:rsidP="00AC098C">
      <w:pPr>
        <w:pStyle w:val="Caption"/>
        <w:jc w:val="center"/>
        <w:rPr>
          <w:lang w:val="en-US"/>
        </w:rPr>
      </w:pPr>
      <w:bookmarkStart w:id="72" w:name="_Toc9928817"/>
      <w:r w:rsidRPr="005D412F">
        <w:rPr>
          <w:highlight w:val="yellow"/>
          <w:lang w:val="en-US"/>
        </w:rPr>
        <w:t xml:space="preserve">Figure </w:t>
      </w:r>
      <w:r w:rsidRPr="005D412F">
        <w:rPr>
          <w:highlight w:val="yellow"/>
        </w:rPr>
        <w:fldChar w:fldCharType="begin"/>
      </w:r>
      <w:r w:rsidRPr="005D412F">
        <w:rPr>
          <w:highlight w:val="yellow"/>
          <w:lang w:val="en-US"/>
        </w:rPr>
        <w:instrText xml:space="preserve"> SEQ Figure \* ARABIC </w:instrText>
      </w:r>
      <w:r w:rsidRPr="005D412F">
        <w:rPr>
          <w:highlight w:val="yellow"/>
        </w:rPr>
        <w:fldChar w:fldCharType="separate"/>
      </w:r>
      <w:r w:rsidR="00571B24" w:rsidRPr="005D412F">
        <w:rPr>
          <w:noProof/>
          <w:highlight w:val="yellow"/>
          <w:lang w:val="en-US"/>
        </w:rPr>
        <w:t>27</w:t>
      </w:r>
      <w:r w:rsidRPr="005D412F">
        <w:rPr>
          <w:highlight w:val="yellow"/>
        </w:rPr>
        <w:fldChar w:fldCharType="end"/>
      </w:r>
      <w:r w:rsidRPr="005D412F">
        <w:rPr>
          <w:highlight w:val="yellow"/>
          <w:lang w:val="en-US"/>
        </w:rPr>
        <w:t>: psi_fix_mod_cplx2real Archietcture</w:t>
      </w:r>
      <w:bookmarkEnd w:id="72"/>
    </w:p>
    <w:p w:rsidR="000D5D7D" w:rsidRDefault="000D5D7D" w:rsidP="000D5D7D">
      <w:pPr>
        <w:pStyle w:val="Heading2"/>
        <w:pageBreakBefore/>
        <w:ind w:left="578" w:hanging="578"/>
        <w:rPr>
          <w:lang w:val="en-US"/>
        </w:rPr>
      </w:pPr>
      <w:bookmarkStart w:id="73" w:name="_Toc9928783"/>
      <w:r>
        <w:rPr>
          <w:lang w:val="en-US"/>
        </w:rPr>
        <w:lastRenderedPageBreak/>
        <w:t>psi_fix_complex_abs</w:t>
      </w:r>
      <w:bookmarkEnd w:id="73"/>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2D683D"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871FD5">
        <w:trPr>
          <w:trHeight w:val="369"/>
        </w:trPr>
        <w:tc>
          <w:tcPr>
            <w:tcW w:w="1630" w:type="dxa"/>
            <w:tcBorders>
              <w:bottom w:val="single" w:sz="4" w:space="0" w:color="auto"/>
            </w:tcBorders>
            <w:shd w:val="pct15" w:color="auto" w:fill="auto"/>
            <w:vAlign w:val="center"/>
          </w:tcPr>
          <w:p w:rsidR="000D5D7D" w:rsidRPr="00926A80" w:rsidRDefault="000D5D7D" w:rsidP="00871FD5">
            <w:pPr>
              <w:pStyle w:val="TableHeader"/>
            </w:pPr>
            <w:r>
              <w:t>Signal</w:t>
            </w:r>
          </w:p>
        </w:tc>
        <w:tc>
          <w:tcPr>
            <w:tcW w:w="1134" w:type="dxa"/>
            <w:shd w:val="pct15" w:color="auto" w:fill="auto"/>
            <w:vAlign w:val="center"/>
          </w:tcPr>
          <w:p w:rsidR="000D5D7D" w:rsidRPr="00926A80" w:rsidRDefault="000D5D7D" w:rsidP="00871FD5">
            <w:pPr>
              <w:pStyle w:val="TableHeader"/>
              <w:jc w:val="center"/>
            </w:pPr>
            <w:r w:rsidRPr="00926A80">
              <w:t>Direction</w:t>
            </w:r>
          </w:p>
        </w:tc>
        <w:tc>
          <w:tcPr>
            <w:tcW w:w="1559" w:type="dxa"/>
            <w:shd w:val="pct15" w:color="auto" w:fill="auto"/>
            <w:vAlign w:val="center"/>
          </w:tcPr>
          <w:p w:rsidR="000D5D7D" w:rsidRPr="00926A80" w:rsidRDefault="000D5D7D" w:rsidP="00871FD5">
            <w:pPr>
              <w:pStyle w:val="TableHeader"/>
              <w:jc w:val="center"/>
            </w:pPr>
            <w:r w:rsidRPr="00926A80">
              <w:t>Width</w:t>
            </w:r>
          </w:p>
        </w:tc>
        <w:tc>
          <w:tcPr>
            <w:tcW w:w="5953" w:type="dxa"/>
            <w:shd w:val="pct15" w:color="auto" w:fill="auto"/>
            <w:vAlign w:val="center"/>
          </w:tcPr>
          <w:p w:rsidR="000D5D7D" w:rsidRPr="00926A80" w:rsidRDefault="000D5D7D" w:rsidP="00871FD5">
            <w:pPr>
              <w:pStyle w:val="TableHeader"/>
            </w:pPr>
            <w:r w:rsidRPr="00926A80">
              <w:t>Description</w:t>
            </w:r>
          </w:p>
        </w:tc>
      </w:tr>
      <w:tr w:rsidR="000D5D7D" w:rsidRPr="004D30D8" w:rsidTr="00871FD5">
        <w:trPr>
          <w:trHeight w:val="369"/>
        </w:trPr>
        <w:tc>
          <w:tcPr>
            <w:tcW w:w="10276" w:type="dxa"/>
            <w:gridSpan w:val="4"/>
            <w:shd w:val="pct5" w:color="auto" w:fill="auto"/>
            <w:vAlign w:val="center"/>
          </w:tcPr>
          <w:p w:rsidR="000D5D7D" w:rsidRPr="00926A80" w:rsidRDefault="000D5D7D" w:rsidP="00871FD5">
            <w:pPr>
              <w:pStyle w:val="TableContent"/>
              <w:rPr>
                <w:b/>
                <w:i/>
              </w:rPr>
            </w:pPr>
            <w:r w:rsidRPr="00926A80">
              <w:rPr>
                <w:b/>
                <w:i/>
              </w:rPr>
              <w:t>Control Signals</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Clk</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Clock</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Rst</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Reset</w:t>
            </w:r>
          </w:p>
        </w:tc>
      </w:tr>
      <w:tr w:rsidR="000D5D7D" w:rsidRPr="004D30D8" w:rsidTr="00871FD5">
        <w:trPr>
          <w:trHeight w:val="369"/>
        </w:trPr>
        <w:tc>
          <w:tcPr>
            <w:tcW w:w="10276" w:type="dxa"/>
            <w:gridSpan w:val="4"/>
            <w:shd w:val="pct5" w:color="auto" w:fill="auto"/>
            <w:vAlign w:val="center"/>
          </w:tcPr>
          <w:p w:rsidR="000D5D7D" w:rsidRDefault="000D5D7D" w:rsidP="00871FD5">
            <w:pPr>
              <w:pStyle w:val="TableContent"/>
            </w:pPr>
            <w:r>
              <w:rPr>
                <w:b/>
                <w:i/>
              </w:rPr>
              <w:t>Input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InVld</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rPr>
                <w:b/>
              </w:rPr>
            </w:pPr>
            <w:r>
              <w:t>AXI-S handshaking signal</w:t>
            </w:r>
          </w:p>
        </w:tc>
      </w:tr>
      <w:tr w:rsidR="000D5D7D" w:rsidRPr="002C4923" w:rsidTr="00871FD5">
        <w:trPr>
          <w:trHeight w:val="369"/>
        </w:trPr>
        <w:tc>
          <w:tcPr>
            <w:tcW w:w="1630" w:type="dxa"/>
            <w:shd w:val="pct5" w:color="auto" w:fill="auto"/>
            <w:vAlign w:val="center"/>
          </w:tcPr>
          <w:p w:rsidR="000D5D7D" w:rsidRDefault="000D5D7D" w:rsidP="00871FD5">
            <w:pPr>
              <w:pStyle w:val="TableContent"/>
            </w:pPr>
            <w:r>
              <w:t>InI</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Real part of the input signal</w:t>
            </w:r>
          </w:p>
        </w:tc>
      </w:tr>
      <w:tr w:rsidR="000D5D7D" w:rsidRPr="002C4923" w:rsidTr="00871FD5">
        <w:trPr>
          <w:trHeight w:val="369"/>
        </w:trPr>
        <w:tc>
          <w:tcPr>
            <w:tcW w:w="1630" w:type="dxa"/>
            <w:shd w:val="pct5" w:color="auto" w:fill="auto"/>
            <w:vAlign w:val="center"/>
          </w:tcPr>
          <w:p w:rsidR="000D5D7D" w:rsidRDefault="000D5D7D" w:rsidP="00871FD5">
            <w:pPr>
              <w:pStyle w:val="TableContent"/>
            </w:pPr>
            <w:r>
              <w:t>InQ</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Imaginary part of the input signal</w:t>
            </w:r>
          </w:p>
        </w:tc>
      </w:tr>
      <w:tr w:rsidR="000D5D7D" w:rsidRPr="00660D1C" w:rsidTr="00871FD5">
        <w:trPr>
          <w:trHeight w:val="369"/>
        </w:trPr>
        <w:tc>
          <w:tcPr>
            <w:tcW w:w="10276" w:type="dxa"/>
            <w:gridSpan w:val="4"/>
            <w:shd w:val="pct5" w:color="auto" w:fill="auto"/>
            <w:vAlign w:val="center"/>
          </w:tcPr>
          <w:p w:rsidR="000D5D7D" w:rsidRPr="00926A80" w:rsidRDefault="000D5D7D" w:rsidP="00871FD5">
            <w:pPr>
              <w:pStyle w:val="TableContent"/>
              <w:rPr>
                <w:i/>
              </w:rPr>
            </w:pPr>
            <w:r>
              <w:rPr>
                <w:b/>
                <w:i/>
              </w:rPr>
              <w:t>Output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OutVld</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pPr>
            <w:r>
              <w:t>AXI-S handshaking signal</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OutAbs</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OutFmt_g</w:t>
            </w:r>
          </w:p>
        </w:tc>
        <w:tc>
          <w:tcPr>
            <w:tcW w:w="5953" w:type="dxa"/>
            <w:vAlign w:val="center"/>
          </w:tcPr>
          <w:p w:rsidR="000D5D7D" w:rsidRDefault="000D5D7D" w:rsidP="00871FD5">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 xml:space="preserve">For simple implementation, all formats are normalized to the range +/-1.0 and the normalized numbers are used for </w:t>
      </w:r>
      <w:r w:rsidR="006B1E1F">
        <w:rPr>
          <w:lang w:val="en-US"/>
        </w:rPr>
        <w:t>internal cal</w:t>
      </w:r>
      <w:r>
        <w:rPr>
          <w:lang w:val="en-US"/>
        </w:rPr>
        <w:t>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2D683D"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val="en-US"/>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Pr="00AD252F" w:rsidRDefault="000D5D7D" w:rsidP="000D5D7D">
      <w:pPr>
        <w:pStyle w:val="Caption"/>
        <w:jc w:val="center"/>
        <w:rPr>
          <w:lang w:val="en-US"/>
        </w:rPr>
      </w:pPr>
      <w:bookmarkStart w:id="74" w:name="_Toc9928818"/>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28</w:t>
      </w:r>
      <w:r w:rsidRPr="00AD252F">
        <w:rPr>
          <w:lang w:val="en-US"/>
        </w:rPr>
        <w:fldChar w:fldCharType="end"/>
      </w:r>
      <w:r w:rsidRPr="00AD252F">
        <w:rPr>
          <w:lang w:val="en-US"/>
        </w:rPr>
        <w:t>: psi_fix_complex_abs</w:t>
      </w:r>
      <w:bookmarkEnd w:id="74"/>
    </w:p>
    <w:p w:rsidR="00871FD5" w:rsidRPr="00AD252F" w:rsidRDefault="00871FD5" w:rsidP="00871FD5">
      <w:pPr>
        <w:pStyle w:val="Heading2"/>
        <w:pageBreakBefore/>
        <w:ind w:left="578" w:hanging="578"/>
        <w:rPr>
          <w:lang w:val="en-US"/>
        </w:rPr>
      </w:pPr>
      <w:bookmarkStart w:id="75" w:name="_Toc9928784"/>
      <w:r w:rsidRPr="00AD252F">
        <w:rPr>
          <w:lang w:val="en-US"/>
        </w:rPr>
        <w:lastRenderedPageBreak/>
        <w:t>psi_fix_phase_unwrap</w:t>
      </w:r>
      <w:bookmarkEnd w:id="75"/>
    </w:p>
    <w:p w:rsidR="00871FD5" w:rsidRPr="00AD252F" w:rsidRDefault="00871FD5" w:rsidP="00871FD5">
      <w:pPr>
        <w:pStyle w:val="Heading3"/>
        <w:rPr>
          <w:lang w:val="en-US"/>
        </w:rPr>
      </w:pPr>
      <w:r w:rsidRPr="00AD252F">
        <w:rPr>
          <w:lang w:val="en-US"/>
        </w:rPr>
        <w:t>Description</w:t>
      </w:r>
    </w:p>
    <w:p w:rsidR="00871FD5" w:rsidRPr="00AD252F" w:rsidRDefault="00871FD5" w:rsidP="00871FD5">
      <w:pPr>
        <w:rPr>
          <w:lang w:val="en-US"/>
        </w:rPr>
      </w:pPr>
      <w:r w:rsidRPr="00AD252F">
        <w:rPr>
          <w:lang w:val="en-US"/>
        </w:rPr>
        <w:t>This entity implements phase unwrapping by bringing all input angles into the range of +/- 1</w:t>
      </w:r>
      <w:r w:rsidRPr="00AD252F">
        <w:rPr>
          <w:rFonts w:cs="Arial"/>
          <w:lang w:val="en-US"/>
        </w:rPr>
        <w:t>π</w:t>
      </w:r>
      <w:r w:rsidRPr="00AD252F">
        <w:rPr>
          <w:lang w:val="en-US"/>
        </w:rPr>
        <w:t xml:space="preserve"> (+/- 180°) of the previous sample and summing up the inputs.</w:t>
      </w:r>
    </w:p>
    <w:p w:rsidR="00871FD5" w:rsidRPr="00AD252F" w:rsidRDefault="00871FD5" w:rsidP="00871FD5">
      <w:pPr>
        <w:rPr>
          <w:lang w:val="en-US"/>
        </w:rPr>
      </w:pPr>
      <w:r w:rsidRPr="00AD252F">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AD252F">
        <w:rPr>
          <w:rFonts w:cs="Arial"/>
          <w:lang w:val="en-US"/>
        </w:rPr>
        <w:t>π</w:t>
      </w:r>
      <w:r w:rsidRPr="00AD252F">
        <w:rPr>
          <w:lang w:val="en-US"/>
        </w:rPr>
        <w:t xml:space="preserve"> (720°).</w:t>
      </w:r>
    </w:p>
    <w:p w:rsidR="00871FD5" w:rsidRPr="00AD252F" w:rsidRDefault="00871FD5" w:rsidP="00871FD5">
      <w:pPr>
        <w:jc w:val="center"/>
        <w:rPr>
          <w:lang w:val="en-US"/>
        </w:rPr>
      </w:pPr>
      <w:r w:rsidRPr="00AD252F">
        <w:rPr>
          <w:noProof/>
          <w:lang w:val="en-US"/>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AD252F" w:rsidRDefault="00871FD5" w:rsidP="00871FD5">
      <w:pPr>
        <w:pStyle w:val="Caption"/>
        <w:jc w:val="center"/>
        <w:rPr>
          <w:lang w:val="en-US"/>
        </w:rPr>
      </w:pPr>
      <w:bookmarkStart w:id="76" w:name="_Toc9928819"/>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29</w:t>
      </w:r>
      <w:r w:rsidRPr="00AD252F">
        <w:rPr>
          <w:lang w:val="en-US"/>
        </w:rPr>
        <w:fldChar w:fldCharType="end"/>
      </w:r>
      <w:r w:rsidRPr="00AD252F">
        <w:rPr>
          <w:lang w:val="en-US"/>
        </w:rPr>
        <w:t>: psi_fix_phase_unwrap overflow behavior</w:t>
      </w:r>
      <w:bookmarkEnd w:id="76"/>
    </w:p>
    <w:p w:rsidR="00871FD5" w:rsidRPr="00AD252F" w:rsidRDefault="00871FD5" w:rsidP="00871FD5">
      <w:pPr>
        <w:rPr>
          <w:lang w:val="en-US"/>
        </w:rPr>
      </w:pPr>
      <w:r w:rsidRPr="00AD252F">
        <w:rPr>
          <w:lang w:val="en-US"/>
        </w:rPr>
        <w:t>It is clearly vi</w:t>
      </w:r>
      <w:r w:rsidR="00D769F7" w:rsidRPr="00AD252F">
        <w:rPr>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AD252F" w:rsidRDefault="00871FD5" w:rsidP="00871FD5">
      <w:pPr>
        <w:pStyle w:val="Heading3"/>
        <w:rPr>
          <w:lang w:val="en-US"/>
        </w:rPr>
      </w:pPr>
      <w:r w:rsidRPr="00AD252F">
        <w:rPr>
          <w:lang w:val="en-US"/>
        </w:rPr>
        <w:t>Generics</w:t>
      </w:r>
    </w:p>
    <w:p w:rsidR="00871FD5" w:rsidRPr="00AD252F" w:rsidRDefault="00871FD5" w:rsidP="00871FD5">
      <w:pPr>
        <w:jc w:val="left"/>
        <w:rPr>
          <w:lang w:val="en-US"/>
        </w:rPr>
      </w:pPr>
      <w:r w:rsidRPr="00AD252F">
        <w:rPr>
          <w:b/>
          <w:lang w:val="en-US"/>
        </w:rPr>
        <w:t>InFmt_g</w:t>
      </w:r>
      <w:r w:rsidRPr="00AD252F">
        <w:rPr>
          <w:b/>
          <w:lang w:val="en-US"/>
        </w:rPr>
        <w:tab/>
      </w:r>
      <w:r w:rsidRPr="00AD252F">
        <w:rPr>
          <w:b/>
          <w:lang w:val="en-US"/>
        </w:rPr>
        <w:tab/>
      </w:r>
      <w:r w:rsidRPr="00AD252F">
        <w:rPr>
          <w:lang w:val="en-US"/>
        </w:rPr>
        <w:t>Format of the input</w:t>
      </w:r>
      <w:r w:rsidR="00D769F7" w:rsidRPr="00AD252F">
        <w:rPr>
          <w:lang w:val="en-US"/>
        </w:rPr>
        <w:t xml:space="preserve"> (usually [1,0,x] or [0,1,x])</w:t>
      </w:r>
      <w:r w:rsidRPr="00AD252F">
        <w:rPr>
          <w:lang w:val="en-US"/>
        </w:rPr>
        <w:br/>
      </w:r>
      <w:r w:rsidRPr="00AD252F">
        <w:rPr>
          <w:b/>
          <w:lang w:val="en-US"/>
        </w:rPr>
        <w:t>OutFmt_g</w:t>
      </w:r>
      <w:r w:rsidRPr="00AD252F">
        <w:rPr>
          <w:b/>
          <w:lang w:val="en-US"/>
        </w:rPr>
        <w:tab/>
      </w:r>
      <w:r w:rsidRPr="00AD252F">
        <w:rPr>
          <w:b/>
          <w:lang w:val="en-US"/>
        </w:rPr>
        <w:tab/>
      </w:r>
      <w:r w:rsidRPr="00AD252F">
        <w:rPr>
          <w:lang w:val="en-US"/>
        </w:rPr>
        <w:t xml:space="preserve">Output format </w:t>
      </w:r>
      <w:r w:rsidR="00D769F7" w:rsidRPr="00AD252F">
        <w:rPr>
          <w:lang w:val="en-US"/>
        </w:rPr>
        <w:t>(must have at least one integer bit and be signed)</w:t>
      </w:r>
      <w:r w:rsidRPr="00AD252F">
        <w:rPr>
          <w:lang w:val="en-US"/>
        </w:rPr>
        <w:br/>
      </w:r>
      <w:r w:rsidRPr="00AD252F">
        <w:rPr>
          <w:b/>
          <w:lang w:val="en-US"/>
        </w:rPr>
        <w:t>Round_g</w:t>
      </w:r>
      <w:r w:rsidRPr="00AD252F">
        <w:rPr>
          <w:b/>
          <w:lang w:val="en-US"/>
        </w:rPr>
        <w:tab/>
      </w:r>
      <w:r w:rsidRPr="00AD252F">
        <w:rPr>
          <w:b/>
          <w:lang w:val="en-US"/>
        </w:rPr>
        <w:tab/>
      </w:r>
      <w:r w:rsidRPr="00AD252F">
        <w:rPr>
          <w:lang w:val="en-US"/>
        </w:rPr>
        <w:t>Rounding mode at the output (use truncation for high clock speeds)</w:t>
      </w:r>
      <w:r w:rsidRPr="00AD252F">
        <w:rPr>
          <w:lang w:val="en-US"/>
        </w:rPr>
        <w:br/>
      </w:r>
    </w:p>
    <w:p w:rsidR="00871FD5" w:rsidRPr="00AD252F" w:rsidRDefault="00871FD5" w:rsidP="00871FD5">
      <w:pPr>
        <w:pStyle w:val="Heading3"/>
        <w:rPr>
          <w:lang w:val="en-US"/>
        </w:rPr>
      </w:pPr>
      <w:r w:rsidRPr="00AD252F">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AD252F" w:rsidTr="00871FD5">
        <w:trPr>
          <w:trHeight w:val="369"/>
        </w:trPr>
        <w:tc>
          <w:tcPr>
            <w:tcW w:w="1630" w:type="dxa"/>
            <w:tcBorders>
              <w:bottom w:val="single" w:sz="4" w:space="0" w:color="auto"/>
            </w:tcBorders>
            <w:shd w:val="pct15" w:color="auto" w:fill="auto"/>
            <w:vAlign w:val="center"/>
          </w:tcPr>
          <w:p w:rsidR="00871FD5" w:rsidRPr="00AD252F" w:rsidRDefault="00871FD5" w:rsidP="00871FD5">
            <w:pPr>
              <w:pStyle w:val="TableHeader"/>
            </w:pPr>
            <w:r w:rsidRPr="00AD252F">
              <w:t>Signal</w:t>
            </w:r>
          </w:p>
        </w:tc>
        <w:tc>
          <w:tcPr>
            <w:tcW w:w="1134" w:type="dxa"/>
            <w:shd w:val="pct15" w:color="auto" w:fill="auto"/>
            <w:vAlign w:val="center"/>
          </w:tcPr>
          <w:p w:rsidR="00871FD5" w:rsidRPr="00AD252F" w:rsidRDefault="00871FD5" w:rsidP="00871FD5">
            <w:pPr>
              <w:pStyle w:val="TableHeader"/>
              <w:jc w:val="center"/>
            </w:pPr>
            <w:r w:rsidRPr="00AD252F">
              <w:t>Direction</w:t>
            </w:r>
          </w:p>
        </w:tc>
        <w:tc>
          <w:tcPr>
            <w:tcW w:w="1559" w:type="dxa"/>
            <w:shd w:val="pct15" w:color="auto" w:fill="auto"/>
            <w:vAlign w:val="center"/>
          </w:tcPr>
          <w:p w:rsidR="00871FD5" w:rsidRPr="00AD252F" w:rsidRDefault="00871FD5" w:rsidP="00871FD5">
            <w:pPr>
              <w:pStyle w:val="TableHeader"/>
              <w:jc w:val="center"/>
            </w:pPr>
            <w:r w:rsidRPr="00AD252F">
              <w:t>Width</w:t>
            </w:r>
          </w:p>
        </w:tc>
        <w:tc>
          <w:tcPr>
            <w:tcW w:w="5953" w:type="dxa"/>
            <w:shd w:val="pct15" w:color="auto" w:fill="auto"/>
            <w:vAlign w:val="center"/>
          </w:tcPr>
          <w:p w:rsidR="00871FD5" w:rsidRPr="00AD252F" w:rsidRDefault="00871FD5" w:rsidP="00871FD5">
            <w:pPr>
              <w:pStyle w:val="TableHeader"/>
            </w:pPr>
            <w:r w:rsidRPr="00AD252F">
              <w:t>Description</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b/>
                <w:i/>
              </w:rPr>
            </w:pPr>
            <w:r w:rsidRPr="00AD252F">
              <w:rPr>
                <w:b/>
                <w:i/>
              </w:rPr>
              <w:t>Control Signals</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Clk</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Clock</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Rst</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Reset</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pPr>
            <w:r w:rsidRPr="00AD252F">
              <w:rPr>
                <w:b/>
                <w:i/>
              </w:rPr>
              <w:t>Input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InVld</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rPr>
                <w:b/>
              </w:rPr>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w:t>
            </w:r>
            <w:r w:rsidR="00D769F7" w:rsidRPr="00AD252F">
              <w:t>Data</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InFmt_g</w:t>
            </w:r>
          </w:p>
        </w:tc>
        <w:tc>
          <w:tcPr>
            <w:tcW w:w="5953" w:type="dxa"/>
            <w:vAlign w:val="center"/>
          </w:tcPr>
          <w:p w:rsidR="00871FD5" w:rsidRPr="00AD252F" w:rsidRDefault="00D769F7" w:rsidP="00871FD5">
            <w:pPr>
              <w:pStyle w:val="TableContent"/>
            </w:pPr>
            <w:r w:rsidRPr="00AD252F">
              <w:t xml:space="preserve">Input phase in </w:t>
            </w:r>
            <w:r w:rsidRPr="00AD252F">
              <w:rPr>
                <w:rFonts w:cs="Arial"/>
              </w:rPr>
              <w:t>π</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i/>
              </w:rPr>
            </w:pPr>
            <w:r w:rsidRPr="00AD252F">
              <w:rPr>
                <w:b/>
                <w:i/>
              </w:rPr>
              <w:t>Output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OutVld</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D769F7" w:rsidP="00871FD5">
            <w:pPr>
              <w:pStyle w:val="TableContent"/>
            </w:pPr>
            <w:r w:rsidRPr="00AD252F">
              <w:t>OutData</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OutFmt_g</w:t>
            </w:r>
          </w:p>
        </w:tc>
        <w:tc>
          <w:tcPr>
            <w:tcW w:w="5953" w:type="dxa"/>
            <w:vAlign w:val="center"/>
          </w:tcPr>
          <w:p w:rsidR="00871FD5" w:rsidRPr="00AD252F" w:rsidRDefault="00D769F7" w:rsidP="00871FD5">
            <w:pPr>
              <w:pStyle w:val="TableContent"/>
            </w:pPr>
            <w:r w:rsidRPr="00AD252F">
              <w:t xml:space="preserve">Output phase in </w:t>
            </w:r>
            <w:r w:rsidRPr="00AD252F">
              <w:rPr>
                <w:rFonts w:cs="Arial"/>
              </w:rPr>
              <w:t>π</w:t>
            </w:r>
          </w:p>
        </w:tc>
      </w:tr>
      <w:tr w:rsidR="00D769F7" w:rsidRPr="00D769F7" w:rsidTr="00871FD5">
        <w:trPr>
          <w:trHeight w:val="369"/>
        </w:trPr>
        <w:tc>
          <w:tcPr>
            <w:tcW w:w="1630" w:type="dxa"/>
            <w:shd w:val="pct5" w:color="auto" w:fill="auto"/>
            <w:vAlign w:val="center"/>
          </w:tcPr>
          <w:p w:rsidR="00D769F7" w:rsidRPr="00AD252F" w:rsidRDefault="00D769F7" w:rsidP="00871FD5">
            <w:pPr>
              <w:pStyle w:val="TableContent"/>
            </w:pPr>
            <w:r w:rsidRPr="00AD252F">
              <w:t>OutWrap</w:t>
            </w:r>
          </w:p>
        </w:tc>
        <w:tc>
          <w:tcPr>
            <w:tcW w:w="1134" w:type="dxa"/>
            <w:vAlign w:val="center"/>
          </w:tcPr>
          <w:p w:rsidR="00D769F7" w:rsidRPr="00AD252F" w:rsidRDefault="00D769F7" w:rsidP="00871FD5">
            <w:pPr>
              <w:pStyle w:val="TableContent"/>
              <w:jc w:val="center"/>
            </w:pPr>
            <w:r w:rsidRPr="00AD252F">
              <w:t>Output</w:t>
            </w:r>
          </w:p>
        </w:tc>
        <w:tc>
          <w:tcPr>
            <w:tcW w:w="1559" w:type="dxa"/>
            <w:vAlign w:val="center"/>
          </w:tcPr>
          <w:p w:rsidR="00D769F7" w:rsidRPr="00AD252F" w:rsidRDefault="00D769F7" w:rsidP="00871FD5">
            <w:pPr>
              <w:pStyle w:val="TableContent"/>
              <w:jc w:val="center"/>
            </w:pPr>
            <w:r w:rsidRPr="00AD252F">
              <w:t>1</w:t>
            </w:r>
          </w:p>
        </w:tc>
        <w:tc>
          <w:tcPr>
            <w:tcW w:w="5953" w:type="dxa"/>
            <w:vAlign w:val="center"/>
          </w:tcPr>
          <w:p w:rsidR="00D769F7" w:rsidRDefault="00D769F7" w:rsidP="00871FD5">
            <w:pPr>
              <w:pStyle w:val="TableContent"/>
            </w:pPr>
            <w:r w:rsidRPr="00AD252F">
              <w:t>Indicates that the range was exceeded and that the output does therefore contain a discontinuity. See above.</w:t>
            </w:r>
          </w:p>
        </w:tc>
      </w:tr>
    </w:tbl>
    <w:p w:rsidR="00871FD5" w:rsidRDefault="00871FD5" w:rsidP="00871FD5">
      <w:pPr>
        <w:rPr>
          <w:lang w:val="en-US"/>
        </w:rPr>
      </w:pPr>
    </w:p>
    <w:p w:rsidR="006E5F9F" w:rsidRPr="00EA5CF2" w:rsidRDefault="006E5F9F" w:rsidP="006E5F9F">
      <w:pPr>
        <w:pStyle w:val="Heading2"/>
        <w:pageBreakBefore/>
        <w:ind w:left="578" w:hanging="578"/>
        <w:rPr>
          <w:lang w:val="en-US"/>
        </w:rPr>
      </w:pPr>
      <w:bookmarkStart w:id="77" w:name="_Toc9928785"/>
      <w:r w:rsidRPr="00EA5CF2">
        <w:rPr>
          <w:lang w:val="en-US"/>
        </w:rPr>
        <w:lastRenderedPageBreak/>
        <w:t>psi_fix_white_noise</w:t>
      </w:r>
      <w:bookmarkEnd w:id="77"/>
    </w:p>
    <w:p w:rsidR="006E5F9F" w:rsidRPr="00EA5CF2" w:rsidRDefault="006E5F9F" w:rsidP="006E5F9F">
      <w:pPr>
        <w:pStyle w:val="Heading3"/>
        <w:rPr>
          <w:lang w:val="en-US"/>
        </w:rPr>
      </w:pPr>
      <w:r w:rsidRPr="00EA5CF2">
        <w:rPr>
          <w:lang w:val="en-US"/>
        </w:rPr>
        <w:t>Description</w:t>
      </w:r>
    </w:p>
    <w:p w:rsidR="006E5F9F" w:rsidRPr="00EA5CF2" w:rsidRDefault="006E5F9F" w:rsidP="006E5F9F">
      <w:pPr>
        <w:rPr>
          <w:lang w:val="en-US"/>
        </w:rPr>
      </w:pPr>
      <w:r w:rsidRPr="00EA5CF2">
        <w:rPr>
          <w:lang w:val="en-US"/>
        </w:rPr>
        <w:t xml:space="preserve">This entity generates equally distributed white noise. </w:t>
      </w:r>
    </w:p>
    <w:p w:rsidR="006E5F9F" w:rsidRPr="00EA5CF2" w:rsidRDefault="006E5F9F" w:rsidP="006E5F9F">
      <w:pPr>
        <w:rPr>
          <w:lang w:val="en-US"/>
        </w:rPr>
      </w:pPr>
      <w:r w:rsidRPr="00EA5CF2">
        <w:rPr>
          <w:lang w:val="en-US"/>
        </w:rPr>
        <w:t>It does so by implementing an LFSR based pseudo-random binary sequence for each bit. Because the bits are fully uncorrelated (different seed), the signal generated is completely white.</w:t>
      </w:r>
    </w:p>
    <w:p w:rsidR="006E5F9F" w:rsidRPr="00EA5CF2" w:rsidRDefault="006E5F9F" w:rsidP="006E5F9F">
      <w:pPr>
        <w:rPr>
          <w:lang w:val="en-US"/>
        </w:rPr>
      </w:pPr>
      <w:r w:rsidRPr="00EA5CF2">
        <w:rPr>
          <w:lang w:val="en-US"/>
        </w:rPr>
        <w:t>The LFSRs are 32-bits wide, and the sequence</w:t>
      </w:r>
      <w:r w:rsidR="00620A2E" w:rsidRPr="00EA5CF2">
        <w:rPr>
          <w:lang w:val="en-US"/>
        </w:rPr>
        <w:t xml:space="preserve"> repeats every 2’734’686’208 samples. For normal applications, this is long enough to be considered as uncorrelated.</w:t>
      </w:r>
    </w:p>
    <w:p w:rsidR="00620A2E" w:rsidRPr="00EA5CF2" w:rsidRDefault="00620A2E" w:rsidP="006E5F9F">
      <w:pPr>
        <w:rPr>
          <w:lang w:val="en-US"/>
        </w:rPr>
      </w:pPr>
      <w:r w:rsidRPr="00EA5CF2">
        <w:rPr>
          <w:lang w:val="en-US"/>
        </w:rPr>
        <w:t>The seed of the generator can be modified using generics. This allows generating different random sequences in the same design.</w:t>
      </w:r>
    </w:p>
    <w:p w:rsidR="006E5F9F" w:rsidRPr="00EA5CF2" w:rsidRDefault="006E5F9F" w:rsidP="006E5F9F">
      <w:pPr>
        <w:pStyle w:val="Heading3"/>
        <w:rPr>
          <w:lang w:val="en-US"/>
        </w:rPr>
      </w:pPr>
      <w:r w:rsidRPr="00EA5CF2">
        <w:rPr>
          <w:lang w:val="en-US"/>
        </w:rPr>
        <w:t>Generics</w:t>
      </w:r>
    </w:p>
    <w:p w:rsidR="006E5F9F" w:rsidRPr="00EA5CF2" w:rsidRDefault="006E5F9F" w:rsidP="006E5F9F">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w:t>
      </w:r>
      <w:r w:rsidR="00620A2E" w:rsidRPr="00EA5CF2">
        <w:rPr>
          <w:lang w:val="en-US"/>
        </w:rPr>
        <w:t>max. 32 bits)</w:t>
      </w:r>
      <w:r w:rsidRPr="00EA5CF2">
        <w:rPr>
          <w:lang w:val="en-US"/>
        </w:rPr>
        <w:br/>
      </w:r>
      <w:r w:rsidR="00620A2E" w:rsidRPr="00EA5CF2">
        <w:rPr>
          <w:b/>
          <w:lang w:val="en-US"/>
        </w:rPr>
        <w:t>Seed</w:t>
      </w:r>
      <w:r w:rsidRPr="00EA5CF2">
        <w:rPr>
          <w:b/>
          <w:lang w:val="en-US"/>
        </w:rPr>
        <w:t>_g</w:t>
      </w:r>
      <w:r w:rsidRPr="00EA5CF2">
        <w:rPr>
          <w:b/>
          <w:lang w:val="en-US"/>
        </w:rPr>
        <w:tab/>
      </w:r>
      <w:r w:rsidRPr="00EA5CF2">
        <w:rPr>
          <w:b/>
          <w:lang w:val="en-US"/>
        </w:rPr>
        <w:tab/>
      </w:r>
      <w:r w:rsidR="00620A2E" w:rsidRPr="00EA5CF2">
        <w:rPr>
          <w:lang w:val="en-US"/>
        </w:rPr>
        <w:t>Seed for the random number generator</w:t>
      </w:r>
      <w:r w:rsidRPr="00EA5CF2">
        <w:rPr>
          <w:lang w:val="en-US"/>
        </w:rPr>
        <w:br/>
      </w:r>
    </w:p>
    <w:p w:rsidR="006E5F9F" w:rsidRPr="00EA5CF2" w:rsidRDefault="006E5F9F" w:rsidP="006E5F9F">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EA5CF2" w:rsidTr="006E5F9F">
        <w:trPr>
          <w:trHeight w:val="369"/>
        </w:trPr>
        <w:tc>
          <w:tcPr>
            <w:tcW w:w="1630" w:type="dxa"/>
            <w:tcBorders>
              <w:bottom w:val="single" w:sz="4" w:space="0" w:color="auto"/>
            </w:tcBorders>
            <w:shd w:val="pct15" w:color="auto" w:fill="auto"/>
            <w:vAlign w:val="center"/>
          </w:tcPr>
          <w:p w:rsidR="006E5F9F" w:rsidRPr="00EA5CF2" w:rsidRDefault="006E5F9F" w:rsidP="006E5F9F">
            <w:pPr>
              <w:pStyle w:val="TableHeader"/>
            </w:pPr>
            <w:r w:rsidRPr="00EA5CF2">
              <w:t>Signal</w:t>
            </w:r>
          </w:p>
        </w:tc>
        <w:tc>
          <w:tcPr>
            <w:tcW w:w="1134" w:type="dxa"/>
            <w:shd w:val="pct15" w:color="auto" w:fill="auto"/>
            <w:vAlign w:val="center"/>
          </w:tcPr>
          <w:p w:rsidR="006E5F9F" w:rsidRPr="00EA5CF2" w:rsidRDefault="006E5F9F" w:rsidP="006E5F9F">
            <w:pPr>
              <w:pStyle w:val="TableHeader"/>
              <w:jc w:val="center"/>
            </w:pPr>
            <w:r w:rsidRPr="00EA5CF2">
              <w:t>Direction</w:t>
            </w:r>
          </w:p>
        </w:tc>
        <w:tc>
          <w:tcPr>
            <w:tcW w:w="1559" w:type="dxa"/>
            <w:shd w:val="pct15" w:color="auto" w:fill="auto"/>
            <w:vAlign w:val="center"/>
          </w:tcPr>
          <w:p w:rsidR="006E5F9F" w:rsidRPr="00EA5CF2" w:rsidRDefault="006E5F9F" w:rsidP="006E5F9F">
            <w:pPr>
              <w:pStyle w:val="TableHeader"/>
              <w:jc w:val="center"/>
            </w:pPr>
            <w:r w:rsidRPr="00EA5CF2">
              <w:t>Width</w:t>
            </w:r>
          </w:p>
        </w:tc>
        <w:tc>
          <w:tcPr>
            <w:tcW w:w="5953" w:type="dxa"/>
            <w:shd w:val="pct15" w:color="auto" w:fill="auto"/>
            <w:vAlign w:val="center"/>
          </w:tcPr>
          <w:p w:rsidR="006E5F9F" w:rsidRPr="00EA5CF2" w:rsidRDefault="006E5F9F" w:rsidP="006E5F9F">
            <w:pPr>
              <w:pStyle w:val="TableHeader"/>
            </w:pPr>
            <w:r w:rsidRPr="00EA5CF2">
              <w:t>Description</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b/>
                <w:i/>
              </w:rPr>
            </w:pPr>
            <w:r w:rsidRPr="00EA5CF2">
              <w:rPr>
                <w:b/>
                <w:i/>
              </w:rPr>
              <w:t>Control Signals</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Clk</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Clock</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Rst</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Reset</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pPr>
            <w:r w:rsidRPr="00EA5CF2">
              <w:rPr>
                <w:b/>
                <w:i/>
              </w:rPr>
              <w:t>Input</w:t>
            </w:r>
          </w:p>
        </w:tc>
      </w:tr>
      <w:tr w:rsidR="006E5F9F" w:rsidRPr="002C4923" w:rsidTr="006E5F9F">
        <w:trPr>
          <w:trHeight w:val="369"/>
        </w:trPr>
        <w:tc>
          <w:tcPr>
            <w:tcW w:w="1630" w:type="dxa"/>
            <w:shd w:val="pct5" w:color="auto" w:fill="auto"/>
            <w:vAlign w:val="center"/>
          </w:tcPr>
          <w:p w:rsidR="006E5F9F" w:rsidRPr="00EA5CF2" w:rsidRDefault="006E5F9F" w:rsidP="006E5F9F">
            <w:pPr>
              <w:pStyle w:val="TableContent"/>
            </w:pPr>
            <w:r w:rsidRPr="00EA5CF2">
              <w:t>InVld</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p w:rsidR="00F265E1" w:rsidRPr="00EA5CF2" w:rsidRDefault="00F265E1" w:rsidP="006E5F9F">
            <w:pPr>
              <w:pStyle w:val="TableContent"/>
              <w:rPr>
                <w:b/>
              </w:rPr>
            </w:pPr>
            <w:r w:rsidRPr="00EA5CF2">
              <w:t>This signal is optional. If not connected, a new sample is generated each clock cycle.</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i/>
              </w:rPr>
            </w:pPr>
            <w:r w:rsidRPr="00EA5CF2">
              <w:rPr>
                <w:b/>
                <w:i/>
              </w:rPr>
              <w:t>Output</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OutVld</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OutData</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OutFmt_g</w:t>
            </w:r>
          </w:p>
        </w:tc>
        <w:tc>
          <w:tcPr>
            <w:tcW w:w="5953" w:type="dxa"/>
            <w:vAlign w:val="center"/>
          </w:tcPr>
          <w:p w:rsidR="006E5F9F" w:rsidRPr="00EA5CF2" w:rsidRDefault="006E5F9F" w:rsidP="006E5F9F">
            <w:pPr>
              <w:pStyle w:val="TableContent"/>
            </w:pPr>
            <w:r w:rsidRPr="00EA5CF2">
              <w:t xml:space="preserve">Output phase in </w:t>
            </w:r>
            <w:r w:rsidRPr="00EA5CF2">
              <w:rPr>
                <w:rFonts w:cs="Arial"/>
              </w:rPr>
              <w:t>π</w:t>
            </w:r>
          </w:p>
        </w:tc>
      </w:tr>
    </w:tbl>
    <w:p w:rsidR="000D5D7D" w:rsidRPr="00EA5CF2" w:rsidRDefault="000D5D7D" w:rsidP="000D5D7D">
      <w:pPr>
        <w:rPr>
          <w:lang w:val="en-US"/>
        </w:rPr>
      </w:pPr>
    </w:p>
    <w:p w:rsidR="00F265E1" w:rsidRPr="00EA5CF2" w:rsidRDefault="00F265E1" w:rsidP="000D5D7D">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Pr="00EA5CF2" w:rsidRDefault="00F265E1" w:rsidP="000D5D7D">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EA5CF2" w:rsidRDefault="00F265E1" w:rsidP="00F265E1">
      <w:pPr>
        <w:pStyle w:val="Heading2"/>
        <w:pageBreakBefore/>
        <w:ind w:left="578" w:hanging="578"/>
        <w:rPr>
          <w:lang w:val="en-US"/>
        </w:rPr>
      </w:pPr>
      <w:bookmarkStart w:id="78" w:name="_Toc9928786"/>
      <w:r w:rsidRPr="00EA5CF2">
        <w:rPr>
          <w:lang w:val="en-US"/>
        </w:rPr>
        <w:lastRenderedPageBreak/>
        <w:t>psi_fix_noise_awgn</w:t>
      </w:r>
      <w:bookmarkEnd w:id="78"/>
    </w:p>
    <w:p w:rsidR="00F265E1" w:rsidRPr="00EA5CF2" w:rsidRDefault="00F265E1" w:rsidP="00F265E1">
      <w:pPr>
        <w:pStyle w:val="Heading3"/>
        <w:rPr>
          <w:lang w:val="en-US"/>
        </w:rPr>
      </w:pPr>
      <w:r w:rsidRPr="00EA5CF2">
        <w:rPr>
          <w:lang w:val="en-US"/>
        </w:rPr>
        <w:t>Description</w:t>
      </w:r>
    </w:p>
    <w:p w:rsidR="00F265E1" w:rsidRPr="00EA5CF2" w:rsidRDefault="00F265E1" w:rsidP="00F265E1">
      <w:pPr>
        <w:rPr>
          <w:lang w:val="en-US"/>
        </w:rPr>
      </w:pPr>
      <w:r w:rsidRPr="00EA5CF2">
        <w:rPr>
          <w:lang w:val="en-US"/>
        </w:rPr>
        <w:t xml:space="preserve">This entity generates average-free, white, gaussian distributed noise in the range from -1 to + 1. It does so by using the </w:t>
      </w:r>
      <w:r w:rsidRPr="00EA5CF2">
        <w:rPr>
          <w:i/>
          <w:lang w:val="en-US"/>
        </w:rPr>
        <w:t>psi_fix_white_noise</w:t>
      </w:r>
      <w:r w:rsidRPr="00EA5CF2">
        <w:rPr>
          <w:lang w:val="en-US"/>
        </w:rPr>
        <w:t xml:space="preserve"> generator and map the distribution to a gaussian one using </w:t>
      </w:r>
      <w:r w:rsidRPr="00EA5CF2">
        <w:rPr>
          <w:i/>
          <w:lang w:val="en-US"/>
        </w:rPr>
        <w:t>psi_fix_lin_approx</w:t>
      </w:r>
      <w:r w:rsidRPr="00EA5CF2">
        <w:rPr>
          <w:lang w:val="en-US"/>
        </w:rPr>
        <w:t>.</w:t>
      </w:r>
    </w:p>
    <w:p w:rsidR="00F265E1" w:rsidRPr="00EA5CF2" w:rsidRDefault="00F265E1" w:rsidP="00F265E1">
      <w:pPr>
        <w:rPr>
          <w:lang w:val="en-US"/>
        </w:rPr>
      </w:pPr>
      <w:r w:rsidRPr="00EA5CF2">
        <w:rPr>
          <w:lang w:val="en-US"/>
        </w:rPr>
        <w:t>The LFSRs are 32-bits wide, and the sequence repeats every 2’734’686’208 samples. For normal applications, this is long enough to be considered as uncorrelated.</w:t>
      </w:r>
    </w:p>
    <w:p w:rsidR="00F265E1" w:rsidRPr="00EA5CF2" w:rsidRDefault="00F265E1" w:rsidP="00F265E1">
      <w:pPr>
        <w:rPr>
          <w:lang w:val="en-US"/>
        </w:rPr>
      </w:pPr>
      <w:r w:rsidRPr="00EA5CF2">
        <w:rPr>
          <w:lang w:val="en-US"/>
        </w:rPr>
        <w:t>The seed of the generator can be modified using generics. This allows generating different random sequences in the same design.</w:t>
      </w:r>
    </w:p>
    <w:p w:rsidR="00F265E1" w:rsidRPr="00EA5CF2" w:rsidRDefault="00F265E1" w:rsidP="00F265E1">
      <w:pPr>
        <w:pStyle w:val="Heading3"/>
        <w:rPr>
          <w:lang w:val="en-US"/>
        </w:rPr>
      </w:pPr>
      <w:r w:rsidRPr="00EA5CF2">
        <w:rPr>
          <w:lang w:val="en-US"/>
        </w:rPr>
        <w:t>Generics</w:t>
      </w:r>
    </w:p>
    <w:p w:rsidR="00F265E1" w:rsidRPr="00EA5CF2" w:rsidRDefault="00F265E1" w:rsidP="00F265E1">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must be [1,0,x] where x must be &lt;= 19.</w:t>
      </w:r>
      <w:r w:rsidRPr="00EA5CF2">
        <w:rPr>
          <w:lang w:val="en-US"/>
        </w:rPr>
        <w:br/>
      </w:r>
      <w:r w:rsidRPr="00EA5CF2">
        <w:rPr>
          <w:b/>
          <w:lang w:val="en-US"/>
        </w:rPr>
        <w:t>Seed_g</w:t>
      </w:r>
      <w:r w:rsidRPr="00EA5CF2">
        <w:rPr>
          <w:b/>
          <w:lang w:val="en-US"/>
        </w:rPr>
        <w:tab/>
      </w:r>
      <w:r w:rsidRPr="00EA5CF2">
        <w:rPr>
          <w:b/>
          <w:lang w:val="en-US"/>
        </w:rPr>
        <w:tab/>
      </w:r>
      <w:r w:rsidRPr="00EA5CF2">
        <w:rPr>
          <w:lang w:val="en-US"/>
        </w:rPr>
        <w:t>Seed for the random number generator</w:t>
      </w:r>
      <w:r w:rsidRPr="00EA5CF2">
        <w:rPr>
          <w:lang w:val="en-US"/>
        </w:rPr>
        <w:br/>
      </w:r>
    </w:p>
    <w:p w:rsidR="00F265E1" w:rsidRPr="00EA5CF2" w:rsidRDefault="00F265E1" w:rsidP="00F265E1">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EA5CF2" w:rsidTr="00D473E6">
        <w:trPr>
          <w:trHeight w:val="369"/>
        </w:trPr>
        <w:tc>
          <w:tcPr>
            <w:tcW w:w="1630" w:type="dxa"/>
            <w:tcBorders>
              <w:bottom w:val="single" w:sz="4" w:space="0" w:color="auto"/>
            </w:tcBorders>
            <w:shd w:val="pct15" w:color="auto" w:fill="auto"/>
            <w:vAlign w:val="center"/>
          </w:tcPr>
          <w:p w:rsidR="00F265E1" w:rsidRPr="00EA5CF2" w:rsidRDefault="00F265E1" w:rsidP="00D473E6">
            <w:pPr>
              <w:pStyle w:val="TableHeader"/>
            </w:pPr>
            <w:r w:rsidRPr="00EA5CF2">
              <w:t>Signal</w:t>
            </w:r>
          </w:p>
        </w:tc>
        <w:tc>
          <w:tcPr>
            <w:tcW w:w="1134" w:type="dxa"/>
            <w:shd w:val="pct15" w:color="auto" w:fill="auto"/>
            <w:vAlign w:val="center"/>
          </w:tcPr>
          <w:p w:rsidR="00F265E1" w:rsidRPr="00EA5CF2" w:rsidRDefault="00F265E1" w:rsidP="00D473E6">
            <w:pPr>
              <w:pStyle w:val="TableHeader"/>
              <w:jc w:val="center"/>
            </w:pPr>
            <w:r w:rsidRPr="00EA5CF2">
              <w:t>Direction</w:t>
            </w:r>
          </w:p>
        </w:tc>
        <w:tc>
          <w:tcPr>
            <w:tcW w:w="1559" w:type="dxa"/>
            <w:shd w:val="pct15" w:color="auto" w:fill="auto"/>
            <w:vAlign w:val="center"/>
          </w:tcPr>
          <w:p w:rsidR="00F265E1" w:rsidRPr="00EA5CF2" w:rsidRDefault="00F265E1" w:rsidP="00D473E6">
            <w:pPr>
              <w:pStyle w:val="TableHeader"/>
              <w:jc w:val="center"/>
            </w:pPr>
            <w:r w:rsidRPr="00EA5CF2">
              <w:t>Width</w:t>
            </w:r>
          </w:p>
        </w:tc>
        <w:tc>
          <w:tcPr>
            <w:tcW w:w="5953" w:type="dxa"/>
            <w:shd w:val="pct15" w:color="auto" w:fill="auto"/>
            <w:vAlign w:val="center"/>
          </w:tcPr>
          <w:p w:rsidR="00F265E1" w:rsidRPr="00EA5CF2" w:rsidRDefault="00F265E1" w:rsidP="00D473E6">
            <w:pPr>
              <w:pStyle w:val="TableHeader"/>
            </w:pPr>
            <w:r w:rsidRPr="00EA5CF2">
              <w:t>Description</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rPr>
                <w:b/>
                <w:i/>
              </w:rPr>
            </w:pPr>
            <w:r w:rsidRPr="00EA5CF2">
              <w:rPr>
                <w:b/>
                <w:i/>
              </w:rPr>
              <w:t>Control Signals</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Clk</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Clock</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Rst</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Reset</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pPr>
            <w:r w:rsidRPr="00EA5CF2">
              <w:rPr>
                <w:b/>
                <w:i/>
              </w:rPr>
              <w:t>Input</w:t>
            </w:r>
          </w:p>
        </w:tc>
      </w:tr>
      <w:tr w:rsidR="00F265E1" w:rsidRPr="002C4923" w:rsidTr="00D473E6">
        <w:trPr>
          <w:trHeight w:val="369"/>
        </w:trPr>
        <w:tc>
          <w:tcPr>
            <w:tcW w:w="1630" w:type="dxa"/>
            <w:shd w:val="pct5" w:color="auto" w:fill="auto"/>
            <w:vAlign w:val="center"/>
          </w:tcPr>
          <w:p w:rsidR="00F265E1" w:rsidRPr="00EA5CF2" w:rsidRDefault="00F265E1" w:rsidP="00D473E6">
            <w:pPr>
              <w:pStyle w:val="TableContent"/>
            </w:pPr>
            <w:r w:rsidRPr="00EA5CF2">
              <w:t>InVld</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AXI-S handshaking signal</w:t>
            </w:r>
          </w:p>
          <w:p w:rsidR="00F265E1" w:rsidRPr="00EA5CF2" w:rsidRDefault="00F265E1" w:rsidP="00D473E6">
            <w:pPr>
              <w:pStyle w:val="TableContent"/>
              <w:rPr>
                <w:b/>
              </w:rPr>
            </w:pPr>
            <w:r w:rsidRPr="00EA5CF2">
              <w:t>This signal is optional. If not connected, a new sample is generated each clock cycle.</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rPr>
                <w:i/>
              </w:rPr>
            </w:pPr>
            <w:r w:rsidRPr="00EA5CF2">
              <w:rPr>
                <w:b/>
                <w:i/>
              </w:rPr>
              <w:t>Output</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OutVld</w:t>
            </w:r>
          </w:p>
        </w:tc>
        <w:tc>
          <w:tcPr>
            <w:tcW w:w="1134" w:type="dxa"/>
            <w:vAlign w:val="center"/>
          </w:tcPr>
          <w:p w:rsidR="00F265E1" w:rsidRPr="00EA5CF2" w:rsidRDefault="00F265E1" w:rsidP="00D473E6">
            <w:pPr>
              <w:pStyle w:val="TableContent"/>
              <w:jc w:val="center"/>
            </w:pPr>
            <w:r w:rsidRPr="00EA5CF2">
              <w:t>Output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AXI-S handshaking signal</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OutData</w:t>
            </w:r>
          </w:p>
        </w:tc>
        <w:tc>
          <w:tcPr>
            <w:tcW w:w="1134" w:type="dxa"/>
            <w:vAlign w:val="center"/>
          </w:tcPr>
          <w:p w:rsidR="00F265E1" w:rsidRPr="00EA5CF2" w:rsidRDefault="00F265E1" w:rsidP="00D473E6">
            <w:pPr>
              <w:pStyle w:val="TableContent"/>
              <w:jc w:val="center"/>
            </w:pPr>
            <w:r w:rsidRPr="00EA5CF2">
              <w:t>Output</w:t>
            </w:r>
          </w:p>
        </w:tc>
        <w:tc>
          <w:tcPr>
            <w:tcW w:w="1559" w:type="dxa"/>
            <w:vAlign w:val="center"/>
          </w:tcPr>
          <w:p w:rsidR="00F265E1" w:rsidRPr="00EA5CF2" w:rsidRDefault="00F265E1" w:rsidP="00D473E6">
            <w:pPr>
              <w:pStyle w:val="TableContent"/>
              <w:jc w:val="center"/>
            </w:pPr>
            <w:r w:rsidRPr="00EA5CF2">
              <w:t>OutFmt_g</w:t>
            </w:r>
          </w:p>
        </w:tc>
        <w:tc>
          <w:tcPr>
            <w:tcW w:w="5953" w:type="dxa"/>
            <w:vAlign w:val="center"/>
          </w:tcPr>
          <w:p w:rsidR="00F265E1" w:rsidRPr="00EA5CF2" w:rsidRDefault="00F265E1" w:rsidP="00D473E6">
            <w:pPr>
              <w:pStyle w:val="TableContent"/>
            </w:pPr>
            <w:r w:rsidRPr="00EA5CF2">
              <w:t xml:space="preserve">Output phase in </w:t>
            </w:r>
            <w:r w:rsidRPr="00EA5CF2">
              <w:rPr>
                <w:rFonts w:cs="Arial"/>
              </w:rPr>
              <w:t>π</w:t>
            </w:r>
          </w:p>
        </w:tc>
      </w:tr>
    </w:tbl>
    <w:p w:rsidR="00F265E1" w:rsidRPr="00EA5CF2" w:rsidRDefault="00F265E1" w:rsidP="00F265E1">
      <w:pPr>
        <w:rPr>
          <w:lang w:val="en-US"/>
        </w:rPr>
      </w:pPr>
    </w:p>
    <w:p w:rsidR="00F265E1" w:rsidRPr="00EA5CF2" w:rsidRDefault="00F265E1" w:rsidP="00F265E1">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Default="00F265E1" w:rsidP="00F265E1">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F265E1" w:rsidRDefault="00F265E1" w:rsidP="000D5D7D">
      <w:pPr>
        <w:rPr>
          <w:lang w:val="en-US"/>
        </w:rPr>
      </w:pPr>
    </w:p>
    <w:p w:rsidR="0021182D" w:rsidRDefault="0021182D" w:rsidP="0021182D">
      <w:pPr>
        <w:pStyle w:val="Heading2"/>
        <w:pageBreakBefore/>
        <w:ind w:left="578" w:hanging="578"/>
        <w:rPr>
          <w:lang w:val="en-US"/>
        </w:rPr>
      </w:pPr>
      <w:bookmarkStart w:id="79" w:name="_Toc9928787"/>
      <w:r>
        <w:rPr>
          <w:lang w:val="en-US"/>
        </w:rPr>
        <w:lastRenderedPageBreak/>
        <w:t>psi_fix_lut</w:t>
      </w:r>
      <w:bookmarkEnd w:id="79"/>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80" w:name="_Toc9928788"/>
      <w:r>
        <w:rPr>
          <w:lang w:val="en-US"/>
        </w:rPr>
        <w:t>psi_fix_pkg_writer</w:t>
      </w:r>
      <w:bookmarkEnd w:id="80"/>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81" w:name="_Toc9928789"/>
      <w:r>
        <w:rPr>
          <w:lang w:val="en-US"/>
        </w:rPr>
        <w:lastRenderedPageBreak/>
        <w:t>Deprecated/Deleted Library Elements</w:t>
      </w:r>
      <w:bookmarkEnd w:id="81"/>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82" w:name="_Toc9928790"/>
      <w:r>
        <w:rPr>
          <w:lang w:val="en-US"/>
        </w:rPr>
        <w:t>psi_fix_cordic_abs_pl</w:t>
      </w:r>
      <w:bookmarkEnd w:id="82"/>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46"/>
      <w:footerReference w:type="default" r:id="rId4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42E" w:rsidRDefault="00F7442E">
      <w:r>
        <w:separator/>
      </w:r>
    </w:p>
  </w:endnote>
  <w:endnote w:type="continuationSeparator" w:id="0">
    <w:p w:rsidR="00F7442E" w:rsidRDefault="00F74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83D" w:rsidRPr="00B20A69" w:rsidRDefault="002D683D">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D331C5"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17.12.2019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CD7420">
      <w:rPr>
        <w:rFonts w:cs="Arial"/>
        <w:noProof/>
        <w:sz w:val="16"/>
        <w:szCs w:val="16"/>
      </w:rPr>
      <w:t>33</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42E" w:rsidRDefault="00F7442E">
      <w:r>
        <w:separator/>
      </w:r>
    </w:p>
  </w:footnote>
  <w:footnote w:type="continuationSeparator" w:id="0">
    <w:p w:rsidR="00F7442E" w:rsidRDefault="00F74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83D" w:rsidRDefault="002D683D">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B9E54B"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76E1"/>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A800C8"/>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oleObject" Target="embeddings/Microsoft_Visio_2003-2010-Zeichnung.vsd"/><Relationship Id="rId42" Type="http://schemas.openxmlformats.org/officeDocument/2006/relationships/image" Target="media/image31.e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7.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oleObject" Target="embeddings/Microsoft_Visio_2003-2010-Zeichnung1.vsd"/><Relationship Id="rId49" Type="http://schemas.openxmlformats.org/officeDocument/2006/relationships/theme" Target="theme/theme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3.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5.emf"/><Relationship Id="rId43" Type="http://schemas.openxmlformats.org/officeDocument/2006/relationships/image" Target="media/image32.emf"/><Relationship Id="rId48" Type="http://schemas.openxmlformats.org/officeDocument/2006/relationships/fontTable" Target="fontTable.xml"/><Relationship Id="rId8" Type="http://schemas.openxmlformats.org/officeDocument/2006/relationships/hyperlink" Target="http://www.enclustr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9965-0649-4D89-9D62-14704B35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4C190541.dotm</Template>
  <TotalTime>0</TotalTime>
  <Pages>66</Pages>
  <Words>12680</Words>
  <Characters>72280</Characters>
  <Application>Microsoft Office Word</Application>
  <DocSecurity>0</DocSecurity>
  <Lines>602</Lines>
  <Paragraphs>169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134</cp:revision>
  <cp:lastPrinted>2019-08-02T08:51:00Z</cp:lastPrinted>
  <dcterms:created xsi:type="dcterms:W3CDTF">2018-01-03T08:19:00Z</dcterms:created>
  <dcterms:modified xsi:type="dcterms:W3CDTF">2019-12-17T09:13:00Z</dcterms:modified>
</cp:coreProperties>
</file>