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76B" w:rsidRDefault="00E9776B" w:rsidP="00E9776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Funkcionális specifikáció</w:t>
      </w:r>
    </w:p>
    <w:p w:rsidR="00E9776B" w:rsidRDefault="00E9776B" w:rsidP="00E9776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E9776B" w:rsidRDefault="00E9776B" w:rsidP="00E9776B">
      <w:pPr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1.Jelenlegi helyzet leírása:</w:t>
      </w:r>
    </w:p>
    <w:p w:rsidR="00E9776B" w:rsidRDefault="00E9776B" w:rsidP="00E9776B">
      <w:pPr>
        <w:jc w:val="both"/>
        <w:rPr>
          <w:rFonts w:eastAsia="Calibri" w:cstheme="minorHAnsi"/>
          <w:b/>
          <w:sz w:val="28"/>
          <w:szCs w:val="28"/>
        </w:rPr>
      </w:pPr>
    </w:p>
    <w:p w:rsidR="00E9776B" w:rsidRDefault="00E9776B" w:rsidP="00E9776B">
      <w:pPr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2.Vágyálom rendszer:</w:t>
      </w:r>
    </w:p>
    <w:p w:rsidR="00E9776B" w:rsidRDefault="00E9776B" w:rsidP="00E9776B">
      <w:pPr>
        <w:jc w:val="both"/>
        <w:rPr>
          <w:rFonts w:cstheme="minorHAnsi"/>
        </w:rPr>
      </w:pPr>
      <w:bookmarkStart w:id="0" w:name="_GoBack"/>
      <w:bookmarkEnd w:id="0"/>
    </w:p>
    <w:p w:rsidR="00E9776B" w:rsidRDefault="00E9776B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3.Jogi háttér:</w:t>
      </w:r>
    </w:p>
    <w:p w:rsidR="00E9776B" w:rsidRDefault="00E9776B" w:rsidP="00E9776B">
      <w:pPr>
        <w:jc w:val="both"/>
        <w:rPr>
          <w:rFonts w:cstheme="minorHAnsi"/>
        </w:rPr>
      </w:pPr>
    </w:p>
    <w:p w:rsidR="00E9776B" w:rsidRDefault="00E9776B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4.Jelenlegi üzleti folyamatok modellje:</w:t>
      </w:r>
    </w:p>
    <w:p w:rsidR="00E9776B" w:rsidRDefault="00E9776B" w:rsidP="00E9776B">
      <w:pPr>
        <w:spacing w:before="100" w:beforeAutospacing="1" w:after="120"/>
        <w:jc w:val="both"/>
        <w:rPr>
          <w:rFonts w:eastAsia="Calibri" w:cstheme="minorHAnsi"/>
        </w:rPr>
      </w:pPr>
      <w:r>
        <w:rPr>
          <w:rFonts w:eastAsia="Calibri" w:cstheme="minorHAnsi"/>
        </w:rPr>
        <w:t>Mivel ez egy új cég, ami nemrég alakult ezért még nem alakult ki a jelenlegi üzleti modell.</w:t>
      </w:r>
    </w:p>
    <w:p w:rsidR="00E9776B" w:rsidRDefault="00E9776B" w:rsidP="00E9776B">
      <w:pPr>
        <w:jc w:val="both"/>
        <w:rPr>
          <w:rFonts w:cstheme="minorHAnsi"/>
          <w:b/>
          <w:sz w:val="28"/>
          <w:szCs w:val="28"/>
        </w:rPr>
      </w:pPr>
    </w:p>
    <w:p w:rsidR="00E9776B" w:rsidRDefault="00E9776B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5.Igényelt üzleti folyamatok modellje:</w:t>
      </w:r>
    </w:p>
    <w:p w:rsidR="00E9776B" w:rsidRDefault="00E9776B" w:rsidP="00E9776B">
      <w:pPr>
        <w:jc w:val="both"/>
        <w:rPr>
          <w:rFonts w:ascii="Calibri" w:hAnsi="Calibri"/>
        </w:rPr>
      </w:pPr>
    </w:p>
    <w:p w:rsidR="00E9776B" w:rsidRDefault="00E9776B" w:rsidP="00E9776B">
      <w:pPr>
        <w:jc w:val="both"/>
        <w:rPr>
          <w:rFonts w:cstheme="minorHAnsi"/>
          <w:b/>
          <w:sz w:val="28"/>
          <w:szCs w:val="28"/>
        </w:rPr>
      </w:pPr>
    </w:p>
    <w:p w:rsidR="00E9776B" w:rsidRDefault="00E9776B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6.Követelmény lista: </w:t>
      </w:r>
    </w:p>
    <w:p w:rsidR="00E9776B" w:rsidRDefault="00E9776B" w:rsidP="00E9776B">
      <w:pPr>
        <w:jc w:val="both"/>
        <w:rPr>
          <w:rFonts w:cstheme="minorHAnsi"/>
          <w:b/>
          <w:sz w:val="28"/>
          <w:szCs w:val="28"/>
        </w:rPr>
      </w:pPr>
    </w:p>
    <w:p w:rsidR="00E9776B" w:rsidRDefault="00E9776B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7.Irányított és szabad szöveges riportok szövege:</w:t>
      </w:r>
    </w:p>
    <w:p w:rsidR="00E9776B" w:rsidRDefault="00E9776B" w:rsidP="00E9776B">
      <w:pPr>
        <w:jc w:val="both"/>
        <w:rPr>
          <w:rFonts w:cstheme="minorHAnsi"/>
        </w:rPr>
      </w:pPr>
    </w:p>
    <w:p w:rsidR="00E9776B" w:rsidRDefault="00E9776B" w:rsidP="00E9776B">
      <w:pPr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8</w:t>
      </w:r>
      <w:r>
        <w:rPr>
          <w:rFonts w:eastAsia="Times New Roman" w:cstheme="minorHAnsi"/>
          <w:b/>
          <w:color w:val="000000" w:themeColor="text1"/>
          <w:sz w:val="28"/>
          <w:szCs w:val="28"/>
        </w:rPr>
        <w:t>. Fogalom szótár:</w:t>
      </w:r>
    </w:p>
    <w:p w:rsidR="00E9776B" w:rsidRDefault="00E9776B" w:rsidP="00E9776B">
      <w:pPr>
        <w:rPr>
          <w:rFonts w:cstheme="minorHAnsi"/>
        </w:rPr>
      </w:pPr>
    </w:p>
    <w:p w:rsidR="00E9776B" w:rsidRDefault="00E9776B" w:rsidP="00E9776B">
      <w:pPr>
        <w:rPr>
          <w:rFonts w:cstheme="minorHAnsi"/>
        </w:rPr>
      </w:pPr>
    </w:p>
    <w:p w:rsidR="00E9776B" w:rsidRDefault="00E9776B" w:rsidP="00E9776B">
      <w:pPr>
        <w:rPr>
          <w:rFonts w:cstheme="minorHAnsi"/>
        </w:rPr>
      </w:pPr>
    </w:p>
    <w:p w:rsidR="00E9776B" w:rsidRPr="00E9776B" w:rsidRDefault="00E9776B" w:rsidP="00E977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sectPr w:rsidR="00E9776B" w:rsidRPr="00E97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6B"/>
    <w:rsid w:val="003B5340"/>
    <w:rsid w:val="00A56A42"/>
    <w:rsid w:val="00E9776B"/>
    <w:rsid w:val="00F5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F0EA"/>
  <w15:chartTrackingRefBased/>
  <w15:docId w15:val="{1D70AFDC-5E57-4AD5-8D6C-401EEBC4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97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aliases w:val="Főcím"/>
    <w:basedOn w:val="Norml"/>
    <w:next w:val="Norml"/>
    <w:link w:val="CmChar"/>
    <w:autoRedefine/>
    <w:uiPriority w:val="10"/>
    <w:qFormat/>
    <w:rsid w:val="00F543A0"/>
    <w:pPr>
      <w:shd w:val="clear" w:color="auto" w:fill="C9C9C9" w:themeFill="accent3" w:themeFillTint="99"/>
      <w:spacing w:before="480" w:after="0" w:line="240" w:lineRule="auto"/>
      <w:contextualSpacing/>
      <w:jc w:val="both"/>
    </w:pPr>
    <w:rPr>
      <w:rFonts w:ascii="Times New Roman" w:eastAsiaTheme="majorEastAsia" w:hAnsi="Times New Roman" w:cstheme="majorBidi"/>
      <w:spacing w:val="60"/>
      <w:kern w:val="28"/>
      <w:sz w:val="48"/>
      <w:szCs w:val="56"/>
    </w:rPr>
  </w:style>
  <w:style w:type="character" w:customStyle="1" w:styleId="CmChar">
    <w:name w:val="Cím Char"/>
    <w:aliases w:val="Főcím Char"/>
    <w:basedOn w:val="Bekezdsalapbettpusa"/>
    <w:link w:val="Cm"/>
    <w:uiPriority w:val="10"/>
    <w:rsid w:val="00F543A0"/>
    <w:rPr>
      <w:rFonts w:ascii="Times New Roman" w:eastAsiaTheme="majorEastAsia" w:hAnsi="Times New Roman" w:cstheme="majorBidi"/>
      <w:spacing w:val="60"/>
      <w:kern w:val="28"/>
      <w:sz w:val="48"/>
      <w:szCs w:val="56"/>
      <w:shd w:val="clear" w:color="auto" w:fill="C9C9C9" w:themeFill="accent3" w:themeFillTint="99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3B5340"/>
    <w:pPr>
      <w:numPr>
        <w:ilvl w:val="1"/>
      </w:numPr>
      <w:spacing w:before="480" w:after="120" w:line="240" w:lineRule="auto"/>
      <w:ind w:left="284"/>
      <w:jc w:val="both"/>
    </w:pPr>
    <w:rPr>
      <w:rFonts w:ascii="Times New Roman" w:eastAsiaTheme="minorEastAsia" w:hAnsi="Times New Roman" w:cstheme="minorHAnsi"/>
      <w:b/>
      <w:spacing w:val="15"/>
      <w:sz w:val="36"/>
    </w:rPr>
  </w:style>
  <w:style w:type="character" w:customStyle="1" w:styleId="AlcmChar">
    <w:name w:val="Alcím Char"/>
    <w:basedOn w:val="Bekezdsalapbettpusa"/>
    <w:link w:val="Alcm"/>
    <w:uiPriority w:val="11"/>
    <w:rsid w:val="003B5340"/>
    <w:rPr>
      <w:rFonts w:ascii="Times New Roman" w:eastAsiaTheme="minorEastAsia" w:hAnsi="Times New Roman" w:cstheme="minorHAnsi"/>
      <w:b/>
      <w:spacing w:val="15"/>
      <w:sz w:val="36"/>
    </w:rPr>
  </w:style>
  <w:style w:type="character" w:customStyle="1" w:styleId="Cmsor2Char">
    <w:name w:val="Címsor 2 Char"/>
    <w:basedOn w:val="Bekezdsalapbettpusa"/>
    <w:link w:val="Cmsor2"/>
    <w:uiPriority w:val="9"/>
    <w:rsid w:val="00E9776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E9776B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E97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320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2019-11-18T13:56:00Z</dcterms:created>
  <dcterms:modified xsi:type="dcterms:W3CDTF">2019-11-18T13:58:00Z</dcterms:modified>
</cp:coreProperties>
</file>