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89" w:rsidRPr="00F937E4" w:rsidRDefault="00F937E4" w:rsidP="00F937E4">
      <w:pPr>
        <w:pStyle w:val="Cm"/>
        <w:spacing w:after="240"/>
        <w:jc w:val="center"/>
        <w:rPr>
          <w:rFonts w:ascii="Comic Sans MS" w:hAnsi="Comic Sans MS"/>
          <w:b/>
          <w:sz w:val="96"/>
          <w:szCs w:val="144"/>
        </w:rPr>
      </w:pPr>
      <w:r w:rsidRPr="00F937E4">
        <w:rPr>
          <w:rFonts w:ascii="Comic Sans MS" w:hAnsi="Comic Sans MS"/>
          <w:b/>
          <w:sz w:val="96"/>
          <w:szCs w:val="144"/>
        </w:rPr>
        <w:t>Jegyzőkönyv</w:t>
      </w:r>
    </w:p>
    <w:p w:rsidR="00F937E4" w:rsidRPr="00E82DEC" w:rsidRDefault="00F937E4" w:rsidP="00F937E4">
      <w:pPr>
        <w:spacing w:after="0"/>
        <w:rPr>
          <w:rFonts w:ascii="Comic Sans MS" w:hAnsi="Comic Sans MS" w:cstheme="minorHAnsi"/>
          <w:b/>
          <w:sz w:val="36"/>
          <w:szCs w:val="28"/>
        </w:rPr>
      </w:pPr>
      <w:r w:rsidRPr="00E82DEC">
        <w:rPr>
          <w:rFonts w:ascii="Comic Sans MS" w:hAnsi="Comic Sans MS" w:cstheme="minorHAnsi"/>
          <w:b/>
          <w:sz w:val="36"/>
          <w:szCs w:val="28"/>
        </w:rPr>
        <w:t>A projekt megnevezése</w:t>
      </w:r>
    </w:p>
    <w:p w:rsidR="00E82DEC" w:rsidRDefault="00F937E4" w:rsidP="00F937E4">
      <w:pPr>
        <w:spacing w:after="0"/>
        <w:rPr>
          <w:rFonts w:ascii="Comic Sans MS" w:hAnsi="Comic Sans MS" w:cstheme="minorHAnsi"/>
          <w:sz w:val="28"/>
          <w:szCs w:val="28"/>
        </w:rPr>
      </w:pPr>
      <w:r w:rsidRPr="007466A6">
        <w:rPr>
          <w:rFonts w:ascii="Comic Sans MS" w:hAnsi="Comic Sans MS" w:cstheme="minorHAnsi"/>
          <w:sz w:val="28"/>
          <w:szCs w:val="28"/>
        </w:rPr>
        <w:t>Online kaszinó</w:t>
      </w:r>
    </w:p>
    <w:p w:rsidR="00E82DEC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</w:p>
    <w:p w:rsidR="00F937E4" w:rsidRPr="00E82DEC" w:rsidRDefault="007466A6" w:rsidP="00F937E4">
      <w:pPr>
        <w:spacing w:after="0"/>
        <w:rPr>
          <w:rFonts w:ascii="Comic Sans MS" w:hAnsi="Comic Sans MS" w:cstheme="minorHAnsi"/>
          <w:b/>
          <w:sz w:val="36"/>
          <w:szCs w:val="28"/>
        </w:rPr>
      </w:pPr>
      <w:r w:rsidRPr="00E82DEC">
        <w:rPr>
          <w:rFonts w:ascii="Comic Sans MS" w:hAnsi="Comic Sans MS" w:cstheme="minorHAnsi"/>
          <w:b/>
          <w:sz w:val="36"/>
          <w:szCs w:val="28"/>
        </w:rPr>
        <w:t>B</w:t>
      </w:r>
      <w:r w:rsidR="00F937E4" w:rsidRPr="00E82DEC">
        <w:rPr>
          <w:rFonts w:ascii="Comic Sans MS" w:hAnsi="Comic Sans MS" w:cstheme="minorHAnsi"/>
          <w:b/>
          <w:sz w:val="36"/>
          <w:szCs w:val="28"/>
        </w:rPr>
        <w:t>emutatásának időpontja</w:t>
      </w:r>
    </w:p>
    <w:p w:rsidR="007466A6" w:rsidRDefault="007466A6" w:rsidP="00F937E4">
      <w:pPr>
        <w:spacing w:after="0"/>
        <w:rPr>
          <w:rFonts w:ascii="Comic Sans MS" w:hAnsi="Comic Sans MS" w:cstheme="minorHAnsi"/>
          <w:sz w:val="28"/>
          <w:szCs w:val="28"/>
        </w:rPr>
      </w:pPr>
      <w:r w:rsidRPr="007466A6">
        <w:rPr>
          <w:rFonts w:ascii="Comic Sans MS" w:hAnsi="Comic Sans MS" w:cstheme="minorHAnsi"/>
          <w:sz w:val="28"/>
          <w:szCs w:val="28"/>
        </w:rPr>
        <w:t>2019.12.09</w:t>
      </w:r>
      <w:r>
        <w:rPr>
          <w:rFonts w:ascii="Comic Sans MS" w:hAnsi="Comic Sans MS" w:cstheme="minorHAnsi"/>
          <w:sz w:val="28"/>
          <w:szCs w:val="28"/>
        </w:rPr>
        <w:t xml:space="preserve"> 16:30 </w:t>
      </w:r>
    </w:p>
    <w:p w:rsidR="00E82DEC" w:rsidRPr="007466A6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</w:p>
    <w:p w:rsidR="007466A6" w:rsidRPr="00E82DEC" w:rsidRDefault="007466A6" w:rsidP="00F937E4">
      <w:pPr>
        <w:spacing w:after="0"/>
        <w:rPr>
          <w:rFonts w:ascii="Comic Sans MS" w:hAnsi="Comic Sans MS" w:cstheme="minorHAnsi"/>
          <w:sz w:val="36"/>
          <w:szCs w:val="28"/>
        </w:rPr>
      </w:pPr>
      <w:r w:rsidRPr="00E82DEC">
        <w:rPr>
          <w:rFonts w:ascii="Comic Sans MS" w:hAnsi="Comic Sans MS" w:cstheme="minorHAnsi"/>
          <w:b/>
          <w:sz w:val="36"/>
          <w:szCs w:val="28"/>
        </w:rPr>
        <w:t>Bemutatásának helyszíne</w:t>
      </w:r>
    </w:p>
    <w:p w:rsidR="00E82DEC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 xml:space="preserve">3300 Eger </w:t>
      </w:r>
      <w:r>
        <w:rPr>
          <w:rFonts w:ascii="Comic Sans MS" w:hAnsi="Comic Sans MS" w:cstheme="minorHAnsi"/>
          <w:sz w:val="28"/>
          <w:szCs w:val="28"/>
        </w:rPr>
        <w:t>E</w:t>
      </w:r>
      <w:proofErr w:type="gramStart"/>
      <w:r>
        <w:rPr>
          <w:rFonts w:ascii="Comic Sans MS" w:hAnsi="Comic Sans MS" w:cstheme="minorHAnsi"/>
          <w:sz w:val="28"/>
          <w:szCs w:val="28"/>
        </w:rPr>
        <w:t>.C.</w:t>
      </w:r>
      <w:proofErr w:type="gramEnd"/>
      <w:r>
        <w:rPr>
          <w:rFonts w:ascii="Comic Sans MS" w:hAnsi="Comic Sans MS" w:cstheme="minorHAnsi"/>
          <w:sz w:val="28"/>
          <w:szCs w:val="28"/>
        </w:rPr>
        <w:t>I.105</w:t>
      </w:r>
    </w:p>
    <w:p w:rsidR="00E82DEC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</w:p>
    <w:p w:rsidR="00E82DEC" w:rsidRPr="00E82DEC" w:rsidRDefault="00E82DEC" w:rsidP="00F937E4">
      <w:pPr>
        <w:spacing w:after="0"/>
        <w:rPr>
          <w:rFonts w:ascii="Comic Sans MS" w:hAnsi="Comic Sans MS" w:cstheme="minorHAnsi"/>
          <w:b/>
          <w:sz w:val="36"/>
          <w:szCs w:val="28"/>
        </w:rPr>
      </w:pPr>
      <w:r w:rsidRPr="00E82DEC">
        <w:rPr>
          <w:rFonts w:ascii="Comic Sans MS" w:hAnsi="Comic Sans MS" w:cstheme="minorHAnsi"/>
          <w:b/>
          <w:sz w:val="36"/>
          <w:szCs w:val="28"/>
        </w:rPr>
        <w:t>Jegyzőkönyvvezető</w:t>
      </w:r>
    </w:p>
    <w:p w:rsidR="00E82DEC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Jakab Ádám</w:t>
      </w:r>
    </w:p>
    <w:p w:rsidR="00E82DEC" w:rsidRDefault="00E82DEC" w:rsidP="00F937E4">
      <w:pPr>
        <w:spacing w:after="0"/>
        <w:rPr>
          <w:rFonts w:ascii="Comic Sans MS" w:hAnsi="Comic Sans MS" w:cstheme="minorHAnsi"/>
          <w:sz w:val="28"/>
          <w:szCs w:val="28"/>
        </w:rPr>
      </w:pPr>
    </w:p>
    <w:p w:rsidR="000601C1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</w:p>
    <w:p w:rsidR="006932D3" w:rsidRPr="000601C1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>Kérdés: -„</w:t>
      </w:r>
      <w:r w:rsidR="006932D3" w:rsidRPr="000601C1">
        <w:rPr>
          <w:rFonts w:ascii="Comic Sans MS" w:hAnsi="Comic Sans MS" w:cstheme="minorHAnsi"/>
          <w:b/>
          <w:sz w:val="24"/>
        </w:rPr>
        <w:t>Hogyan</w:t>
      </w:r>
      <w:r>
        <w:rPr>
          <w:rFonts w:ascii="Comic Sans MS" w:hAnsi="Comic Sans MS" w:cstheme="minorHAnsi"/>
          <w:b/>
          <w:sz w:val="24"/>
        </w:rPr>
        <w:t xml:space="preserve"> fog működni az elkészült projek</w:t>
      </w:r>
      <w:r w:rsidR="006932D3" w:rsidRPr="000601C1">
        <w:rPr>
          <w:rFonts w:ascii="Comic Sans MS" w:hAnsi="Comic Sans MS" w:cstheme="minorHAnsi"/>
          <w:b/>
          <w:sz w:val="24"/>
        </w:rPr>
        <w:t>t?</w:t>
      </w:r>
      <w:r>
        <w:rPr>
          <w:rFonts w:ascii="Comic Sans MS" w:hAnsi="Comic Sans MS" w:cstheme="minorHAnsi"/>
          <w:b/>
          <w:sz w:val="24"/>
        </w:rPr>
        <w:t>”</w:t>
      </w:r>
    </w:p>
    <w:p w:rsidR="007466A6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 xml:space="preserve">Válasz: </w:t>
      </w:r>
      <w:r w:rsidR="006932D3">
        <w:rPr>
          <w:rFonts w:ascii="Comic Sans MS" w:hAnsi="Comic Sans MS" w:cstheme="minorHAnsi"/>
          <w:b/>
          <w:sz w:val="24"/>
        </w:rPr>
        <w:t>-„</w:t>
      </w:r>
      <w:proofErr w:type="gramStart"/>
      <w:r w:rsidR="006932D3">
        <w:rPr>
          <w:rFonts w:ascii="Comic Sans MS" w:hAnsi="Comic Sans MS" w:cstheme="minorHAnsi"/>
          <w:b/>
          <w:sz w:val="24"/>
        </w:rPr>
        <w:t>A</w:t>
      </w:r>
      <w:proofErr w:type="gramEnd"/>
      <w:r w:rsidR="006932D3">
        <w:rPr>
          <w:rFonts w:ascii="Comic Sans MS" w:hAnsi="Comic Sans MS" w:cstheme="minorHAnsi"/>
          <w:b/>
          <w:sz w:val="24"/>
        </w:rPr>
        <w:t xml:space="preserve"> projekt egy weboldal lesz. Tartalmazni fog négy játékot.</w:t>
      </w:r>
    </w:p>
    <w:p w:rsidR="006932D3" w:rsidRDefault="006932D3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 xml:space="preserve">A felhasználóknak először is regisztrálniuk kell a weboldalon, ezt úgy tehetik meg, hogy megadnak egy felhasználónevet, e-mail címet, egy jelszót és természetesen egy számlaszámot. Ezután fognak kapni egy visszaigazoló e-mailt. </w:t>
      </w:r>
      <w:r w:rsidR="000601C1">
        <w:rPr>
          <w:rFonts w:ascii="Comic Sans MS" w:hAnsi="Comic Sans MS" w:cstheme="minorHAnsi"/>
          <w:b/>
          <w:sz w:val="24"/>
        </w:rPr>
        <w:t>A visszaigazolás után a felhasználó könnyedén fel tudja tölteni az egyenlegét a profil beállítások alatt. Ezek után már kezdődhet is a játék.</w:t>
      </w:r>
    </w:p>
    <w:p w:rsidR="000601C1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>A játékos szabadon választhat kő-papír-olló, félkarú rabló, dobókockás valamint egy rulett játék közül.”</w:t>
      </w:r>
    </w:p>
    <w:p w:rsidR="000601C1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</w:p>
    <w:p w:rsidR="000601C1" w:rsidRDefault="000601C1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>Kérdés: -„</w:t>
      </w:r>
      <w:r w:rsidR="00D75BF9">
        <w:rPr>
          <w:rFonts w:ascii="Comic Sans MS" w:hAnsi="Comic Sans MS" w:cstheme="minorHAnsi"/>
          <w:b/>
          <w:sz w:val="24"/>
        </w:rPr>
        <w:t>Említette az egyenleget. Hogyan fog ennek a kezelése zajlani?”</w:t>
      </w:r>
    </w:p>
    <w:p w:rsidR="00D75BF9" w:rsidRDefault="00D75BF9" w:rsidP="00F937E4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>Válasz: -„</w:t>
      </w:r>
      <w:proofErr w:type="gramStart"/>
      <w:r w:rsidR="00276987">
        <w:rPr>
          <w:rFonts w:ascii="Comic Sans MS" w:hAnsi="Comic Sans MS" w:cstheme="minorHAnsi"/>
          <w:b/>
          <w:sz w:val="24"/>
        </w:rPr>
        <w:t>A</w:t>
      </w:r>
      <w:proofErr w:type="gramEnd"/>
      <w:r w:rsidR="00276987">
        <w:rPr>
          <w:rFonts w:ascii="Comic Sans MS" w:hAnsi="Comic Sans MS" w:cstheme="minorHAnsi"/>
          <w:b/>
          <w:sz w:val="24"/>
        </w:rPr>
        <w:t xml:space="preserve"> felhasználók egy bizonyos összeg után kérhetik a kifizetést bankszámlájuk felé.</w:t>
      </w:r>
      <w:r>
        <w:rPr>
          <w:rFonts w:ascii="Comic Sans MS" w:hAnsi="Comic Sans MS" w:cstheme="minorHAnsi"/>
          <w:b/>
          <w:sz w:val="24"/>
        </w:rPr>
        <w:t>”</w:t>
      </w:r>
    </w:p>
    <w:p w:rsidR="00276987" w:rsidRDefault="00276987" w:rsidP="00F937E4">
      <w:pPr>
        <w:spacing w:after="0"/>
        <w:rPr>
          <w:rFonts w:ascii="Comic Sans MS" w:hAnsi="Comic Sans MS" w:cstheme="minorHAnsi"/>
          <w:b/>
          <w:sz w:val="24"/>
        </w:rPr>
      </w:pPr>
    </w:p>
    <w:p w:rsidR="00276987" w:rsidRDefault="00276987" w:rsidP="00276987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t>Kérdés:-„Számos online kaszinó létezik. Mivel akarja megragadni a játékosokat?”</w:t>
      </w:r>
    </w:p>
    <w:p w:rsidR="00276987" w:rsidRPr="00276987" w:rsidRDefault="00276987" w:rsidP="00276987">
      <w:pPr>
        <w:spacing w:after="0"/>
        <w:rPr>
          <w:rFonts w:ascii="Comic Sans MS" w:hAnsi="Comic Sans MS" w:cstheme="minorHAnsi"/>
          <w:b/>
          <w:sz w:val="24"/>
        </w:rPr>
      </w:pPr>
      <w:r>
        <w:rPr>
          <w:rFonts w:ascii="Comic Sans MS" w:hAnsi="Comic Sans MS" w:cstheme="minorHAnsi"/>
          <w:b/>
          <w:sz w:val="24"/>
        </w:rPr>
        <w:lastRenderedPageBreak/>
        <w:t>Válasz: -„</w:t>
      </w:r>
      <w:r w:rsidR="00BA2B17">
        <w:rPr>
          <w:rFonts w:ascii="Comic Sans MS" w:hAnsi="Comic Sans MS" w:cstheme="minorHAnsi"/>
          <w:b/>
          <w:sz w:val="24"/>
        </w:rPr>
        <w:t>Játékainkkal igyekszünk a felhasználóknak megadni az igazi kaszinó élményt. A tranzakció kezelést gyorsra, és mindenekfelett biztonságosra tervezni, hogy a játékosok koncentrálhassanak a játékra.</w:t>
      </w:r>
      <w:r>
        <w:rPr>
          <w:rFonts w:ascii="Comic Sans MS" w:hAnsi="Comic Sans MS" w:cstheme="minorHAnsi"/>
          <w:b/>
          <w:sz w:val="24"/>
        </w:rPr>
        <w:t>”</w:t>
      </w:r>
      <w:bookmarkStart w:id="0" w:name="_GoBack"/>
      <w:bookmarkEnd w:id="0"/>
    </w:p>
    <w:p w:rsidR="00276987" w:rsidRDefault="00276987" w:rsidP="00F937E4">
      <w:pPr>
        <w:spacing w:after="0"/>
        <w:rPr>
          <w:rFonts w:ascii="Comic Sans MS" w:hAnsi="Comic Sans MS" w:cstheme="minorHAnsi"/>
          <w:b/>
          <w:sz w:val="24"/>
        </w:rPr>
      </w:pPr>
    </w:p>
    <w:p w:rsidR="006932D3" w:rsidRPr="00F937E4" w:rsidRDefault="006932D3" w:rsidP="00F937E4">
      <w:pPr>
        <w:spacing w:after="0"/>
        <w:rPr>
          <w:rFonts w:ascii="Comic Sans MS" w:hAnsi="Comic Sans MS" w:cstheme="minorHAnsi"/>
          <w:b/>
          <w:sz w:val="24"/>
        </w:rPr>
      </w:pPr>
    </w:p>
    <w:p w:rsidR="00F937E4" w:rsidRPr="00F937E4" w:rsidRDefault="00F937E4" w:rsidP="00F937E4">
      <w:pPr>
        <w:spacing w:after="0"/>
        <w:rPr>
          <w:rFonts w:ascii="Comic Sans MS" w:hAnsi="Comic Sans MS" w:cstheme="minorHAnsi"/>
          <w:b/>
          <w:sz w:val="32"/>
        </w:rPr>
      </w:pPr>
    </w:p>
    <w:p w:rsidR="00F937E4" w:rsidRPr="00F937E4" w:rsidRDefault="00F937E4" w:rsidP="00F937E4"/>
    <w:sectPr w:rsidR="00F937E4" w:rsidRPr="00F93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3F"/>
    <w:rsid w:val="000601C1"/>
    <w:rsid w:val="00276987"/>
    <w:rsid w:val="00503ECF"/>
    <w:rsid w:val="005B3333"/>
    <w:rsid w:val="006932D3"/>
    <w:rsid w:val="007466A6"/>
    <w:rsid w:val="009E0A3F"/>
    <w:rsid w:val="00BA2B17"/>
    <w:rsid w:val="00BF4689"/>
    <w:rsid w:val="00D75BF9"/>
    <w:rsid w:val="00E82DEC"/>
    <w:rsid w:val="00F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8E9F"/>
  <w15:chartTrackingRefBased/>
  <w15:docId w15:val="{CAAECA3C-F151-45B4-8F2F-F157BACB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93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2019-11-11T14:47:00Z</dcterms:created>
  <dcterms:modified xsi:type="dcterms:W3CDTF">2019-11-11T15:57:00Z</dcterms:modified>
</cp:coreProperties>
</file>